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</w:p>
    <w:p w:rsidR="00317BC6" w:rsidRDefault="00317BC6" w:rsidP="00B904C6">
      <w:pPr>
        <w:shd w:val="clear" w:color="auto" w:fill="FFFFFF"/>
        <w:jc w:val="center"/>
        <w:rPr>
          <w:b/>
          <w:spacing w:val="-11"/>
          <w:sz w:val="36"/>
          <w:szCs w:val="36"/>
        </w:rPr>
      </w:pPr>
      <w:r>
        <w:rPr>
          <w:b/>
          <w:spacing w:val="-11"/>
          <w:sz w:val="36"/>
          <w:szCs w:val="36"/>
        </w:rPr>
        <w:t>А</w:t>
      </w:r>
      <w:r w:rsidR="009A1544" w:rsidRPr="009A1544">
        <w:rPr>
          <w:b/>
          <w:spacing w:val="-11"/>
          <w:sz w:val="36"/>
          <w:szCs w:val="36"/>
        </w:rPr>
        <w:t>дминистрация муниципального района</w:t>
      </w:r>
    </w:p>
    <w:p w:rsidR="00B904C6" w:rsidRDefault="009A1544" w:rsidP="00B904C6">
      <w:pPr>
        <w:shd w:val="clear" w:color="auto" w:fill="FFFFFF"/>
        <w:jc w:val="center"/>
        <w:rPr>
          <w:b/>
          <w:spacing w:val="-11"/>
          <w:sz w:val="36"/>
          <w:szCs w:val="36"/>
        </w:rPr>
      </w:pPr>
      <w:r w:rsidRPr="009A1544">
        <w:rPr>
          <w:b/>
          <w:spacing w:val="-11"/>
          <w:sz w:val="36"/>
          <w:szCs w:val="36"/>
        </w:rPr>
        <w:t>«Петровск-Забайкальский район»</w:t>
      </w:r>
    </w:p>
    <w:p w:rsidR="00D71F7C" w:rsidRPr="009A1544" w:rsidRDefault="00D71F7C" w:rsidP="00B904C6">
      <w:pPr>
        <w:shd w:val="clear" w:color="auto" w:fill="FFFFFF"/>
        <w:jc w:val="center"/>
        <w:rPr>
          <w:b/>
          <w:spacing w:val="-11"/>
          <w:sz w:val="36"/>
          <w:szCs w:val="36"/>
        </w:rPr>
      </w:pPr>
    </w:p>
    <w:p w:rsidR="00B904C6" w:rsidRDefault="00B904C6" w:rsidP="00B904C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17BC6" w:rsidRDefault="00317BC6" w:rsidP="00B904C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904C6" w:rsidRPr="00394C50" w:rsidRDefault="00B904C6" w:rsidP="00B904C6">
      <w:pPr>
        <w:shd w:val="clear" w:color="auto" w:fill="FFFFFF"/>
        <w:jc w:val="center"/>
        <w:rPr>
          <w:b/>
          <w:bCs/>
          <w:spacing w:val="-14"/>
          <w:sz w:val="44"/>
          <w:szCs w:val="44"/>
        </w:rPr>
      </w:pPr>
      <w:r w:rsidRPr="00394C50">
        <w:rPr>
          <w:b/>
          <w:bCs/>
          <w:spacing w:val="-14"/>
          <w:sz w:val="44"/>
          <w:szCs w:val="44"/>
        </w:rPr>
        <w:t>ПОСТАНОВЛЕНИЕ</w:t>
      </w:r>
    </w:p>
    <w:bookmarkEnd w:id="0"/>
    <w:p w:rsidR="00915285" w:rsidRDefault="00915285" w:rsidP="009F52E0">
      <w:pPr>
        <w:jc w:val="both"/>
        <w:rPr>
          <w:b/>
          <w:bCs/>
          <w:color w:val="000000" w:themeColor="text1"/>
          <w:sz w:val="28"/>
          <w:szCs w:val="28"/>
        </w:rPr>
      </w:pPr>
    </w:p>
    <w:p w:rsidR="00D71F7C" w:rsidRPr="00D71F7C" w:rsidRDefault="00166B2E" w:rsidP="009F52E0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09 ноября 2018 года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  <w:t>№ 727</w:t>
      </w:r>
    </w:p>
    <w:p w:rsidR="00317BC6" w:rsidRPr="000B4874" w:rsidRDefault="00317BC6" w:rsidP="00317BC6">
      <w:pPr>
        <w:jc w:val="center"/>
        <w:rPr>
          <w:bCs/>
          <w:color w:val="000000" w:themeColor="text1"/>
          <w:sz w:val="28"/>
          <w:szCs w:val="28"/>
        </w:rPr>
      </w:pPr>
      <w:r w:rsidRPr="000B4874">
        <w:rPr>
          <w:bCs/>
          <w:color w:val="000000" w:themeColor="text1"/>
          <w:sz w:val="28"/>
          <w:szCs w:val="28"/>
        </w:rPr>
        <w:t>г. Петровск-Забайкальский</w:t>
      </w:r>
      <w:bookmarkStart w:id="1" w:name="_GoBack"/>
      <w:bookmarkEnd w:id="1"/>
    </w:p>
    <w:p w:rsidR="00915285" w:rsidRDefault="00915285" w:rsidP="009F52E0">
      <w:pPr>
        <w:jc w:val="both"/>
        <w:rPr>
          <w:b/>
          <w:bCs/>
          <w:color w:val="000000" w:themeColor="text1"/>
        </w:rPr>
      </w:pPr>
    </w:p>
    <w:p w:rsidR="00D71F7C" w:rsidRPr="00915285" w:rsidRDefault="00D71F7C" w:rsidP="009F52E0">
      <w:pPr>
        <w:jc w:val="both"/>
        <w:rPr>
          <w:b/>
          <w:bCs/>
          <w:color w:val="000000" w:themeColor="text1"/>
        </w:rPr>
      </w:pPr>
    </w:p>
    <w:p w:rsidR="005936DB" w:rsidRPr="00FE7F00" w:rsidRDefault="002572DA" w:rsidP="000B4874">
      <w:pPr>
        <w:jc w:val="center"/>
        <w:rPr>
          <w:b/>
          <w:bCs/>
          <w:color w:val="000000" w:themeColor="text1"/>
          <w:sz w:val="28"/>
          <w:szCs w:val="28"/>
        </w:rPr>
      </w:pPr>
      <w:r w:rsidRPr="00FE7F00">
        <w:rPr>
          <w:b/>
          <w:bCs/>
          <w:color w:val="000000" w:themeColor="text1"/>
          <w:sz w:val="28"/>
          <w:szCs w:val="28"/>
        </w:rPr>
        <w:t>Об утверждении П</w:t>
      </w:r>
      <w:r w:rsidR="00E82092" w:rsidRPr="00FE7F00">
        <w:rPr>
          <w:b/>
          <w:bCs/>
          <w:color w:val="000000" w:themeColor="text1"/>
          <w:sz w:val="28"/>
          <w:szCs w:val="28"/>
        </w:rPr>
        <w:t xml:space="preserve">орядка осуществления </w:t>
      </w:r>
      <w:r w:rsidR="00067689">
        <w:rPr>
          <w:b/>
          <w:bCs/>
          <w:color w:val="000000" w:themeColor="text1"/>
          <w:sz w:val="28"/>
          <w:szCs w:val="28"/>
        </w:rPr>
        <w:t>Комитетом</w:t>
      </w:r>
      <w:r w:rsidR="00A378A7">
        <w:rPr>
          <w:b/>
          <w:bCs/>
          <w:color w:val="000000" w:themeColor="text1"/>
          <w:sz w:val="28"/>
          <w:szCs w:val="28"/>
        </w:rPr>
        <w:t xml:space="preserve"> </w:t>
      </w:r>
      <w:r w:rsidR="009A1544">
        <w:rPr>
          <w:b/>
          <w:bCs/>
          <w:color w:val="000000" w:themeColor="text1"/>
          <w:sz w:val="28"/>
          <w:szCs w:val="28"/>
        </w:rPr>
        <w:t>по финансам</w:t>
      </w:r>
      <w:r w:rsidR="00166B2E">
        <w:rPr>
          <w:b/>
          <w:bCs/>
          <w:color w:val="000000" w:themeColor="text1"/>
          <w:sz w:val="28"/>
          <w:szCs w:val="28"/>
        </w:rPr>
        <w:t xml:space="preserve"> А</w:t>
      </w:r>
      <w:r w:rsidR="00166B2E">
        <w:rPr>
          <w:b/>
          <w:bCs/>
          <w:color w:val="000000" w:themeColor="text1"/>
          <w:sz w:val="28"/>
          <w:szCs w:val="28"/>
        </w:rPr>
        <w:t>д</w:t>
      </w:r>
      <w:r w:rsidR="00166B2E">
        <w:rPr>
          <w:b/>
          <w:bCs/>
          <w:color w:val="000000" w:themeColor="text1"/>
          <w:sz w:val="28"/>
          <w:szCs w:val="28"/>
        </w:rPr>
        <w:t>министрации муниципального района «Петровск-Забайкальский ра</w:t>
      </w:r>
      <w:r w:rsidR="00166B2E">
        <w:rPr>
          <w:b/>
          <w:bCs/>
          <w:color w:val="000000" w:themeColor="text1"/>
          <w:sz w:val="28"/>
          <w:szCs w:val="28"/>
        </w:rPr>
        <w:t>й</w:t>
      </w:r>
      <w:r w:rsidR="00166B2E">
        <w:rPr>
          <w:b/>
          <w:bCs/>
          <w:color w:val="000000" w:themeColor="text1"/>
          <w:sz w:val="28"/>
          <w:szCs w:val="28"/>
        </w:rPr>
        <w:t>он</w:t>
      </w:r>
      <w:proofErr w:type="gramStart"/>
      <w:r w:rsidR="00166B2E">
        <w:rPr>
          <w:b/>
          <w:bCs/>
          <w:color w:val="000000" w:themeColor="text1"/>
          <w:sz w:val="28"/>
          <w:szCs w:val="28"/>
        </w:rPr>
        <w:t>»</w:t>
      </w:r>
      <w:r w:rsidR="00E82092" w:rsidRPr="00FE7F00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E82092" w:rsidRPr="00FE7F00">
        <w:rPr>
          <w:b/>
          <w:bCs/>
          <w:color w:val="000000" w:themeColor="text1"/>
          <w:sz w:val="28"/>
          <w:szCs w:val="28"/>
        </w:rPr>
        <w:t xml:space="preserve">олномочий по внутреннему </w:t>
      </w:r>
      <w:r w:rsidR="009A1544">
        <w:rPr>
          <w:b/>
          <w:bCs/>
          <w:color w:val="000000" w:themeColor="text1"/>
          <w:sz w:val="28"/>
          <w:szCs w:val="28"/>
        </w:rPr>
        <w:t xml:space="preserve">муниципальному </w:t>
      </w:r>
      <w:r w:rsidR="00E82092" w:rsidRPr="00FE7F00">
        <w:rPr>
          <w:b/>
          <w:bCs/>
          <w:color w:val="000000" w:themeColor="text1"/>
          <w:sz w:val="28"/>
          <w:szCs w:val="28"/>
        </w:rPr>
        <w:t>финансовому контр</w:t>
      </w:r>
      <w:r w:rsidR="00E82092" w:rsidRPr="00FE7F00">
        <w:rPr>
          <w:b/>
          <w:bCs/>
          <w:color w:val="000000" w:themeColor="text1"/>
          <w:sz w:val="28"/>
          <w:szCs w:val="28"/>
        </w:rPr>
        <w:t>о</w:t>
      </w:r>
      <w:r w:rsidR="00E82092" w:rsidRPr="00FE7F00">
        <w:rPr>
          <w:b/>
          <w:bCs/>
          <w:color w:val="000000" w:themeColor="text1"/>
          <w:sz w:val="28"/>
          <w:szCs w:val="28"/>
        </w:rPr>
        <w:t>лю</w:t>
      </w:r>
      <w:r w:rsidR="00124E45">
        <w:rPr>
          <w:b/>
          <w:bCs/>
          <w:color w:val="000000" w:themeColor="text1"/>
          <w:sz w:val="28"/>
          <w:szCs w:val="28"/>
        </w:rPr>
        <w:t>.</w:t>
      </w:r>
    </w:p>
    <w:p w:rsidR="005B72B9" w:rsidRDefault="005B7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D71F7C" w:rsidRPr="00FE7F00" w:rsidRDefault="00D71F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D554C7" w:rsidRPr="009A1544" w:rsidRDefault="00D554C7" w:rsidP="00915285">
      <w:pPr>
        <w:ind w:firstLine="709"/>
        <w:jc w:val="both"/>
        <w:rPr>
          <w:b/>
          <w:color w:val="000000" w:themeColor="text1"/>
          <w:spacing w:val="40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В соответствии с</w:t>
      </w:r>
      <w:r w:rsidR="00124E45">
        <w:rPr>
          <w:color w:val="000000" w:themeColor="text1"/>
          <w:sz w:val="28"/>
          <w:szCs w:val="28"/>
        </w:rPr>
        <w:t>о</w:t>
      </w:r>
      <w:r w:rsidRPr="00FE7F00">
        <w:rPr>
          <w:color w:val="000000" w:themeColor="text1"/>
          <w:sz w:val="28"/>
          <w:szCs w:val="28"/>
        </w:rPr>
        <w:t xml:space="preserve"> ст</w:t>
      </w:r>
      <w:r w:rsidR="009F4B85" w:rsidRPr="00FE7F00">
        <w:rPr>
          <w:color w:val="000000" w:themeColor="text1"/>
          <w:sz w:val="28"/>
          <w:szCs w:val="28"/>
        </w:rPr>
        <w:t>ать</w:t>
      </w:r>
      <w:r w:rsidR="00E34D24">
        <w:rPr>
          <w:color w:val="000000" w:themeColor="text1"/>
          <w:sz w:val="28"/>
          <w:szCs w:val="28"/>
        </w:rPr>
        <w:t xml:space="preserve">ей </w:t>
      </w:r>
      <w:r w:rsidR="00D23D93" w:rsidRPr="00FE7F00">
        <w:rPr>
          <w:color w:val="000000" w:themeColor="text1"/>
          <w:sz w:val="28"/>
          <w:szCs w:val="28"/>
        </w:rPr>
        <w:t xml:space="preserve"> 269</w:t>
      </w:r>
      <w:r w:rsidR="00660422" w:rsidRPr="00FE7F00">
        <w:rPr>
          <w:color w:val="000000" w:themeColor="text1"/>
          <w:sz w:val="28"/>
          <w:szCs w:val="28"/>
          <w:vertAlign w:val="superscript"/>
        </w:rPr>
        <w:t>2</w:t>
      </w:r>
      <w:r w:rsidR="00617F4D" w:rsidRPr="00FE7F00">
        <w:rPr>
          <w:color w:val="000000" w:themeColor="text1"/>
          <w:sz w:val="28"/>
          <w:szCs w:val="28"/>
        </w:rPr>
        <w:t xml:space="preserve"> Бюджетного кодекса </w:t>
      </w:r>
      <w:r w:rsidRPr="00FE7F00">
        <w:rPr>
          <w:color w:val="000000" w:themeColor="text1"/>
          <w:sz w:val="28"/>
          <w:szCs w:val="28"/>
        </w:rPr>
        <w:t>Российской Фед</w:t>
      </w:r>
      <w:r w:rsidRPr="00FE7F00">
        <w:rPr>
          <w:color w:val="000000" w:themeColor="text1"/>
          <w:sz w:val="28"/>
          <w:szCs w:val="28"/>
        </w:rPr>
        <w:t>е</w:t>
      </w:r>
      <w:r w:rsidRPr="00FE7F00">
        <w:rPr>
          <w:color w:val="000000" w:themeColor="text1"/>
          <w:sz w:val="28"/>
          <w:szCs w:val="28"/>
        </w:rPr>
        <w:t>рации</w:t>
      </w:r>
      <w:r w:rsidR="00AE2419" w:rsidRPr="00FE7F00">
        <w:rPr>
          <w:color w:val="000000" w:themeColor="text1"/>
          <w:sz w:val="28"/>
          <w:szCs w:val="28"/>
        </w:rPr>
        <w:t xml:space="preserve">, </w:t>
      </w:r>
      <w:r w:rsidR="00394C50">
        <w:rPr>
          <w:color w:val="000000" w:themeColor="text1"/>
          <w:sz w:val="28"/>
          <w:szCs w:val="28"/>
        </w:rPr>
        <w:t xml:space="preserve">Федеральным законом от 06 </w:t>
      </w:r>
      <w:r w:rsidR="003201D5">
        <w:rPr>
          <w:color w:val="000000" w:themeColor="text1"/>
          <w:sz w:val="28"/>
          <w:szCs w:val="28"/>
        </w:rPr>
        <w:t>октября</w:t>
      </w:r>
      <w:r w:rsidR="00506AED">
        <w:rPr>
          <w:color w:val="000000" w:themeColor="text1"/>
          <w:sz w:val="28"/>
          <w:szCs w:val="28"/>
        </w:rPr>
        <w:t xml:space="preserve">2013 года №131-ФЗ «Об общих принципах организации местного самоуправления в Российской Федерации», руководствуясь </w:t>
      </w:r>
      <w:r w:rsidR="001D3BA4">
        <w:rPr>
          <w:color w:val="000000" w:themeColor="text1"/>
          <w:sz w:val="28"/>
          <w:szCs w:val="28"/>
        </w:rPr>
        <w:t>Уставом муниципального района</w:t>
      </w:r>
      <w:r w:rsidR="009A1544">
        <w:rPr>
          <w:color w:val="000000" w:themeColor="text1"/>
          <w:sz w:val="28"/>
          <w:szCs w:val="28"/>
        </w:rPr>
        <w:t>, Администрация муниц</w:t>
      </w:r>
      <w:r w:rsidR="009A1544">
        <w:rPr>
          <w:color w:val="000000" w:themeColor="text1"/>
          <w:sz w:val="28"/>
          <w:szCs w:val="28"/>
        </w:rPr>
        <w:t>и</w:t>
      </w:r>
      <w:r w:rsidR="009A1544">
        <w:rPr>
          <w:color w:val="000000" w:themeColor="text1"/>
          <w:sz w:val="28"/>
          <w:szCs w:val="28"/>
        </w:rPr>
        <w:t xml:space="preserve">пального района «Петровск-Забайкальский район» </w:t>
      </w:r>
      <w:proofErr w:type="spellStart"/>
      <w:proofErr w:type="gramStart"/>
      <w:r w:rsidR="009A1544" w:rsidRPr="009A1544"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="009A1544" w:rsidRPr="009A1544">
        <w:rPr>
          <w:b/>
          <w:color w:val="000000" w:themeColor="text1"/>
          <w:sz w:val="28"/>
          <w:szCs w:val="28"/>
        </w:rPr>
        <w:t xml:space="preserve"> о с т а </w:t>
      </w:r>
      <w:proofErr w:type="spellStart"/>
      <w:r w:rsidR="009A1544" w:rsidRPr="009A1544">
        <w:rPr>
          <w:b/>
          <w:color w:val="000000" w:themeColor="text1"/>
          <w:sz w:val="28"/>
          <w:szCs w:val="28"/>
        </w:rPr>
        <w:t>н</w:t>
      </w:r>
      <w:proofErr w:type="spellEnd"/>
      <w:r w:rsidR="009A1544" w:rsidRPr="009A1544">
        <w:rPr>
          <w:b/>
          <w:color w:val="000000" w:themeColor="text1"/>
          <w:sz w:val="28"/>
          <w:szCs w:val="28"/>
        </w:rPr>
        <w:t xml:space="preserve"> о в л я е т:</w:t>
      </w:r>
    </w:p>
    <w:p w:rsidR="00AE2419" w:rsidRPr="00FE7F00" w:rsidRDefault="000B7DC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1. </w:t>
      </w:r>
      <w:r w:rsidR="00E82092" w:rsidRPr="00FE7F00">
        <w:rPr>
          <w:color w:val="000000" w:themeColor="text1"/>
          <w:sz w:val="28"/>
          <w:szCs w:val="28"/>
        </w:rPr>
        <w:t xml:space="preserve">Утвердить </w:t>
      </w:r>
      <w:r w:rsidR="001D3BA4">
        <w:rPr>
          <w:color w:val="000000" w:themeColor="text1"/>
          <w:sz w:val="28"/>
          <w:szCs w:val="28"/>
        </w:rPr>
        <w:t xml:space="preserve">прилагаемый </w:t>
      </w:r>
      <w:r w:rsidR="00D554C7" w:rsidRPr="00FE7F00">
        <w:rPr>
          <w:color w:val="000000" w:themeColor="text1"/>
          <w:sz w:val="28"/>
          <w:szCs w:val="28"/>
        </w:rPr>
        <w:t xml:space="preserve">Порядок </w:t>
      </w:r>
      <w:r w:rsidR="00E82092" w:rsidRPr="00FE7F00">
        <w:rPr>
          <w:color w:val="000000" w:themeColor="text1"/>
          <w:sz w:val="28"/>
          <w:szCs w:val="28"/>
        </w:rPr>
        <w:t xml:space="preserve">осуществления </w:t>
      </w:r>
      <w:r w:rsidR="00067689">
        <w:rPr>
          <w:color w:val="000000" w:themeColor="text1"/>
          <w:sz w:val="28"/>
          <w:szCs w:val="28"/>
        </w:rPr>
        <w:t>Комитетом по ф</w:t>
      </w:r>
      <w:r w:rsidR="00067689">
        <w:rPr>
          <w:color w:val="000000" w:themeColor="text1"/>
          <w:sz w:val="28"/>
          <w:szCs w:val="28"/>
        </w:rPr>
        <w:t>и</w:t>
      </w:r>
      <w:r w:rsidR="00067689">
        <w:rPr>
          <w:color w:val="000000" w:themeColor="text1"/>
          <w:sz w:val="28"/>
          <w:szCs w:val="28"/>
        </w:rPr>
        <w:t>нансам Администрации муниципального района «Петровск-Забайкальский район» полн</w:t>
      </w:r>
      <w:r w:rsidR="00E82092" w:rsidRPr="00FE7F00">
        <w:rPr>
          <w:color w:val="000000" w:themeColor="text1"/>
          <w:sz w:val="28"/>
          <w:szCs w:val="28"/>
        </w:rPr>
        <w:t xml:space="preserve">омочий по внутреннему </w:t>
      </w:r>
      <w:r w:rsidR="00067689">
        <w:rPr>
          <w:color w:val="000000" w:themeColor="text1"/>
          <w:sz w:val="28"/>
          <w:szCs w:val="28"/>
        </w:rPr>
        <w:t>муниципальному финансовому контр</w:t>
      </w:r>
      <w:r w:rsidR="00067689">
        <w:rPr>
          <w:color w:val="000000" w:themeColor="text1"/>
          <w:sz w:val="28"/>
          <w:szCs w:val="28"/>
        </w:rPr>
        <w:t>о</w:t>
      </w:r>
      <w:r w:rsidR="00067689">
        <w:rPr>
          <w:color w:val="000000" w:themeColor="text1"/>
          <w:sz w:val="28"/>
          <w:szCs w:val="28"/>
        </w:rPr>
        <w:t>лю</w:t>
      </w:r>
      <w:r w:rsidR="00AE2419" w:rsidRPr="00FE7F00">
        <w:rPr>
          <w:color w:val="000000" w:themeColor="text1"/>
          <w:sz w:val="28"/>
          <w:szCs w:val="28"/>
        </w:rPr>
        <w:t>;</w:t>
      </w:r>
    </w:p>
    <w:p w:rsidR="00F67747" w:rsidRDefault="00F67747" w:rsidP="00F6774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01D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F67747">
        <w:rPr>
          <w:color w:val="000000"/>
          <w:sz w:val="28"/>
          <w:szCs w:val="28"/>
        </w:rPr>
        <w:t xml:space="preserve">Настоящее постановление опубликовать на информационном </w:t>
      </w:r>
      <w:proofErr w:type="gramStart"/>
      <w:r w:rsidRPr="00F67747">
        <w:rPr>
          <w:color w:val="000000"/>
          <w:sz w:val="28"/>
          <w:szCs w:val="28"/>
        </w:rPr>
        <w:t>стенде</w:t>
      </w:r>
      <w:proofErr w:type="gramEnd"/>
      <w:r w:rsidR="0060670F">
        <w:rPr>
          <w:color w:val="000000"/>
          <w:sz w:val="28"/>
          <w:szCs w:val="28"/>
        </w:rPr>
        <w:t xml:space="preserve"> муниципального района «Петровск-Забайкальский </w:t>
      </w:r>
      <w:r w:rsidRPr="00F67747">
        <w:rPr>
          <w:color w:val="000000"/>
          <w:sz w:val="28"/>
          <w:szCs w:val="28"/>
        </w:rPr>
        <w:t>район</w:t>
      </w:r>
      <w:r w:rsidR="0060670F">
        <w:rPr>
          <w:color w:val="000000"/>
          <w:sz w:val="28"/>
          <w:szCs w:val="28"/>
        </w:rPr>
        <w:t>»</w:t>
      </w:r>
      <w:r w:rsidRPr="00F67747">
        <w:rPr>
          <w:color w:val="000000"/>
          <w:sz w:val="28"/>
          <w:szCs w:val="28"/>
        </w:rPr>
        <w:t>, по адресу:</w:t>
      </w:r>
      <w:r w:rsidR="0060670F">
        <w:rPr>
          <w:color w:val="000000"/>
          <w:sz w:val="28"/>
          <w:szCs w:val="28"/>
        </w:rPr>
        <w:t xml:space="preserve"> Заба</w:t>
      </w:r>
      <w:r w:rsidR="0060670F">
        <w:rPr>
          <w:color w:val="000000"/>
          <w:sz w:val="28"/>
          <w:szCs w:val="28"/>
        </w:rPr>
        <w:t>й</w:t>
      </w:r>
      <w:r w:rsidR="0060670F">
        <w:rPr>
          <w:color w:val="000000"/>
          <w:sz w:val="28"/>
          <w:szCs w:val="28"/>
        </w:rPr>
        <w:t>кальский край,</w:t>
      </w:r>
      <w:r w:rsidRPr="00F67747">
        <w:rPr>
          <w:color w:val="000000"/>
          <w:sz w:val="28"/>
          <w:szCs w:val="28"/>
        </w:rPr>
        <w:t xml:space="preserve"> г. Петровск-Забайкальский, ул. Горбачевского,19 и обнарод</w:t>
      </w:r>
      <w:r w:rsidRPr="00F67747">
        <w:rPr>
          <w:color w:val="000000"/>
          <w:sz w:val="28"/>
          <w:szCs w:val="28"/>
        </w:rPr>
        <w:t>о</w:t>
      </w:r>
      <w:r w:rsidRPr="00F67747">
        <w:rPr>
          <w:color w:val="000000"/>
          <w:sz w:val="28"/>
          <w:szCs w:val="28"/>
        </w:rPr>
        <w:t xml:space="preserve">вать на официальном </w:t>
      </w:r>
      <w:proofErr w:type="gramStart"/>
      <w:r w:rsidRPr="00F67747">
        <w:rPr>
          <w:color w:val="000000"/>
          <w:sz w:val="28"/>
          <w:szCs w:val="28"/>
        </w:rPr>
        <w:t>сайте</w:t>
      </w:r>
      <w:proofErr w:type="gramEnd"/>
      <w:r w:rsidRPr="00F67747">
        <w:rPr>
          <w:color w:val="000000"/>
          <w:sz w:val="28"/>
          <w:szCs w:val="28"/>
        </w:rPr>
        <w:t xml:space="preserve"> органов местного самоуправления муниципал</w:t>
      </w:r>
      <w:r w:rsidRPr="00F67747">
        <w:rPr>
          <w:color w:val="000000"/>
          <w:sz w:val="28"/>
          <w:szCs w:val="28"/>
        </w:rPr>
        <w:t>ь</w:t>
      </w:r>
      <w:r w:rsidRPr="00F67747">
        <w:rPr>
          <w:color w:val="000000"/>
          <w:sz w:val="28"/>
          <w:szCs w:val="28"/>
        </w:rPr>
        <w:t>ного района</w:t>
      </w:r>
      <w:r w:rsidR="00394C50">
        <w:rPr>
          <w:color w:val="000000"/>
          <w:sz w:val="28"/>
          <w:szCs w:val="28"/>
        </w:rPr>
        <w:t xml:space="preserve"> «Петровск-Забайкальский район»;</w:t>
      </w:r>
    </w:p>
    <w:p w:rsidR="007D2E0D" w:rsidRDefault="007D2E0D" w:rsidP="00F6774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01D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.Настоящее постановление вступает в силу со</w:t>
      </w:r>
      <w:r w:rsidR="00394C50">
        <w:rPr>
          <w:color w:val="000000"/>
          <w:sz w:val="28"/>
          <w:szCs w:val="28"/>
        </w:rPr>
        <w:t xml:space="preserve"> дня официального опубликования;</w:t>
      </w:r>
    </w:p>
    <w:p w:rsidR="00394C50" w:rsidRPr="000B6B52" w:rsidRDefault="00394C50" w:rsidP="00394C50">
      <w:pPr>
        <w:ind w:firstLine="709"/>
        <w:jc w:val="both"/>
        <w:rPr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>
        <w:rPr>
          <w:color w:val="000000" w:themeColor="text1"/>
          <w:sz w:val="28"/>
          <w:szCs w:val="28"/>
        </w:rPr>
        <w:t>Т.И.Сидельникову</w:t>
      </w:r>
      <w:proofErr w:type="spellEnd"/>
      <w:r>
        <w:rPr>
          <w:color w:val="000000" w:themeColor="text1"/>
          <w:sz w:val="28"/>
          <w:szCs w:val="28"/>
        </w:rPr>
        <w:t>, И.о председателя Комитета по финансам Администрации муниципального района «Петровск-Забайкальский район».</w:t>
      </w:r>
    </w:p>
    <w:p w:rsidR="00394C50" w:rsidRPr="00F67747" w:rsidRDefault="00394C50" w:rsidP="00F677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72DA" w:rsidRDefault="002572D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71F7C" w:rsidRDefault="00D71F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71F7C" w:rsidRDefault="00D71F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E2419" w:rsidRPr="00FE7F00" w:rsidRDefault="003201D5" w:rsidP="004E705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</w:t>
      </w:r>
      <w:proofErr w:type="gramStart"/>
      <w:r>
        <w:rPr>
          <w:color w:val="000000" w:themeColor="text1"/>
          <w:sz w:val="28"/>
          <w:szCs w:val="28"/>
        </w:rPr>
        <w:t>.</w:t>
      </w:r>
      <w:r w:rsidR="009A1544">
        <w:rPr>
          <w:color w:val="000000" w:themeColor="text1"/>
          <w:sz w:val="28"/>
          <w:szCs w:val="28"/>
        </w:rPr>
        <w:t>Г</w:t>
      </w:r>
      <w:proofErr w:type="gramEnd"/>
      <w:r w:rsidR="009A1544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9A1544">
        <w:rPr>
          <w:color w:val="000000" w:themeColor="text1"/>
          <w:sz w:val="28"/>
          <w:szCs w:val="28"/>
        </w:rPr>
        <w:t xml:space="preserve"> муниципального района                                               </w:t>
      </w:r>
      <w:r>
        <w:rPr>
          <w:color w:val="000000" w:themeColor="text1"/>
          <w:sz w:val="28"/>
          <w:szCs w:val="28"/>
        </w:rPr>
        <w:t>В.А.Белоглазов</w:t>
      </w: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29434F" w:rsidRPr="00FE7F00" w:rsidRDefault="0029434F" w:rsidP="00D71F7C">
      <w:pPr>
        <w:ind w:left="5216"/>
        <w:jc w:val="center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УТВЕРЖДЕН</w:t>
      </w:r>
    </w:p>
    <w:p w:rsidR="00D71F7C" w:rsidRDefault="0029434F" w:rsidP="00D71F7C">
      <w:pPr>
        <w:ind w:left="5216"/>
        <w:jc w:val="center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постановлением </w:t>
      </w:r>
      <w:r w:rsidR="00317BC6">
        <w:rPr>
          <w:color w:val="000000" w:themeColor="text1"/>
          <w:sz w:val="28"/>
          <w:szCs w:val="28"/>
        </w:rPr>
        <w:t xml:space="preserve">Администрации муниципального района </w:t>
      </w:r>
    </w:p>
    <w:p w:rsidR="00D71F7C" w:rsidRDefault="00317BC6" w:rsidP="00D71F7C">
      <w:pPr>
        <w:ind w:left="521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«Петровск-Забайкальский район» </w:t>
      </w:r>
    </w:p>
    <w:p w:rsidR="00915285" w:rsidRPr="00FE7F00" w:rsidRDefault="004A2A9B" w:rsidP="00D71F7C">
      <w:pPr>
        <w:ind w:left="521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317BC6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09 ноября</w:t>
      </w:r>
      <w:r w:rsidR="00D71F7C">
        <w:rPr>
          <w:color w:val="000000" w:themeColor="text1"/>
          <w:sz w:val="28"/>
          <w:szCs w:val="28"/>
        </w:rPr>
        <w:t xml:space="preserve"> 201</w:t>
      </w:r>
      <w:r w:rsidR="0049662D">
        <w:rPr>
          <w:color w:val="000000" w:themeColor="text1"/>
          <w:sz w:val="28"/>
          <w:szCs w:val="28"/>
        </w:rPr>
        <w:t>8</w:t>
      </w:r>
      <w:r w:rsidR="00D71F7C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727</w:t>
      </w:r>
    </w:p>
    <w:p w:rsidR="00DA35CF" w:rsidRPr="00FE7F00" w:rsidRDefault="00DA35CF" w:rsidP="002943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B40F5" w:rsidRDefault="0029434F" w:rsidP="0029434F">
      <w:pPr>
        <w:jc w:val="center"/>
        <w:rPr>
          <w:b/>
          <w:bCs/>
          <w:color w:val="000000" w:themeColor="text1"/>
          <w:sz w:val="28"/>
          <w:szCs w:val="28"/>
        </w:rPr>
      </w:pPr>
      <w:r w:rsidRPr="00FE7F00">
        <w:rPr>
          <w:b/>
          <w:bCs/>
          <w:color w:val="000000" w:themeColor="text1"/>
          <w:sz w:val="28"/>
          <w:szCs w:val="28"/>
        </w:rPr>
        <w:t>П</w:t>
      </w:r>
      <w:r w:rsidR="00BB40F5" w:rsidRPr="00FE7F00">
        <w:rPr>
          <w:b/>
          <w:bCs/>
          <w:color w:val="000000" w:themeColor="text1"/>
          <w:sz w:val="28"/>
          <w:szCs w:val="28"/>
        </w:rPr>
        <w:t>ОРЯДОК</w:t>
      </w:r>
    </w:p>
    <w:p w:rsidR="00F67747" w:rsidRPr="00FE7F00" w:rsidRDefault="00F67747" w:rsidP="002943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46780" w:rsidRDefault="00317BC6" w:rsidP="004324C3">
      <w:pPr>
        <w:jc w:val="center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осуществления </w:t>
      </w:r>
      <w:r>
        <w:rPr>
          <w:color w:val="000000" w:themeColor="text1"/>
          <w:sz w:val="28"/>
          <w:szCs w:val="28"/>
        </w:rPr>
        <w:t>Комитетом по финансам Администрации муниципального района «Петровск-Забайкальский район» полн</w:t>
      </w:r>
      <w:r w:rsidRPr="00FE7F00">
        <w:rPr>
          <w:color w:val="000000" w:themeColor="text1"/>
          <w:sz w:val="28"/>
          <w:szCs w:val="28"/>
        </w:rPr>
        <w:t xml:space="preserve">омочий по внутреннему </w:t>
      </w:r>
      <w:r>
        <w:rPr>
          <w:color w:val="000000" w:themeColor="text1"/>
          <w:sz w:val="28"/>
          <w:szCs w:val="28"/>
        </w:rPr>
        <w:t>мун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ципальному финансовому </w:t>
      </w:r>
      <w:r w:rsidR="004324C3">
        <w:rPr>
          <w:color w:val="000000" w:themeColor="text1"/>
          <w:sz w:val="28"/>
          <w:szCs w:val="28"/>
        </w:rPr>
        <w:t xml:space="preserve">контролю.  </w:t>
      </w:r>
    </w:p>
    <w:p w:rsidR="004324C3" w:rsidRDefault="004324C3" w:rsidP="004324C3">
      <w:pPr>
        <w:jc w:val="center"/>
        <w:rPr>
          <w:color w:val="000000" w:themeColor="text1"/>
          <w:sz w:val="28"/>
          <w:szCs w:val="28"/>
        </w:rPr>
      </w:pPr>
    </w:p>
    <w:p w:rsidR="004324C3" w:rsidRPr="00FE7F00" w:rsidRDefault="004324C3" w:rsidP="004324C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1.Общие положения</w:t>
      </w:r>
    </w:p>
    <w:p w:rsidR="00A41EBA" w:rsidRDefault="00F46780" w:rsidP="00A41EBA">
      <w:pPr>
        <w:ind w:firstLine="709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1.</w:t>
      </w:r>
      <w:r w:rsidR="00CE277B">
        <w:rPr>
          <w:color w:val="000000" w:themeColor="text1"/>
          <w:sz w:val="28"/>
          <w:szCs w:val="28"/>
        </w:rPr>
        <w:t>1.</w:t>
      </w:r>
      <w:r w:rsidRPr="00FE7F00">
        <w:rPr>
          <w:color w:val="000000" w:themeColor="text1"/>
          <w:sz w:val="28"/>
          <w:szCs w:val="28"/>
        </w:rPr>
        <w:t xml:space="preserve"> Настоящий Порядок устанавливает правила осуществления </w:t>
      </w:r>
      <w:r w:rsidR="00317BC6">
        <w:rPr>
          <w:color w:val="000000" w:themeColor="text1"/>
          <w:sz w:val="28"/>
          <w:szCs w:val="28"/>
        </w:rPr>
        <w:t>Ком</w:t>
      </w:r>
      <w:r w:rsidR="00317BC6">
        <w:rPr>
          <w:color w:val="000000" w:themeColor="text1"/>
          <w:sz w:val="28"/>
          <w:szCs w:val="28"/>
        </w:rPr>
        <w:t>и</w:t>
      </w:r>
      <w:r w:rsidR="00317BC6">
        <w:rPr>
          <w:color w:val="000000" w:themeColor="text1"/>
          <w:sz w:val="28"/>
          <w:szCs w:val="28"/>
        </w:rPr>
        <w:t>тетом по финансам Администрации муниципального района «Петровск-Забайкальский район»</w:t>
      </w:r>
      <w:r w:rsidRPr="00FE7F00">
        <w:rPr>
          <w:color w:val="000000" w:themeColor="text1"/>
          <w:sz w:val="28"/>
          <w:szCs w:val="28"/>
        </w:rPr>
        <w:t xml:space="preserve"> (далее - </w:t>
      </w:r>
      <w:r w:rsidR="00317BC6">
        <w:rPr>
          <w:color w:val="000000" w:themeColor="text1"/>
          <w:sz w:val="28"/>
          <w:szCs w:val="28"/>
        </w:rPr>
        <w:t>Комитет</w:t>
      </w:r>
      <w:r w:rsidRPr="00FE7F00">
        <w:rPr>
          <w:color w:val="000000" w:themeColor="text1"/>
          <w:sz w:val="28"/>
          <w:szCs w:val="28"/>
        </w:rPr>
        <w:t xml:space="preserve">) полномочий по внутреннему </w:t>
      </w:r>
      <w:r w:rsidR="00317BC6">
        <w:rPr>
          <w:color w:val="000000" w:themeColor="text1"/>
          <w:sz w:val="28"/>
          <w:szCs w:val="28"/>
        </w:rPr>
        <w:t>мун</w:t>
      </w:r>
      <w:r w:rsidR="00317BC6">
        <w:rPr>
          <w:color w:val="000000" w:themeColor="text1"/>
          <w:sz w:val="28"/>
          <w:szCs w:val="28"/>
        </w:rPr>
        <w:t>и</w:t>
      </w:r>
      <w:r w:rsidR="00317BC6">
        <w:rPr>
          <w:color w:val="000000" w:themeColor="text1"/>
          <w:sz w:val="28"/>
          <w:szCs w:val="28"/>
        </w:rPr>
        <w:t>ципальному</w:t>
      </w:r>
      <w:r w:rsidRPr="00FE7F00">
        <w:rPr>
          <w:color w:val="000000" w:themeColor="text1"/>
          <w:sz w:val="28"/>
          <w:szCs w:val="28"/>
        </w:rPr>
        <w:t xml:space="preserve"> финансовому контролю</w:t>
      </w:r>
      <w:r w:rsidR="00E23516" w:rsidRPr="00FE7F00">
        <w:rPr>
          <w:color w:val="000000" w:themeColor="text1"/>
          <w:sz w:val="28"/>
          <w:szCs w:val="28"/>
        </w:rPr>
        <w:t>.</w:t>
      </w:r>
      <w:r w:rsidR="00A378A7">
        <w:rPr>
          <w:color w:val="000000" w:themeColor="text1"/>
          <w:sz w:val="28"/>
          <w:szCs w:val="28"/>
        </w:rPr>
        <w:t xml:space="preserve"> </w:t>
      </w:r>
      <w:r w:rsidR="00A41EBA">
        <w:rPr>
          <w:color w:val="000000" w:themeColor="text1"/>
          <w:sz w:val="28"/>
          <w:szCs w:val="28"/>
        </w:rPr>
        <w:t>Внутренний муниципальный финанс</w:t>
      </w:r>
      <w:r w:rsidR="00A41EBA">
        <w:rPr>
          <w:color w:val="000000" w:themeColor="text1"/>
          <w:sz w:val="28"/>
          <w:szCs w:val="28"/>
        </w:rPr>
        <w:t>о</w:t>
      </w:r>
      <w:r w:rsidR="00A41EBA">
        <w:rPr>
          <w:color w:val="000000" w:themeColor="text1"/>
          <w:sz w:val="28"/>
          <w:szCs w:val="28"/>
        </w:rPr>
        <w:t>вый контроль осуществляется в отношении объектов контроля, установле</w:t>
      </w:r>
      <w:r w:rsidR="00A41EBA">
        <w:rPr>
          <w:color w:val="000000" w:themeColor="text1"/>
          <w:sz w:val="28"/>
          <w:szCs w:val="28"/>
        </w:rPr>
        <w:t>н</w:t>
      </w:r>
      <w:r w:rsidR="00A41EBA">
        <w:rPr>
          <w:color w:val="000000" w:themeColor="text1"/>
          <w:sz w:val="28"/>
          <w:szCs w:val="28"/>
        </w:rPr>
        <w:t>ных статьей 266.1 Бюджетного кодекса Российской Федерации.</w:t>
      </w:r>
    </w:p>
    <w:p w:rsidR="002746FA" w:rsidRDefault="00CE277B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434C5" w:rsidRPr="00FE7F00">
        <w:rPr>
          <w:color w:val="000000" w:themeColor="text1"/>
          <w:sz w:val="28"/>
          <w:szCs w:val="28"/>
        </w:rPr>
        <w:t xml:space="preserve">2. </w:t>
      </w:r>
      <w:r w:rsidR="002746FA">
        <w:rPr>
          <w:color w:val="000000" w:themeColor="text1"/>
          <w:sz w:val="28"/>
          <w:szCs w:val="28"/>
        </w:rPr>
        <w:t>При осуществлении полномочий по внутреннему муниципальному финансовому контролю</w:t>
      </w:r>
      <w:r w:rsidR="00A378A7">
        <w:rPr>
          <w:color w:val="000000" w:themeColor="text1"/>
          <w:sz w:val="28"/>
          <w:szCs w:val="28"/>
        </w:rPr>
        <w:t xml:space="preserve"> </w:t>
      </w:r>
      <w:r w:rsidR="00317BC6">
        <w:rPr>
          <w:color w:val="000000" w:themeColor="text1"/>
          <w:sz w:val="28"/>
          <w:szCs w:val="28"/>
        </w:rPr>
        <w:t>Комитет</w:t>
      </w:r>
      <w:r w:rsidR="00490C31">
        <w:rPr>
          <w:color w:val="000000" w:themeColor="text1"/>
          <w:sz w:val="28"/>
          <w:szCs w:val="28"/>
        </w:rPr>
        <w:t>ом</w:t>
      </w:r>
      <w:r w:rsidR="00F46780" w:rsidRPr="00FE7F00">
        <w:rPr>
          <w:color w:val="000000" w:themeColor="text1"/>
          <w:sz w:val="28"/>
          <w:szCs w:val="28"/>
        </w:rPr>
        <w:t xml:space="preserve"> по </w:t>
      </w:r>
      <w:r w:rsidR="002746FA">
        <w:rPr>
          <w:color w:val="000000" w:themeColor="text1"/>
          <w:sz w:val="28"/>
          <w:szCs w:val="28"/>
        </w:rPr>
        <w:t>финансам:</w:t>
      </w:r>
    </w:p>
    <w:p w:rsidR="00A156FA" w:rsidRDefault="00422B53" w:rsidP="000C40AC">
      <w:pPr>
        <w:ind w:firstLine="709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1) </w:t>
      </w:r>
      <w:r w:rsidR="00490C31">
        <w:rPr>
          <w:color w:val="000000" w:themeColor="text1"/>
          <w:sz w:val="28"/>
          <w:szCs w:val="28"/>
        </w:rPr>
        <w:t xml:space="preserve">проводятся </w:t>
      </w:r>
      <w:r w:rsidR="000C40AC">
        <w:rPr>
          <w:color w:val="000000" w:themeColor="text1"/>
          <w:sz w:val="28"/>
          <w:szCs w:val="28"/>
        </w:rPr>
        <w:t>проверки, ревизии и обследования за использованием средств районного бюджета, а так же межбюджетных трансфертов, предо</w:t>
      </w:r>
      <w:r w:rsidR="000C40AC">
        <w:rPr>
          <w:color w:val="000000" w:themeColor="text1"/>
          <w:sz w:val="28"/>
          <w:szCs w:val="28"/>
        </w:rPr>
        <w:t>с</w:t>
      </w:r>
      <w:r w:rsidR="000C40AC">
        <w:rPr>
          <w:color w:val="000000" w:themeColor="text1"/>
          <w:sz w:val="28"/>
          <w:szCs w:val="28"/>
        </w:rPr>
        <w:t>тавляемых из районного бюджета, соблюдением законодательства Росси</w:t>
      </w:r>
      <w:r w:rsidR="000C40AC">
        <w:rPr>
          <w:color w:val="000000" w:themeColor="text1"/>
          <w:sz w:val="28"/>
          <w:szCs w:val="28"/>
        </w:rPr>
        <w:t>й</w:t>
      </w:r>
      <w:r w:rsidR="000C40AC">
        <w:rPr>
          <w:color w:val="000000" w:themeColor="text1"/>
          <w:sz w:val="28"/>
          <w:szCs w:val="28"/>
        </w:rPr>
        <w:t>ской Федерации и иных нормативно правовых документов.</w:t>
      </w:r>
    </w:p>
    <w:p w:rsidR="008C2ED7" w:rsidRDefault="006E19C4" w:rsidP="000C40AC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</w:t>
      </w:r>
      <w:r w:rsidR="000C40AC">
        <w:rPr>
          <w:color w:val="000000" w:themeColor="text1"/>
          <w:sz w:val="28"/>
          <w:szCs w:val="28"/>
        </w:rPr>
        <w:t xml:space="preserve"> Деятельность Комитета по осуществлению внутреннего финанс</w:t>
      </w:r>
      <w:r w:rsidR="000C40AC">
        <w:rPr>
          <w:color w:val="000000" w:themeColor="text1"/>
          <w:sz w:val="28"/>
          <w:szCs w:val="28"/>
        </w:rPr>
        <w:t>о</w:t>
      </w:r>
      <w:r w:rsidR="000C40AC">
        <w:rPr>
          <w:color w:val="000000" w:themeColor="text1"/>
          <w:sz w:val="28"/>
          <w:szCs w:val="28"/>
        </w:rPr>
        <w:t>вого контрольная</w:t>
      </w:r>
      <w:r w:rsidR="00A378A7">
        <w:rPr>
          <w:color w:val="000000" w:themeColor="text1"/>
          <w:sz w:val="28"/>
          <w:szCs w:val="28"/>
        </w:rPr>
        <w:t xml:space="preserve"> </w:t>
      </w:r>
      <w:r w:rsidR="00310C10">
        <w:rPr>
          <w:color w:val="000000" w:themeColor="text1"/>
          <w:sz w:val="28"/>
          <w:szCs w:val="28"/>
        </w:rPr>
        <w:t>(</w:t>
      </w:r>
      <w:r w:rsidR="000C40AC">
        <w:rPr>
          <w:color w:val="000000" w:themeColor="text1"/>
          <w:sz w:val="28"/>
          <w:szCs w:val="28"/>
        </w:rPr>
        <w:t xml:space="preserve">контрольная деятельность) основывается на </w:t>
      </w:r>
      <w:proofErr w:type="gramStart"/>
      <w:r w:rsidR="000C40AC">
        <w:rPr>
          <w:color w:val="000000" w:themeColor="text1"/>
          <w:sz w:val="28"/>
          <w:szCs w:val="28"/>
        </w:rPr>
        <w:t>принципах</w:t>
      </w:r>
      <w:proofErr w:type="gramEnd"/>
      <w:r w:rsidR="000C40AC">
        <w:rPr>
          <w:color w:val="000000" w:themeColor="text1"/>
          <w:sz w:val="28"/>
          <w:szCs w:val="28"/>
        </w:rPr>
        <w:t xml:space="preserve"> з</w:t>
      </w:r>
      <w:r w:rsidR="000C40AC">
        <w:rPr>
          <w:color w:val="000000" w:themeColor="text1"/>
          <w:sz w:val="28"/>
          <w:szCs w:val="28"/>
        </w:rPr>
        <w:t>а</w:t>
      </w:r>
      <w:r w:rsidR="000C40AC">
        <w:rPr>
          <w:color w:val="000000" w:themeColor="text1"/>
          <w:sz w:val="28"/>
          <w:szCs w:val="28"/>
        </w:rPr>
        <w:t>конности, объективности, эффективности, независимости, профессиональной компетентности.</w:t>
      </w:r>
    </w:p>
    <w:p w:rsidR="00202CCB" w:rsidRDefault="00074C17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 w:rsidR="00202CCB">
        <w:rPr>
          <w:color w:val="000000" w:themeColor="text1"/>
          <w:sz w:val="28"/>
          <w:szCs w:val="28"/>
        </w:rPr>
        <w:t xml:space="preserve">Предметом контрольной деятельности </w:t>
      </w:r>
      <w:r w:rsidR="00A41EBA">
        <w:rPr>
          <w:color w:val="000000" w:themeColor="text1"/>
          <w:sz w:val="28"/>
          <w:szCs w:val="28"/>
        </w:rPr>
        <w:t>Ко</w:t>
      </w:r>
      <w:r w:rsidR="00202CCB">
        <w:rPr>
          <w:color w:val="000000" w:themeColor="text1"/>
          <w:sz w:val="28"/>
          <w:szCs w:val="28"/>
        </w:rPr>
        <w:t>митета являются:</w:t>
      </w:r>
    </w:p>
    <w:p w:rsidR="00202CCB" w:rsidRDefault="00202CCB" w:rsidP="00CE277B">
      <w:pPr>
        <w:ind w:firstLine="709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соблюдением бюджетного законодательства Российской Федерации и иных нормативно правовых актов, регулирующих бюджетные правоотношения;</w:t>
      </w:r>
    </w:p>
    <w:p w:rsidR="00202CCB" w:rsidRDefault="00202CCB" w:rsidP="00CE277B">
      <w:pPr>
        <w:ind w:firstLine="709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осуществлением администраторами бюджетных средств внутреннего финансового контроля;</w:t>
      </w:r>
    </w:p>
    <w:p w:rsidR="00202CCB" w:rsidRDefault="00202CCB" w:rsidP="00CE277B">
      <w:pPr>
        <w:ind w:firstLine="709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контроль  за</w:t>
      </w:r>
      <w:proofErr w:type="gramEnd"/>
      <w:r>
        <w:rPr>
          <w:color w:val="000000" w:themeColor="text1"/>
          <w:sz w:val="28"/>
          <w:szCs w:val="28"/>
        </w:rPr>
        <w:t xml:space="preserve"> соблюдением Администрациями городских и сельских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селений по использованию межбюджетных трансфертов, представленных им из бюджета муниципального района</w:t>
      </w:r>
      <w:r w:rsidR="007E289D">
        <w:rPr>
          <w:color w:val="000000" w:themeColor="text1"/>
          <w:sz w:val="28"/>
          <w:szCs w:val="28"/>
        </w:rPr>
        <w:t>;</w:t>
      </w:r>
    </w:p>
    <w:p w:rsidR="008A3CA2" w:rsidRDefault="007E289D" w:rsidP="008A3CA2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 за бюджетными и </w:t>
      </w:r>
      <w:proofErr w:type="gramStart"/>
      <w:r>
        <w:rPr>
          <w:color w:val="000000" w:themeColor="text1"/>
          <w:sz w:val="28"/>
          <w:szCs w:val="28"/>
        </w:rPr>
        <w:t>автономным</w:t>
      </w:r>
      <w:proofErr w:type="gramEnd"/>
      <w:r>
        <w:rPr>
          <w:color w:val="000000" w:themeColor="text1"/>
          <w:sz w:val="28"/>
          <w:szCs w:val="28"/>
        </w:rPr>
        <w:t xml:space="preserve"> учреждениями, получающими средства субсидии на выполнение государственного задания и иных целей из бюджета  муниципального района</w:t>
      </w:r>
      <w:r w:rsidR="008A3CA2">
        <w:rPr>
          <w:color w:val="000000" w:themeColor="text1"/>
          <w:sz w:val="28"/>
          <w:szCs w:val="28"/>
        </w:rPr>
        <w:t>,</w:t>
      </w:r>
      <w:r w:rsidR="00A378A7">
        <w:rPr>
          <w:color w:val="000000" w:themeColor="text1"/>
          <w:sz w:val="28"/>
          <w:szCs w:val="28"/>
        </w:rPr>
        <w:t xml:space="preserve"> </w:t>
      </w:r>
      <w:r w:rsidR="008A3CA2">
        <w:rPr>
          <w:color w:val="000000" w:themeColor="text1"/>
          <w:sz w:val="28"/>
          <w:szCs w:val="28"/>
        </w:rPr>
        <w:t>в том числе  предоставление отчётности об его исполнении</w:t>
      </w:r>
      <w:r w:rsidR="006D6D0B">
        <w:rPr>
          <w:color w:val="000000" w:themeColor="text1"/>
          <w:sz w:val="28"/>
          <w:szCs w:val="28"/>
        </w:rPr>
        <w:t>, полнота и достоверность</w:t>
      </w:r>
      <w:r w:rsidR="008A3CA2">
        <w:rPr>
          <w:color w:val="000000" w:themeColor="text1"/>
          <w:sz w:val="28"/>
          <w:szCs w:val="28"/>
        </w:rPr>
        <w:t>;</w:t>
      </w:r>
    </w:p>
    <w:p w:rsidR="00AC52A5" w:rsidRDefault="001260B8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.</w:t>
      </w:r>
    </w:p>
    <w:p w:rsidR="00406AC7" w:rsidRDefault="00A41EBA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 </w:t>
      </w:r>
      <w:r w:rsidR="00406AC7">
        <w:rPr>
          <w:color w:val="000000" w:themeColor="text1"/>
          <w:sz w:val="28"/>
          <w:szCs w:val="28"/>
        </w:rPr>
        <w:t xml:space="preserve">Комитет проводит контрольные мероприятия как на </w:t>
      </w:r>
      <w:proofErr w:type="gramStart"/>
      <w:r w:rsidR="00406AC7">
        <w:rPr>
          <w:color w:val="000000" w:themeColor="text1"/>
          <w:sz w:val="28"/>
          <w:szCs w:val="28"/>
        </w:rPr>
        <w:t>основании</w:t>
      </w:r>
      <w:proofErr w:type="gramEnd"/>
      <w:r w:rsidR="00406AC7">
        <w:rPr>
          <w:color w:val="000000" w:themeColor="text1"/>
          <w:sz w:val="28"/>
          <w:szCs w:val="28"/>
        </w:rPr>
        <w:t xml:space="preserve"> плана работы по осуществлению контрольных мероприятий, так и во внепл</w:t>
      </w:r>
      <w:r w:rsidR="00406AC7">
        <w:rPr>
          <w:color w:val="000000" w:themeColor="text1"/>
          <w:sz w:val="28"/>
          <w:szCs w:val="28"/>
        </w:rPr>
        <w:t>а</w:t>
      </w:r>
      <w:r w:rsidR="00406AC7">
        <w:rPr>
          <w:color w:val="000000" w:themeColor="text1"/>
          <w:sz w:val="28"/>
          <w:szCs w:val="28"/>
        </w:rPr>
        <w:t>новом порядке.</w:t>
      </w:r>
    </w:p>
    <w:p w:rsidR="00406AC7" w:rsidRDefault="00406AC7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 работы Комитета по осуществлению контрольных мероприятий утверждается </w:t>
      </w:r>
      <w:r w:rsidR="00CF3E1D">
        <w:rPr>
          <w:color w:val="000000" w:themeColor="text1"/>
          <w:sz w:val="28"/>
          <w:szCs w:val="28"/>
        </w:rPr>
        <w:t>Распоряжением</w:t>
      </w:r>
      <w:r w:rsidR="00364B6E">
        <w:rPr>
          <w:color w:val="000000" w:themeColor="text1"/>
          <w:sz w:val="28"/>
          <w:szCs w:val="28"/>
        </w:rPr>
        <w:t xml:space="preserve"> Главы </w:t>
      </w:r>
      <w:r w:rsidR="00CF3E1D">
        <w:rPr>
          <w:color w:val="000000" w:themeColor="text1"/>
          <w:sz w:val="28"/>
          <w:szCs w:val="28"/>
        </w:rPr>
        <w:t xml:space="preserve"> Администрации муниципального ра</w:t>
      </w:r>
      <w:r w:rsidR="00CF3E1D">
        <w:rPr>
          <w:color w:val="000000" w:themeColor="text1"/>
          <w:sz w:val="28"/>
          <w:szCs w:val="28"/>
        </w:rPr>
        <w:t>й</w:t>
      </w:r>
      <w:r w:rsidR="00CF3E1D">
        <w:rPr>
          <w:color w:val="000000" w:themeColor="text1"/>
          <w:sz w:val="28"/>
          <w:szCs w:val="28"/>
        </w:rPr>
        <w:t xml:space="preserve">она «Петровск-Забайкальский район» </w:t>
      </w:r>
      <w:r w:rsidR="009E6E47">
        <w:rPr>
          <w:color w:val="000000" w:themeColor="text1"/>
          <w:sz w:val="28"/>
          <w:szCs w:val="28"/>
        </w:rPr>
        <w:t>на год.</w:t>
      </w:r>
    </w:p>
    <w:p w:rsidR="009E6E47" w:rsidRDefault="009E6E47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Внеплановые контрольные мероприятия проводятся на </w:t>
      </w:r>
      <w:proofErr w:type="gramStart"/>
      <w:r>
        <w:rPr>
          <w:color w:val="000000" w:themeColor="text1"/>
          <w:sz w:val="28"/>
          <w:szCs w:val="28"/>
        </w:rPr>
        <w:t>основании</w:t>
      </w:r>
      <w:proofErr w:type="gramEnd"/>
      <w:r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ручений Главы муниципального района «Петровск-Забайкальский район».</w:t>
      </w:r>
    </w:p>
    <w:p w:rsidR="001260B8" w:rsidRDefault="001260B8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Изменения</w:t>
      </w:r>
      <w:r w:rsidR="0098015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вносимые в план контрольных мероприятий, утверждаются приказом председателем Комитета.</w:t>
      </w:r>
    </w:p>
    <w:p w:rsidR="000C3193" w:rsidRDefault="009E6E47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Контрольные мероприятия</w:t>
      </w:r>
      <w:r w:rsidR="00174EBA">
        <w:rPr>
          <w:color w:val="000000" w:themeColor="text1"/>
          <w:sz w:val="28"/>
          <w:szCs w:val="28"/>
        </w:rPr>
        <w:t xml:space="preserve">, за исключением внеплановых контрольных мероприятий, проводятся Комитетом в отношении одного и того же объекта контроля по одним и тем же вопросам не чаще чем один раз </w:t>
      </w:r>
      <w:r w:rsidR="00EB0D20">
        <w:rPr>
          <w:color w:val="000000" w:themeColor="text1"/>
          <w:sz w:val="28"/>
          <w:szCs w:val="28"/>
        </w:rPr>
        <w:t xml:space="preserve"> в год.</w:t>
      </w:r>
    </w:p>
    <w:p w:rsidR="000C407E" w:rsidRDefault="00A41EBA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 </w:t>
      </w:r>
      <w:r w:rsidR="000C407E">
        <w:rPr>
          <w:color w:val="000000" w:themeColor="text1"/>
          <w:sz w:val="28"/>
          <w:szCs w:val="28"/>
        </w:rPr>
        <w:t>Контрольные мероприятия проводятся главным специалистом по контрольно-ревизионной работе, и лицами   назначенными приказом</w:t>
      </w:r>
      <w:r w:rsidR="00D05D3A">
        <w:rPr>
          <w:color w:val="000000" w:themeColor="text1"/>
          <w:sz w:val="28"/>
          <w:szCs w:val="28"/>
        </w:rPr>
        <w:t xml:space="preserve"> Ком</w:t>
      </w:r>
      <w:r w:rsidR="00D05D3A">
        <w:rPr>
          <w:color w:val="000000" w:themeColor="text1"/>
          <w:sz w:val="28"/>
          <w:szCs w:val="28"/>
        </w:rPr>
        <w:t>и</w:t>
      </w:r>
      <w:r w:rsidR="00D05D3A">
        <w:rPr>
          <w:color w:val="000000" w:themeColor="text1"/>
          <w:sz w:val="28"/>
          <w:szCs w:val="28"/>
        </w:rPr>
        <w:t>тета</w:t>
      </w:r>
      <w:r w:rsidR="000C407E">
        <w:rPr>
          <w:color w:val="000000" w:themeColor="text1"/>
          <w:sz w:val="28"/>
          <w:szCs w:val="28"/>
        </w:rPr>
        <w:t>.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Должностные лица, которые проводят контрольное мероприятие, им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ют право: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получать на </w:t>
      </w:r>
      <w:proofErr w:type="gramStart"/>
      <w:r>
        <w:rPr>
          <w:color w:val="000000" w:themeColor="text1"/>
          <w:sz w:val="28"/>
          <w:szCs w:val="28"/>
        </w:rPr>
        <w:t>основании</w:t>
      </w:r>
      <w:proofErr w:type="gramEnd"/>
      <w:r>
        <w:rPr>
          <w:color w:val="000000" w:themeColor="text1"/>
          <w:sz w:val="28"/>
          <w:szCs w:val="28"/>
        </w:rPr>
        <w:t xml:space="preserve"> запроса документы, информацию и материалы, необходимые для проведения контрольного мероприятия;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посещать беспрепятственно  помещения и территории, которые зан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мают объекты контроля;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требовать от должностных, материально ответственных и иных лиц объекта контроля представления документов, касающихся финансовой и х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зяйственной деятельности объекта контроля, в том числе необходимых пис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менных объяснений, справок и сведений по вопросам, возникающим в ходе контрольного мероприятия.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Должностные лица, которые проводят контрольное мероприятие, об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заны: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своевременно и в полной мере исполнять представленные в соответс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вии с действующим законодательством полномочия по предупреждению, выявлению и пресечению нарушений в финансово- бюджетной сфере;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своевременно принимать меры, предусмотренные действующим зак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нодательством, для обеспечения </w:t>
      </w:r>
      <w:proofErr w:type="gramStart"/>
      <w:r>
        <w:rPr>
          <w:color w:val="000000" w:themeColor="text1"/>
          <w:sz w:val="28"/>
          <w:szCs w:val="28"/>
        </w:rPr>
        <w:t>контроля за</w:t>
      </w:r>
      <w:proofErr w:type="gramEnd"/>
      <w:r>
        <w:rPr>
          <w:color w:val="000000" w:themeColor="text1"/>
          <w:sz w:val="28"/>
          <w:szCs w:val="28"/>
        </w:rPr>
        <w:t>, устранением выявленных 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рушений в финансово - бюджетной сфере;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  требования действующих правовых актов в установленной сфере деятельности; осуществлять контрольные мероприятия в соответствии с принятым решением о проведении контрольного мероприятия.</w:t>
      </w:r>
    </w:p>
    <w:p w:rsidR="000C407E" w:rsidRPr="00FE7F00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Должностные лица, которые проводят контрольные </w:t>
      </w:r>
      <w:proofErr w:type="gramStart"/>
      <w:r>
        <w:rPr>
          <w:color w:val="000000" w:themeColor="text1"/>
          <w:sz w:val="28"/>
          <w:szCs w:val="28"/>
        </w:rPr>
        <w:t>мероприятия</w:t>
      </w:r>
      <w:proofErr w:type="gramEnd"/>
      <w:r>
        <w:rPr>
          <w:color w:val="000000" w:themeColor="text1"/>
          <w:sz w:val="28"/>
          <w:szCs w:val="28"/>
        </w:rPr>
        <w:t xml:space="preserve"> несут ответственность за </w:t>
      </w:r>
      <w:proofErr w:type="spellStart"/>
      <w:r>
        <w:rPr>
          <w:color w:val="000000" w:themeColor="text1"/>
          <w:sz w:val="28"/>
          <w:szCs w:val="28"/>
        </w:rPr>
        <w:t>подтверждённость</w:t>
      </w:r>
      <w:proofErr w:type="spellEnd"/>
      <w:r>
        <w:rPr>
          <w:color w:val="000000" w:themeColor="text1"/>
          <w:sz w:val="28"/>
          <w:szCs w:val="28"/>
        </w:rPr>
        <w:t xml:space="preserve">  выявленных нарушений в финансово- бюджетной сфере, за неисполнение (ненадлежащие исполнение) должнос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ных обязанностей. </w:t>
      </w:r>
    </w:p>
    <w:p w:rsidR="00A41EBA" w:rsidRDefault="00A41EBA" w:rsidP="00CE277B">
      <w:pPr>
        <w:ind w:firstLine="709"/>
        <w:rPr>
          <w:color w:val="000000" w:themeColor="text1"/>
          <w:sz w:val="28"/>
          <w:szCs w:val="28"/>
        </w:rPr>
      </w:pPr>
    </w:p>
    <w:p w:rsidR="001260B8" w:rsidRDefault="00A41EBA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1.7.</w:t>
      </w:r>
      <w:r w:rsidR="001260B8">
        <w:rPr>
          <w:rFonts w:eastAsia="Calibri"/>
          <w:sz w:val="28"/>
          <w:szCs w:val="28"/>
        </w:rPr>
        <w:t>Должностные лица объекта контроля при осуществлении контрол</w:t>
      </w:r>
      <w:r w:rsidR="001260B8">
        <w:rPr>
          <w:rFonts w:eastAsia="Calibri"/>
          <w:sz w:val="28"/>
          <w:szCs w:val="28"/>
        </w:rPr>
        <w:t>ь</w:t>
      </w:r>
      <w:r w:rsidR="001260B8">
        <w:rPr>
          <w:rFonts w:eastAsia="Calibri"/>
          <w:sz w:val="28"/>
          <w:szCs w:val="28"/>
        </w:rPr>
        <w:t>ных мероприятий имеют право: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непосредственно присутствовать при проведении контрольного мер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приятия, давать объяснения по вопросам, относящимся к предмету ревизии, проверки, обследования;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знакомиться с результатами контрольного мероприятия, отраженными в актах проверок (ревизий) и заключениях обследований, и получать второй экземпляр акта, заключения;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представлять письменные возражения на акт проверки (ревизии);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обжаловать решения и действия (бездействие) должностных лиц, ук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занных в пункте 1.6 настоящего Порядка, в соответствии с действующим 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конодательством.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1.8</w:t>
      </w:r>
      <w:r w:rsidR="001F12F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Должностные лица объекта контроля при осуществлении ко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трольных мероприятий и реализации их результатов обязаны: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своевременно и в полном объеме представлять запрашиваемые док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менты, информацию и материалы, необходимые для проведения контрольн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го мероприятия, в том числе экспертиз;</w:t>
      </w:r>
      <w:proofErr w:type="gramEnd"/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право беспрепятственного доступа должностных лиц </w:t>
      </w:r>
      <w:r w:rsidR="00E8554C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митета, уполномоченных на проведение  контрольного мероприятия,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пертов, привлекаемых комитетом для проведения контрольного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тия, в помещения и на территории, занимаемые объектом контроля, с учетом требований законодательства Российской Федерации о защите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тайны;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законные требования должностных лиц </w:t>
      </w:r>
      <w:r w:rsidR="001379AC">
        <w:rPr>
          <w:sz w:val="28"/>
          <w:szCs w:val="28"/>
        </w:rPr>
        <w:t>К</w:t>
      </w:r>
      <w:r>
        <w:rPr>
          <w:sz w:val="28"/>
          <w:szCs w:val="28"/>
        </w:rPr>
        <w:t>омитета,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моченных на проведение контрольного мероприятия, и экспертов,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каемых </w:t>
      </w:r>
      <w:r w:rsidR="006A009B">
        <w:rPr>
          <w:sz w:val="28"/>
          <w:szCs w:val="28"/>
        </w:rPr>
        <w:t>К</w:t>
      </w:r>
      <w:r>
        <w:rPr>
          <w:sz w:val="28"/>
          <w:szCs w:val="28"/>
        </w:rPr>
        <w:t>омитетом для проведения контрольного мероприятия, в том числе предъявлять товары, результаты выполненных работ, оказанных услуг,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вать устные и письменные объяснения;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создавать необходимые условия для работы должностных лиц,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номоченных на проведение контрольного мероприятия, и экспертов,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каемых </w:t>
      </w:r>
      <w:r w:rsidR="006A009B">
        <w:rPr>
          <w:sz w:val="28"/>
          <w:szCs w:val="28"/>
        </w:rPr>
        <w:t>К</w:t>
      </w:r>
      <w:r>
        <w:rPr>
          <w:sz w:val="28"/>
          <w:szCs w:val="28"/>
        </w:rPr>
        <w:t>омитетом для проведения контрольного мероприятия, в том числе предоставлять для работы отдельные помещения, обеспечивающие сохра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документов, оргтехнику, средства связи (за исключением мобильной связи)  и иное оборудование (весовое, измерительное и т.д.), необходимое для проведения контрольного мероприятия;</w:t>
      </w:r>
      <w:proofErr w:type="gramEnd"/>
    </w:p>
    <w:p w:rsidR="006A009B" w:rsidRDefault="006A009B" w:rsidP="0012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и в полном объеме исполнять требования представлений, предписаний, постановлений по делам об административных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ниях.</w:t>
      </w:r>
    </w:p>
    <w:p w:rsidR="006A009B" w:rsidRDefault="006A009B" w:rsidP="0012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или несвоевременное представление объектом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запрашиваемых документов, информации и материалов, а равно их представление не в полном объеме или представление недостоверных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информации  и материалов, воспрепятствование законной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должностных лиц </w:t>
      </w:r>
      <w:r w:rsidR="001F12FC">
        <w:rPr>
          <w:sz w:val="28"/>
          <w:szCs w:val="28"/>
        </w:rPr>
        <w:t>К</w:t>
      </w:r>
      <w:r>
        <w:rPr>
          <w:sz w:val="28"/>
          <w:szCs w:val="28"/>
        </w:rPr>
        <w:t>омитета, указанных в пункте 1.6 настоящего Порядка, влечет за собой ответственность, установленную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1F12FC" w:rsidRPr="00D8507C" w:rsidRDefault="001F12FC" w:rsidP="0012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009B" w:rsidRDefault="006A009B" w:rsidP="001F12F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1260B8" w:rsidRDefault="001F12FC" w:rsidP="001F12FC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Проведение контрольного мероприятия</w:t>
      </w:r>
    </w:p>
    <w:p w:rsidR="001F12FC" w:rsidRDefault="001F12FC" w:rsidP="001F12F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C3193" w:rsidRDefault="001F12FC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="000C3193">
        <w:rPr>
          <w:color w:val="000000" w:themeColor="text1"/>
          <w:sz w:val="28"/>
          <w:szCs w:val="28"/>
        </w:rPr>
        <w:t xml:space="preserve">Решение о проведении контрольного мероприятия </w:t>
      </w:r>
      <w:r w:rsidR="0090686C">
        <w:rPr>
          <w:color w:val="000000" w:themeColor="text1"/>
          <w:sz w:val="28"/>
          <w:szCs w:val="28"/>
        </w:rPr>
        <w:t>оформляется приказом Комитета</w:t>
      </w:r>
      <w:r w:rsidR="00D05D3A">
        <w:rPr>
          <w:color w:val="000000" w:themeColor="text1"/>
          <w:sz w:val="28"/>
          <w:szCs w:val="28"/>
        </w:rPr>
        <w:t>,</w:t>
      </w:r>
      <w:r w:rsidR="00D54F48">
        <w:rPr>
          <w:color w:val="000000" w:themeColor="text1"/>
          <w:sz w:val="28"/>
          <w:szCs w:val="28"/>
        </w:rPr>
        <w:t xml:space="preserve"> который должен содержать:</w:t>
      </w:r>
    </w:p>
    <w:p w:rsidR="00BB05F9" w:rsidRPr="00FE7F00" w:rsidRDefault="00BB05F9" w:rsidP="00BB05F9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1) полное наименование объекта контрольной деятельности, его юр</w:t>
      </w:r>
      <w:r w:rsidRPr="00FE7F00">
        <w:rPr>
          <w:color w:val="000000" w:themeColor="text1"/>
          <w:sz w:val="28"/>
          <w:szCs w:val="28"/>
        </w:rPr>
        <w:t>и</w:t>
      </w:r>
      <w:r w:rsidRPr="00FE7F00">
        <w:rPr>
          <w:color w:val="000000" w:themeColor="text1"/>
          <w:sz w:val="28"/>
          <w:szCs w:val="28"/>
        </w:rPr>
        <w:t>дический и фактический адреса;</w:t>
      </w:r>
    </w:p>
    <w:p w:rsidR="00BB05F9" w:rsidRPr="00FE7F00" w:rsidRDefault="00BB05F9" w:rsidP="00BB05F9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2) проверяемый период;</w:t>
      </w:r>
    </w:p>
    <w:p w:rsidR="00BB05F9" w:rsidRPr="00FE7F00" w:rsidRDefault="00BB05F9" w:rsidP="00BB05F9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3) тему контрольного мероприятия;</w:t>
      </w:r>
    </w:p>
    <w:p w:rsidR="00BB05F9" w:rsidRPr="00FE7F00" w:rsidRDefault="00BB05F9" w:rsidP="00BB05F9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4) основание проведения контрольного мероприятия;</w:t>
      </w:r>
    </w:p>
    <w:p w:rsidR="00BB05F9" w:rsidRPr="00FE7F00" w:rsidRDefault="00BB05F9" w:rsidP="00BB05F9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5) состав должностных лиц, уполномоченных на проведение контрол</w:t>
      </w:r>
      <w:r w:rsidRPr="00FE7F00">
        <w:rPr>
          <w:color w:val="000000" w:themeColor="text1"/>
          <w:sz w:val="28"/>
          <w:szCs w:val="28"/>
        </w:rPr>
        <w:t>ь</w:t>
      </w:r>
      <w:r w:rsidRPr="00FE7F00">
        <w:rPr>
          <w:color w:val="000000" w:themeColor="text1"/>
          <w:sz w:val="28"/>
          <w:szCs w:val="28"/>
        </w:rPr>
        <w:t>ного мероприятия, сведения о привлеченных к участию в контрольном мер</w:t>
      </w:r>
      <w:r w:rsidRPr="00FE7F00">
        <w:rPr>
          <w:color w:val="000000" w:themeColor="text1"/>
          <w:sz w:val="28"/>
          <w:szCs w:val="28"/>
        </w:rPr>
        <w:t>о</w:t>
      </w:r>
      <w:r w:rsidRPr="00FE7F00">
        <w:rPr>
          <w:color w:val="000000" w:themeColor="text1"/>
          <w:sz w:val="28"/>
          <w:szCs w:val="28"/>
        </w:rPr>
        <w:t>приятии экспертах, представителях экспертной организации (в случае их привлечения);</w:t>
      </w:r>
    </w:p>
    <w:p w:rsidR="00BB05F9" w:rsidRPr="00FE7F00" w:rsidRDefault="00BB05F9" w:rsidP="00BB05F9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6) срок проведения контрольного мероприятия;</w:t>
      </w:r>
    </w:p>
    <w:p w:rsidR="00BB05F9" w:rsidRPr="00FE7F00" w:rsidRDefault="00BB05F9" w:rsidP="00BB05F9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7) перечень основных вопросов, подлежащих изучению в ходе пров</w:t>
      </w:r>
      <w:r w:rsidRPr="00FE7F00">
        <w:rPr>
          <w:color w:val="000000" w:themeColor="text1"/>
          <w:sz w:val="28"/>
          <w:szCs w:val="28"/>
        </w:rPr>
        <w:t>е</w:t>
      </w:r>
      <w:r w:rsidRPr="00FE7F00">
        <w:rPr>
          <w:color w:val="000000" w:themeColor="text1"/>
          <w:sz w:val="28"/>
          <w:szCs w:val="28"/>
        </w:rPr>
        <w:t>дения контрольного мероприятия.</w:t>
      </w:r>
    </w:p>
    <w:p w:rsidR="00E11F2E" w:rsidRPr="00D8507C" w:rsidRDefault="00E11F2E" w:rsidP="00E11F2E">
      <w:pPr>
        <w:pStyle w:val="10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D8507C">
        <w:rPr>
          <w:rFonts w:ascii="Times New Roman" w:hAnsi="Times New Roman"/>
          <w:sz w:val="28"/>
          <w:szCs w:val="28"/>
        </w:rPr>
        <w:t>Решения о приостановлении проведения контрольного меропри</w:t>
      </w:r>
      <w:r w:rsidRPr="00D8507C">
        <w:rPr>
          <w:rFonts w:ascii="Times New Roman" w:hAnsi="Times New Roman"/>
          <w:sz w:val="28"/>
          <w:szCs w:val="28"/>
        </w:rPr>
        <w:t>я</w:t>
      </w:r>
      <w:r w:rsidRPr="00D8507C">
        <w:rPr>
          <w:rFonts w:ascii="Times New Roman" w:hAnsi="Times New Roman"/>
          <w:sz w:val="28"/>
          <w:szCs w:val="28"/>
        </w:rPr>
        <w:t>тия, продлении первоначально установленного срока проведения контрол</w:t>
      </w:r>
      <w:r w:rsidRPr="00D8507C">
        <w:rPr>
          <w:rFonts w:ascii="Times New Roman" w:hAnsi="Times New Roman"/>
          <w:sz w:val="28"/>
          <w:szCs w:val="28"/>
        </w:rPr>
        <w:t>ь</w:t>
      </w:r>
      <w:r w:rsidRPr="00D8507C">
        <w:rPr>
          <w:rFonts w:ascii="Times New Roman" w:hAnsi="Times New Roman"/>
          <w:sz w:val="28"/>
          <w:szCs w:val="28"/>
        </w:rPr>
        <w:t>ного мероприятия принимаются должностным лицом, назначившим ко</w:t>
      </w:r>
      <w:r w:rsidRPr="00D8507C">
        <w:rPr>
          <w:rFonts w:ascii="Times New Roman" w:hAnsi="Times New Roman"/>
          <w:sz w:val="28"/>
          <w:szCs w:val="28"/>
        </w:rPr>
        <w:t>н</w:t>
      </w:r>
      <w:r w:rsidRPr="00D8507C">
        <w:rPr>
          <w:rFonts w:ascii="Times New Roman" w:hAnsi="Times New Roman"/>
          <w:sz w:val="28"/>
          <w:szCs w:val="28"/>
        </w:rPr>
        <w:t>трольное мероприятие, на основании мотивированного представления рук</w:t>
      </w:r>
      <w:r w:rsidRPr="00D8507C">
        <w:rPr>
          <w:rFonts w:ascii="Times New Roman" w:hAnsi="Times New Roman"/>
          <w:sz w:val="28"/>
          <w:szCs w:val="28"/>
        </w:rPr>
        <w:t>о</w:t>
      </w:r>
      <w:r w:rsidRPr="00D8507C">
        <w:rPr>
          <w:rFonts w:ascii="Times New Roman" w:hAnsi="Times New Roman"/>
          <w:sz w:val="28"/>
          <w:szCs w:val="28"/>
        </w:rPr>
        <w:t>водителя ревизионной группы (должностного лица), уполномоченного на проведение контрольного мероприятия:</w:t>
      </w:r>
    </w:p>
    <w:p w:rsidR="00E11F2E" w:rsidRPr="00D8507C" w:rsidRDefault="00E11F2E" w:rsidP="00E11F2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iCs/>
          <w:sz w:val="28"/>
          <w:szCs w:val="28"/>
        </w:rPr>
        <w:t xml:space="preserve">на период </w:t>
      </w:r>
      <w:r w:rsidRPr="00D8507C">
        <w:rPr>
          <w:sz w:val="28"/>
          <w:szCs w:val="28"/>
        </w:rPr>
        <w:t>проведения встречной проверки и (или) обследования;</w:t>
      </w:r>
    </w:p>
    <w:p w:rsidR="00E11F2E" w:rsidRPr="00D8507C" w:rsidRDefault="00E11F2E" w:rsidP="00E11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iCs/>
          <w:sz w:val="28"/>
          <w:szCs w:val="28"/>
        </w:rPr>
        <w:t xml:space="preserve">при </w:t>
      </w:r>
      <w:r w:rsidRPr="00D8507C">
        <w:rPr>
          <w:sz w:val="28"/>
          <w:szCs w:val="28"/>
        </w:rPr>
        <w:t>отсутствии или неудовлетворительном состоянии бухгалтерского (бюджетного) учета у объекта контроля на период восстановления объектом контроля документов, необходимых для проведения выездной проверки (р</w:t>
      </w:r>
      <w:r w:rsidRPr="00D8507C">
        <w:rPr>
          <w:sz w:val="28"/>
          <w:szCs w:val="28"/>
        </w:rPr>
        <w:t>е</w:t>
      </w:r>
      <w:r w:rsidRPr="00D8507C">
        <w:rPr>
          <w:sz w:val="28"/>
          <w:szCs w:val="28"/>
        </w:rPr>
        <w:t>визии), а также приведения в надлежащее состояние документов учета                 и отчетности объектом контроля;</w:t>
      </w:r>
    </w:p>
    <w:p w:rsidR="00E11F2E" w:rsidRPr="00D8507C" w:rsidRDefault="00E11F2E" w:rsidP="00E11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на период организации и проведения исследований или экспертиз;</w:t>
      </w:r>
    </w:p>
    <w:p w:rsidR="00E11F2E" w:rsidRPr="00D8507C" w:rsidRDefault="00E11F2E" w:rsidP="00E11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в случае непредставления объектом контроля документов (информ</w:t>
      </w:r>
      <w:r w:rsidRPr="00D8507C">
        <w:rPr>
          <w:sz w:val="28"/>
          <w:szCs w:val="28"/>
        </w:rPr>
        <w:t>а</w:t>
      </w:r>
      <w:r w:rsidRPr="00D8507C">
        <w:rPr>
          <w:sz w:val="28"/>
          <w:szCs w:val="28"/>
        </w:rPr>
        <w:t>ции) или представления неполного комплекта требуемых документов (и</w:t>
      </w:r>
      <w:r w:rsidRPr="00D8507C">
        <w:rPr>
          <w:sz w:val="28"/>
          <w:szCs w:val="28"/>
        </w:rPr>
        <w:t>н</w:t>
      </w:r>
      <w:r w:rsidRPr="00D8507C">
        <w:rPr>
          <w:sz w:val="28"/>
          <w:szCs w:val="28"/>
        </w:rPr>
        <w:t xml:space="preserve">формации) и (или) при воспрепятствовании </w:t>
      </w:r>
      <w:r w:rsidRPr="00D8507C">
        <w:rPr>
          <w:color w:val="000000"/>
          <w:sz w:val="28"/>
          <w:szCs w:val="28"/>
          <w:shd w:val="clear" w:color="auto" w:fill="FFFFFF"/>
        </w:rPr>
        <w:t>проведению контрольного мер</w:t>
      </w:r>
      <w:r w:rsidRPr="00D8507C">
        <w:rPr>
          <w:color w:val="000000"/>
          <w:sz w:val="28"/>
          <w:szCs w:val="28"/>
          <w:shd w:val="clear" w:color="auto" w:fill="FFFFFF"/>
        </w:rPr>
        <w:t>о</w:t>
      </w:r>
      <w:r w:rsidRPr="00D8507C">
        <w:rPr>
          <w:color w:val="000000"/>
          <w:sz w:val="28"/>
          <w:szCs w:val="28"/>
          <w:shd w:val="clear" w:color="auto" w:fill="FFFFFF"/>
        </w:rPr>
        <w:t>приятия или уклонению от контрольного мероприятия</w:t>
      </w:r>
      <w:r w:rsidRPr="00D8507C">
        <w:rPr>
          <w:sz w:val="28"/>
          <w:szCs w:val="28"/>
        </w:rPr>
        <w:t>;</w:t>
      </w:r>
    </w:p>
    <w:p w:rsidR="00E11F2E" w:rsidRPr="00D8507C" w:rsidRDefault="00E11F2E" w:rsidP="00E11F2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8507C">
        <w:rPr>
          <w:sz w:val="28"/>
          <w:szCs w:val="28"/>
        </w:rPr>
        <w:t>при необходимости исследования имущества и (или) документов, н</w:t>
      </w:r>
      <w:r w:rsidRPr="00D8507C">
        <w:rPr>
          <w:sz w:val="28"/>
          <w:szCs w:val="28"/>
        </w:rPr>
        <w:t>а</w:t>
      </w:r>
      <w:r w:rsidRPr="00D8507C">
        <w:rPr>
          <w:sz w:val="28"/>
          <w:szCs w:val="28"/>
        </w:rPr>
        <w:t>ходящихся не по месту нахождения объекта контроля;</w:t>
      </w:r>
    </w:p>
    <w:p w:rsidR="00E11F2E" w:rsidRPr="00D8507C" w:rsidRDefault="00E11F2E" w:rsidP="00E11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 xml:space="preserve">при наличии иных обстоятельств, делающих невозможным дальнейшее проведение проверки (ревизии) по причинам, не зависящим   </w:t>
      </w:r>
      <w:r>
        <w:rPr>
          <w:sz w:val="28"/>
          <w:szCs w:val="28"/>
        </w:rPr>
        <w:t>о</w:t>
      </w:r>
      <w:r w:rsidRPr="00D8507C">
        <w:rPr>
          <w:sz w:val="28"/>
          <w:szCs w:val="28"/>
        </w:rPr>
        <w:t>т ревизионной группы или должностного лица, уполномоченного на проведение контрол</w:t>
      </w:r>
      <w:r w:rsidRPr="00D8507C">
        <w:rPr>
          <w:sz w:val="28"/>
          <w:szCs w:val="28"/>
        </w:rPr>
        <w:t>ь</w:t>
      </w:r>
      <w:r w:rsidRPr="00D8507C">
        <w:rPr>
          <w:sz w:val="28"/>
          <w:szCs w:val="28"/>
        </w:rPr>
        <w:t>ного мероприятия.</w:t>
      </w:r>
    </w:p>
    <w:p w:rsidR="00E11F2E" w:rsidRPr="00D8507C" w:rsidRDefault="00E11F2E" w:rsidP="00E11F2E">
      <w:pPr>
        <w:pStyle w:val="10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507C">
        <w:rPr>
          <w:rFonts w:ascii="Times New Roman" w:hAnsi="Times New Roman"/>
          <w:sz w:val="28"/>
          <w:szCs w:val="28"/>
        </w:rPr>
        <w:t>На время приостановления проведения контрольного мероприятия т</w:t>
      </w:r>
      <w:r w:rsidRPr="00D8507C">
        <w:rPr>
          <w:rFonts w:ascii="Times New Roman" w:hAnsi="Times New Roman"/>
          <w:sz w:val="28"/>
          <w:szCs w:val="28"/>
        </w:rPr>
        <w:t>е</w:t>
      </w:r>
      <w:r w:rsidRPr="00D8507C">
        <w:rPr>
          <w:rFonts w:ascii="Times New Roman" w:hAnsi="Times New Roman"/>
          <w:sz w:val="28"/>
          <w:szCs w:val="28"/>
        </w:rPr>
        <w:t>чение его срока приостанавливается.</w:t>
      </w:r>
    </w:p>
    <w:p w:rsidR="00BB05F9" w:rsidRDefault="00BB05F9" w:rsidP="00CE277B">
      <w:pPr>
        <w:ind w:firstLine="709"/>
        <w:rPr>
          <w:color w:val="000000" w:themeColor="text1"/>
          <w:sz w:val="28"/>
          <w:szCs w:val="28"/>
        </w:rPr>
      </w:pPr>
    </w:p>
    <w:p w:rsidR="00E11F2E" w:rsidRDefault="00E11F2E" w:rsidP="00CE277B">
      <w:pPr>
        <w:ind w:firstLine="709"/>
        <w:rPr>
          <w:color w:val="000000" w:themeColor="text1"/>
          <w:sz w:val="28"/>
          <w:szCs w:val="28"/>
        </w:rPr>
      </w:pPr>
    </w:p>
    <w:p w:rsidR="00617735" w:rsidRDefault="00617735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F12FC">
        <w:rPr>
          <w:color w:val="000000" w:themeColor="text1"/>
          <w:sz w:val="28"/>
          <w:szCs w:val="28"/>
        </w:rPr>
        <w:t>2.</w:t>
      </w:r>
      <w:r w:rsidR="00A42C67">
        <w:rPr>
          <w:color w:val="000000" w:themeColor="text1"/>
          <w:sz w:val="28"/>
          <w:szCs w:val="28"/>
        </w:rPr>
        <w:t>Подготовка к осуществлению</w:t>
      </w:r>
      <w:r w:rsidR="000C7CD7">
        <w:rPr>
          <w:color w:val="000000" w:themeColor="text1"/>
          <w:sz w:val="28"/>
          <w:szCs w:val="28"/>
        </w:rPr>
        <w:t xml:space="preserve"> контрольных действий</w:t>
      </w:r>
    </w:p>
    <w:p w:rsidR="00F616F8" w:rsidRDefault="00F616F8" w:rsidP="00CE277B">
      <w:pPr>
        <w:ind w:firstLine="709"/>
        <w:rPr>
          <w:color w:val="000000" w:themeColor="text1"/>
          <w:sz w:val="28"/>
          <w:szCs w:val="28"/>
        </w:rPr>
      </w:pPr>
    </w:p>
    <w:p w:rsidR="00980852" w:rsidRDefault="00F616F8" w:rsidP="00E169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F12FC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1. При подготовке к осуществлению контрольного мероприятия</w:t>
      </w:r>
      <w:r w:rsidR="00DA4002">
        <w:rPr>
          <w:color w:val="000000" w:themeColor="text1"/>
          <w:sz w:val="28"/>
          <w:szCs w:val="28"/>
        </w:rPr>
        <w:t xml:space="preserve"> специалистам необходимо изучить законодательные и иные нормативно-</w:t>
      </w:r>
      <w:r w:rsidR="008F6170">
        <w:rPr>
          <w:color w:val="000000" w:themeColor="text1"/>
          <w:sz w:val="28"/>
          <w:szCs w:val="28"/>
        </w:rPr>
        <w:t xml:space="preserve"> правовые акты по теме контрольного мероприятия, другие материалы, в том числе бюджетную (бухгалтерскую) и статистическую отчётность, которые  характеризуют объект контроля</w:t>
      </w:r>
      <w:r w:rsidR="00980852">
        <w:rPr>
          <w:color w:val="000000" w:themeColor="text1"/>
          <w:sz w:val="28"/>
          <w:szCs w:val="28"/>
        </w:rPr>
        <w:t>, материалы предыдущих контрольных мер</w:t>
      </w:r>
      <w:r w:rsidR="00980852">
        <w:rPr>
          <w:color w:val="000000" w:themeColor="text1"/>
          <w:sz w:val="28"/>
          <w:szCs w:val="28"/>
        </w:rPr>
        <w:t>о</w:t>
      </w:r>
      <w:r w:rsidR="00980852">
        <w:rPr>
          <w:color w:val="000000" w:themeColor="text1"/>
          <w:sz w:val="28"/>
          <w:szCs w:val="28"/>
        </w:rPr>
        <w:t>приятий.</w:t>
      </w:r>
    </w:p>
    <w:p w:rsidR="00C15649" w:rsidRDefault="00980852" w:rsidP="00E169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ревизионной группы должен составить программу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верки, ревизи</w:t>
      </w:r>
      <w:r w:rsidR="00AC6BBF">
        <w:rPr>
          <w:color w:val="000000" w:themeColor="text1"/>
          <w:sz w:val="28"/>
          <w:szCs w:val="28"/>
        </w:rPr>
        <w:t xml:space="preserve">и  </w:t>
      </w:r>
      <w:r>
        <w:rPr>
          <w:color w:val="000000" w:themeColor="text1"/>
          <w:sz w:val="28"/>
          <w:szCs w:val="28"/>
        </w:rPr>
        <w:t xml:space="preserve">и направить объекту контроля </w:t>
      </w:r>
      <w:r w:rsidR="00C15649">
        <w:rPr>
          <w:color w:val="000000" w:themeColor="text1"/>
          <w:sz w:val="28"/>
          <w:szCs w:val="28"/>
        </w:rPr>
        <w:t xml:space="preserve"> запрос о представлении нео</w:t>
      </w:r>
      <w:r w:rsidR="00C15649">
        <w:rPr>
          <w:color w:val="000000" w:themeColor="text1"/>
          <w:sz w:val="28"/>
          <w:szCs w:val="28"/>
        </w:rPr>
        <w:t>б</w:t>
      </w:r>
      <w:r w:rsidR="00C15649">
        <w:rPr>
          <w:color w:val="000000" w:themeColor="text1"/>
          <w:sz w:val="28"/>
          <w:szCs w:val="28"/>
        </w:rPr>
        <w:t>ходимых документов, информации и материалов.</w:t>
      </w:r>
    </w:p>
    <w:p w:rsidR="00C87168" w:rsidRDefault="00E169D0" w:rsidP="00E169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представления необходимых документов, информации и мат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риалов </w:t>
      </w:r>
      <w:proofErr w:type="gramStart"/>
      <w:r>
        <w:rPr>
          <w:color w:val="000000" w:themeColor="text1"/>
          <w:sz w:val="28"/>
          <w:szCs w:val="28"/>
        </w:rPr>
        <w:t>устанавливается в запросе и исчисляется</w:t>
      </w:r>
      <w:proofErr w:type="gramEnd"/>
      <w:r>
        <w:rPr>
          <w:color w:val="000000" w:themeColor="text1"/>
          <w:sz w:val="28"/>
          <w:szCs w:val="28"/>
        </w:rPr>
        <w:t xml:space="preserve"> с даты</w:t>
      </w:r>
      <w:r w:rsidR="00675E5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 получения</w:t>
      </w:r>
      <w:r w:rsidR="00EA1962">
        <w:rPr>
          <w:color w:val="000000" w:themeColor="text1"/>
          <w:sz w:val="28"/>
          <w:szCs w:val="28"/>
        </w:rPr>
        <w:t xml:space="preserve"> запр</w:t>
      </w:r>
      <w:r w:rsidR="00EA1962">
        <w:rPr>
          <w:color w:val="000000" w:themeColor="text1"/>
          <w:sz w:val="28"/>
          <w:szCs w:val="28"/>
        </w:rPr>
        <w:t>о</w:t>
      </w:r>
      <w:r w:rsidR="00EA1962">
        <w:rPr>
          <w:color w:val="000000" w:themeColor="text1"/>
          <w:sz w:val="28"/>
          <w:szCs w:val="28"/>
        </w:rPr>
        <w:t>са</w:t>
      </w:r>
      <w:r>
        <w:rPr>
          <w:color w:val="000000" w:themeColor="text1"/>
          <w:sz w:val="28"/>
          <w:szCs w:val="28"/>
        </w:rPr>
        <w:t>.</w:t>
      </w:r>
      <w:r w:rsidR="00A378A7">
        <w:rPr>
          <w:color w:val="000000" w:themeColor="text1"/>
          <w:sz w:val="28"/>
          <w:szCs w:val="28"/>
        </w:rPr>
        <w:t xml:space="preserve"> </w:t>
      </w:r>
      <w:r w:rsidR="00C15649">
        <w:rPr>
          <w:color w:val="000000" w:themeColor="text1"/>
          <w:sz w:val="28"/>
          <w:szCs w:val="28"/>
        </w:rPr>
        <w:t>Документы, информация и материалы, необходимые для проведения ко</w:t>
      </w:r>
      <w:r w:rsidR="00C15649">
        <w:rPr>
          <w:color w:val="000000" w:themeColor="text1"/>
          <w:sz w:val="28"/>
          <w:szCs w:val="28"/>
        </w:rPr>
        <w:t>н</w:t>
      </w:r>
      <w:r w:rsidR="00C15649">
        <w:rPr>
          <w:color w:val="000000" w:themeColor="text1"/>
          <w:sz w:val="28"/>
          <w:szCs w:val="28"/>
        </w:rPr>
        <w:t>трольных мероприятий, представляются</w:t>
      </w:r>
      <w:r w:rsidR="003346D6">
        <w:rPr>
          <w:color w:val="000000" w:themeColor="text1"/>
          <w:sz w:val="28"/>
          <w:szCs w:val="28"/>
        </w:rPr>
        <w:t xml:space="preserve"> в подлинник</w:t>
      </w:r>
      <w:proofErr w:type="gramStart"/>
      <w:r w:rsidR="003346D6">
        <w:rPr>
          <w:color w:val="000000" w:themeColor="text1"/>
          <w:sz w:val="28"/>
          <w:szCs w:val="28"/>
        </w:rPr>
        <w:t>е(</w:t>
      </w:r>
      <w:proofErr w:type="gramEnd"/>
      <w:r w:rsidR="003346D6">
        <w:rPr>
          <w:color w:val="000000" w:themeColor="text1"/>
          <w:sz w:val="28"/>
          <w:szCs w:val="28"/>
        </w:rPr>
        <w:t>при осуществлении контрольных действий по месту нахождения объекта контроля) и копиях, з</w:t>
      </w:r>
      <w:r w:rsidR="003346D6">
        <w:rPr>
          <w:color w:val="000000" w:themeColor="text1"/>
          <w:sz w:val="28"/>
          <w:szCs w:val="28"/>
        </w:rPr>
        <w:t>а</w:t>
      </w:r>
      <w:r w:rsidR="003346D6">
        <w:rPr>
          <w:color w:val="000000" w:themeColor="text1"/>
          <w:sz w:val="28"/>
          <w:szCs w:val="28"/>
        </w:rPr>
        <w:t>веренных объектом контроля в установленном порядке, в бумажном или электронном виде.</w:t>
      </w:r>
    </w:p>
    <w:p w:rsidR="00235C6E" w:rsidRDefault="00C87168" w:rsidP="00E169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F12FC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2. Программа проверки, ревизии подписывается руководителем 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визионной группы</w:t>
      </w:r>
      <w:r w:rsidR="00D511DE">
        <w:rPr>
          <w:color w:val="000000" w:themeColor="text1"/>
          <w:sz w:val="28"/>
          <w:szCs w:val="28"/>
        </w:rPr>
        <w:t>, утверждается председателем Комитета.</w:t>
      </w:r>
    </w:p>
    <w:p w:rsidR="000C7CD7" w:rsidRDefault="00235C6E" w:rsidP="00E169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F12FC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3. Срок предоставления информации, документов и материалов </w:t>
      </w:r>
      <w:proofErr w:type="gramStart"/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танавливается в запросе и исчисляется</w:t>
      </w:r>
      <w:proofErr w:type="gramEnd"/>
      <w:r>
        <w:rPr>
          <w:color w:val="000000" w:themeColor="text1"/>
          <w:sz w:val="28"/>
          <w:szCs w:val="28"/>
        </w:rPr>
        <w:t xml:space="preserve"> с даты</w:t>
      </w:r>
      <w:r w:rsidR="00E84C1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получения запроса. При этом срок составляет не </w:t>
      </w:r>
      <w:r w:rsidR="008A27F6">
        <w:rPr>
          <w:color w:val="000000" w:themeColor="text1"/>
          <w:sz w:val="28"/>
          <w:szCs w:val="28"/>
        </w:rPr>
        <w:t>более</w:t>
      </w:r>
      <w:r w:rsidR="00E84C1B">
        <w:rPr>
          <w:color w:val="000000" w:themeColor="text1"/>
          <w:sz w:val="28"/>
          <w:szCs w:val="28"/>
        </w:rPr>
        <w:t xml:space="preserve"> трёх дней.</w:t>
      </w:r>
    </w:p>
    <w:p w:rsidR="002327E4" w:rsidRDefault="002327E4" w:rsidP="00E169D0">
      <w:pPr>
        <w:ind w:firstLine="709"/>
        <w:jc w:val="both"/>
        <w:rPr>
          <w:color w:val="000000" w:themeColor="text1"/>
          <w:sz w:val="28"/>
          <w:szCs w:val="28"/>
        </w:rPr>
      </w:pP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491" w:rsidRDefault="00006491" w:rsidP="00006491">
      <w:pPr>
        <w:pStyle w:val="ad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2D7724">
        <w:rPr>
          <w:rFonts w:ascii="Times New Roman" w:hAnsi="Times New Roman"/>
          <w:sz w:val="28"/>
          <w:szCs w:val="28"/>
          <w:lang w:val="ru-RU"/>
        </w:rPr>
        <w:t>3.</w:t>
      </w:r>
      <w:r w:rsidRPr="002D7724">
        <w:rPr>
          <w:rFonts w:ascii="Times New Roman" w:hAnsi="Times New Roman"/>
          <w:sz w:val="28"/>
          <w:szCs w:val="28"/>
        </w:rPr>
        <w:t> </w:t>
      </w:r>
      <w:r w:rsidRPr="002D7724">
        <w:rPr>
          <w:rFonts w:ascii="Times New Roman" w:hAnsi="Times New Roman"/>
          <w:sz w:val="28"/>
          <w:szCs w:val="28"/>
          <w:lang w:val="ru-RU"/>
        </w:rPr>
        <w:t>Требования к исполнению контрольных мероприятий</w:t>
      </w:r>
    </w:p>
    <w:p w:rsidR="00CB3587" w:rsidRPr="002D7724" w:rsidRDefault="00CB3587" w:rsidP="00006491">
      <w:pPr>
        <w:pStyle w:val="ad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6491" w:rsidRPr="00D8507C" w:rsidRDefault="00006491" w:rsidP="0000649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507C">
        <w:rPr>
          <w:rFonts w:ascii="Times New Roman" w:hAnsi="Times New Roman"/>
          <w:sz w:val="28"/>
          <w:szCs w:val="28"/>
        </w:rPr>
        <w:t>3.</w:t>
      </w:r>
      <w:r w:rsidR="00CB3587">
        <w:rPr>
          <w:rFonts w:ascii="Times New Roman" w:hAnsi="Times New Roman"/>
          <w:sz w:val="28"/>
          <w:szCs w:val="28"/>
        </w:rPr>
        <w:t>1</w:t>
      </w:r>
      <w:r w:rsidRPr="00D8507C">
        <w:rPr>
          <w:rFonts w:ascii="Times New Roman" w:hAnsi="Times New Roman"/>
          <w:sz w:val="28"/>
          <w:szCs w:val="28"/>
        </w:rPr>
        <w:t>. Решения о приостановлении проведения контрольного меропри</w:t>
      </w:r>
      <w:r w:rsidRPr="00D8507C">
        <w:rPr>
          <w:rFonts w:ascii="Times New Roman" w:hAnsi="Times New Roman"/>
          <w:sz w:val="28"/>
          <w:szCs w:val="28"/>
        </w:rPr>
        <w:t>я</w:t>
      </w:r>
      <w:r w:rsidRPr="00D8507C">
        <w:rPr>
          <w:rFonts w:ascii="Times New Roman" w:hAnsi="Times New Roman"/>
          <w:sz w:val="28"/>
          <w:szCs w:val="28"/>
        </w:rPr>
        <w:t>тия, продлении первоначально установленного срока проведения контрол</w:t>
      </w:r>
      <w:r w:rsidRPr="00D8507C">
        <w:rPr>
          <w:rFonts w:ascii="Times New Roman" w:hAnsi="Times New Roman"/>
          <w:sz w:val="28"/>
          <w:szCs w:val="28"/>
        </w:rPr>
        <w:t>ь</w:t>
      </w:r>
      <w:r w:rsidRPr="00D8507C">
        <w:rPr>
          <w:rFonts w:ascii="Times New Roman" w:hAnsi="Times New Roman"/>
          <w:sz w:val="28"/>
          <w:szCs w:val="28"/>
        </w:rPr>
        <w:t>ного мероприятия принимаются должностным лицом, назначившим ко</w:t>
      </w:r>
      <w:r w:rsidRPr="00D8507C">
        <w:rPr>
          <w:rFonts w:ascii="Times New Roman" w:hAnsi="Times New Roman"/>
          <w:sz w:val="28"/>
          <w:szCs w:val="28"/>
        </w:rPr>
        <w:t>н</w:t>
      </w:r>
      <w:r w:rsidRPr="00D8507C">
        <w:rPr>
          <w:rFonts w:ascii="Times New Roman" w:hAnsi="Times New Roman"/>
          <w:sz w:val="28"/>
          <w:szCs w:val="28"/>
        </w:rPr>
        <w:t>трольное мероприятие, на основании мотивированного представления рук</w:t>
      </w:r>
      <w:r w:rsidRPr="00D8507C">
        <w:rPr>
          <w:rFonts w:ascii="Times New Roman" w:hAnsi="Times New Roman"/>
          <w:sz w:val="28"/>
          <w:szCs w:val="28"/>
        </w:rPr>
        <w:t>о</w:t>
      </w:r>
      <w:r w:rsidRPr="00D8507C">
        <w:rPr>
          <w:rFonts w:ascii="Times New Roman" w:hAnsi="Times New Roman"/>
          <w:sz w:val="28"/>
          <w:szCs w:val="28"/>
        </w:rPr>
        <w:t>водителя ревизионной группы (должностного лица), уполномоченного на проведение контрольного мероприятия:</w:t>
      </w:r>
    </w:p>
    <w:p w:rsidR="00006491" w:rsidRPr="00D8507C" w:rsidRDefault="00006491" w:rsidP="0000649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iCs/>
          <w:sz w:val="28"/>
          <w:szCs w:val="28"/>
        </w:rPr>
        <w:t xml:space="preserve">на период </w:t>
      </w:r>
      <w:r w:rsidRPr="00D8507C">
        <w:rPr>
          <w:sz w:val="28"/>
          <w:szCs w:val="28"/>
        </w:rPr>
        <w:t>проведения встречной проверки и (или) обследования;</w:t>
      </w:r>
    </w:p>
    <w:p w:rsidR="00006491" w:rsidRPr="00D8507C" w:rsidRDefault="00006491" w:rsidP="0000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iCs/>
          <w:sz w:val="28"/>
          <w:szCs w:val="28"/>
        </w:rPr>
        <w:t xml:space="preserve">при </w:t>
      </w:r>
      <w:r w:rsidRPr="00D8507C">
        <w:rPr>
          <w:sz w:val="28"/>
          <w:szCs w:val="28"/>
        </w:rPr>
        <w:t>отсутствии или неудовлетворительном состоянии бухгалтерского (бюджетного) учета у объекта контроля на период восстановления объектом контроля документов, необходимых для проведения выездной проверки (р</w:t>
      </w:r>
      <w:r w:rsidRPr="00D8507C">
        <w:rPr>
          <w:sz w:val="28"/>
          <w:szCs w:val="28"/>
        </w:rPr>
        <w:t>е</w:t>
      </w:r>
      <w:r w:rsidRPr="00D8507C">
        <w:rPr>
          <w:sz w:val="28"/>
          <w:szCs w:val="28"/>
        </w:rPr>
        <w:t>визии), а также приведения в надлежащее состояние документов учета                 и отчетности объектом контроля;</w:t>
      </w:r>
    </w:p>
    <w:p w:rsidR="00006491" w:rsidRPr="00D8507C" w:rsidRDefault="00006491" w:rsidP="0000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на период организации и проведения исследований или экспертиз;</w:t>
      </w:r>
    </w:p>
    <w:p w:rsidR="00006491" w:rsidRPr="00D8507C" w:rsidRDefault="00006491" w:rsidP="0000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в случае непредставления объектом контроля документов (информ</w:t>
      </w:r>
      <w:r w:rsidRPr="00D8507C">
        <w:rPr>
          <w:sz w:val="28"/>
          <w:szCs w:val="28"/>
        </w:rPr>
        <w:t>а</w:t>
      </w:r>
      <w:r w:rsidRPr="00D8507C">
        <w:rPr>
          <w:sz w:val="28"/>
          <w:szCs w:val="28"/>
        </w:rPr>
        <w:t xml:space="preserve">ции) или представления неполного комплекта </w:t>
      </w:r>
      <w:proofErr w:type="spellStart"/>
      <w:r w:rsidRPr="00D8507C">
        <w:rPr>
          <w:sz w:val="28"/>
          <w:szCs w:val="28"/>
        </w:rPr>
        <w:t>истребуемых</w:t>
      </w:r>
      <w:proofErr w:type="spellEnd"/>
      <w:r w:rsidRPr="00D8507C">
        <w:rPr>
          <w:sz w:val="28"/>
          <w:szCs w:val="28"/>
        </w:rPr>
        <w:t xml:space="preserve"> документов (и</w:t>
      </w:r>
      <w:r w:rsidRPr="00D8507C">
        <w:rPr>
          <w:sz w:val="28"/>
          <w:szCs w:val="28"/>
        </w:rPr>
        <w:t>н</w:t>
      </w:r>
      <w:r w:rsidRPr="00D8507C">
        <w:rPr>
          <w:sz w:val="28"/>
          <w:szCs w:val="28"/>
        </w:rPr>
        <w:t xml:space="preserve">формации) и (или) при воспрепятствовании </w:t>
      </w:r>
      <w:r w:rsidRPr="00D8507C">
        <w:rPr>
          <w:color w:val="000000"/>
          <w:sz w:val="28"/>
          <w:szCs w:val="28"/>
          <w:shd w:val="clear" w:color="auto" w:fill="FFFFFF"/>
        </w:rPr>
        <w:t>проведению контрольного мер</w:t>
      </w:r>
      <w:r w:rsidRPr="00D8507C">
        <w:rPr>
          <w:color w:val="000000"/>
          <w:sz w:val="28"/>
          <w:szCs w:val="28"/>
          <w:shd w:val="clear" w:color="auto" w:fill="FFFFFF"/>
        </w:rPr>
        <w:t>о</w:t>
      </w:r>
      <w:r w:rsidRPr="00D8507C">
        <w:rPr>
          <w:color w:val="000000"/>
          <w:sz w:val="28"/>
          <w:szCs w:val="28"/>
          <w:shd w:val="clear" w:color="auto" w:fill="FFFFFF"/>
        </w:rPr>
        <w:t>приятия или уклонению от контрольного мероприятия</w:t>
      </w:r>
      <w:r w:rsidRPr="00D8507C">
        <w:rPr>
          <w:sz w:val="28"/>
          <w:szCs w:val="28"/>
        </w:rPr>
        <w:t>;</w:t>
      </w:r>
    </w:p>
    <w:p w:rsidR="00006491" w:rsidRPr="00D8507C" w:rsidRDefault="00006491" w:rsidP="000064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8507C">
        <w:rPr>
          <w:sz w:val="28"/>
          <w:szCs w:val="28"/>
        </w:rPr>
        <w:t>при необходимости исследования имущества и (или) документов, н</w:t>
      </w:r>
      <w:r w:rsidRPr="00D8507C">
        <w:rPr>
          <w:sz w:val="28"/>
          <w:szCs w:val="28"/>
        </w:rPr>
        <w:t>а</w:t>
      </w:r>
      <w:r w:rsidRPr="00D8507C">
        <w:rPr>
          <w:sz w:val="28"/>
          <w:szCs w:val="28"/>
        </w:rPr>
        <w:t>ходящихся не по месту нахождения объекта контроля;</w:t>
      </w:r>
    </w:p>
    <w:p w:rsidR="00006491" w:rsidRPr="00D8507C" w:rsidRDefault="00006491" w:rsidP="0000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при наличии иных обстоятельств, делающих невозможным дальнейшее проведение проверки (ревизии) по причинам, не зависящим  от ревизионной группы или должностного лица, уполномоченного на проведение контрол</w:t>
      </w:r>
      <w:r w:rsidRPr="00D8507C">
        <w:rPr>
          <w:sz w:val="28"/>
          <w:szCs w:val="28"/>
        </w:rPr>
        <w:t>ь</w:t>
      </w:r>
      <w:r w:rsidRPr="00D8507C">
        <w:rPr>
          <w:sz w:val="28"/>
          <w:szCs w:val="28"/>
        </w:rPr>
        <w:t>ного мероприятия.</w:t>
      </w:r>
    </w:p>
    <w:p w:rsidR="00006491" w:rsidRPr="00D8507C" w:rsidRDefault="00006491" w:rsidP="0000649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507C">
        <w:rPr>
          <w:rFonts w:ascii="Times New Roman" w:hAnsi="Times New Roman"/>
          <w:sz w:val="28"/>
          <w:szCs w:val="28"/>
        </w:rPr>
        <w:t>На время приостановления проведения контрольного мероприятия т</w:t>
      </w:r>
      <w:r w:rsidRPr="00D8507C">
        <w:rPr>
          <w:rFonts w:ascii="Times New Roman" w:hAnsi="Times New Roman"/>
          <w:sz w:val="28"/>
          <w:szCs w:val="28"/>
        </w:rPr>
        <w:t>е</w:t>
      </w:r>
      <w:r w:rsidRPr="00D8507C">
        <w:rPr>
          <w:rFonts w:ascii="Times New Roman" w:hAnsi="Times New Roman"/>
          <w:sz w:val="28"/>
          <w:szCs w:val="28"/>
        </w:rPr>
        <w:t>чение его срока приостанавливается.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FC63D1">
        <w:rPr>
          <w:rFonts w:ascii="Times New Roman" w:hAnsi="Times New Roman"/>
          <w:sz w:val="28"/>
          <w:szCs w:val="28"/>
          <w:lang w:val="ru-RU"/>
        </w:rPr>
        <w:t>2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Программа планового контрольного мероприятия должна соотве</w:t>
      </w:r>
      <w:r w:rsidRPr="00D8507C">
        <w:rPr>
          <w:rFonts w:ascii="Times New Roman" w:hAnsi="Times New Roman"/>
          <w:sz w:val="28"/>
          <w:szCs w:val="28"/>
          <w:lang w:val="ru-RU"/>
        </w:rPr>
        <w:t>т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ствовать утвержденному плану контрольной деятельности </w:t>
      </w:r>
      <w:r w:rsidR="00821323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омитета.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FC63D1">
        <w:rPr>
          <w:rFonts w:ascii="Times New Roman" w:hAnsi="Times New Roman"/>
          <w:sz w:val="28"/>
          <w:szCs w:val="28"/>
          <w:lang w:val="ru-RU"/>
        </w:rPr>
        <w:t>3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При составлении программы контрольного мероприятия проводи</w:t>
      </w:r>
      <w:r w:rsidRPr="00D8507C">
        <w:rPr>
          <w:rFonts w:ascii="Times New Roman" w:hAnsi="Times New Roman"/>
          <w:sz w:val="28"/>
          <w:szCs w:val="28"/>
          <w:lang w:val="ru-RU"/>
        </w:rPr>
        <w:t>т</w:t>
      </w:r>
      <w:r w:rsidRPr="00D8507C">
        <w:rPr>
          <w:rFonts w:ascii="Times New Roman" w:hAnsi="Times New Roman"/>
          <w:sz w:val="28"/>
          <w:szCs w:val="28"/>
          <w:lang w:val="ru-RU"/>
        </w:rPr>
        <w:t>ся сбор и анализ информации об объекте контроля, в том числе отчетные и статистические данные, другие имеющиеся материалы, характеризующие финансово-хозяйственную деятельность объекта контроля.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FC63D1">
        <w:rPr>
          <w:rFonts w:ascii="Times New Roman" w:hAnsi="Times New Roman"/>
          <w:sz w:val="28"/>
          <w:szCs w:val="28"/>
          <w:lang w:val="ru-RU"/>
        </w:rPr>
        <w:t>4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Внесение изменений в программу контрольного мероприятия ос</w:t>
      </w:r>
      <w:r w:rsidRPr="00D8507C">
        <w:rPr>
          <w:rFonts w:ascii="Times New Roman" w:hAnsi="Times New Roman"/>
          <w:sz w:val="28"/>
          <w:szCs w:val="28"/>
          <w:lang w:val="ru-RU"/>
        </w:rPr>
        <w:t>у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ществляется на </w:t>
      </w:r>
      <w:proofErr w:type="gramStart"/>
      <w:r w:rsidRPr="00D8507C">
        <w:rPr>
          <w:rFonts w:ascii="Times New Roman" w:hAnsi="Times New Roman"/>
          <w:sz w:val="28"/>
          <w:szCs w:val="28"/>
          <w:lang w:val="ru-RU"/>
        </w:rPr>
        <w:t>основании</w:t>
      </w:r>
      <w:proofErr w:type="gramEnd"/>
      <w:r w:rsidRPr="00D8507C">
        <w:rPr>
          <w:rFonts w:ascii="Times New Roman" w:hAnsi="Times New Roman"/>
          <w:sz w:val="28"/>
          <w:szCs w:val="28"/>
          <w:lang w:val="ru-RU"/>
        </w:rPr>
        <w:t xml:space="preserve"> служебной записки руководителя ревизионной группы (должностного лица), уполномоченного на проведение контрольного мероприятия, с изложением причин необходимости внесения изменений.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FC63D1">
        <w:rPr>
          <w:rFonts w:ascii="Times New Roman" w:hAnsi="Times New Roman"/>
          <w:sz w:val="28"/>
          <w:szCs w:val="28"/>
          <w:lang w:val="ru-RU"/>
        </w:rPr>
        <w:t>5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В ходе обследований проводятся контрольные действия                           по документальному и фактическому изучению (проверке), анализу и оценке состояния сферы деятельности объекта контроля, определенной поручением о назначении контрольного мероприятия.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Обследования могут проводиться в рамках выездных контрольных м</w:t>
      </w:r>
      <w:r w:rsidRPr="00D8507C">
        <w:rPr>
          <w:rFonts w:ascii="Times New Roman" w:hAnsi="Times New Roman"/>
          <w:sz w:val="28"/>
          <w:szCs w:val="28"/>
          <w:lang w:val="ru-RU"/>
        </w:rPr>
        <w:t>е</w:t>
      </w:r>
      <w:r w:rsidRPr="00D8507C">
        <w:rPr>
          <w:rFonts w:ascii="Times New Roman" w:hAnsi="Times New Roman"/>
          <w:sz w:val="28"/>
          <w:szCs w:val="28"/>
          <w:lang w:val="ru-RU"/>
        </w:rPr>
        <w:t>роприятий (проверок, ревизий) и камеральных проверок по решению руков</w:t>
      </w:r>
      <w:r w:rsidRPr="00D8507C">
        <w:rPr>
          <w:rFonts w:ascii="Times New Roman" w:hAnsi="Times New Roman"/>
          <w:sz w:val="28"/>
          <w:szCs w:val="28"/>
          <w:lang w:val="ru-RU"/>
        </w:rPr>
        <w:t>о</w:t>
      </w:r>
      <w:r w:rsidRPr="00D8507C">
        <w:rPr>
          <w:rFonts w:ascii="Times New Roman" w:hAnsi="Times New Roman"/>
          <w:sz w:val="28"/>
          <w:szCs w:val="28"/>
          <w:lang w:val="ru-RU"/>
        </w:rPr>
        <w:t>дителя ревизионной группы (должностного лица), уполномоченного на пр</w:t>
      </w:r>
      <w:r w:rsidRPr="00D8507C">
        <w:rPr>
          <w:rFonts w:ascii="Times New Roman" w:hAnsi="Times New Roman"/>
          <w:sz w:val="28"/>
          <w:szCs w:val="28"/>
          <w:lang w:val="ru-RU"/>
        </w:rPr>
        <w:t>о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ведение контрольного мероприятия. 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8A0618">
        <w:rPr>
          <w:rFonts w:ascii="Times New Roman" w:hAnsi="Times New Roman"/>
          <w:sz w:val="28"/>
          <w:szCs w:val="28"/>
          <w:lang w:val="ru-RU"/>
        </w:rPr>
        <w:t>6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Результаты проведения обследования оформляются заключением, которое подписывается руководителем ревизионной группы (должностным лицом), уполномоченным на проведение контрольного мероприятия, и вр</w:t>
      </w:r>
      <w:r w:rsidRPr="00D8507C">
        <w:rPr>
          <w:rFonts w:ascii="Times New Roman" w:hAnsi="Times New Roman"/>
          <w:sz w:val="28"/>
          <w:szCs w:val="28"/>
          <w:lang w:val="ru-RU"/>
        </w:rPr>
        <w:t>у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чается руководителю или иному уполномоченному лицу объекта контроля. 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8A0618">
        <w:rPr>
          <w:rFonts w:ascii="Times New Roman" w:hAnsi="Times New Roman"/>
          <w:sz w:val="28"/>
          <w:szCs w:val="28"/>
          <w:lang w:val="ru-RU"/>
        </w:rPr>
        <w:t>7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i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Выездная проверка (ревизия) проводится по месту нахождения объекта контроля. В ходе выездной проверки (ревизии) проводятся ко</w:t>
      </w:r>
      <w:r w:rsidRPr="00D8507C">
        <w:rPr>
          <w:rFonts w:ascii="Times New Roman" w:hAnsi="Times New Roman"/>
          <w:sz w:val="28"/>
          <w:szCs w:val="28"/>
          <w:lang w:val="ru-RU"/>
        </w:rPr>
        <w:t>н</w:t>
      </w:r>
      <w:r w:rsidRPr="00D8507C">
        <w:rPr>
          <w:rFonts w:ascii="Times New Roman" w:hAnsi="Times New Roman"/>
          <w:sz w:val="28"/>
          <w:szCs w:val="28"/>
          <w:lang w:val="ru-RU"/>
        </w:rPr>
        <w:t>трольные действия по документальному и фактическому изучению (прове</w:t>
      </w:r>
      <w:r w:rsidRPr="00D8507C">
        <w:rPr>
          <w:rFonts w:ascii="Times New Roman" w:hAnsi="Times New Roman"/>
          <w:sz w:val="28"/>
          <w:szCs w:val="28"/>
          <w:lang w:val="ru-RU"/>
        </w:rPr>
        <w:t>р</w:t>
      </w:r>
      <w:r w:rsidRPr="00D8507C">
        <w:rPr>
          <w:rFonts w:ascii="Times New Roman" w:hAnsi="Times New Roman"/>
          <w:sz w:val="28"/>
          <w:szCs w:val="28"/>
          <w:lang w:val="ru-RU"/>
        </w:rPr>
        <w:t>ке) финансово-хозяйственных операций объекта контроля по вопросам пр</w:t>
      </w:r>
      <w:r w:rsidRPr="00D8507C">
        <w:rPr>
          <w:rFonts w:ascii="Times New Roman" w:hAnsi="Times New Roman"/>
          <w:sz w:val="28"/>
          <w:szCs w:val="28"/>
          <w:lang w:val="ru-RU"/>
        </w:rPr>
        <w:t>о</w:t>
      </w:r>
      <w:r w:rsidRPr="00D8507C">
        <w:rPr>
          <w:rFonts w:ascii="Times New Roman" w:hAnsi="Times New Roman"/>
          <w:sz w:val="28"/>
          <w:szCs w:val="28"/>
          <w:lang w:val="ru-RU"/>
        </w:rPr>
        <w:t>граммы контрольного мероприятия, устанавливается объем выборки и ее с</w:t>
      </w:r>
      <w:r w:rsidRPr="00D8507C">
        <w:rPr>
          <w:rFonts w:ascii="Times New Roman" w:hAnsi="Times New Roman"/>
          <w:sz w:val="28"/>
          <w:szCs w:val="28"/>
          <w:lang w:val="ru-RU"/>
        </w:rPr>
        <w:t>о</w:t>
      </w:r>
      <w:r w:rsidRPr="00D8507C">
        <w:rPr>
          <w:rFonts w:ascii="Times New Roman" w:hAnsi="Times New Roman"/>
          <w:sz w:val="28"/>
          <w:szCs w:val="28"/>
          <w:lang w:val="ru-RU"/>
        </w:rPr>
        <w:t>став в целях получения надежных доказательств, достаточных для подтве</w:t>
      </w:r>
      <w:r w:rsidRPr="00D8507C">
        <w:rPr>
          <w:rFonts w:ascii="Times New Roman" w:hAnsi="Times New Roman"/>
          <w:sz w:val="28"/>
          <w:szCs w:val="28"/>
          <w:lang w:val="ru-RU"/>
        </w:rPr>
        <w:t>р</w:t>
      </w:r>
      <w:r w:rsidRPr="00D8507C">
        <w:rPr>
          <w:rFonts w:ascii="Times New Roman" w:hAnsi="Times New Roman"/>
          <w:sz w:val="28"/>
          <w:szCs w:val="28"/>
          <w:lang w:val="ru-RU"/>
        </w:rPr>
        <w:t>ждения результатов контрольного мероприятия.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8A0618">
        <w:rPr>
          <w:rFonts w:ascii="Times New Roman" w:hAnsi="Times New Roman"/>
          <w:sz w:val="28"/>
          <w:szCs w:val="28"/>
          <w:lang w:val="ru-RU"/>
        </w:rPr>
        <w:t>8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Камеральная проверка </w:t>
      </w:r>
      <w:proofErr w:type="gramStart"/>
      <w:r w:rsidRPr="00D8507C">
        <w:rPr>
          <w:rFonts w:ascii="Times New Roman" w:hAnsi="Times New Roman"/>
          <w:sz w:val="28"/>
          <w:szCs w:val="28"/>
          <w:lang w:val="ru-RU"/>
        </w:rPr>
        <w:t>проводится по месту нахождения комитета и состоит</w:t>
      </w:r>
      <w:proofErr w:type="gramEnd"/>
      <w:r w:rsidRPr="00D8507C">
        <w:rPr>
          <w:rFonts w:ascii="Times New Roman" w:hAnsi="Times New Roman"/>
          <w:sz w:val="28"/>
          <w:szCs w:val="28"/>
          <w:lang w:val="ru-RU"/>
        </w:rPr>
        <w:t xml:space="preserve"> в исследовании информации, документов и материалов, предста</w:t>
      </w:r>
      <w:r w:rsidRPr="00D8507C">
        <w:rPr>
          <w:rFonts w:ascii="Times New Roman" w:hAnsi="Times New Roman"/>
          <w:sz w:val="28"/>
          <w:szCs w:val="28"/>
          <w:lang w:val="ru-RU"/>
        </w:rPr>
        <w:t>в</w:t>
      </w:r>
      <w:r w:rsidRPr="00D8507C">
        <w:rPr>
          <w:rFonts w:ascii="Times New Roman" w:hAnsi="Times New Roman"/>
          <w:sz w:val="28"/>
          <w:szCs w:val="28"/>
          <w:lang w:val="ru-RU"/>
        </w:rPr>
        <w:t>ленных по его запросу, а также информации и материалов, полученных в х</w:t>
      </w:r>
      <w:r w:rsidRPr="00D8507C">
        <w:rPr>
          <w:rFonts w:ascii="Times New Roman" w:hAnsi="Times New Roman"/>
          <w:sz w:val="28"/>
          <w:szCs w:val="28"/>
          <w:lang w:val="ru-RU"/>
        </w:rPr>
        <w:t>о</w:t>
      </w:r>
      <w:r w:rsidRPr="00D8507C">
        <w:rPr>
          <w:rFonts w:ascii="Times New Roman" w:hAnsi="Times New Roman"/>
          <w:sz w:val="28"/>
          <w:szCs w:val="28"/>
          <w:lang w:val="ru-RU"/>
        </w:rPr>
        <w:t>де встречных проверок.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8A0618">
        <w:rPr>
          <w:rFonts w:ascii="Times New Roman" w:hAnsi="Times New Roman"/>
          <w:sz w:val="28"/>
          <w:szCs w:val="28"/>
          <w:lang w:val="ru-RU"/>
        </w:rPr>
        <w:t>9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proofErr w:type="gramStart"/>
      <w:r w:rsidRPr="00D8507C">
        <w:rPr>
          <w:rFonts w:ascii="Times New Roman" w:hAnsi="Times New Roman"/>
          <w:sz w:val="28"/>
          <w:szCs w:val="28"/>
          <w:lang w:val="ru-RU"/>
        </w:rPr>
        <w:t>Контрольные действия по документальному изучению (проверке) проводятся по данным финансовых, бухгалтерских, отчетных документов, документов о планировании и осуществлении закупок и иных документов объекта контроля, а также по опросам третьих лиц путем анализа и оценки полученной информации с учетом информации по письменным объяснениям, справкам и сведениям должностных, материально-ответственных и иных лиц объекта контроля.</w:t>
      </w:r>
      <w:proofErr w:type="gramEnd"/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8507C">
        <w:rPr>
          <w:rFonts w:ascii="Times New Roman" w:hAnsi="Times New Roman"/>
          <w:sz w:val="28"/>
          <w:szCs w:val="28"/>
          <w:lang w:val="ru-RU"/>
        </w:rPr>
        <w:t>Контрольные действия по фактическому изучению (проверке) пров</w:t>
      </w:r>
      <w:r w:rsidRPr="00D8507C">
        <w:rPr>
          <w:rFonts w:ascii="Times New Roman" w:hAnsi="Times New Roman"/>
          <w:sz w:val="28"/>
          <w:szCs w:val="28"/>
          <w:lang w:val="ru-RU"/>
        </w:rPr>
        <w:t>о</w:t>
      </w:r>
      <w:r w:rsidRPr="00D8507C">
        <w:rPr>
          <w:rFonts w:ascii="Times New Roman" w:hAnsi="Times New Roman"/>
          <w:sz w:val="28"/>
          <w:szCs w:val="28"/>
          <w:lang w:val="ru-RU"/>
        </w:rPr>
        <w:t>дятся путем осмотра, инвентаризации, наблюдения, сопоставления, пересч</w:t>
      </w:r>
      <w:r w:rsidRPr="00D8507C">
        <w:rPr>
          <w:rFonts w:ascii="Times New Roman" w:hAnsi="Times New Roman"/>
          <w:sz w:val="28"/>
          <w:szCs w:val="28"/>
          <w:lang w:val="ru-RU"/>
        </w:rPr>
        <w:t>е</w:t>
      </w:r>
      <w:r w:rsidRPr="00D8507C">
        <w:rPr>
          <w:rFonts w:ascii="Times New Roman" w:hAnsi="Times New Roman"/>
          <w:sz w:val="28"/>
          <w:szCs w:val="28"/>
          <w:lang w:val="ru-RU"/>
        </w:rPr>
        <w:t>та, экспертизы, контрольных замеров и т.п.</w:t>
      </w:r>
      <w:proofErr w:type="gramEnd"/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3.1</w:t>
      </w:r>
      <w:r w:rsidR="008A0618">
        <w:rPr>
          <w:rFonts w:ascii="Times New Roman" w:hAnsi="Times New Roman"/>
          <w:sz w:val="28"/>
          <w:szCs w:val="28"/>
          <w:lang w:val="ru-RU"/>
        </w:rPr>
        <w:t>0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В рамках выездных контрольных мероприятий и камеральных проверок могут проводиться встречные проверки. При проведении встре</w:t>
      </w:r>
      <w:r w:rsidRPr="00D8507C">
        <w:rPr>
          <w:rFonts w:ascii="Times New Roman" w:hAnsi="Times New Roman"/>
          <w:sz w:val="28"/>
          <w:szCs w:val="28"/>
          <w:lang w:val="ru-RU"/>
        </w:rPr>
        <w:t>ч</w:t>
      </w:r>
      <w:r w:rsidRPr="00D8507C">
        <w:rPr>
          <w:rFonts w:ascii="Times New Roman" w:hAnsi="Times New Roman"/>
          <w:sz w:val="28"/>
          <w:szCs w:val="28"/>
          <w:lang w:val="ru-RU"/>
        </w:rPr>
        <w:t>ных проверок проводятся контрольные действия в целях установления и (или) подтверждения фактов, связанных с деятельностью объекта контроля.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 xml:space="preserve">Физические и юридические лица, в отношении которых проводится встречная проверка, обязаны предоставить по запросу должностных лиц, уполномоченных на проведение контрольного мероприятия, документы и информацию, относящиеся к деятельности объекта контроля. 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Результаты встречной проверки оформляются актом, который прилаг</w:t>
      </w:r>
      <w:r w:rsidRPr="00D8507C">
        <w:rPr>
          <w:rFonts w:ascii="Times New Roman" w:hAnsi="Times New Roman"/>
          <w:sz w:val="28"/>
          <w:szCs w:val="28"/>
          <w:lang w:val="ru-RU"/>
        </w:rPr>
        <w:t>а</w:t>
      </w:r>
      <w:r w:rsidRPr="00D8507C">
        <w:rPr>
          <w:rFonts w:ascii="Times New Roman" w:hAnsi="Times New Roman"/>
          <w:sz w:val="28"/>
          <w:szCs w:val="28"/>
          <w:lang w:val="ru-RU"/>
        </w:rPr>
        <w:t>ется к материалам контрольного мероприятия. По результатам встречной проверки меры принуждения к объекту встречной проверки  не применяю</w:t>
      </w:r>
      <w:r w:rsidRPr="00D8507C">
        <w:rPr>
          <w:rFonts w:ascii="Times New Roman" w:hAnsi="Times New Roman"/>
          <w:sz w:val="28"/>
          <w:szCs w:val="28"/>
          <w:lang w:val="ru-RU"/>
        </w:rPr>
        <w:t>т</w:t>
      </w:r>
      <w:r w:rsidRPr="00D8507C">
        <w:rPr>
          <w:rFonts w:ascii="Times New Roman" w:hAnsi="Times New Roman"/>
          <w:sz w:val="28"/>
          <w:szCs w:val="28"/>
          <w:lang w:val="ru-RU"/>
        </w:rPr>
        <w:t>ся.</w:t>
      </w:r>
    </w:p>
    <w:p w:rsidR="00006491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3.1</w:t>
      </w:r>
      <w:r w:rsidR="008A0618">
        <w:rPr>
          <w:rFonts w:ascii="Times New Roman" w:hAnsi="Times New Roman"/>
          <w:sz w:val="28"/>
          <w:szCs w:val="28"/>
          <w:lang w:val="ru-RU"/>
        </w:rPr>
        <w:t>1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Проведение</w:t>
      </w:r>
      <w:r w:rsidR="00A378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контрольного</w:t>
      </w:r>
      <w:r w:rsidR="00A378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мероприятия подлежит</w:t>
      </w:r>
      <w:r w:rsidR="00A378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документир</w:t>
      </w:r>
      <w:r w:rsidRPr="00D8507C">
        <w:rPr>
          <w:rFonts w:ascii="Times New Roman" w:hAnsi="Times New Roman"/>
          <w:sz w:val="28"/>
          <w:szCs w:val="28"/>
          <w:lang w:val="ru-RU"/>
        </w:rPr>
        <w:t>о</w:t>
      </w:r>
      <w:r w:rsidRPr="00D8507C">
        <w:rPr>
          <w:rFonts w:ascii="Times New Roman" w:hAnsi="Times New Roman"/>
          <w:sz w:val="28"/>
          <w:szCs w:val="28"/>
          <w:lang w:val="ru-RU"/>
        </w:rPr>
        <w:t>ванию. Материалы контрольного мероприятия содержат: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документы, отражающие подготовку к проведению контрольного м</w:t>
      </w:r>
      <w:r w:rsidRPr="00D8507C">
        <w:rPr>
          <w:rFonts w:ascii="Times New Roman" w:hAnsi="Times New Roman"/>
          <w:sz w:val="28"/>
          <w:szCs w:val="28"/>
          <w:lang w:val="ru-RU"/>
        </w:rPr>
        <w:t>е</w:t>
      </w:r>
      <w:r w:rsidRPr="00D8507C">
        <w:rPr>
          <w:rFonts w:ascii="Times New Roman" w:hAnsi="Times New Roman"/>
          <w:sz w:val="28"/>
          <w:szCs w:val="28"/>
          <w:lang w:val="ru-RU"/>
        </w:rPr>
        <w:t>роприятия, включая утвержденную программу контрольного мероприятия;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документы о выполнении контрольных действий с указанием исполн</w:t>
      </w:r>
      <w:r w:rsidRPr="00D8507C">
        <w:rPr>
          <w:rFonts w:ascii="Times New Roman" w:hAnsi="Times New Roman"/>
          <w:sz w:val="28"/>
          <w:szCs w:val="28"/>
          <w:lang w:val="ru-RU"/>
        </w:rPr>
        <w:t>и</w:t>
      </w:r>
      <w:r w:rsidRPr="00D8507C">
        <w:rPr>
          <w:rFonts w:ascii="Times New Roman" w:hAnsi="Times New Roman"/>
          <w:sz w:val="28"/>
          <w:szCs w:val="28"/>
          <w:lang w:val="ru-RU"/>
        </w:rPr>
        <w:t>телей и времени выполнения (инвентаризационные ведомости, акты осмотра, акты контрольных замеров и др.);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документальные доказательства, подтверждающие выявленные нар</w:t>
      </w:r>
      <w:r w:rsidRPr="00D8507C">
        <w:rPr>
          <w:rFonts w:ascii="Times New Roman" w:hAnsi="Times New Roman"/>
          <w:sz w:val="28"/>
          <w:szCs w:val="28"/>
          <w:lang w:val="ru-RU"/>
        </w:rPr>
        <w:t>у</w:t>
      </w:r>
      <w:r w:rsidRPr="00D8507C">
        <w:rPr>
          <w:rFonts w:ascii="Times New Roman" w:hAnsi="Times New Roman"/>
          <w:sz w:val="28"/>
          <w:szCs w:val="28"/>
          <w:lang w:val="ru-RU"/>
        </w:rPr>
        <w:t>шения (заверенные копии документов, справки и др.);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копии запросов должностных лиц, осуществляющих внутренний мун</w:t>
      </w:r>
      <w:r w:rsidRPr="00D8507C">
        <w:rPr>
          <w:rFonts w:ascii="Times New Roman" w:hAnsi="Times New Roman"/>
          <w:sz w:val="28"/>
          <w:szCs w:val="28"/>
          <w:lang w:val="ru-RU"/>
        </w:rPr>
        <w:t>и</w:t>
      </w:r>
      <w:r w:rsidRPr="00D8507C">
        <w:rPr>
          <w:rFonts w:ascii="Times New Roman" w:hAnsi="Times New Roman"/>
          <w:sz w:val="28"/>
          <w:szCs w:val="28"/>
          <w:lang w:val="ru-RU"/>
        </w:rPr>
        <w:t>ципальный финансовый контроль, и полученные по ним документы и и</w:t>
      </w:r>
      <w:r w:rsidRPr="00D8507C">
        <w:rPr>
          <w:rFonts w:ascii="Times New Roman" w:hAnsi="Times New Roman"/>
          <w:sz w:val="28"/>
          <w:szCs w:val="28"/>
          <w:lang w:val="ru-RU"/>
        </w:rPr>
        <w:t>н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формация, письменные объяснения; 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заключения (результаты) экспертиз и исследований, фото-, виде</w:t>
      </w:r>
      <w:proofErr w:type="gramStart"/>
      <w:r w:rsidRPr="00D8507C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D8507C">
        <w:rPr>
          <w:rFonts w:ascii="Times New Roman" w:hAnsi="Times New Roman"/>
          <w:sz w:val="28"/>
          <w:szCs w:val="28"/>
          <w:lang w:val="ru-RU"/>
        </w:rPr>
        <w:t xml:space="preserve">                 и аудиоматериалы;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промежуточные акты проверок, ревизий; промежуточные заключения обследований.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3.1</w:t>
      </w:r>
      <w:r w:rsidR="008A0618">
        <w:rPr>
          <w:rFonts w:ascii="Times New Roman" w:hAnsi="Times New Roman"/>
          <w:sz w:val="28"/>
          <w:szCs w:val="28"/>
          <w:lang w:val="ru-RU"/>
        </w:rPr>
        <w:t>2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Результаты выездных контрольных мероприятий (проверок, рев</w:t>
      </w:r>
      <w:r w:rsidRPr="00D8507C">
        <w:rPr>
          <w:rFonts w:ascii="Times New Roman" w:hAnsi="Times New Roman"/>
          <w:sz w:val="28"/>
          <w:szCs w:val="28"/>
          <w:lang w:val="ru-RU"/>
        </w:rPr>
        <w:t>и</w:t>
      </w:r>
      <w:r w:rsidRPr="00D8507C">
        <w:rPr>
          <w:rFonts w:ascii="Times New Roman" w:hAnsi="Times New Roman"/>
          <w:sz w:val="28"/>
          <w:szCs w:val="28"/>
          <w:lang w:val="ru-RU"/>
        </w:rPr>
        <w:t>зий) и камеральных проверок оформляются актом, который подписывается руководителем ревизионной группы (должностным лицом), уполномоче</w:t>
      </w:r>
      <w:r w:rsidRPr="00D8507C">
        <w:rPr>
          <w:rFonts w:ascii="Times New Roman" w:hAnsi="Times New Roman"/>
          <w:sz w:val="28"/>
          <w:szCs w:val="28"/>
          <w:lang w:val="ru-RU"/>
        </w:rPr>
        <w:t>н</w:t>
      </w:r>
      <w:r w:rsidRPr="00D8507C">
        <w:rPr>
          <w:rFonts w:ascii="Times New Roman" w:hAnsi="Times New Roman"/>
          <w:sz w:val="28"/>
          <w:szCs w:val="28"/>
          <w:lang w:val="ru-RU"/>
        </w:rPr>
        <w:t>ным на проведение контрольного мероприятия,</w:t>
      </w:r>
      <w:r w:rsidR="00A378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и вручается руководителю или иному уполномоченному лицу объекта контроля. 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3.1</w:t>
      </w:r>
      <w:r w:rsidR="00DD5427">
        <w:rPr>
          <w:rFonts w:ascii="Times New Roman" w:hAnsi="Times New Roman"/>
          <w:sz w:val="28"/>
          <w:szCs w:val="28"/>
          <w:lang w:val="ru-RU"/>
        </w:rPr>
        <w:t>3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Объекты контроля в течение 5 рабочих дней со дня получения а</w:t>
      </w:r>
      <w:r w:rsidRPr="00D8507C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та вправе представить письменные возражения на акт проверки (ревизии)</w:t>
      </w:r>
      <w:r>
        <w:rPr>
          <w:rFonts w:ascii="Times New Roman" w:hAnsi="Times New Roman"/>
          <w:sz w:val="28"/>
          <w:szCs w:val="28"/>
          <w:lang w:val="ru-RU"/>
        </w:rPr>
        <w:t xml:space="preserve"> с приложением документов (их заверенных копий), подтверждающих обосн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ванность возражений.</w:t>
      </w:r>
      <w:r w:rsidR="00A378A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Представленные в установленный срок возражения на акт проверки (ревизии)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рассматриваются комитетом и приобщаются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 мат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риалам контрольного мероприятия. Возражения, представленные объектом контроля после установленного срока, рассмотрению не подлежат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</w:p>
    <w:p w:rsidR="00006491" w:rsidRPr="00D8507C" w:rsidRDefault="00006491" w:rsidP="000064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3.</w:t>
      </w:r>
      <w:r w:rsidR="00DD5427">
        <w:rPr>
          <w:sz w:val="28"/>
          <w:szCs w:val="28"/>
        </w:rPr>
        <w:t>14</w:t>
      </w:r>
      <w:r w:rsidRPr="00D8507C">
        <w:rPr>
          <w:sz w:val="28"/>
          <w:szCs w:val="28"/>
        </w:rPr>
        <w:t>.  Регистрация, учет и хранение материалов контрольных мер</w:t>
      </w:r>
      <w:r w:rsidRPr="00D8507C">
        <w:rPr>
          <w:sz w:val="28"/>
          <w:szCs w:val="28"/>
        </w:rPr>
        <w:t>о</w:t>
      </w:r>
      <w:r w:rsidRPr="00D8507C">
        <w:rPr>
          <w:sz w:val="28"/>
          <w:szCs w:val="28"/>
        </w:rPr>
        <w:t xml:space="preserve">приятий осуществляется в установленном порядке. </w:t>
      </w:r>
    </w:p>
    <w:p w:rsidR="00006491" w:rsidRDefault="00006491" w:rsidP="000064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3.1</w:t>
      </w:r>
      <w:r w:rsidR="00DD5427">
        <w:rPr>
          <w:sz w:val="28"/>
          <w:szCs w:val="28"/>
        </w:rPr>
        <w:t>5</w:t>
      </w:r>
      <w:r w:rsidRPr="00D8507C">
        <w:rPr>
          <w:sz w:val="28"/>
          <w:szCs w:val="28"/>
        </w:rPr>
        <w:t>. </w:t>
      </w:r>
      <w:r>
        <w:rPr>
          <w:sz w:val="28"/>
          <w:szCs w:val="28"/>
        </w:rPr>
        <w:t>По результатам проведенных проверок (ревизий)</w:t>
      </w:r>
      <w:r w:rsidR="00DD5427">
        <w:rPr>
          <w:sz w:val="28"/>
          <w:szCs w:val="28"/>
        </w:rPr>
        <w:t xml:space="preserve"> К</w:t>
      </w:r>
      <w:r>
        <w:rPr>
          <w:sz w:val="28"/>
          <w:szCs w:val="28"/>
        </w:rPr>
        <w:t>омитетом не позднее 30 рабочих дней после окончания контрольного мероприятия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контроля направляются:</w:t>
      </w:r>
    </w:p>
    <w:p w:rsidR="00006491" w:rsidRDefault="00006491" w:rsidP="000064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представления, содержащие обязательную для рассмотрения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средств из районного бюджета;</w:t>
      </w:r>
    </w:p>
    <w:p w:rsidR="00006491" w:rsidRPr="00D8507C" w:rsidRDefault="00006491" w:rsidP="000064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отмена предписания </w:t>
      </w:r>
      <w:r w:rsidR="00AC4F7C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осуществляется должностным лицом </w:t>
      </w:r>
      <w:r w:rsidR="00AC4F7C">
        <w:rPr>
          <w:sz w:val="28"/>
          <w:szCs w:val="28"/>
        </w:rPr>
        <w:t>К</w:t>
      </w:r>
      <w:r>
        <w:rPr>
          <w:sz w:val="28"/>
          <w:szCs w:val="28"/>
        </w:rPr>
        <w:t>омитета, выдавшим (подписавшим) предписание, по результатам обжал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решений, действий (бездействия) должностных лиц комитета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контрольного мероприятия.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F265EB">
        <w:rPr>
          <w:rFonts w:ascii="Times New Roman" w:hAnsi="Times New Roman"/>
          <w:sz w:val="28"/>
          <w:szCs w:val="28"/>
          <w:lang w:val="ru-RU"/>
        </w:rPr>
        <w:t>16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Должностные лица, ответственные за реализацию результатов контрольных мероприятий, осуществляют </w:t>
      </w:r>
      <w:proofErr w:type="gramStart"/>
      <w:r w:rsidRPr="00D8507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AC4F7C">
        <w:rPr>
          <w:rFonts w:ascii="Times New Roman" w:hAnsi="Times New Roman"/>
          <w:sz w:val="28"/>
          <w:szCs w:val="28"/>
          <w:lang w:val="ru-RU"/>
        </w:rPr>
        <w:t>,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 своевременным и</w:t>
      </w:r>
      <w:r w:rsidRPr="00D8507C">
        <w:rPr>
          <w:rFonts w:ascii="Times New Roman" w:hAnsi="Times New Roman"/>
          <w:sz w:val="28"/>
          <w:szCs w:val="28"/>
          <w:lang w:val="ru-RU"/>
        </w:rPr>
        <w:t>с</w:t>
      </w:r>
      <w:r w:rsidRPr="00D8507C">
        <w:rPr>
          <w:rFonts w:ascii="Times New Roman" w:hAnsi="Times New Roman"/>
          <w:sz w:val="28"/>
          <w:szCs w:val="28"/>
          <w:lang w:val="ru-RU"/>
        </w:rPr>
        <w:t>полнением об</w:t>
      </w:r>
      <w:r>
        <w:rPr>
          <w:rFonts w:ascii="Times New Roman" w:hAnsi="Times New Roman"/>
          <w:sz w:val="28"/>
          <w:szCs w:val="28"/>
          <w:lang w:val="ru-RU"/>
        </w:rPr>
        <w:t xml:space="preserve">ъектами контроля представлений </w:t>
      </w:r>
      <w:r w:rsidRPr="00D8507C">
        <w:rPr>
          <w:rFonts w:ascii="Times New Roman" w:hAnsi="Times New Roman"/>
          <w:sz w:val="28"/>
          <w:szCs w:val="28"/>
          <w:lang w:val="ru-RU"/>
        </w:rPr>
        <w:t>и предписаний. В случае н</w:t>
      </w:r>
      <w:r w:rsidRPr="00D8507C">
        <w:rPr>
          <w:rFonts w:ascii="Times New Roman" w:hAnsi="Times New Roman"/>
          <w:sz w:val="28"/>
          <w:szCs w:val="28"/>
          <w:lang w:val="ru-RU"/>
        </w:rPr>
        <w:t>е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исполнения выданного представления, предписания в установленный срок </w:t>
      </w:r>
      <w:r w:rsidR="005330EB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 применяет к не исполнившему такое представление и (или) предп</w:t>
      </w:r>
      <w:r w:rsidRPr="00D8507C">
        <w:rPr>
          <w:rFonts w:ascii="Times New Roman" w:hAnsi="Times New Roman"/>
          <w:sz w:val="28"/>
          <w:szCs w:val="28"/>
          <w:lang w:val="ru-RU"/>
        </w:rPr>
        <w:t>и</w:t>
      </w:r>
      <w:r w:rsidRPr="00D8507C">
        <w:rPr>
          <w:rFonts w:ascii="Times New Roman" w:hAnsi="Times New Roman"/>
          <w:sz w:val="28"/>
          <w:szCs w:val="28"/>
          <w:lang w:val="ru-RU"/>
        </w:rPr>
        <w:t>сание объекту контроля меры ответственности в соответствии с законод</w:t>
      </w:r>
      <w:r w:rsidRPr="00D8507C">
        <w:rPr>
          <w:rFonts w:ascii="Times New Roman" w:hAnsi="Times New Roman"/>
          <w:sz w:val="28"/>
          <w:szCs w:val="28"/>
          <w:lang w:val="ru-RU"/>
        </w:rPr>
        <w:t>а</w:t>
      </w:r>
      <w:r w:rsidRPr="00D8507C">
        <w:rPr>
          <w:rFonts w:ascii="Times New Roman" w:hAnsi="Times New Roman"/>
          <w:sz w:val="28"/>
          <w:szCs w:val="28"/>
          <w:lang w:val="ru-RU"/>
        </w:rPr>
        <w:t>тельством Российской Федерации.</w:t>
      </w:r>
    </w:p>
    <w:p w:rsidR="00006491" w:rsidRPr="00D8507C" w:rsidRDefault="00006491" w:rsidP="0000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3.</w:t>
      </w:r>
      <w:r w:rsidR="00F265EB">
        <w:rPr>
          <w:sz w:val="28"/>
          <w:szCs w:val="28"/>
        </w:rPr>
        <w:t>17</w:t>
      </w:r>
      <w:r w:rsidRPr="00D8507C">
        <w:rPr>
          <w:sz w:val="28"/>
          <w:szCs w:val="28"/>
        </w:rPr>
        <w:t>. </w:t>
      </w:r>
      <w:hyperlink r:id="rId8" w:history="1">
        <w:r w:rsidRPr="00D8507C">
          <w:rPr>
            <w:sz w:val="28"/>
            <w:szCs w:val="28"/>
          </w:rPr>
          <w:t>Запрос</w:t>
        </w:r>
      </w:hyperlink>
      <w:r w:rsidRPr="00D8507C">
        <w:rPr>
          <w:sz w:val="28"/>
          <w:szCs w:val="28"/>
        </w:rPr>
        <w:t>ы о представлении документов и информации, акты пров</w:t>
      </w:r>
      <w:r w:rsidRPr="00D8507C">
        <w:rPr>
          <w:sz w:val="28"/>
          <w:szCs w:val="28"/>
        </w:rPr>
        <w:t>е</w:t>
      </w:r>
      <w:r w:rsidRPr="00D8507C">
        <w:rPr>
          <w:sz w:val="28"/>
          <w:szCs w:val="28"/>
        </w:rPr>
        <w:t>рок и ревизий, заключения, подготовленные по результатам проведенных о</w:t>
      </w:r>
      <w:r w:rsidRPr="00D8507C">
        <w:rPr>
          <w:sz w:val="28"/>
          <w:szCs w:val="28"/>
        </w:rPr>
        <w:t>б</w:t>
      </w:r>
      <w:r w:rsidRPr="00D8507C">
        <w:rPr>
          <w:sz w:val="28"/>
          <w:szCs w:val="28"/>
        </w:rPr>
        <w:t>следований, представления и предписания вручаются руководителю или иному уполномоченному лицу объекта контроля либо направляются зака</w:t>
      </w:r>
      <w:r w:rsidRPr="00D8507C">
        <w:rPr>
          <w:sz w:val="28"/>
          <w:szCs w:val="28"/>
        </w:rPr>
        <w:t>з</w:t>
      </w:r>
      <w:r w:rsidRPr="00D8507C">
        <w:rPr>
          <w:sz w:val="28"/>
          <w:szCs w:val="28"/>
        </w:rPr>
        <w:t>ным почтовым отправлением с уведомлением о вручении или иным спос</w:t>
      </w:r>
      <w:r w:rsidRPr="00D8507C">
        <w:rPr>
          <w:sz w:val="28"/>
          <w:szCs w:val="28"/>
        </w:rPr>
        <w:t>о</w:t>
      </w:r>
      <w:r w:rsidRPr="00D8507C">
        <w:rPr>
          <w:sz w:val="28"/>
          <w:szCs w:val="28"/>
        </w:rPr>
        <w:t xml:space="preserve">бом, отражающим дату их получения </w:t>
      </w:r>
      <w:r w:rsidRPr="00D8507C">
        <w:rPr>
          <w:bCs/>
          <w:iCs/>
          <w:sz w:val="28"/>
          <w:szCs w:val="28"/>
        </w:rPr>
        <w:t>адресатом</w:t>
      </w:r>
      <w:r w:rsidRPr="00D8507C">
        <w:rPr>
          <w:sz w:val="28"/>
          <w:szCs w:val="28"/>
        </w:rPr>
        <w:t xml:space="preserve">. </w:t>
      </w:r>
    </w:p>
    <w:p w:rsidR="00006491" w:rsidRPr="00D8507C" w:rsidRDefault="00006491" w:rsidP="00006491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 xml:space="preserve">Срок представления документов и информации устанавливается                      в запросе и исчисляется </w:t>
      </w:r>
      <w:proofErr w:type="gramStart"/>
      <w:r w:rsidRPr="00D8507C">
        <w:rPr>
          <w:sz w:val="28"/>
          <w:szCs w:val="28"/>
        </w:rPr>
        <w:t>с даты</w:t>
      </w:r>
      <w:proofErr w:type="gramEnd"/>
      <w:r w:rsidRPr="00D8507C">
        <w:rPr>
          <w:sz w:val="28"/>
          <w:szCs w:val="28"/>
        </w:rPr>
        <w:t xml:space="preserve"> его получения (не менее 3 рабочих дней).</w:t>
      </w:r>
    </w:p>
    <w:p w:rsidR="00006491" w:rsidRPr="00D8507C" w:rsidRDefault="00006491" w:rsidP="0000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Документы и информация, необходимые для проведения контрольных мероприятий, представляются в подлиннике, или представляются их копии, заверенные объектами контроля в установленном порядке.</w:t>
      </w:r>
    </w:p>
    <w:p w:rsidR="00006491" w:rsidRPr="00F265EB" w:rsidRDefault="00006491" w:rsidP="00006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5EB">
        <w:rPr>
          <w:rFonts w:ascii="Times New Roman" w:hAnsi="Times New Roman" w:cs="Times New Roman"/>
          <w:sz w:val="28"/>
          <w:szCs w:val="28"/>
        </w:rPr>
        <w:t>3.</w:t>
      </w:r>
      <w:r w:rsidR="00F265EB">
        <w:rPr>
          <w:rFonts w:ascii="Times New Roman" w:hAnsi="Times New Roman" w:cs="Times New Roman"/>
          <w:sz w:val="28"/>
          <w:szCs w:val="28"/>
        </w:rPr>
        <w:t>18</w:t>
      </w:r>
      <w:r w:rsidRPr="00F265EB">
        <w:rPr>
          <w:rFonts w:ascii="Times New Roman" w:hAnsi="Times New Roman" w:cs="Times New Roman"/>
          <w:sz w:val="28"/>
          <w:szCs w:val="28"/>
        </w:rPr>
        <w:t>. При выявлении в ходе контрольных мероприятий (проверок, рев</w:t>
      </w:r>
      <w:r w:rsidRPr="00F265EB">
        <w:rPr>
          <w:rFonts w:ascii="Times New Roman" w:hAnsi="Times New Roman" w:cs="Times New Roman"/>
          <w:sz w:val="28"/>
          <w:szCs w:val="28"/>
        </w:rPr>
        <w:t>и</w:t>
      </w:r>
      <w:r w:rsidRPr="00F265EB">
        <w:rPr>
          <w:rFonts w:ascii="Times New Roman" w:hAnsi="Times New Roman" w:cs="Times New Roman"/>
          <w:sz w:val="28"/>
          <w:szCs w:val="28"/>
        </w:rPr>
        <w:t>зий) бюджетных нарушений должностные лица, осуществляющие внутре</w:t>
      </w:r>
      <w:r w:rsidRPr="00F265EB">
        <w:rPr>
          <w:rFonts w:ascii="Times New Roman" w:hAnsi="Times New Roman" w:cs="Times New Roman"/>
          <w:sz w:val="28"/>
          <w:szCs w:val="28"/>
        </w:rPr>
        <w:t>н</w:t>
      </w:r>
      <w:r w:rsidRPr="00F265EB">
        <w:rPr>
          <w:rFonts w:ascii="Times New Roman" w:hAnsi="Times New Roman" w:cs="Times New Roman"/>
          <w:sz w:val="28"/>
          <w:szCs w:val="28"/>
        </w:rPr>
        <w:t xml:space="preserve">ний муниципальный финансовый контроль, в адрес объекта и председателя </w:t>
      </w:r>
      <w:r w:rsidR="009445D7">
        <w:rPr>
          <w:rFonts w:ascii="Times New Roman" w:hAnsi="Times New Roman" w:cs="Times New Roman"/>
          <w:sz w:val="28"/>
          <w:szCs w:val="28"/>
        </w:rPr>
        <w:t>К</w:t>
      </w:r>
      <w:r w:rsidRPr="00F265EB">
        <w:rPr>
          <w:rFonts w:ascii="Times New Roman" w:hAnsi="Times New Roman" w:cs="Times New Roman"/>
          <w:sz w:val="28"/>
          <w:szCs w:val="28"/>
        </w:rPr>
        <w:t>омитета направляют не позднее 60 календарных дней после дня окончани</w:t>
      </w:r>
      <w:r w:rsidRPr="00F265EB">
        <w:rPr>
          <w:rFonts w:ascii="Times New Roman" w:hAnsi="Times New Roman" w:cs="Times New Roman"/>
          <w:sz w:val="28"/>
          <w:szCs w:val="28"/>
        </w:rPr>
        <w:t>я</w:t>
      </w:r>
      <w:r w:rsidR="00A378A7">
        <w:rPr>
          <w:rFonts w:ascii="Times New Roman" w:hAnsi="Times New Roman" w:cs="Times New Roman"/>
          <w:sz w:val="28"/>
          <w:szCs w:val="28"/>
        </w:rPr>
        <w:t xml:space="preserve"> </w:t>
      </w:r>
      <w:r w:rsidRPr="00F265EB">
        <w:rPr>
          <w:rFonts w:ascii="Times New Roman" w:hAnsi="Times New Roman" w:cs="Times New Roman"/>
          <w:sz w:val="28"/>
          <w:szCs w:val="28"/>
        </w:rPr>
        <w:t>контрольных мероприятий уведомление о применении бюджетных мер пр</w:t>
      </w:r>
      <w:r w:rsidRPr="00F265EB">
        <w:rPr>
          <w:rFonts w:ascii="Times New Roman" w:hAnsi="Times New Roman" w:cs="Times New Roman"/>
          <w:sz w:val="28"/>
          <w:szCs w:val="28"/>
        </w:rPr>
        <w:t>и</w:t>
      </w:r>
      <w:r w:rsidRPr="00F265EB">
        <w:rPr>
          <w:rFonts w:ascii="Times New Roman" w:hAnsi="Times New Roman" w:cs="Times New Roman"/>
          <w:sz w:val="28"/>
          <w:szCs w:val="28"/>
        </w:rPr>
        <w:t>нуждения.</w:t>
      </w:r>
    </w:p>
    <w:p w:rsidR="00006491" w:rsidRPr="00077339" w:rsidRDefault="00006491" w:rsidP="0000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339">
        <w:rPr>
          <w:sz w:val="28"/>
          <w:szCs w:val="28"/>
        </w:rPr>
        <w:t xml:space="preserve">В случае выявления вышеназванного нарушения со стороны </w:t>
      </w:r>
      <w:r w:rsidR="009445D7">
        <w:rPr>
          <w:sz w:val="28"/>
          <w:szCs w:val="28"/>
        </w:rPr>
        <w:t>К</w:t>
      </w:r>
      <w:r w:rsidRPr="00077339">
        <w:rPr>
          <w:sz w:val="28"/>
          <w:szCs w:val="28"/>
        </w:rPr>
        <w:t xml:space="preserve">омитета, главным контролером-ревизором комитета в адрес председателя </w:t>
      </w:r>
      <w:r w:rsidR="009445D7">
        <w:rPr>
          <w:sz w:val="28"/>
          <w:szCs w:val="28"/>
        </w:rPr>
        <w:t>К</w:t>
      </w:r>
      <w:r w:rsidRPr="00077339">
        <w:rPr>
          <w:sz w:val="28"/>
          <w:szCs w:val="28"/>
        </w:rPr>
        <w:t>омитета направляется письменное уведомление о принятии бюджетных мер прину</w:t>
      </w:r>
      <w:r w:rsidRPr="00077339">
        <w:rPr>
          <w:sz w:val="28"/>
          <w:szCs w:val="28"/>
        </w:rPr>
        <w:t>ж</w:t>
      </w:r>
      <w:r w:rsidRPr="00077339">
        <w:rPr>
          <w:sz w:val="28"/>
          <w:szCs w:val="28"/>
        </w:rPr>
        <w:t xml:space="preserve">дения способом, отражающим дату его получения председателем </w:t>
      </w:r>
      <w:r w:rsidR="009445D7">
        <w:rPr>
          <w:sz w:val="28"/>
          <w:szCs w:val="28"/>
        </w:rPr>
        <w:t>К</w:t>
      </w:r>
      <w:r w:rsidRPr="00077339">
        <w:rPr>
          <w:sz w:val="28"/>
          <w:szCs w:val="28"/>
        </w:rPr>
        <w:t xml:space="preserve">омитета. </w:t>
      </w:r>
    </w:p>
    <w:p w:rsidR="00006491" w:rsidRPr="00D8507C" w:rsidRDefault="00006491" w:rsidP="0000649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применении бюджетных мер принуждения содержат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для применения к объектам контроля бюджетных мер принуждения и суммы средств, использованных с нарушением условий предоставления (ра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ходования) межбюджетного трансферта,  использованн</w:t>
      </w:r>
      <w:r w:rsidR="00F930D2">
        <w:rPr>
          <w:sz w:val="28"/>
          <w:szCs w:val="28"/>
        </w:rPr>
        <w:t>ого</w:t>
      </w:r>
      <w:r>
        <w:rPr>
          <w:sz w:val="28"/>
          <w:szCs w:val="28"/>
        </w:rPr>
        <w:t xml:space="preserve"> не по целевому назначению</w:t>
      </w:r>
      <w:r w:rsidRPr="00D8507C">
        <w:rPr>
          <w:sz w:val="28"/>
          <w:szCs w:val="28"/>
        </w:rPr>
        <w:t xml:space="preserve">. </w:t>
      </w:r>
    </w:p>
    <w:p w:rsidR="00006491" w:rsidRPr="00D8507C" w:rsidRDefault="00006491" w:rsidP="0000649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3.</w:t>
      </w:r>
      <w:r w:rsidR="00E74916">
        <w:rPr>
          <w:sz w:val="28"/>
          <w:szCs w:val="28"/>
        </w:rPr>
        <w:t>19</w:t>
      </w:r>
      <w:r w:rsidRPr="00D8507C">
        <w:rPr>
          <w:sz w:val="28"/>
          <w:szCs w:val="28"/>
        </w:rPr>
        <w:t xml:space="preserve">. По результатам рассмотрения уведомления,  председателем </w:t>
      </w:r>
      <w:r w:rsidR="009445D7">
        <w:rPr>
          <w:sz w:val="28"/>
          <w:szCs w:val="28"/>
        </w:rPr>
        <w:t>К</w:t>
      </w:r>
      <w:r w:rsidRPr="00D8507C">
        <w:rPr>
          <w:sz w:val="28"/>
          <w:szCs w:val="28"/>
        </w:rPr>
        <w:t>ом</w:t>
      </w:r>
      <w:r w:rsidRPr="00D8507C">
        <w:rPr>
          <w:sz w:val="28"/>
          <w:szCs w:val="28"/>
        </w:rPr>
        <w:t>и</w:t>
      </w:r>
      <w:r w:rsidRPr="00D8507C">
        <w:rPr>
          <w:sz w:val="28"/>
          <w:szCs w:val="28"/>
        </w:rPr>
        <w:t>тета принимается решение о применении к объектам контроля бюджетных мер принуждения, но не позднее 30 календарных дней после получения ув</w:t>
      </w:r>
      <w:r w:rsidRPr="00D8507C">
        <w:rPr>
          <w:sz w:val="28"/>
          <w:szCs w:val="28"/>
        </w:rPr>
        <w:t>е</w:t>
      </w:r>
      <w:r w:rsidRPr="00D8507C">
        <w:rPr>
          <w:sz w:val="28"/>
          <w:szCs w:val="28"/>
        </w:rPr>
        <w:t>домления.</w:t>
      </w:r>
    </w:p>
    <w:p w:rsidR="00006491" w:rsidRPr="00D8507C" w:rsidRDefault="00006491" w:rsidP="00E749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52BD" w:rsidRDefault="00006491" w:rsidP="00006491">
      <w:pPr>
        <w:pStyle w:val="ad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Требования к составлению отчета о результатах 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контрольной деятельности</w:t>
      </w:r>
    </w:p>
    <w:p w:rsidR="00006491" w:rsidRPr="00D8507C" w:rsidRDefault="00006491" w:rsidP="0000649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4.1.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Отчет о результатах контрольной деятельности </w:t>
      </w:r>
      <w:r w:rsidR="00E74916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омитета составл</w:t>
      </w:r>
      <w:r w:rsidRPr="00D8507C">
        <w:rPr>
          <w:rFonts w:ascii="Times New Roman" w:hAnsi="Times New Roman"/>
          <w:sz w:val="28"/>
          <w:szCs w:val="28"/>
          <w:lang w:val="ru-RU"/>
        </w:rPr>
        <w:t>я</w:t>
      </w:r>
      <w:r w:rsidRPr="00D8507C">
        <w:rPr>
          <w:rFonts w:ascii="Times New Roman" w:hAnsi="Times New Roman"/>
          <w:sz w:val="28"/>
          <w:szCs w:val="28"/>
          <w:lang w:val="ru-RU"/>
        </w:rPr>
        <w:t>ется за прошедший календарный год в целях определения полноты  и сво</w:t>
      </w:r>
      <w:r w:rsidRPr="00D8507C">
        <w:rPr>
          <w:rFonts w:ascii="Times New Roman" w:hAnsi="Times New Roman"/>
          <w:sz w:val="28"/>
          <w:szCs w:val="28"/>
          <w:lang w:val="ru-RU"/>
        </w:rPr>
        <w:t>е</w:t>
      </w:r>
      <w:r w:rsidRPr="00D8507C">
        <w:rPr>
          <w:rFonts w:ascii="Times New Roman" w:hAnsi="Times New Roman"/>
          <w:sz w:val="28"/>
          <w:szCs w:val="28"/>
          <w:lang w:val="ru-RU"/>
        </w:rPr>
        <w:t>временности выполнения плана</w:t>
      </w:r>
      <w:r>
        <w:rPr>
          <w:rFonts w:ascii="Times New Roman" w:hAnsi="Times New Roman"/>
          <w:sz w:val="28"/>
          <w:szCs w:val="28"/>
          <w:lang w:val="ru-RU"/>
        </w:rPr>
        <w:t xml:space="preserve">, планов </w:t>
      </w:r>
      <w:r w:rsidRPr="00D8507C">
        <w:rPr>
          <w:rFonts w:ascii="Times New Roman" w:hAnsi="Times New Roman"/>
          <w:sz w:val="28"/>
          <w:szCs w:val="28"/>
          <w:lang w:val="ru-RU"/>
        </w:rPr>
        <w:t>контрольной деятельности, а также проведения анализа выявленных нарушений.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4.2.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В отчете о результатах контрольной деятельности отражается и</w:t>
      </w:r>
      <w:r w:rsidRPr="00D8507C">
        <w:rPr>
          <w:rFonts w:ascii="Times New Roman" w:hAnsi="Times New Roman"/>
          <w:sz w:val="28"/>
          <w:szCs w:val="28"/>
          <w:lang w:val="ru-RU"/>
        </w:rPr>
        <w:t>н</w:t>
      </w:r>
      <w:r w:rsidRPr="00D8507C">
        <w:rPr>
          <w:rFonts w:ascii="Times New Roman" w:hAnsi="Times New Roman"/>
          <w:sz w:val="28"/>
          <w:szCs w:val="28"/>
          <w:lang w:val="ru-RU"/>
        </w:rPr>
        <w:t>формация: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о выполнении плана</w:t>
      </w:r>
      <w:r>
        <w:rPr>
          <w:rFonts w:ascii="Times New Roman" w:hAnsi="Times New Roman"/>
          <w:sz w:val="28"/>
          <w:szCs w:val="28"/>
          <w:lang w:val="ru-RU"/>
        </w:rPr>
        <w:t>, планов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 контрольной деятельности </w:t>
      </w:r>
      <w:r w:rsidR="00A358DD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омитета в о</w:t>
      </w:r>
      <w:r w:rsidRPr="00D8507C">
        <w:rPr>
          <w:rFonts w:ascii="Times New Roman" w:hAnsi="Times New Roman"/>
          <w:sz w:val="28"/>
          <w:szCs w:val="28"/>
          <w:lang w:val="ru-RU"/>
        </w:rPr>
        <w:t>т</w:t>
      </w:r>
      <w:r w:rsidRPr="00D8507C">
        <w:rPr>
          <w:rFonts w:ascii="Times New Roman" w:hAnsi="Times New Roman"/>
          <w:sz w:val="28"/>
          <w:szCs w:val="28"/>
          <w:lang w:val="ru-RU"/>
        </w:rPr>
        <w:t>четном году (в случае невыполнения плана</w:t>
      </w:r>
      <w:r>
        <w:rPr>
          <w:rFonts w:ascii="Times New Roman" w:hAnsi="Times New Roman"/>
          <w:sz w:val="28"/>
          <w:szCs w:val="28"/>
          <w:lang w:val="ru-RU"/>
        </w:rPr>
        <w:t>, планов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 указываются основные причины); 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 xml:space="preserve">об основных направлениях контрольной деятельности </w:t>
      </w:r>
      <w:r w:rsidR="00A358DD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омитета                        в отчетном году;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о количестве проведенных контрольных мероприятий и их результатах;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 xml:space="preserve">о количестве должностных лиц, осуществляющих внутренний </w:t>
      </w:r>
      <w:r>
        <w:rPr>
          <w:rFonts w:ascii="Times New Roman" w:hAnsi="Times New Roman"/>
          <w:sz w:val="28"/>
          <w:szCs w:val="28"/>
          <w:lang w:val="ru-RU"/>
        </w:rPr>
        <w:t>муниц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пальный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 финансовый контроль.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К результатам контрольных мероприятий, подлежащим отражению                 в отчете, относятся: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суммы выявленных нарушений;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начисленные административные штрафы в количественном и дене</w:t>
      </w:r>
      <w:r w:rsidRPr="00D8507C">
        <w:rPr>
          <w:rFonts w:ascii="Times New Roman" w:hAnsi="Times New Roman"/>
          <w:sz w:val="28"/>
          <w:szCs w:val="28"/>
          <w:lang w:val="ru-RU"/>
        </w:rPr>
        <w:t>ж</w:t>
      </w:r>
      <w:r w:rsidRPr="00D8507C">
        <w:rPr>
          <w:rFonts w:ascii="Times New Roman" w:hAnsi="Times New Roman"/>
          <w:sz w:val="28"/>
          <w:szCs w:val="28"/>
          <w:lang w:val="ru-RU"/>
        </w:rPr>
        <w:t>ном выражении по видам нарушений;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количество переданных в правоохранительные органы</w:t>
      </w:r>
      <w:r w:rsidR="0003161F">
        <w:rPr>
          <w:rFonts w:ascii="Times New Roman" w:hAnsi="Times New Roman"/>
          <w:sz w:val="28"/>
          <w:szCs w:val="28"/>
          <w:lang w:val="ru-RU"/>
        </w:rPr>
        <w:t>, если таковые имели место,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 материалов контрольных мероприятий и возбужденных уг</w:t>
      </w:r>
      <w:r w:rsidRPr="00D8507C">
        <w:rPr>
          <w:rFonts w:ascii="Times New Roman" w:hAnsi="Times New Roman"/>
          <w:sz w:val="28"/>
          <w:szCs w:val="28"/>
          <w:lang w:val="ru-RU"/>
        </w:rPr>
        <w:t>о</w:t>
      </w:r>
      <w:r w:rsidRPr="00D8507C">
        <w:rPr>
          <w:rFonts w:ascii="Times New Roman" w:hAnsi="Times New Roman"/>
          <w:sz w:val="28"/>
          <w:szCs w:val="28"/>
          <w:lang w:val="ru-RU"/>
        </w:rPr>
        <w:t>ловных дел по ним, сумма предполагаемого ущерба по видам нарушений;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количество направленных представлений и предписаний в количес</w:t>
      </w:r>
      <w:r w:rsidRPr="00D8507C">
        <w:rPr>
          <w:rFonts w:ascii="Times New Roman" w:hAnsi="Times New Roman"/>
          <w:sz w:val="28"/>
          <w:szCs w:val="28"/>
          <w:lang w:val="ru-RU"/>
        </w:rPr>
        <w:t>т</w:t>
      </w:r>
      <w:r w:rsidRPr="00D8507C">
        <w:rPr>
          <w:rFonts w:ascii="Times New Roman" w:hAnsi="Times New Roman"/>
          <w:sz w:val="28"/>
          <w:szCs w:val="28"/>
          <w:lang w:val="ru-RU"/>
        </w:rPr>
        <w:t>венном и денежном выражении, в том числе объем восстановленных (возм</w:t>
      </w:r>
      <w:r w:rsidRPr="00D8507C">
        <w:rPr>
          <w:rFonts w:ascii="Times New Roman" w:hAnsi="Times New Roman"/>
          <w:sz w:val="28"/>
          <w:szCs w:val="28"/>
          <w:lang w:val="ru-RU"/>
        </w:rPr>
        <w:t>е</w:t>
      </w:r>
      <w:r w:rsidRPr="00D8507C">
        <w:rPr>
          <w:rFonts w:ascii="Times New Roman" w:hAnsi="Times New Roman"/>
          <w:sz w:val="28"/>
          <w:szCs w:val="28"/>
          <w:lang w:val="ru-RU"/>
        </w:rPr>
        <w:t>щенных) средств по предписаниям и представлениям;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количество и суммы направленных и исполненных уведомлений                    о применении бюджетных мер принуждения;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количество направленных и удовлетворенных жалоб (исков) объектов контроля на решения, действия (бездействия) должностных лиц, принятые ими в ходе осуществления контрольной деятельности.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4.3.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Отчет о результатах контрольной деятельности представляется для рассмотрения  председателю </w:t>
      </w:r>
      <w:r w:rsidR="00A358DD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омитета.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4.4</w:t>
      </w:r>
      <w:r w:rsidRPr="00D8507C">
        <w:rPr>
          <w:rFonts w:ascii="Times New Roman" w:hAnsi="Times New Roman"/>
          <w:b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b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Результаты контрольной деятельности </w:t>
      </w:r>
      <w:r w:rsidR="000F010E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омитета, в том числе и</w:t>
      </w:r>
      <w:r w:rsidRPr="00D8507C">
        <w:rPr>
          <w:rFonts w:ascii="Times New Roman" w:hAnsi="Times New Roman"/>
          <w:sz w:val="28"/>
          <w:szCs w:val="28"/>
          <w:lang w:val="ru-RU"/>
        </w:rPr>
        <w:t>н</w:t>
      </w:r>
      <w:r w:rsidRPr="00D8507C">
        <w:rPr>
          <w:rFonts w:ascii="Times New Roman" w:hAnsi="Times New Roman"/>
          <w:sz w:val="28"/>
          <w:szCs w:val="28"/>
          <w:lang w:val="ru-RU"/>
        </w:rPr>
        <w:t>формация о принятых мерах по результатам контрольных мероприятий, ра</w:t>
      </w:r>
      <w:r w:rsidRPr="00D8507C">
        <w:rPr>
          <w:rFonts w:ascii="Times New Roman" w:hAnsi="Times New Roman"/>
          <w:sz w:val="28"/>
          <w:szCs w:val="28"/>
          <w:lang w:val="ru-RU"/>
        </w:rPr>
        <w:t>з</w:t>
      </w:r>
      <w:r w:rsidRPr="00D8507C">
        <w:rPr>
          <w:rFonts w:ascii="Times New Roman" w:hAnsi="Times New Roman"/>
          <w:sz w:val="28"/>
          <w:szCs w:val="28"/>
          <w:lang w:val="ru-RU"/>
        </w:rPr>
        <w:t>мещаются на официальном сайте муниципального  район</w:t>
      </w:r>
      <w:r w:rsidR="000F010E">
        <w:rPr>
          <w:rFonts w:ascii="Times New Roman" w:hAnsi="Times New Roman"/>
          <w:sz w:val="28"/>
          <w:szCs w:val="28"/>
          <w:lang w:val="ru-RU"/>
        </w:rPr>
        <w:t>а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06491" w:rsidRPr="00D8507C" w:rsidRDefault="00006491" w:rsidP="00006491">
      <w:pPr>
        <w:widowControl w:val="0"/>
        <w:ind w:firstLine="708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4.5. Информация о наиболее значимых результатах контрольной де</w:t>
      </w:r>
      <w:r w:rsidRPr="00D8507C">
        <w:rPr>
          <w:sz w:val="28"/>
          <w:szCs w:val="28"/>
        </w:rPr>
        <w:t>я</w:t>
      </w:r>
      <w:r w:rsidRPr="00D8507C">
        <w:rPr>
          <w:sz w:val="28"/>
          <w:szCs w:val="28"/>
        </w:rPr>
        <w:t xml:space="preserve">тельности </w:t>
      </w:r>
      <w:r w:rsidR="000F010E">
        <w:rPr>
          <w:sz w:val="28"/>
          <w:szCs w:val="28"/>
        </w:rPr>
        <w:t>К</w:t>
      </w:r>
      <w:r w:rsidRPr="00D8507C">
        <w:rPr>
          <w:sz w:val="28"/>
          <w:szCs w:val="28"/>
        </w:rPr>
        <w:t>омитета, составленная на основе материалов контрольных мер</w:t>
      </w:r>
      <w:r w:rsidRPr="00D8507C">
        <w:rPr>
          <w:sz w:val="28"/>
          <w:szCs w:val="28"/>
        </w:rPr>
        <w:t>о</w:t>
      </w:r>
      <w:r w:rsidRPr="00D8507C">
        <w:rPr>
          <w:sz w:val="28"/>
          <w:szCs w:val="28"/>
        </w:rPr>
        <w:t>приятий и данных отчета, направляются главе Администрации.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006491" w:rsidRPr="00D8507C" w:rsidSect="00D71F7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6F5" w:rsidRDefault="00F266F5">
      <w:r>
        <w:separator/>
      </w:r>
    </w:p>
  </w:endnote>
  <w:endnote w:type="continuationSeparator" w:id="1">
    <w:p w:rsidR="00F266F5" w:rsidRDefault="00F26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6F5" w:rsidRDefault="00F266F5">
      <w:r>
        <w:separator/>
      </w:r>
    </w:p>
  </w:footnote>
  <w:footnote w:type="continuationSeparator" w:id="1">
    <w:p w:rsidR="00F266F5" w:rsidRDefault="00F26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AC" w:rsidRPr="00915285" w:rsidRDefault="004C63D8" w:rsidP="00B7778F">
    <w:pPr>
      <w:pStyle w:val="a6"/>
      <w:framePr w:wrap="auto" w:vAnchor="text" w:hAnchor="margin" w:xAlign="center" w:y="1"/>
      <w:rPr>
        <w:rStyle w:val="a8"/>
        <w:sz w:val="28"/>
        <w:szCs w:val="28"/>
      </w:rPr>
    </w:pPr>
    <w:r w:rsidRPr="00915285">
      <w:rPr>
        <w:rStyle w:val="a8"/>
        <w:sz w:val="28"/>
        <w:szCs w:val="28"/>
      </w:rPr>
      <w:fldChar w:fldCharType="begin"/>
    </w:r>
    <w:r w:rsidR="000C40AC" w:rsidRPr="00915285">
      <w:rPr>
        <w:rStyle w:val="a8"/>
        <w:sz w:val="28"/>
        <w:szCs w:val="28"/>
      </w:rPr>
      <w:instrText xml:space="preserve">PAGE  </w:instrText>
    </w:r>
    <w:r w:rsidRPr="00915285">
      <w:rPr>
        <w:rStyle w:val="a8"/>
        <w:sz w:val="28"/>
        <w:szCs w:val="28"/>
      </w:rPr>
      <w:fldChar w:fldCharType="separate"/>
    </w:r>
    <w:r w:rsidR="00A378A7">
      <w:rPr>
        <w:rStyle w:val="a8"/>
        <w:noProof/>
        <w:sz w:val="28"/>
        <w:szCs w:val="28"/>
      </w:rPr>
      <w:t>11</w:t>
    </w:r>
    <w:r w:rsidRPr="00915285">
      <w:rPr>
        <w:rStyle w:val="a8"/>
        <w:sz w:val="28"/>
        <w:szCs w:val="28"/>
      </w:rPr>
      <w:fldChar w:fldCharType="end"/>
    </w:r>
  </w:p>
  <w:p w:rsidR="000C40AC" w:rsidRDefault="000C40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63FC2"/>
    <w:multiLevelType w:val="hybridMultilevel"/>
    <w:tmpl w:val="538A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73907"/>
    <w:rsid w:val="000006D0"/>
    <w:rsid w:val="00003517"/>
    <w:rsid w:val="00006491"/>
    <w:rsid w:val="00006F1A"/>
    <w:rsid w:val="00011182"/>
    <w:rsid w:val="00011D26"/>
    <w:rsid w:val="00013438"/>
    <w:rsid w:val="0001384F"/>
    <w:rsid w:val="00017451"/>
    <w:rsid w:val="00020049"/>
    <w:rsid w:val="0002014E"/>
    <w:rsid w:val="00026057"/>
    <w:rsid w:val="00026B50"/>
    <w:rsid w:val="00026C48"/>
    <w:rsid w:val="0003161F"/>
    <w:rsid w:val="000328F8"/>
    <w:rsid w:val="00034D45"/>
    <w:rsid w:val="0003717E"/>
    <w:rsid w:val="000459B0"/>
    <w:rsid w:val="00053396"/>
    <w:rsid w:val="00057E20"/>
    <w:rsid w:val="00061F48"/>
    <w:rsid w:val="000621FB"/>
    <w:rsid w:val="00063810"/>
    <w:rsid w:val="000641AD"/>
    <w:rsid w:val="00064343"/>
    <w:rsid w:val="000647F6"/>
    <w:rsid w:val="00064FD0"/>
    <w:rsid w:val="00067689"/>
    <w:rsid w:val="00067945"/>
    <w:rsid w:val="00073907"/>
    <w:rsid w:val="00074C17"/>
    <w:rsid w:val="00075A0B"/>
    <w:rsid w:val="00076465"/>
    <w:rsid w:val="00076FA9"/>
    <w:rsid w:val="00077145"/>
    <w:rsid w:val="00083FCB"/>
    <w:rsid w:val="0008647C"/>
    <w:rsid w:val="00087A1E"/>
    <w:rsid w:val="00091B7A"/>
    <w:rsid w:val="00092935"/>
    <w:rsid w:val="00092C56"/>
    <w:rsid w:val="00094845"/>
    <w:rsid w:val="00094864"/>
    <w:rsid w:val="00095094"/>
    <w:rsid w:val="000A0C0B"/>
    <w:rsid w:val="000A19A7"/>
    <w:rsid w:val="000A705A"/>
    <w:rsid w:val="000A721D"/>
    <w:rsid w:val="000B04A6"/>
    <w:rsid w:val="000B3AEB"/>
    <w:rsid w:val="000B407B"/>
    <w:rsid w:val="000B4874"/>
    <w:rsid w:val="000B5BF8"/>
    <w:rsid w:val="000B63DB"/>
    <w:rsid w:val="000B6B52"/>
    <w:rsid w:val="000B7DCA"/>
    <w:rsid w:val="000C184D"/>
    <w:rsid w:val="000C2889"/>
    <w:rsid w:val="000C3193"/>
    <w:rsid w:val="000C407E"/>
    <w:rsid w:val="000C40AC"/>
    <w:rsid w:val="000C6338"/>
    <w:rsid w:val="000C7CD7"/>
    <w:rsid w:val="000E0186"/>
    <w:rsid w:val="000E02CE"/>
    <w:rsid w:val="000E3932"/>
    <w:rsid w:val="000E6CF9"/>
    <w:rsid w:val="000E7928"/>
    <w:rsid w:val="000E796E"/>
    <w:rsid w:val="000F010E"/>
    <w:rsid w:val="000F15D5"/>
    <w:rsid w:val="000F1EAE"/>
    <w:rsid w:val="000F204A"/>
    <w:rsid w:val="000F280D"/>
    <w:rsid w:val="000F2EBB"/>
    <w:rsid w:val="000F4D66"/>
    <w:rsid w:val="000F6C59"/>
    <w:rsid w:val="000F6EC2"/>
    <w:rsid w:val="00102600"/>
    <w:rsid w:val="00102E66"/>
    <w:rsid w:val="0010740E"/>
    <w:rsid w:val="00112B62"/>
    <w:rsid w:val="00113C00"/>
    <w:rsid w:val="001159F7"/>
    <w:rsid w:val="00115DE3"/>
    <w:rsid w:val="00122E29"/>
    <w:rsid w:val="00122FE4"/>
    <w:rsid w:val="001232EF"/>
    <w:rsid w:val="00124E45"/>
    <w:rsid w:val="001260B8"/>
    <w:rsid w:val="00126720"/>
    <w:rsid w:val="00127AAE"/>
    <w:rsid w:val="00127F11"/>
    <w:rsid w:val="001300A6"/>
    <w:rsid w:val="001341E7"/>
    <w:rsid w:val="00135ADD"/>
    <w:rsid w:val="00136853"/>
    <w:rsid w:val="001379AC"/>
    <w:rsid w:val="00141D21"/>
    <w:rsid w:val="00150AF2"/>
    <w:rsid w:val="00151A80"/>
    <w:rsid w:val="00154549"/>
    <w:rsid w:val="001579AA"/>
    <w:rsid w:val="00166B2E"/>
    <w:rsid w:val="001670B6"/>
    <w:rsid w:val="00171CC1"/>
    <w:rsid w:val="00173089"/>
    <w:rsid w:val="001732E8"/>
    <w:rsid w:val="00174EBA"/>
    <w:rsid w:val="001826F0"/>
    <w:rsid w:val="001830D7"/>
    <w:rsid w:val="00183331"/>
    <w:rsid w:val="001845E6"/>
    <w:rsid w:val="00187A09"/>
    <w:rsid w:val="001A0284"/>
    <w:rsid w:val="001A0EBC"/>
    <w:rsid w:val="001A20A7"/>
    <w:rsid w:val="001A23D4"/>
    <w:rsid w:val="001A2E96"/>
    <w:rsid w:val="001A748E"/>
    <w:rsid w:val="001B4840"/>
    <w:rsid w:val="001B4E77"/>
    <w:rsid w:val="001B7AAF"/>
    <w:rsid w:val="001C28E8"/>
    <w:rsid w:val="001C4885"/>
    <w:rsid w:val="001C6D52"/>
    <w:rsid w:val="001C7D5A"/>
    <w:rsid w:val="001D3BA4"/>
    <w:rsid w:val="001D6AEA"/>
    <w:rsid w:val="001D7D34"/>
    <w:rsid w:val="001E1127"/>
    <w:rsid w:val="001E2132"/>
    <w:rsid w:val="001E2519"/>
    <w:rsid w:val="001E55C3"/>
    <w:rsid w:val="001F071A"/>
    <w:rsid w:val="001F12FC"/>
    <w:rsid w:val="001F2E5A"/>
    <w:rsid w:val="00202CCB"/>
    <w:rsid w:val="00204CE8"/>
    <w:rsid w:val="00212398"/>
    <w:rsid w:val="00212783"/>
    <w:rsid w:val="00213458"/>
    <w:rsid w:val="002168A9"/>
    <w:rsid w:val="00216B81"/>
    <w:rsid w:val="002232D5"/>
    <w:rsid w:val="002269E8"/>
    <w:rsid w:val="002274BA"/>
    <w:rsid w:val="002306D4"/>
    <w:rsid w:val="00231B7B"/>
    <w:rsid w:val="002327E4"/>
    <w:rsid w:val="00233105"/>
    <w:rsid w:val="00235C6E"/>
    <w:rsid w:val="00237336"/>
    <w:rsid w:val="00237FE3"/>
    <w:rsid w:val="00240F29"/>
    <w:rsid w:val="0024310C"/>
    <w:rsid w:val="00244C17"/>
    <w:rsid w:val="00245AEC"/>
    <w:rsid w:val="002510AA"/>
    <w:rsid w:val="00251E3D"/>
    <w:rsid w:val="00251E5F"/>
    <w:rsid w:val="00251EA9"/>
    <w:rsid w:val="00253AD8"/>
    <w:rsid w:val="002572DA"/>
    <w:rsid w:val="00263AF3"/>
    <w:rsid w:val="00264EF0"/>
    <w:rsid w:val="00265496"/>
    <w:rsid w:val="0026564C"/>
    <w:rsid w:val="00266431"/>
    <w:rsid w:val="002727B7"/>
    <w:rsid w:val="002746FA"/>
    <w:rsid w:val="002754E4"/>
    <w:rsid w:val="00275B9D"/>
    <w:rsid w:val="00284C1C"/>
    <w:rsid w:val="0028696E"/>
    <w:rsid w:val="00287A7B"/>
    <w:rsid w:val="00293B39"/>
    <w:rsid w:val="0029434F"/>
    <w:rsid w:val="00295657"/>
    <w:rsid w:val="002A3B86"/>
    <w:rsid w:val="002A5129"/>
    <w:rsid w:val="002A5E4D"/>
    <w:rsid w:val="002A6E48"/>
    <w:rsid w:val="002B0D6B"/>
    <w:rsid w:val="002B2C67"/>
    <w:rsid w:val="002B63B3"/>
    <w:rsid w:val="002B75FA"/>
    <w:rsid w:val="002B799C"/>
    <w:rsid w:val="002C4E95"/>
    <w:rsid w:val="002D0DA6"/>
    <w:rsid w:val="002D16D8"/>
    <w:rsid w:val="002D3814"/>
    <w:rsid w:val="002D5951"/>
    <w:rsid w:val="002D7596"/>
    <w:rsid w:val="002D7724"/>
    <w:rsid w:val="002E1BB3"/>
    <w:rsid w:val="002E1C2F"/>
    <w:rsid w:val="002E55EE"/>
    <w:rsid w:val="002E6118"/>
    <w:rsid w:val="002E70A9"/>
    <w:rsid w:val="002F1808"/>
    <w:rsid w:val="002F2896"/>
    <w:rsid w:val="002F40AB"/>
    <w:rsid w:val="002F7CF4"/>
    <w:rsid w:val="0030155E"/>
    <w:rsid w:val="00301B6B"/>
    <w:rsid w:val="0030555D"/>
    <w:rsid w:val="00310C10"/>
    <w:rsid w:val="003158F5"/>
    <w:rsid w:val="00317BC6"/>
    <w:rsid w:val="003201D5"/>
    <w:rsid w:val="003213DA"/>
    <w:rsid w:val="00321B6C"/>
    <w:rsid w:val="0032263A"/>
    <w:rsid w:val="0032289A"/>
    <w:rsid w:val="00325446"/>
    <w:rsid w:val="00325A43"/>
    <w:rsid w:val="00325CC1"/>
    <w:rsid w:val="00327590"/>
    <w:rsid w:val="00327663"/>
    <w:rsid w:val="003328A2"/>
    <w:rsid w:val="0033388C"/>
    <w:rsid w:val="003346D6"/>
    <w:rsid w:val="00334B2C"/>
    <w:rsid w:val="00337832"/>
    <w:rsid w:val="00337E56"/>
    <w:rsid w:val="0034257C"/>
    <w:rsid w:val="003428EE"/>
    <w:rsid w:val="0034543C"/>
    <w:rsid w:val="00347DF1"/>
    <w:rsid w:val="00350026"/>
    <w:rsid w:val="00350926"/>
    <w:rsid w:val="00355153"/>
    <w:rsid w:val="00357835"/>
    <w:rsid w:val="00357DC2"/>
    <w:rsid w:val="00364B6E"/>
    <w:rsid w:val="00371346"/>
    <w:rsid w:val="0037308E"/>
    <w:rsid w:val="003735FB"/>
    <w:rsid w:val="00385BC2"/>
    <w:rsid w:val="00386334"/>
    <w:rsid w:val="0038770F"/>
    <w:rsid w:val="00390089"/>
    <w:rsid w:val="00393A2C"/>
    <w:rsid w:val="003949B0"/>
    <w:rsid w:val="00394C50"/>
    <w:rsid w:val="00396A12"/>
    <w:rsid w:val="003A137B"/>
    <w:rsid w:val="003B41AE"/>
    <w:rsid w:val="003B4649"/>
    <w:rsid w:val="003B737B"/>
    <w:rsid w:val="003C1A6F"/>
    <w:rsid w:val="003C2FC0"/>
    <w:rsid w:val="003C2FCB"/>
    <w:rsid w:val="003C73C9"/>
    <w:rsid w:val="003C765C"/>
    <w:rsid w:val="003C7689"/>
    <w:rsid w:val="003D0449"/>
    <w:rsid w:val="003D28C8"/>
    <w:rsid w:val="003D56E3"/>
    <w:rsid w:val="003D6DEC"/>
    <w:rsid w:val="003D7552"/>
    <w:rsid w:val="003E14E2"/>
    <w:rsid w:val="003E5691"/>
    <w:rsid w:val="003E6C6A"/>
    <w:rsid w:val="003E7508"/>
    <w:rsid w:val="003F0919"/>
    <w:rsid w:val="003F19F8"/>
    <w:rsid w:val="003F1E27"/>
    <w:rsid w:val="003F3A53"/>
    <w:rsid w:val="003F43CB"/>
    <w:rsid w:val="003F5F94"/>
    <w:rsid w:val="003F64C4"/>
    <w:rsid w:val="003F6D74"/>
    <w:rsid w:val="00402C18"/>
    <w:rsid w:val="00406AC7"/>
    <w:rsid w:val="00413066"/>
    <w:rsid w:val="00422B53"/>
    <w:rsid w:val="00422C71"/>
    <w:rsid w:val="0042597F"/>
    <w:rsid w:val="004269A7"/>
    <w:rsid w:val="004275DD"/>
    <w:rsid w:val="004312E7"/>
    <w:rsid w:val="004324C3"/>
    <w:rsid w:val="004330BE"/>
    <w:rsid w:val="00434371"/>
    <w:rsid w:val="00436407"/>
    <w:rsid w:val="0043652D"/>
    <w:rsid w:val="0044468B"/>
    <w:rsid w:val="00450280"/>
    <w:rsid w:val="00453CE1"/>
    <w:rsid w:val="0045499C"/>
    <w:rsid w:val="004560D7"/>
    <w:rsid w:val="0045675F"/>
    <w:rsid w:val="004650F3"/>
    <w:rsid w:val="00465C54"/>
    <w:rsid w:val="00470384"/>
    <w:rsid w:val="004704D7"/>
    <w:rsid w:val="0047068C"/>
    <w:rsid w:val="004716FC"/>
    <w:rsid w:val="0047188D"/>
    <w:rsid w:val="004727A1"/>
    <w:rsid w:val="00477F2D"/>
    <w:rsid w:val="004803BC"/>
    <w:rsid w:val="00480CDF"/>
    <w:rsid w:val="00480F36"/>
    <w:rsid w:val="00484521"/>
    <w:rsid w:val="0048495B"/>
    <w:rsid w:val="0048506F"/>
    <w:rsid w:val="00490C31"/>
    <w:rsid w:val="00491768"/>
    <w:rsid w:val="00493593"/>
    <w:rsid w:val="00493F60"/>
    <w:rsid w:val="0049411B"/>
    <w:rsid w:val="0049662D"/>
    <w:rsid w:val="00497416"/>
    <w:rsid w:val="004A2A71"/>
    <w:rsid w:val="004A2A9B"/>
    <w:rsid w:val="004B0D39"/>
    <w:rsid w:val="004B146F"/>
    <w:rsid w:val="004B7117"/>
    <w:rsid w:val="004B7DC3"/>
    <w:rsid w:val="004C21A5"/>
    <w:rsid w:val="004C2A2D"/>
    <w:rsid w:val="004C343D"/>
    <w:rsid w:val="004C4E37"/>
    <w:rsid w:val="004C52DF"/>
    <w:rsid w:val="004C63D8"/>
    <w:rsid w:val="004C6ACC"/>
    <w:rsid w:val="004C6BF4"/>
    <w:rsid w:val="004D114C"/>
    <w:rsid w:val="004D35B8"/>
    <w:rsid w:val="004D4BBA"/>
    <w:rsid w:val="004D69FC"/>
    <w:rsid w:val="004E16B8"/>
    <w:rsid w:val="004E6748"/>
    <w:rsid w:val="004E7059"/>
    <w:rsid w:val="004E7CD6"/>
    <w:rsid w:val="004E7FAC"/>
    <w:rsid w:val="004F24BD"/>
    <w:rsid w:val="004F3BF0"/>
    <w:rsid w:val="004F55E2"/>
    <w:rsid w:val="004F6611"/>
    <w:rsid w:val="00500AEF"/>
    <w:rsid w:val="00503DC8"/>
    <w:rsid w:val="0050415B"/>
    <w:rsid w:val="00504FDF"/>
    <w:rsid w:val="00505A2C"/>
    <w:rsid w:val="00505F45"/>
    <w:rsid w:val="00506AED"/>
    <w:rsid w:val="00512F2A"/>
    <w:rsid w:val="00513842"/>
    <w:rsid w:val="00521D88"/>
    <w:rsid w:val="00522117"/>
    <w:rsid w:val="005221C3"/>
    <w:rsid w:val="00523658"/>
    <w:rsid w:val="005261FB"/>
    <w:rsid w:val="00532EF3"/>
    <w:rsid w:val="005330EB"/>
    <w:rsid w:val="00533583"/>
    <w:rsid w:val="005377F7"/>
    <w:rsid w:val="00541505"/>
    <w:rsid w:val="00542A11"/>
    <w:rsid w:val="005455F2"/>
    <w:rsid w:val="005544C8"/>
    <w:rsid w:val="005549DC"/>
    <w:rsid w:val="005602BA"/>
    <w:rsid w:val="00561CB4"/>
    <w:rsid w:val="005632C9"/>
    <w:rsid w:val="00563F49"/>
    <w:rsid w:val="00566FA2"/>
    <w:rsid w:val="00571B8C"/>
    <w:rsid w:val="0057413F"/>
    <w:rsid w:val="00575682"/>
    <w:rsid w:val="00583F06"/>
    <w:rsid w:val="00584290"/>
    <w:rsid w:val="005856EC"/>
    <w:rsid w:val="00590528"/>
    <w:rsid w:val="00591E3E"/>
    <w:rsid w:val="005936DB"/>
    <w:rsid w:val="005A2198"/>
    <w:rsid w:val="005A2C3E"/>
    <w:rsid w:val="005A5529"/>
    <w:rsid w:val="005B106E"/>
    <w:rsid w:val="005B3A92"/>
    <w:rsid w:val="005B4750"/>
    <w:rsid w:val="005B5CDC"/>
    <w:rsid w:val="005B647B"/>
    <w:rsid w:val="005B72B9"/>
    <w:rsid w:val="005C0268"/>
    <w:rsid w:val="005C06C9"/>
    <w:rsid w:val="005C3A1B"/>
    <w:rsid w:val="005C491F"/>
    <w:rsid w:val="005C6D65"/>
    <w:rsid w:val="005C7F46"/>
    <w:rsid w:val="005D2EFC"/>
    <w:rsid w:val="005D7C55"/>
    <w:rsid w:val="005E0083"/>
    <w:rsid w:val="005E1AC7"/>
    <w:rsid w:val="005E248B"/>
    <w:rsid w:val="005E3463"/>
    <w:rsid w:val="005E3FEA"/>
    <w:rsid w:val="005E4E0A"/>
    <w:rsid w:val="005E5F1C"/>
    <w:rsid w:val="005E764B"/>
    <w:rsid w:val="005F4922"/>
    <w:rsid w:val="005F7D93"/>
    <w:rsid w:val="00600400"/>
    <w:rsid w:val="00600F13"/>
    <w:rsid w:val="0060198B"/>
    <w:rsid w:val="00605ADB"/>
    <w:rsid w:val="0060670F"/>
    <w:rsid w:val="00607F29"/>
    <w:rsid w:val="00611FEE"/>
    <w:rsid w:val="006152BF"/>
    <w:rsid w:val="00615CB3"/>
    <w:rsid w:val="00616591"/>
    <w:rsid w:val="00617735"/>
    <w:rsid w:val="00617F4D"/>
    <w:rsid w:val="00620BB6"/>
    <w:rsid w:val="00623796"/>
    <w:rsid w:val="006241F1"/>
    <w:rsid w:val="006247ED"/>
    <w:rsid w:val="00625AB2"/>
    <w:rsid w:val="00630B93"/>
    <w:rsid w:val="00635B7B"/>
    <w:rsid w:val="00636E42"/>
    <w:rsid w:val="00637697"/>
    <w:rsid w:val="006408E3"/>
    <w:rsid w:val="00643976"/>
    <w:rsid w:val="00646669"/>
    <w:rsid w:val="00650588"/>
    <w:rsid w:val="00653EB9"/>
    <w:rsid w:val="00655F98"/>
    <w:rsid w:val="0065702E"/>
    <w:rsid w:val="00660422"/>
    <w:rsid w:val="00660762"/>
    <w:rsid w:val="006608F4"/>
    <w:rsid w:val="00661135"/>
    <w:rsid w:val="00663380"/>
    <w:rsid w:val="00664514"/>
    <w:rsid w:val="00666E2A"/>
    <w:rsid w:val="00670658"/>
    <w:rsid w:val="00670A4B"/>
    <w:rsid w:val="00671A26"/>
    <w:rsid w:val="00672440"/>
    <w:rsid w:val="00672612"/>
    <w:rsid w:val="00674D09"/>
    <w:rsid w:val="00675E5B"/>
    <w:rsid w:val="00684DB2"/>
    <w:rsid w:val="0069572C"/>
    <w:rsid w:val="00695A82"/>
    <w:rsid w:val="006A009B"/>
    <w:rsid w:val="006A0E11"/>
    <w:rsid w:val="006A5BDB"/>
    <w:rsid w:val="006A74E7"/>
    <w:rsid w:val="006B1956"/>
    <w:rsid w:val="006B40C1"/>
    <w:rsid w:val="006B796B"/>
    <w:rsid w:val="006B7E29"/>
    <w:rsid w:val="006C056D"/>
    <w:rsid w:val="006C416F"/>
    <w:rsid w:val="006D6D0B"/>
    <w:rsid w:val="006E16AC"/>
    <w:rsid w:val="006E19C4"/>
    <w:rsid w:val="006E3017"/>
    <w:rsid w:val="006E3A12"/>
    <w:rsid w:val="006E4949"/>
    <w:rsid w:val="006E6461"/>
    <w:rsid w:val="006F00E6"/>
    <w:rsid w:val="006F01B6"/>
    <w:rsid w:val="006F33D3"/>
    <w:rsid w:val="006F56DA"/>
    <w:rsid w:val="006F5BC1"/>
    <w:rsid w:val="006F635A"/>
    <w:rsid w:val="00700AA6"/>
    <w:rsid w:val="00706A8F"/>
    <w:rsid w:val="00707386"/>
    <w:rsid w:val="0071443B"/>
    <w:rsid w:val="00714508"/>
    <w:rsid w:val="00714C84"/>
    <w:rsid w:val="007162C2"/>
    <w:rsid w:val="00717833"/>
    <w:rsid w:val="007220CB"/>
    <w:rsid w:val="00722412"/>
    <w:rsid w:val="00731EC0"/>
    <w:rsid w:val="007344A6"/>
    <w:rsid w:val="00735EC9"/>
    <w:rsid w:val="00736639"/>
    <w:rsid w:val="00750A8B"/>
    <w:rsid w:val="00754161"/>
    <w:rsid w:val="0075451E"/>
    <w:rsid w:val="00756447"/>
    <w:rsid w:val="00756730"/>
    <w:rsid w:val="00757AFF"/>
    <w:rsid w:val="00760A01"/>
    <w:rsid w:val="007613B2"/>
    <w:rsid w:val="007651DC"/>
    <w:rsid w:val="007660AA"/>
    <w:rsid w:val="00771FB5"/>
    <w:rsid w:val="00771FC3"/>
    <w:rsid w:val="0077222D"/>
    <w:rsid w:val="0077340E"/>
    <w:rsid w:val="007779EB"/>
    <w:rsid w:val="0078094B"/>
    <w:rsid w:val="00781085"/>
    <w:rsid w:val="007819B6"/>
    <w:rsid w:val="00781C96"/>
    <w:rsid w:val="0078703F"/>
    <w:rsid w:val="00790116"/>
    <w:rsid w:val="007921F7"/>
    <w:rsid w:val="00793A0C"/>
    <w:rsid w:val="00796CFE"/>
    <w:rsid w:val="00797728"/>
    <w:rsid w:val="007A1B34"/>
    <w:rsid w:val="007A2D10"/>
    <w:rsid w:val="007A2E8C"/>
    <w:rsid w:val="007A362E"/>
    <w:rsid w:val="007A554E"/>
    <w:rsid w:val="007B67CC"/>
    <w:rsid w:val="007C17A5"/>
    <w:rsid w:val="007C2591"/>
    <w:rsid w:val="007C3A94"/>
    <w:rsid w:val="007C3C24"/>
    <w:rsid w:val="007C49EC"/>
    <w:rsid w:val="007C52BD"/>
    <w:rsid w:val="007C56BE"/>
    <w:rsid w:val="007C6636"/>
    <w:rsid w:val="007C702F"/>
    <w:rsid w:val="007D03F7"/>
    <w:rsid w:val="007D072E"/>
    <w:rsid w:val="007D0F6A"/>
    <w:rsid w:val="007D1196"/>
    <w:rsid w:val="007D273C"/>
    <w:rsid w:val="007D2D4F"/>
    <w:rsid w:val="007D2E0D"/>
    <w:rsid w:val="007D4165"/>
    <w:rsid w:val="007D69E1"/>
    <w:rsid w:val="007E0182"/>
    <w:rsid w:val="007E1B59"/>
    <w:rsid w:val="007E20B1"/>
    <w:rsid w:val="007E2367"/>
    <w:rsid w:val="007E286F"/>
    <w:rsid w:val="007E289D"/>
    <w:rsid w:val="007E35C2"/>
    <w:rsid w:val="007E48C4"/>
    <w:rsid w:val="007E54CC"/>
    <w:rsid w:val="007F453A"/>
    <w:rsid w:val="007F4EC9"/>
    <w:rsid w:val="007F4F12"/>
    <w:rsid w:val="007F5403"/>
    <w:rsid w:val="007F5EC6"/>
    <w:rsid w:val="007F747A"/>
    <w:rsid w:val="007F7C58"/>
    <w:rsid w:val="00804963"/>
    <w:rsid w:val="00804BD7"/>
    <w:rsid w:val="008066E7"/>
    <w:rsid w:val="00806D4E"/>
    <w:rsid w:val="00807262"/>
    <w:rsid w:val="00810818"/>
    <w:rsid w:val="00813891"/>
    <w:rsid w:val="0081410E"/>
    <w:rsid w:val="008154FE"/>
    <w:rsid w:val="0081787C"/>
    <w:rsid w:val="00821323"/>
    <w:rsid w:val="00821C93"/>
    <w:rsid w:val="00821F56"/>
    <w:rsid w:val="008247F2"/>
    <w:rsid w:val="008278BB"/>
    <w:rsid w:val="008339D6"/>
    <w:rsid w:val="00835179"/>
    <w:rsid w:val="00836A83"/>
    <w:rsid w:val="008377E9"/>
    <w:rsid w:val="00843698"/>
    <w:rsid w:val="008456F9"/>
    <w:rsid w:val="008461B2"/>
    <w:rsid w:val="00847D53"/>
    <w:rsid w:val="00850723"/>
    <w:rsid w:val="008534BB"/>
    <w:rsid w:val="00854C03"/>
    <w:rsid w:val="008554B1"/>
    <w:rsid w:val="0086010A"/>
    <w:rsid w:val="008608C8"/>
    <w:rsid w:val="0086117F"/>
    <w:rsid w:val="00864026"/>
    <w:rsid w:val="00870EE8"/>
    <w:rsid w:val="0087570F"/>
    <w:rsid w:val="00882DD8"/>
    <w:rsid w:val="0088418E"/>
    <w:rsid w:val="00884965"/>
    <w:rsid w:val="00886422"/>
    <w:rsid w:val="00886678"/>
    <w:rsid w:val="00887DE8"/>
    <w:rsid w:val="00890466"/>
    <w:rsid w:val="008942E2"/>
    <w:rsid w:val="00895058"/>
    <w:rsid w:val="00896B90"/>
    <w:rsid w:val="008A0618"/>
    <w:rsid w:val="008A26B1"/>
    <w:rsid w:val="008A27F6"/>
    <w:rsid w:val="008A33C5"/>
    <w:rsid w:val="008A3CA2"/>
    <w:rsid w:val="008A6D38"/>
    <w:rsid w:val="008A6DCF"/>
    <w:rsid w:val="008B0080"/>
    <w:rsid w:val="008B0DAE"/>
    <w:rsid w:val="008B0E4B"/>
    <w:rsid w:val="008B6DBE"/>
    <w:rsid w:val="008B6FCB"/>
    <w:rsid w:val="008C1CD9"/>
    <w:rsid w:val="008C2ED7"/>
    <w:rsid w:val="008C37A3"/>
    <w:rsid w:val="008C5220"/>
    <w:rsid w:val="008C549C"/>
    <w:rsid w:val="008D0EBE"/>
    <w:rsid w:val="008D1B28"/>
    <w:rsid w:val="008D305E"/>
    <w:rsid w:val="008D3829"/>
    <w:rsid w:val="008D493D"/>
    <w:rsid w:val="008D5BCA"/>
    <w:rsid w:val="008D5FB4"/>
    <w:rsid w:val="008D6EBC"/>
    <w:rsid w:val="008D758F"/>
    <w:rsid w:val="008E25FE"/>
    <w:rsid w:val="008E3BB6"/>
    <w:rsid w:val="008E5B51"/>
    <w:rsid w:val="008E731F"/>
    <w:rsid w:val="008F087A"/>
    <w:rsid w:val="008F1C96"/>
    <w:rsid w:val="008F3F5D"/>
    <w:rsid w:val="008F601C"/>
    <w:rsid w:val="008F6170"/>
    <w:rsid w:val="008F7A81"/>
    <w:rsid w:val="0090222D"/>
    <w:rsid w:val="00902468"/>
    <w:rsid w:val="009031BC"/>
    <w:rsid w:val="00905812"/>
    <w:rsid w:val="0090686C"/>
    <w:rsid w:val="00915285"/>
    <w:rsid w:val="009158CC"/>
    <w:rsid w:val="0092204E"/>
    <w:rsid w:val="009223E4"/>
    <w:rsid w:val="00924A1A"/>
    <w:rsid w:val="00925E60"/>
    <w:rsid w:val="00926FDF"/>
    <w:rsid w:val="00931816"/>
    <w:rsid w:val="00943B0D"/>
    <w:rsid w:val="009445D7"/>
    <w:rsid w:val="009454D0"/>
    <w:rsid w:val="00945854"/>
    <w:rsid w:val="00950E60"/>
    <w:rsid w:val="009569D6"/>
    <w:rsid w:val="0096470E"/>
    <w:rsid w:val="00966413"/>
    <w:rsid w:val="00970DCE"/>
    <w:rsid w:val="0097237C"/>
    <w:rsid w:val="00980159"/>
    <w:rsid w:val="00980852"/>
    <w:rsid w:val="009832EA"/>
    <w:rsid w:val="00983A3C"/>
    <w:rsid w:val="00985D41"/>
    <w:rsid w:val="009864A3"/>
    <w:rsid w:val="009864DC"/>
    <w:rsid w:val="00994AAB"/>
    <w:rsid w:val="00996BFC"/>
    <w:rsid w:val="009A1544"/>
    <w:rsid w:val="009B042A"/>
    <w:rsid w:val="009B05C9"/>
    <w:rsid w:val="009B3574"/>
    <w:rsid w:val="009B5AAB"/>
    <w:rsid w:val="009B71B5"/>
    <w:rsid w:val="009D0796"/>
    <w:rsid w:val="009D255B"/>
    <w:rsid w:val="009D2C35"/>
    <w:rsid w:val="009D3433"/>
    <w:rsid w:val="009D37B5"/>
    <w:rsid w:val="009D6823"/>
    <w:rsid w:val="009D6895"/>
    <w:rsid w:val="009E1455"/>
    <w:rsid w:val="009E385E"/>
    <w:rsid w:val="009E54C0"/>
    <w:rsid w:val="009E6720"/>
    <w:rsid w:val="009E6E47"/>
    <w:rsid w:val="009E73D5"/>
    <w:rsid w:val="009F02A2"/>
    <w:rsid w:val="009F4B85"/>
    <w:rsid w:val="009F4F31"/>
    <w:rsid w:val="009F52E0"/>
    <w:rsid w:val="009F60F9"/>
    <w:rsid w:val="009F7224"/>
    <w:rsid w:val="00A10F9E"/>
    <w:rsid w:val="00A11B2A"/>
    <w:rsid w:val="00A131AB"/>
    <w:rsid w:val="00A13490"/>
    <w:rsid w:val="00A154B7"/>
    <w:rsid w:val="00A156FA"/>
    <w:rsid w:val="00A15CAF"/>
    <w:rsid w:val="00A15EAE"/>
    <w:rsid w:val="00A241AC"/>
    <w:rsid w:val="00A333EE"/>
    <w:rsid w:val="00A358DD"/>
    <w:rsid w:val="00A378A7"/>
    <w:rsid w:val="00A408EF"/>
    <w:rsid w:val="00A41759"/>
    <w:rsid w:val="00A41EBA"/>
    <w:rsid w:val="00A42C67"/>
    <w:rsid w:val="00A43BD0"/>
    <w:rsid w:val="00A440E1"/>
    <w:rsid w:val="00A4636B"/>
    <w:rsid w:val="00A46C04"/>
    <w:rsid w:val="00A47E75"/>
    <w:rsid w:val="00A51B2F"/>
    <w:rsid w:val="00A5243B"/>
    <w:rsid w:val="00A62DF4"/>
    <w:rsid w:val="00A648D2"/>
    <w:rsid w:val="00A71F9E"/>
    <w:rsid w:val="00A72A8A"/>
    <w:rsid w:val="00A73150"/>
    <w:rsid w:val="00A77F20"/>
    <w:rsid w:val="00A8038B"/>
    <w:rsid w:val="00A80CB7"/>
    <w:rsid w:val="00A80D30"/>
    <w:rsid w:val="00A80DA8"/>
    <w:rsid w:val="00A8178F"/>
    <w:rsid w:val="00A81A24"/>
    <w:rsid w:val="00A81CF8"/>
    <w:rsid w:val="00A85FCC"/>
    <w:rsid w:val="00A86885"/>
    <w:rsid w:val="00A86F33"/>
    <w:rsid w:val="00A90D50"/>
    <w:rsid w:val="00A9308B"/>
    <w:rsid w:val="00A956E2"/>
    <w:rsid w:val="00A96B4D"/>
    <w:rsid w:val="00A97381"/>
    <w:rsid w:val="00A97BC9"/>
    <w:rsid w:val="00AA0853"/>
    <w:rsid w:val="00AA1BC5"/>
    <w:rsid w:val="00AA2658"/>
    <w:rsid w:val="00AA4785"/>
    <w:rsid w:val="00AA76AE"/>
    <w:rsid w:val="00AA7F96"/>
    <w:rsid w:val="00AB00B6"/>
    <w:rsid w:val="00AB243D"/>
    <w:rsid w:val="00AB256A"/>
    <w:rsid w:val="00AB49C2"/>
    <w:rsid w:val="00AB788D"/>
    <w:rsid w:val="00AB7A87"/>
    <w:rsid w:val="00AC1A5E"/>
    <w:rsid w:val="00AC46C6"/>
    <w:rsid w:val="00AC4F7C"/>
    <w:rsid w:val="00AC52A5"/>
    <w:rsid w:val="00AC5967"/>
    <w:rsid w:val="00AC67FF"/>
    <w:rsid w:val="00AC6BBF"/>
    <w:rsid w:val="00AC7BEA"/>
    <w:rsid w:val="00AD1D69"/>
    <w:rsid w:val="00AD2D25"/>
    <w:rsid w:val="00AD30A0"/>
    <w:rsid w:val="00AD354B"/>
    <w:rsid w:val="00AD586F"/>
    <w:rsid w:val="00AE1F0E"/>
    <w:rsid w:val="00AE2419"/>
    <w:rsid w:val="00AE6917"/>
    <w:rsid w:val="00AE75FA"/>
    <w:rsid w:val="00AF3707"/>
    <w:rsid w:val="00AF3AE0"/>
    <w:rsid w:val="00AF7456"/>
    <w:rsid w:val="00B005B8"/>
    <w:rsid w:val="00B03F81"/>
    <w:rsid w:val="00B1085E"/>
    <w:rsid w:val="00B21C79"/>
    <w:rsid w:val="00B2405F"/>
    <w:rsid w:val="00B26DC2"/>
    <w:rsid w:val="00B273B8"/>
    <w:rsid w:val="00B320AA"/>
    <w:rsid w:val="00B376E4"/>
    <w:rsid w:val="00B42371"/>
    <w:rsid w:val="00B4377C"/>
    <w:rsid w:val="00B455AA"/>
    <w:rsid w:val="00B51CC9"/>
    <w:rsid w:val="00B53FEE"/>
    <w:rsid w:val="00B56C9F"/>
    <w:rsid w:val="00B57789"/>
    <w:rsid w:val="00B57D2D"/>
    <w:rsid w:val="00B612D1"/>
    <w:rsid w:val="00B65D47"/>
    <w:rsid w:val="00B65DF4"/>
    <w:rsid w:val="00B675A5"/>
    <w:rsid w:val="00B67997"/>
    <w:rsid w:val="00B74629"/>
    <w:rsid w:val="00B7778F"/>
    <w:rsid w:val="00B81A6B"/>
    <w:rsid w:val="00B82EF2"/>
    <w:rsid w:val="00B8352B"/>
    <w:rsid w:val="00B852F7"/>
    <w:rsid w:val="00B86A04"/>
    <w:rsid w:val="00B8733F"/>
    <w:rsid w:val="00B904C6"/>
    <w:rsid w:val="00B91087"/>
    <w:rsid w:val="00B935AD"/>
    <w:rsid w:val="00B93629"/>
    <w:rsid w:val="00B9680E"/>
    <w:rsid w:val="00BA009F"/>
    <w:rsid w:val="00BA0751"/>
    <w:rsid w:val="00BA7621"/>
    <w:rsid w:val="00BB0358"/>
    <w:rsid w:val="00BB05F9"/>
    <w:rsid w:val="00BB40F5"/>
    <w:rsid w:val="00BB5B51"/>
    <w:rsid w:val="00BB7503"/>
    <w:rsid w:val="00BC05EE"/>
    <w:rsid w:val="00BC3186"/>
    <w:rsid w:val="00BC580E"/>
    <w:rsid w:val="00BC722B"/>
    <w:rsid w:val="00BD1968"/>
    <w:rsid w:val="00BD1A7A"/>
    <w:rsid w:val="00BD215C"/>
    <w:rsid w:val="00BD2A07"/>
    <w:rsid w:val="00BD3D98"/>
    <w:rsid w:val="00BD7164"/>
    <w:rsid w:val="00BD7915"/>
    <w:rsid w:val="00BE71DC"/>
    <w:rsid w:val="00BE7371"/>
    <w:rsid w:val="00BE74DA"/>
    <w:rsid w:val="00BF08ED"/>
    <w:rsid w:val="00BF0B2E"/>
    <w:rsid w:val="00BF7D9A"/>
    <w:rsid w:val="00C03BA2"/>
    <w:rsid w:val="00C047E7"/>
    <w:rsid w:val="00C04CD1"/>
    <w:rsid w:val="00C07E57"/>
    <w:rsid w:val="00C10CE9"/>
    <w:rsid w:val="00C11C5C"/>
    <w:rsid w:val="00C155ED"/>
    <w:rsid w:val="00C15649"/>
    <w:rsid w:val="00C159CE"/>
    <w:rsid w:val="00C179FB"/>
    <w:rsid w:val="00C20B62"/>
    <w:rsid w:val="00C20CCD"/>
    <w:rsid w:val="00C22AE4"/>
    <w:rsid w:val="00C25153"/>
    <w:rsid w:val="00C26A8A"/>
    <w:rsid w:val="00C270FC"/>
    <w:rsid w:val="00C30745"/>
    <w:rsid w:val="00C33947"/>
    <w:rsid w:val="00C33AF3"/>
    <w:rsid w:val="00C359E4"/>
    <w:rsid w:val="00C35A7C"/>
    <w:rsid w:val="00C36CB6"/>
    <w:rsid w:val="00C452BA"/>
    <w:rsid w:val="00C6134C"/>
    <w:rsid w:val="00C62863"/>
    <w:rsid w:val="00C67D70"/>
    <w:rsid w:val="00C71247"/>
    <w:rsid w:val="00C7149C"/>
    <w:rsid w:val="00C7294C"/>
    <w:rsid w:val="00C774B9"/>
    <w:rsid w:val="00C8350C"/>
    <w:rsid w:val="00C87168"/>
    <w:rsid w:val="00C8734C"/>
    <w:rsid w:val="00C906DD"/>
    <w:rsid w:val="00C931D7"/>
    <w:rsid w:val="00C96AF3"/>
    <w:rsid w:val="00CA4973"/>
    <w:rsid w:val="00CA5FBC"/>
    <w:rsid w:val="00CA680C"/>
    <w:rsid w:val="00CA7EFA"/>
    <w:rsid w:val="00CB0367"/>
    <w:rsid w:val="00CB22A8"/>
    <w:rsid w:val="00CB3587"/>
    <w:rsid w:val="00CB7674"/>
    <w:rsid w:val="00CC1552"/>
    <w:rsid w:val="00CC4B62"/>
    <w:rsid w:val="00CC4E8A"/>
    <w:rsid w:val="00CC4F94"/>
    <w:rsid w:val="00CD1042"/>
    <w:rsid w:val="00CD1E88"/>
    <w:rsid w:val="00CD23A4"/>
    <w:rsid w:val="00CD4AD0"/>
    <w:rsid w:val="00CD4FD5"/>
    <w:rsid w:val="00CD71A1"/>
    <w:rsid w:val="00CE0EDA"/>
    <w:rsid w:val="00CE1F87"/>
    <w:rsid w:val="00CE271D"/>
    <w:rsid w:val="00CE277B"/>
    <w:rsid w:val="00CE5A13"/>
    <w:rsid w:val="00CF296D"/>
    <w:rsid w:val="00CF3B54"/>
    <w:rsid w:val="00CF3E1D"/>
    <w:rsid w:val="00CF4092"/>
    <w:rsid w:val="00CF5CEF"/>
    <w:rsid w:val="00CF6B18"/>
    <w:rsid w:val="00CF749B"/>
    <w:rsid w:val="00D053A3"/>
    <w:rsid w:val="00D05D3A"/>
    <w:rsid w:val="00D07FF6"/>
    <w:rsid w:val="00D10065"/>
    <w:rsid w:val="00D124DD"/>
    <w:rsid w:val="00D13853"/>
    <w:rsid w:val="00D1397F"/>
    <w:rsid w:val="00D155EE"/>
    <w:rsid w:val="00D2127A"/>
    <w:rsid w:val="00D21B3F"/>
    <w:rsid w:val="00D2261A"/>
    <w:rsid w:val="00D23A6E"/>
    <w:rsid w:val="00D23D93"/>
    <w:rsid w:val="00D25DA7"/>
    <w:rsid w:val="00D27A32"/>
    <w:rsid w:val="00D311E6"/>
    <w:rsid w:val="00D31E74"/>
    <w:rsid w:val="00D34A1D"/>
    <w:rsid w:val="00D37166"/>
    <w:rsid w:val="00D40A67"/>
    <w:rsid w:val="00D44E2C"/>
    <w:rsid w:val="00D47DBB"/>
    <w:rsid w:val="00D511DE"/>
    <w:rsid w:val="00D5174F"/>
    <w:rsid w:val="00D51A7D"/>
    <w:rsid w:val="00D52349"/>
    <w:rsid w:val="00D52BF4"/>
    <w:rsid w:val="00D54F48"/>
    <w:rsid w:val="00D554C7"/>
    <w:rsid w:val="00D55B98"/>
    <w:rsid w:val="00D55F0A"/>
    <w:rsid w:val="00D578F3"/>
    <w:rsid w:val="00D64429"/>
    <w:rsid w:val="00D65ABF"/>
    <w:rsid w:val="00D674AF"/>
    <w:rsid w:val="00D679B7"/>
    <w:rsid w:val="00D71F7C"/>
    <w:rsid w:val="00D728A7"/>
    <w:rsid w:val="00D742F6"/>
    <w:rsid w:val="00D75264"/>
    <w:rsid w:val="00D75CBF"/>
    <w:rsid w:val="00D7689F"/>
    <w:rsid w:val="00D82344"/>
    <w:rsid w:val="00D83144"/>
    <w:rsid w:val="00D84177"/>
    <w:rsid w:val="00D85E90"/>
    <w:rsid w:val="00D90973"/>
    <w:rsid w:val="00D90D24"/>
    <w:rsid w:val="00D94E42"/>
    <w:rsid w:val="00D976E0"/>
    <w:rsid w:val="00DA08C8"/>
    <w:rsid w:val="00DA11CA"/>
    <w:rsid w:val="00DA1BB1"/>
    <w:rsid w:val="00DA35CF"/>
    <w:rsid w:val="00DA36F1"/>
    <w:rsid w:val="00DA4002"/>
    <w:rsid w:val="00DA5038"/>
    <w:rsid w:val="00DB0274"/>
    <w:rsid w:val="00DB061B"/>
    <w:rsid w:val="00DB29D7"/>
    <w:rsid w:val="00DB4830"/>
    <w:rsid w:val="00DB5723"/>
    <w:rsid w:val="00DB7EDC"/>
    <w:rsid w:val="00DC4506"/>
    <w:rsid w:val="00DD0590"/>
    <w:rsid w:val="00DD0829"/>
    <w:rsid w:val="00DD3279"/>
    <w:rsid w:val="00DD49D3"/>
    <w:rsid w:val="00DD4AE2"/>
    <w:rsid w:val="00DD53EE"/>
    <w:rsid w:val="00DD5427"/>
    <w:rsid w:val="00DD6484"/>
    <w:rsid w:val="00DD698E"/>
    <w:rsid w:val="00DE246D"/>
    <w:rsid w:val="00DE38E1"/>
    <w:rsid w:val="00DE6792"/>
    <w:rsid w:val="00DF0668"/>
    <w:rsid w:val="00DF0B5D"/>
    <w:rsid w:val="00DF223F"/>
    <w:rsid w:val="00DF48DB"/>
    <w:rsid w:val="00DF4D67"/>
    <w:rsid w:val="00DF4D77"/>
    <w:rsid w:val="00E02088"/>
    <w:rsid w:val="00E04C7E"/>
    <w:rsid w:val="00E10A8B"/>
    <w:rsid w:val="00E11F2E"/>
    <w:rsid w:val="00E12B26"/>
    <w:rsid w:val="00E161D2"/>
    <w:rsid w:val="00E169D0"/>
    <w:rsid w:val="00E178DF"/>
    <w:rsid w:val="00E21C08"/>
    <w:rsid w:val="00E2283B"/>
    <w:rsid w:val="00E23516"/>
    <w:rsid w:val="00E25607"/>
    <w:rsid w:val="00E27438"/>
    <w:rsid w:val="00E30E73"/>
    <w:rsid w:val="00E32DB4"/>
    <w:rsid w:val="00E34D24"/>
    <w:rsid w:val="00E34F6E"/>
    <w:rsid w:val="00E3551B"/>
    <w:rsid w:val="00E41AA0"/>
    <w:rsid w:val="00E41CF6"/>
    <w:rsid w:val="00E42618"/>
    <w:rsid w:val="00E42874"/>
    <w:rsid w:val="00E434C5"/>
    <w:rsid w:val="00E43EB2"/>
    <w:rsid w:val="00E4436A"/>
    <w:rsid w:val="00E46D30"/>
    <w:rsid w:val="00E50CC0"/>
    <w:rsid w:val="00E51F04"/>
    <w:rsid w:val="00E522AE"/>
    <w:rsid w:val="00E52DEE"/>
    <w:rsid w:val="00E60CCA"/>
    <w:rsid w:val="00E66EE1"/>
    <w:rsid w:val="00E67B9E"/>
    <w:rsid w:val="00E724B7"/>
    <w:rsid w:val="00E72A97"/>
    <w:rsid w:val="00E73281"/>
    <w:rsid w:val="00E74889"/>
    <w:rsid w:val="00E74916"/>
    <w:rsid w:val="00E7649C"/>
    <w:rsid w:val="00E82092"/>
    <w:rsid w:val="00E83549"/>
    <w:rsid w:val="00E84C1B"/>
    <w:rsid w:val="00E8554C"/>
    <w:rsid w:val="00E8777C"/>
    <w:rsid w:val="00E91378"/>
    <w:rsid w:val="00E9141A"/>
    <w:rsid w:val="00E91BF0"/>
    <w:rsid w:val="00E92054"/>
    <w:rsid w:val="00E9316C"/>
    <w:rsid w:val="00EA1962"/>
    <w:rsid w:val="00EA1CA8"/>
    <w:rsid w:val="00EA2818"/>
    <w:rsid w:val="00EA646E"/>
    <w:rsid w:val="00EA699F"/>
    <w:rsid w:val="00EB0D20"/>
    <w:rsid w:val="00EB144C"/>
    <w:rsid w:val="00EB2123"/>
    <w:rsid w:val="00EB5536"/>
    <w:rsid w:val="00EB6BAE"/>
    <w:rsid w:val="00EB753A"/>
    <w:rsid w:val="00EC0D07"/>
    <w:rsid w:val="00EC2AEF"/>
    <w:rsid w:val="00EC516A"/>
    <w:rsid w:val="00ED047C"/>
    <w:rsid w:val="00ED32FC"/>
    <w:rsid w:val="00ED4347"/>
    <w:rsid w:val="00EE0074"/>
    <w:rsid w:val="00EE32BC"/>
    <w:rsid w:val="00EE4CF4"/>
    <w:rsid w:val="00EE6FB3"/>
    <w:rsid w:val="00EE7781"/>
    <w:rsid w:val="00EF64CA"/>
    <w:rsid w:val="00F0520A"/>
    <w:rsid w:val="00F06AC8"/>
    <w:rsid w:val="00F07588"/>
    <w:rsid w:val="00F11CE8"/>
    <w:rsid w:val="00F1353D"/>
    <w:rsid w:val="00F14D62"/>
    <w:rsid w:val="00F2033C"/>
    <w:rsid w:val="00F22D10"/>
    <w:rsid w:val="00F265EB"/>
    <w:rsid w:val="00F266F5"/>
    <w:rsid w:val="00F31110"/>
    <w:rsid w:val="00F43D3E"/>
    <w:rsid w:val="00F45B38"/>
    <w:rsid w:val="00F45DB0"/>
    <w:rsid w:val="00F46381"/>
    <w:rsid w:val="00F46780"/>
    <w:rsid w:val="00F474BB"/>
    <w:rsid w:val="00F548A5"/>
    <w:rsid w:val="00F5495A"/>
    <w:rsid w:val="00F54E95"/>
    <w:rsid w:val="00F5637F"/>
    <w:rsid w:val="00F56ADB"/>
    <w:rsid w:val="00F616F8"/>
    <w:rsid w:val="00F6397C"/>
    <w:rsid w:val="00F63A1C"/>
    <w:rsid w:val="00F654B0"/>
    <w:rsid w:val="00F67747"/>
    <w:rsid w:val="00F72043"/>
    <w:rsid w:val="00F76661"/>
    <w:rsid w:val="00F76EC1"/>
    <w:rsid w:val="00F76F3D"/>
    <w:rsid w:val="00F82AE9"/>
    <w:rsid w:val="00F85A61"/>
    <w:rsid w:val="00F87962"/>
    <w:rsid w:val="00F87DC1"/>
    <w:rsid w:val="00F9220D"/>
    <w:rsid w:val="00F92CEB"/>
    <w:rsid w:val="00F930D2"/>
    <w:rsid w:val="00F95C3B"/>
    <w:rsid w:val="00F969AF"/>
    <w:rsid w:val="00F9794A"/>
    <w:rsid w:val="00F97F85"/>
    <w:rsid w:val="00FA29FF"/>
    <w:rsid w:val="00FA390D"/>
    <w:rsid w:val="00FA4711"/>
    <w:rsid w:val="00FA605A"/>
    <w:rsid w:val="00FB10E1"/>
    <w:rsid w:val="00FB144B"/>
    <w:rsid w:val="00FB1D10"/>
    <w:rsid w:val="00FB37E2"/>
    <w:rsid w:val="00FB49B0"/>
    <w:rsid w:val="00FB519B"/>
    <w:rsid w:val="00FC512A"/>
    <w:rsid w:val="00FC63D1"/>
    <w:rsid w:val="00FC69DB"/>
    <w:rsid w:val="00FC72E7"/>
    <w:rsid w:val="00FC7DA4"/>
    <w:rsid w:val="00FD237E"/>
    <w:rsid w:val="00FD42D8"/>
    <w:rsid w:val="00FD47C4"/>
    <w:rsid w:val="00FD52F7"/>
    <w:rsid w:val="00FD582B"/>
    <w:rsid w:val="00FD627B"/>
    <w:rsid w:val="00FE1AA5"/>
    <w:rsid w:val="00FE5268"/>
    <w:rsid w:val="00FE61F0"/>
    <w:rsid w:val="00FE7F00"/>
    <w:rsid w:val="00FF07B1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7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5B72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1"/>
    <w:basedOn w:val="a"/>
    <w:uiPriority w:val="99"/>
    <w:rsid w:val="00C83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6F5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343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942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34371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942E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15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15285"/>
    <w:rPr>
      <w:rFonts w:cs="Times New Roman"/>
      <w:sz w:val="24"/>
      <w:szCs w:val="24"/>
    </w:rPr>
  </w:style>
  <w:style w:type="paragraph" w:customStyle="1" w:styleId="ConsPlusNormal">
    <w:name w:val="ConsPlusNormal"/>
    <w:rsid w:val="000B6B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Body Text"/>
    <w:basedOn w:val="a"/>
    <w:link w:val="ac"/>
    <w:rsid w:val="00006491"/>
    <w:pPr>
      <w:tabs>
        <w:tab w:val="left" w:pos="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006491"/>
    <w:rPr>
      <w:sz w:val="28"/>
      <w:szCs w:val="24"/>
    </w:rPr>
  </w:style>
  <w:style w:type="paragraph" w:styleId="ad">
    <w:name w:val="List Paragraph"/>
    <w:basedOn w:val="a"/>
    <w:qFormat/>
    <w:rsid w:val="00006491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006491"/>
    <w:rPr>
      <w:rFonts w:ascii="Times New Roman" w:hAnsi="Times New Roman" w:cs="Times New Roman"/>
      <w:sz w:val="26"/>
      <w:szCs w:val="26"/>
    </w:rPr>
  </w:style>
  <w:style w:type="paragraph" w:customStyle="1" w:styleId="10">
    <w:name w:val="Абзац списка1"/>
    <w:basedOn w:val="a"/>
    <w:rsid w:val="000064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006491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006491"/>
    <w:pPr>
      <w:spacing w:after="0" w:line="240" w:lineRule="auto"/>
    </w:pPr>
    <w:rPr>
      <w:rFonts w:ascii="Calibri" w:hAnsi="Calibri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725966E34051B88032C4C59B804728310EDFEAA94588907B5556928D2A2D69A007532B26EEDC73Dk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1ED2-89B1-4795-901F-B0F7F477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11</Pages>
  <Words>2618</Words>
  <Characters>21475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NhT</Company>
  <LinksUpToDate>false</LinksUpToDate>
  <CharactersWithSpaces>24045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subject/>
  <dc:creator>Бебякина С.К.</dc:creator>
  <cp:keywords/>
  <dc:description/>
  <cp:lastModifiedBy>Salamaha</cp:lastModifiedBy>
  <cp:revision>73</cp:revision>
  <cp:lastPrinted>2018-11-12T23:25:00Z</cp:lastPrinted>
  <dcterms:created xsi:type="dcterms:W3CDTF">2015-07-01T06:30:00Z</dcterms:created>
  <dcterms:modified xsi:type="dcterms:W3CDTF">2018-11-13T02:48:00Z</dcterms:modified>
</cp:coreProperties>
</file>