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6CF" w:rsidRPr="00FE76CF" w:rsidRDefault="00FE76CF" w:rsidP="00FE76CF">
      <w:pPr>
        <w:spacing w:after="0"/>
        <w:jc w:val="center"/>
        <w:rPr>
          <w:rFonts w:ascii="Times New Roman" w:hAnsi="Times New Roman"/>
          <w:b/>
          <w:bCs/>
          <w:sz w:val="36"/>
          <w:szCs w:val="36"/>
        </w:rPr>
      </w:pPr>
      <w:r w:rsidRPr="00FE76CF">
        <w:rPr>
          <w:rFonts w:ascii="Times New Roman" w:hAnsi="Times New Roman"/>
          <w:b/>
          <w:bCs/>
          <w:sz w:val="36"/>
          <w:szCs w:val="36"/>
        </w:rPr>
        <w:t>Администрация муниципального района</w:t>
      </w:r>
    </w:p>
    <w:p w:rsidR="00FE76CF" w:rsidRDefault="00FE76CF" w:rsidP="00FE76CF">
      <w:pPr>
        <w:spacing w:after="0"/>
        <w:jc w:val="center"/>
        <w:rPr>
          <w:rFonts w:ascii="Times New Roman" w:hAnsi="Times New Roman"/>
          <w:b/>
          <w:bCs/>
          <w:sz w:val="36"/>
          <w:szCs w:val="36"/>
        </w:rPr>
      </w:pPr>
      <w:r w:rsidRPr="00FE76CF">
        <w:rPr>
          <w:rFonts w:ascii="Times New Roman" w:hAnsi="Times New Roman"/>
          <w:b/>
          <w:bCs/>
          <w:sz w:val="36"/>
          <w:szCs w:val="36"/>
        </w:rPr>
        <w:t>«Петровск-Забайкальский район»</w:t>
      </w:r>
    </w:p>
    <w:p w:rsidR="00FE76CF" w:rsidRPr="00FE76CF" w:rsidRDefault="00FE76CF" w:rsidP="00FE76CF">
      <w:pPr>
        <w:spacing w:after="0"/>
        <w:jc w:val="center"/>
        <w:rPr>
          <w:rFonts w:ascii="Times New Roman" w:hAnsi="Times New Roman"/>
          <w:b/>
          <w:bCs/>
          <w:sz w:val="36"/>
          <w:szCs w:val="36"/>
        </w:rPr>
      </w:pPr>
    </w:p>
    <w:p w:rsidR="00FE76CF" w:rsidRPr="00AC1006" w:rsidRDefault="00FE76CF" w:rsidP="00FE76CF">
      <w:pPr>
        <w:pStyle w:val="2"/>
        <w:rPr>
          <w:bCs w:val="0"/>
          <w:sz w:val="44"/>
          <w:szCs w:val="44"/>
        </w:rPr>
      </w:pPr>
      <w:r w:rsidRPr="00FE76CF">
        <w:rPr>
          <w:bCs w:val="0"/>
          <w:sz w:val="44"/>
          <w:szCs w:val="44"/>
        </w:rPr>
        <w:t>ПОСТАНОВЛЕНИЕ</w:t>
      </w:r>
    </w:p>
    <w:p w:rsidR="00B60542" w:rsidRPr="004568EA" w:rsidRDefault="00B60542" w:rsidP="00B60542">
      <w:pPr>
        <w:pStyle w:val="ConsPlusTitle"/>
        <w:widowControl/>
        <w:jc w:val="center"/>
        <w:rPr>
          <w:rFonts w:ascii="Times New Roman" w:hAnsi="Times New Roman" w:cs="Times New Roman"/>
          <w:b w:val="0"/>
          <w:bCs w:val="0"/>
          <w:sz w:val="28"/>
          <w:szCs w:val="28"/>
        </w:rPr>
      </w:pPr>
    </w:p>
    <w:p w:rsidR="00FE76CF" w:rsidRDefault="00FE76CF" w:rsidP="00FE76CF">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B60542" w:rsidRPr="004568EA" w:rsidRDefault="00FE7F41" w:rsidP="00FE76CF">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 xml:space="preserve">25 марта </w:t>
      </w:r>
      <w:r w:rsidR="0001426F">
        <w:rPr>
          <w:rFonts w:ascii="Times New Roman" w:hAnsi="Times New Roman" w:cs="Times New Roman"/>
          <w:b w:val="0"/>
          <w:bCs w:val="0"/>
          <w:sz w:val="28"/>
          <w:szCs w:val="28"/>
        </w:rPr>
        <w:t xml:space="preserve"> </w:t>
      </w:r>
      <w:r w:rsidR="00FE76CF">
        <w:rPr>
          <w:rFonts w:ascii="Times New Roman" w:hAnsi="Times New Roman" w:cs="Times New Roman"/>
          <w:b w:val="0"/>
          <w:bCs w:val="0"/>
          <w:sz w:val="28"/>
          <w:szCs w:val="28"/>
        </w:rPr>
        <w:t>201</w:t>
      </w:r>
      <w:r w:rsidR="0001426F">
        <w:rPr>
          <w:rFonts w:ascii="Times New Roman" w:hAnsi="Times New Roman" w:cs="Times New Roman"/>
          <w:b w:val="0"/>
          <w:bCs w:val="0"/>
          <w:sz w:val="28"/>
          <w:szCs w:val="28"/>
        </w:rPr>
        <w:t>9</w:t>
      </w:r>
      <w:r w:rsidR="00FE76CF">
        <w:rPr>
          <w:rFonts w:ascii="Times New Roman" w:hAnsi="Times New Roman" w:cs="Times New Roman"/>
          <w:b w:val="0"/>
          <w:bCs w:val="0"/>
          <w:sz w:val="28"/>
          <w:szCs w:val="28"/>
        </w:rPr>
        <w:t xml:space="preserve"> года</w:t>
      </w:r>
      <w:r w:rsidR="00FE76CF">
        <w:rPr>
          <w:rFonts w:ascii="Times New Roman" w:hAnsi="Times New Roman" w:cs="Times New Roman"/>
          <w:b w:val="0"/>
          <w:bCs w:val="0"/>
          <w:sz w:val="28"/>
          <w:szCs w:val="28"/>
        </w:rPr>
        <w:tab/>
      </w:r>
      <w:r w:rsidR="00FE76CF">
        <w:rPr>
          <w:rFonts w:ascii="Times New Roman" w:hAnsi="Times New Roman" w:cs="Times New Roman"/>
          <w:b w:val="0"/>
          <w:bCs w:val="0"/>
          <w:sz w:val="28"/>
          <w:szCs w:val="28"/>
        </w:rPr>
        <w:tab/>
      </w:r>
      <w:r w:rsidR="00FE76CF">
        <w:rPr>
          <w:rFonts w:ascii="Times New Roman" w:hAnsi="Times New Roman" w:cs="Times New Roman"/>
          <w:b w:val="0"/>
          <w:bCs w:val="0"/>
          <w:sz w:val="28"/>
          <w:szCs w:val="28"/>
        </w:rPr>
        <w:tab/>
      </w:r>
      <w:r w:rsidR="00FE76CF">
        <w:rPr>
          <w:rFonts w:ascii="Times New Roman" w:hAnsi="Times New Roman" w:cs="Times New Roman"/>
          <w:b w:val="0"/>
          <w:bCs w:val="0"/>
          <w:sz w:val="28"/>
          <w:szCs w:val="28"/>
        </w:rPr>
        <w:tab/>
      </w:r>
      <w:r w:rsidR="00FE76CF">
        <w:rPr>
          <w:rFonts w:ascii="Times New Roman" w:hAnsi="Times New Roman" w:cs="Times New Roman"/>
          <w:b w:val="0"/>
          <w:bCs w:val="0"/>
          <w:sz w:val="28"/>
          <w:szCs w:val="28"/>
        </w:rPr>
        <w:tab/>
      </w:r>
      <w:r w:rsidR="00FE76CF">
        <w:rPr>
          <w:rFonts w:ascii="Times New Roman" w:hAnsi="Times New Roman" w:cs="Times New Roman"/>
          <w:b w:val="0"/>
          <w:bCs w:val="0"/>
          <w:sz w:val="28"/>
          <w:szCs w:val="28"/>
        </w:rPr>
        <w:tab/>
      </w:r>
      <w:r w:rsidR="00FE76CF">
        <w:rPr>
          <w:rFonts w:ascii="Times New Roman" w:hAnsi="Times New Roman" w:cs="Times New Roman"/>
          <w:b w:val="0"/>
          <w:bCs w:val="0"/>
          <w:sz w:val="28"/>
          <w:szCs w:val="28"/>
        </w:rPr>
        <w:tab/>
      </w:r>
      <w:r>
        <w:rPr>
          <w:rFonts w:ascii="Times New Roman" w:hAnsi="Times New Roman" w:cs="Times New Roman"/>
          <w:b w:val="0"/>
          <w:bCs w:val="0"/>
          <w:sz w:val="28"/>
          <w:szCs w:val="28"/>
        </w:rPr>
        <w:t xml:space="preserve">                      </w:t>
      </w:r>
      <w:r w:rsidR="00FE76CF">
        <w:rPr>
          <w:rFonts w:ascii="Times New Roman" w:hAnsi="Times New Roman" w:cs="Times New Roman"/>
          <w:b w:val="0"/>
          <w:bCs w:val="0"/>
          <w:sz w:val="28"/>
          <w:szCs w:val="28"/>
        </w:rPr>
        <w:t>№</w:t>
      </w:r>
      <w:r>
        <w:rPr>
          <w:rFonts w:ascii="Times New Roman" w:hAnsi="Times New Roman" w:cs="Times New Roman"/>
          <w:b w:val="0"/>
          <w:bCs w:val="0"/>
          <w:sz w:val="28"/>
          <w:szCs w:val="28"/>
        </w:rPr>
        <w:t>190</w:t>
      </w:r>
    </w:p>
    <w:p w:rsidR="00B60542" w:rsidRDefault="00FE76CF" w:rsidP="00B60542">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г.Петровск-Забайкальский</w:t>
      </w:r>
    </w:p>
    <w:p w:rsidR="00FE76CF" w:rsidRPr="00FE76CF" w:rsidRDefault="00FE76CF" w:rsidP="00B60542">
      <w:pPr>
        <w:pStyle w:val="ConsPlusTitle"/>
        <w:widowControl/>
        <w:jc w:val="center"/>
        <w:rPr>
          <w:rFonts w:ascii="Times New Roman" w:hAnsi="Times New Roman" w:cs="Times New Roman"/>
          <w:b w:val="0"/>
          <w:bCs w:val="0"/>
          <w:sz w:val="28"/>
          <w:szCs w:val="28"/>
        </w:rPr>
      </w:pPr>
    </w:p>
    <w:p w:rsidR="00B46F06" w:rsidRPr="00FE76CF" w:rsidRDefault="00FE76CF" w:rsidP="00FE76CF">
      <w:pPr>
        <w:pStyle w:val="ConsPlusTitle"/>
        <w:widowControl/>
        <w:jc w:val="both"/>
        <w:rPr>
          <w:rFonts w:ascii="Times New Roman" w:hAnsi="Times New Roman" w:cs="Times New Roman"/>
          <w:bCs w:val="0"/>
          <w:sz w:val="28"/>
          <w:szCs w:val="28"/>
        </w:rPr>
      </w:pPr>
      <w:r w:rsidRPr="00FE76CF">
        <w:rPr>
          <w:rFonts w:ascii="Times New Roman" w:hAnsi="Times New Roman" w:cs="Times New Roman"/>
          <w:bCs w:val="0"/>
          <w:sz w:val="28"/>
          <w:szCs w:val="28"/>
        </w:rPr>
        <w:t>Об утверждении административного регламента по предоставлению муниципальной услуги «Прием документов, необходимых для согласования перевода жилого помещения в нежилое или нежилого помещения в жилое, а так же выдача соответствующих разрешений о переводе или отказе в переводе»</w:t>
      </w:r>
    </w:p>
    <w:p w:rsidR="00B46F06" w:rsidRPr="004568EA" w:rsidRDefault="00B46F06" w:rsidP="00FE7F41">
      <w:pPr>
        <w:pStyle w:val="ConsPlusTitle"/>
        <w:widowControl/>
        <w:rPr>
          <w:rFonts w:ascii="Times New Roman" w:hAnsi="Times New Roman" w:cs="Times New Roman"/>
          <w:b w:val="0"/>
          <w:bCs w:val="0"/>
          <w:sz w:val="28"/>
          <w:szCs w:val="28"/>
        </w:rPr>
      </w:pPr>
    </w:p>
    <w:p w:rsidR="00B46F06" w:rsidRPr="004568EA" w:rsidRDefault="00B46F06" w:rsidP="00FE76CF">
      <w:pPr>
        <w:ind w:firstLine="708"/>
        <w:jc w:val="both"/>
        <w:rPr>
          <w:rFonts w:ascii="Times New Roman" w:hAnsi="Times New Roman"/>
          <w:sz w:val="28"/>
          <w:szCs w:val="28"/>
        </w:rPr>
      </w:pPr>
      <w:r w:rsidRPr="00B83E3F">
        <w:rPr>
          <w:rFonts w:ascii="Times New Roman" w:hAnsi="Times New Roman"/>
          <w:sz w:val="28"/>
          <w:szCs w:val="28"/>
        </w:rPr>
        <w:t xml:space="preserve">В соответствии с </w:t>
      </w:r>
      <w:r w:rsidR="00B83E3F" w:rsidRPr="00B83E3F">
        <w:rPr>
          <w:rFonts w:ascii="Times New Roman" w:hAnsi="Times New Roman"/>
          <w:sz w:val="28"/>
          <w:szCs w:val="28"/>
          <w:lang w:eastAsia="ru-RU"/>
        </w:rPr>
        <w:t xml:space="preserve">пунктом 6 части 1 статьи 14, статьи 23, 24 Жилищного кодекса Российской Федерации, </w:t>
      </w:r>
      <w:r w:rsidRPr="00B83E3F">
        <w:rPr>
          <w:rFonts w:ascii="Times New Roman" w:hAnsi="Times New Roman"/>
          <w:sz w:val="28"/>
          <w:szCs w:val="28"/>
        </w:rPr>
        <w:t xml:space="preserve">Федеральным </w:t>
      </w:r>
      <w:hyperlink r:id="rId7" w:history="1">
        <w:r w:rsidRPr="00B83E3F">
          <w:rPr>
            <w:rFonts w:ascii="Times New Roman" w:hAnsi="Times New Roman"/>
            <w:sz w:val="28"/>
            <w:szCs w:val="28"/>
          </w:rPr>
          <w:t>законом</w:t>
        </w:r>
      </w:hyperlink>
      <w:r w:rsidRPr="00B83E3F">
        <w:rPr>
          <w:rFonts w:ascii="Times New Roman" w:hAnsi="Times New Roman"/>
          <w:sz w:val="28"/>
          <w:szCs w:val="28"/>
        </w:rPr>
        <w:t xml:space="preserve"> от 27 июля 2010 года № 210-ФЗ «Об </w:t>
      </w:r>
      <w:r w:rsidRPr="004568EA">
        <w:rPr>
          <w:rFonts w:ascii="Times New Roman" w:hAnsi="Times New Roman"/>
          <w:sz w:val="28"/>
          <w:szCs w:val="28"/>
        </w:rPr>
        <w:t xml:space="preserve">организации предоставления государственных и муниципальных услуг», </w:t>
      </w:r>
      <w:r w:rsidR="00FE76CF" w:rsidRPr="0014088D">
        <w:rPr>
          <w:sz w:val="28"/>
          <w:szCs w:val="28"/>
        </w:rPr>
        <w:t xml:space="preserve"> </w:t>
      </w:r>
      <w:r w:rsidR="00FE76CF" w:rsidRPr="00FE76CF">
        <w:rPr>
          <w:rFonts w:ascii="Times New Roman" w:hAnsi="Times New Roman"/>
          <w:sz w:val="28"/>
          <w:szCs w:val="28"/>
        </w:rPr>
        <w:t>постановлением Администрации муниципального района «Петровск-Забайкальский район»  от 28 марта 2011 года № 110 «Об утверждении Порядка разработки и утверждения административных регламентов оказания муниципальных услуг на территории муниципального района «Петровск-Забайкальский район»,</w:t>
      </w:r>
      <w:r w:rsidRPr="00FE76CF">
        <w:rPr>
          <w:rFonts w:ascii="Times New Roman" w:hAnsi="Times New Roman"/>
          <w:sz w:val="28"/>
          <w:szCs w:val="28"/>
        </w:rPr>
        <w:t xml:space="preserve"> </w:t>
      </w:r>
      <w:r w:rsidR="00FE76CF" w:rsidRPr="00FE76CF">
        <w:rPr>
          <w:rFonts w:ascii="Times New Roman" w:hAnsi="Times New Roman"/>
          <w:sz w:val="28"/>
          <w:szCs w:val="28"/>
        </w:rPr>
        <w:t xml:space="preserve">Администрация муниципального района «Петровск-Забайкальский район» </w:t>
      </w:r>
      <w:r w:rsidR="00FE76CF" w:rsidRPr="00FE76CF">
        <w:rPr>
          <w:rFonts w:ascii="Times New Roman" w:hAnsi="Times New Roman"/>
          <w:b/>
          <w:sz w:val="28"/>
          <w:szCs w:val="28"/>
        </w:rPr>
        <w:t>п о с т а н о в л я е т:</w:t>
      </w:r>
    </w:p>
    <w:p w:rsidR="00B46F06" w:rsidRPr="004568EA" w:rsidRDefault="00B46F06" w:rsidP="00E333EC">
      <w:pPr>
        <w:pStyle w:val="ConsPlusNormal"/>
        <w:widowControl/>
        <w:numPr>
          <w:ilvl w:val="0"/>
          <w:numId w:val="1"/>
        </w:numPr>
        <w:ind w:left="0" w:firstLine="709"/>
        <w:jc w:val="both"/>
        <w:rPr>
          <w:rFonts w:ascii="Times New Roman" w:hAnsi="Times New Roman" w:cs="Times New Roman"/>
          <w:sz w:val="28"/>
          <w:szCs w:val="28"/>
        </w:rPr>
      </w:pPr>
      <w:r w:rsidRPr="004568EA">
        <w:rPr>
          <w:rFonts w:ascii="Times New Roman" w:hAnsi="Times New Roman" w:cs="Times New Roman"/>
          <w:sz w:val="28"/>
          <w:szCs w:val="28"/>
        </w:rPr>
        <w:t xml:space="preserve">Утвердить прилагаемый административный </w:t>
      </w:r>
      <w:hyperlink r:id="rId8" w:history="1">
        <w:r w:rsidRPr="004568EA">
          <w:rPr>
            <w:rFonts w:ascii="Times New Roman" w:hAnsi="Times New Roman" w:cs="Times New Roman"/>
            <w:sz w:val="28"/>
            <w:szCs w:val="28"/>
          </w:rPr>
          <w:t>регламент</w:t>
        </w:r>
      </w:hyperlink>
      <w:r w:rsidRPr="004568EA">
        <w:rPr>
          <w:rFonts w:ascii="Times New Roman" w:hAnsi="Times New Roman" w:cs="Times New Roman"/>
          <w:sz w:val="28"/>
          <w:szCs w:val="28"/>
        </w:rPr>
        <w:t xml:space="preserve"> по предоставлению муниципальной услуги «</w:t>
      </w:r>
      <w:r w:rsidR="00E60F4F">
        <w:rPr>
          <w:rFonts w:ascii="Times New Roman" w:hAnsi="Times New Roman" w:cs="Times New Roman"/>
          <w:bCs/>
          <w:sz w:val="28"/>
          <w:szCs w:val="28"/>
        </w:rPr>
        <w:t>Прием документов, необходимых для согласования перевода жилого помещения в нежилое или нежилого помещения в жилое, а также выдача соответствующих разрешений о переводе или отказе в переводе</w:t>
      </w:r>
      <w:r w:rsidRPr="004568EA">
        <w:rPr>
          <w:rFonts w:ascii="Times New Roman" w:hAnsi="Times New Roman" w:cs="Times New Roman"/>
          <w:sz w:val="28"/>
          <w:szCs w:val="28"/>
        </w:rPr>
        <w:t>».</w:t>
      </w:r>
    </w:p>
    <w:p w:rsidR="00FE76CF" w:rsidRDefault="00DE6DD4" w:rsidP="00DE6DD4">
      <w:pPr>
        <w:pStyle w:val="ConsNormal"/>
        <w:ind w:right="0"/>
        <w:jc w:val="both"/>
        <w:rPr>
          <w:rFonts w:ascii="Times New Roman" w:hAnsi="Times New Roman" w:cs="Times New Roman"/>
          <w:sz w:val="28"/>
          <w:szCs w:val="28"/>
        </w:rPr>
      </w:pPr>
      <w:r>
        <w:rPr>
          <w:rFonts w:ascii="Times New Roman" w:hAnsi="Times New Roman" w:cs="Times New Roman"/>
          <w:sz w:val="28"/>
          <w:szCs w:val="28"/>
        </w:rPr>
        <w:t>2</w:t>
      </w:r>
      <w:r w:rsidR="00FE76CF" w:rsidRPr="00996C48">
        <w:rPr>
          <w:rFonts w:ascii="Times New Roman" w:hAnsi="Times New Roman" w:cs="Times New Roman"/>
          <w:sz w:val="28"/>
          <w:szCs w:val="28"/>
        </w:rPr>
        <w:t xml:space="preserve">. </w:t>
      </w:r>
      <w:r w:rsidR="00FE76CF" w:rsidRPr="00D44203">
        <w:rPr>
          <w:rFonts w:ascii="Times New Roman" w:hAnsi="Times New Roman" w:cs="Times New Roman"/>
          <w:sz w:val="28"/>
          <w:szCs w:val="28"/>
        </w:rPr>
        <w:t xml:space="preserve"> Настоящее постановление </w:t>
      </w:r>
      <w:r w:rsidR="00FE76CF">
        <w:rPr>
          <w:rFonts w:ascii="Times New Roman" w:hAnsi="Times New Roman" w:cs="Times New Roman"/>
          <w:sz w:val="28"/>
          <w:szCs w:val="28"/>
        </w:rPr>
        <w:t>о</w:t>
      </w:r>
      <w:r w:rsidR="00FE76CF" w:rsidRPr="00D44203">
        <w:rPr>
          <w:rFonts w:ascii="Times New Roman" w:hAnsi="Times New Roman" w:cs="Times New Roman"/>
          <w:sz w:val="28"/>
          <w:szCs w:val="28"/>
        </w:rPr>
        <w:t>публиковать  на информационном стенде муниципального района «Петровск-Забайкальский район» по адресу: Забайкальский край, г.Петровск-Забайкальский, ул.Горбачевского, д. 19, и обнародовать  на официальном сайте органов местного самоуправления муниципального района «Петровск-Забайкальский район».</w:t>
      </w:r>
    </w:p>
    <w:p w:rsidR="00FE76CF" w:rsidRDefault="00DE6DD4" w:rsidP="003F3A9C">
      <w:pPr>
        <w:pStyle w:val="ConsNormal"/>
        <w:ind w:right="0"/>
        <w:jc w:val="both"/>
        <w:rPr>
          <w:sz w:val="28"/>
          <w:szCs w:val="28"/>
        </w:rPr>
      </w:pPr>
      <w:r>
        <w:rPr>
          <w:rFonts w:ascii="Times New Roman" w:hAnsi="Times New Roman" w:cs="Times New Roman"/>
          <w:color w:val="000000"/>
          <w:sz w:val="28"/>
          <w:szCs w:val="28"/>
        </w:rPr>
        <w:t>3</w:t>
      </w:r>
      <w:r w:rsidR="00FE76CF" w:rsidRPr="00D44203">
        <w:rPr>
          <w:rFonts w:ascii="Times New Roman" w:hAnsi="Times New Roman" w:cs="Times New Roman"/>
          <w:color w:val="000000"/>
          <w:sz w:val="28"/>
          <w:szCs w:val="28"/>
        </w:rPr>
        <w:t xml:space="preserve">. Контроль за исполнением настоящего постановления возложить на </w:t>
      </w:r>
      <w:r w:rsidR="00FE76CF" w:rsidRPr="00D44203">
        <w:rPr>
          <w:rFonts w:ascii="Times New Roman" w:hAnsi="Times New Roman" w:cs="Times New Roman"/>
          <w:sz w:val="28"/>
          <w:szCs w:val="28"/>
        </w:rPr>
        <w:t xml:space="preserve">  </w:t>
      </w:r>
      <w:r w:rsidR="00FE7F41">
        <w:rPr>
          <w:rFonts w:ascii="Times New Roman" w:hAnsi="Times New Roman" w:cs="Times New Roman"/>
          <w:sz w:val="28"/>
          <w:szCs w:val="28"/>
        </w:rPr>
        <w:t>В.А.Белоглазова</w:t>
      </w:r>
      <w:r w:rsidR="00FE76CF" w:rsidRPr="00D44203">
        <w:rPr>
          <w:rFonts w:ascii="Times New Roman" w:hAnsi="Times New Roman" w:cs="Times New Roman"/>
          <w:sz w:val="28"/>
          <w:szCs w:val="28"/>
        </w:rPr>
        <w:t xml:space="preserve">, </w:t>
      </w:r>
      <w:r w:rsidR="00FE7F41">
        <w:rPr>
          <w:rFonts w:ascii="Times New Roman" w:hAnsi="Times New Roman" w:cs="Times New Roman"/>
          <w:sz w:val="28"/>
          <w:szCs w:val="28"/>
        </w:rPr>
        <w:t xml:space="preserve">первого </w:t>
      </w:r>
      <w:r w:rsidR="00FE76CF" w:rsidRPr="00D44203">
        <w:rPr>
          <w:rFonts w:ascii="Times New Roman" w:hAnsi="Times New Roman" w:cs="Times New Roman"/>
          <w:sz w:val="28"/>
          <w:szCs w:val="28"/>
        </w:rPr>
        <w:t>заместителя руководителя Администрации района по территориальному развитию.</w:t>
      </w:r>
      <w:r w:rsidR="00FE76CF" w:rsidRPr="00DE6DD4">
        <w:rPr>
          <w:sz w:val="28"/>
          <w:szCs w:val="28"/>
        </w:rPr>
        <w:t xml:space="preserve">  </w:t>
      </w:r>
    </w:p>
    <w:p w:rsidR="003F3A9C" w:rsidRPr="003F3A9C" w:rsidRDefault="003F3A9C" w:rsidP="003F3A9C">
      <w:pPr>
        <w:pStyle w:val="ConsNormal"/>
        <w:ind w:right="0"/>
        <w:jc w:val="both"/>
        <w:rPr>
          <w:rFonts w:ascii="Times New Roman" w:hAnsi="Times New Roman" w:cs="Times New Roman"/>
          <w:color w:val="000000"/>
          <w:sz w:val="28"/>
          <w:szCs w:val="28"/>
        </w:rPr>
      </w:pPr>
    </w:p>
    <w:p w:rsidR="00B60542" w:rsidRPr="003F3A9C" w:rsidRDefault="00FE76CF" w:rsidP="003F3A9C">
      <w:pPr>
        <w:tabs>
          <w:tab w:val="left" w:pos="900"/>
          <w:tab w:val="left" w:pos="1080"/>
        </w:tabs>
        <w:rPr>
          <w:rFonts w:ascii="Times New Roman" w:hAnsi="Times New Roman"/>
          <w:sz w:val="28"/>
          <w:szCs w:val="28"/>
        </w:rPr>
        <w:sectPr w:rsidR="00B60542" w:rsidRPr="003F3A9C" w:rsidSect="00B60542">
          <w:headerReference w:type="default" r:id="rId9"/>
          <w:pgSz w:w="11906" w:h="16838" w:code="9"/>
          <w:pgMar w:top="1134" w:right="851" w:bottom="1134" w:left="1701" w:header="720" w:footer="720" w:gutter="0"/>
          <w:cols w:space="720"/>
          <w:titlePg/>
        </w:sectPr>
      </w:pPr>
      <w:r w:rsidRPr="00DE6DD4">
        <w:rPr>
          <w:rFonts w:ascii="Times New Roman" w:hAnsi="Times New Roman"/>
          <w:sz w:val="28"/>
          <w:szCs w:val="28"/>
        </w:rPr>
        <w:t xml:space="preserve">Глава муниципального района                                                        </w:t>
      </w:r>
      <w:r w:rsidR="00FE7F41">
        <w:rPr>
          <w:rFonts w:ascii="Times New Roman" w:hAnsi="Times New Roman"/>
          <w:sz w:val="28"/>
          <w:szCs w:val="28"/>
        </w:rPr>
        <w:t>С.И.Немков</w:t>
      </w:r>
      <w:r w:rsidRPr="00DE6DD4">
        <w:rPr>
          <w:rFonts w:ascii="Times New Roman" w:hAnsi="Times New Roman"/>
          <w:sz w:val="28"/>
          <w:szCs w:val="28"/>
        </w:rPr>
        <w:t xml:space="preserve">                                     </w:t>
      </w:r>
    </w:p>
    <w:p w:rsidR="003F3A9C" w:rsidRPr="003230CB" w:rsidRDefault="003F3A9C" w:rsidP="003230CB">
      <w:pPr>
        <w:spacing w:after="0" w:line="0" w:lineRule="atLeast"/>
        <w:ind w:left="4820"/>
        <w:jc w:val="center"/>
        <w:rPr>
          <w:rFonts w:ascii="Times New Roman" w:hAnsi="Times New Roman"/>
          <w:sz w:val="28"/>
          <w:szCs w:val="28"/>
        </w:rPr>
      </w:pPr>
      <w:r w:rsidRPr="003230CB">
        <w:rPr>
          <w:rFonts w:ascii="Times New Roman" w:hAnsi="Times New Roman"/>
          <w:sz w:val="28"/>
          <w:szCs w:val="28"/>
        </w:rPr>
        <w:lastRenderedPageBreak/>
        <w:t>УТВЕРЖДЕН</w:t>
      </w:r>
    </w:p>
    <w:p w:rsidR="003F3A9C" w:rsidRPr="003230CB" w:rsidRDefault="003F3A9C" w:rsidP="003230CB">
      <w:pPr>
        <w:spacing w:after="0" w:line="0" w:lineRule="atLeast"/>
        <w:ind w:left="4820"/>
        <w:jc w:val="right"/>
        <w:rPr>
          <w:rFonts w:ascii="Times New Roman" w:hAnsi="Times New Roman"/>
          <w:sz w:val="28"/>
          <w:szCs w:val="28"/>
        </w:rPr>
      </w:pPr>
      <w:r w:rsidRPr="003230CB">
        <w:rPr>
          <w:rFonts w:ascii="Times New Roman" w:hAnsi="Times New Roman"/>
          <w:sz w:val="28"/>
          <w:szCs w:val="28"/>
        </w:rPr>
        <w:t>постановлением Администрации</w:t>
      </w:r>
    </w:p>
    <w:p w:rsidR="003F3A9C" w:rsidRPr="003230CB" w:rsidRDefault="003F3A9C" w:rsidP="003230CB">
      <w:pPr>
        <w:spacing w:after="0" w:line="0" w:lineRule="atLeast"/>
        <w:ind w:left="4820"/>
        <w:jc w:val="center"/>
        <w:rPr>
          <w:rFonts w:ascii="Times New Roman" w:hAnsi="Times New Roman"/>
          <w:sz w:val="28"/>
          <w:szCs w:val="28"/>
        </w:rPr>
      </w:pPr>
      <w:r w:rsidRPr="003230CB">
        <w:rPr>
          <w:rFonts w:ascii="Times New Roman" w:hAnsi="Times New Roman"/>
          <w:sz w:val="28"/>
          <w:szCs w:val="28"/>
        </w:rPr>
        <w:t>муниципального района</w:t>
      </w:r>
    </w:p>
    <w:p w:rsidR="003F3A9C" w:rsidRPr="003230CB" w:rsidRDefault="003F3A9C" w:rsidP="003230CB">
      <w:pPr>
        <w:spacing w:after="0" w:line="0" w:lineRule="atLeast"/>
        <w:ind w:left="4820"/>
        <w:jc w:val="right"/>
        <w:rPr>
          <w:rFonts w:ascii="Times New Roman" w:hAnsi="Times New Roman"/>
          <w:sz w:val="28"/>
          <w:szCs w:val="28"/>
        </w:rPr>
      </w:pPr>
      <w:r w:rsidRPr="003230CB">
        <w:rPr>
          <w:rFonts w:ascii="Times New Roman" w:hAnsi="Times New Roman"/>
          <w:sz w:val="28"/>
          <w:szCs w:val="28"/>
        </w:rPr>
        <w:t xml:space="preserve"> «Петровск-Забайкальский район»</w:t>
      </w:r>
    </w:p>
    <w:p w:rsidR="00B60542" w:rsidRPr="003230CB" w:rsidRDefault="003F3A9C" w:rsidP="003230CB">
      <w:pPr>
        <w:pStyle w:val="2"/>
        <w:spacing w:line="0" w:lineRule="atLeast"/>
        <w:ind w:left="4536" w:firstLine="0"/>
        <w:rPr>
          <w:b w:val="0"/>
          <w:color w:val="auto"/>
        </w:rPr>
      </w:pPr>
      <w:r w:rsidRPr="003230CB">
        <w:rPr>
          <w:b w:val="0"/>
        </w:rPr>
        <w:t xml:space="preserve">     от  </w:t>
      </w:r>
      <w:r w:rsidR="00FE7F41">
        <w:rPr>
          <w:b w:val="0"/>
        </w:rPr>
        <w:t>25 марта</w:t>
      </w:r>
      <w:r w:rsidRPr="003230CB">
        <w:rPr>
          <w:b w:val="0"/>
        </w:rPr>
        <w:t xml:space="preserve"> 201</w:t>
      </w:r>
      <w:r w:rsidR="00FE7F41">
        <w:rPr>
          <w:b w:val="0"/>
        </w:rPr>
        <w:t>9</w:t>
      </w:r>
      <w:r w:rsidRPr="003230CB">
        <w:rPr>
          <w:b w:val="0"/>
        </w:rPr>
        <w:t xml:space="preserve"> года  № </w:t>
      </w:r>
      <w:r w:rsidR="00FE7F41">
        <w:rPr>
          <w:b w:val="0"/>
        </w:rPr>
        <w:t>190</w:t>
      </w:r>
    </w:p>
    <w:p w:rsidR="00B46F06" w:rsidRPr="004568EA" w:rsidRDefault="00B46F06" w:rsidP="003230CB">
      <w:pPr>
        <w:autoSpaceDE w:val="0"/>
        <w:autoSpaceDN w:val="0"/>
        <w:adjustRightInd w:val="0"/>
        <w:spacing w:after="0" w:line="240" w:lineRule="auto"/>
        <w:jc w:val="center"/>
        <w:outlineLvl w:val="1"/>
        <w:rPr>
          <w:rFonts w:ascii="Times New Roman" w:hAnsi="Times New Roman"/>
          <w:sz w:val="24"/>
          <w:szCs w:val="24"/>
        </w:rPr>
      </w:pPr>
    </w:p>
    <w:p w:rsidR="00B46F06" w:rsidRPr="004568EA" w:rsidRDefault="00B46F06" w:rsidP="003230CB">
      <w:pPr>
        <w:pStyle w:val="ConsPlusTitle"/>
        <w:widowControl/>
        <w:jc w:val="center"/>
        <w:rPr>
          <w:rFonts w:ascii="Times New Roman" w:hAnsi="Times New Roman" w:cs="Times New Roman"/>
          <w:bCs w:val="0"/>
          <w:sz w:val="28"/>
          <w:szCs w:val="28"/>
        </w:rPr>
      </w:pPr>
      <w:r w:rsidRPr="004568EA">
        <w:rPr>
          <w:rFonts w:ascii="Times New Roman" w:hAnsi="Times New Roman" w:cs="Times New Roman"/>
          <w:bCs w:val="0"/>
          <w:sz w:val="28"/>
          <w:szCs w:val="28"/>
        </w:rPr>
        <w:t>АДМИНИСТРАТИВНЫЙ РЕГЛАМЕНТ</w:t>
      </w:r>
    </w:p>
    <w:p w:rsidR="00B46F06" w:rsidRPr="004568EA" w:rsidRDefault="00B46F06" w:rsidP="003230CB">
      <w:pPr>
        <w:pStyle w:val="ConsPlusTitle"/>
        <w:widowControl/>
        <w:ind w:left="540"/>
        <w:jc w:val="center"/>
        <w:rPr>
          <w:rFonts w:ascii="Times New Roman" w:hAnsi="Times New Roman" w:cs="Times New Roman"/>
          <w:bCs w:val="0"/>
          <w:sz w:val="28"/>
          <w:szCs w:val="28"/>
        </w:rPr>
      </w:pPr>
      <w:r w:rsidRPr="004568EA">
        <w:rPr>
          <w:rFonts w:ascii="Times New Roman" w:hAnsi="Times New Roman" w:cs="Times New Roman"/>
          <w:bCs w:val="0"/>
          <w:sz w:val="28"/>
          <w:szCs w:val="28"/>
        </w:rPr>
        <w:t>ПО ПРЕДОСТАВЛЕНИЮ МУНИЦИПАЛЬНОЙ УСЛУГИ «</w:t>
      </w:r>
      <w:r w:rsidR="00E60F4F">
        <w:rPr>
          <w:rFonts w:ascii="Times New Roman" w:hAnsi="Times New Roman" w:cs="Times New Roman"/>
          <w:bCs w:val="0"/>
          <w:sz w:val="28"/>
          <w:szCs w:val="28"/>
        </w:rPr>
        <w:t>ПРИЕМ ДОКУМЕНТОВ, НЕОБХОДИМЫХ ДЛЯ СОГЛАСОВАНИЯ ПЕРЕВОДА ЖИЛОГО ПОМЕЩЕНИЯ В НЕЖИЛОЕ ИЛИ НЕЖИЛОГО ПОМЕЩЕНИЯ В ЖИЛОЕ, А ТАКЖЕ ВЫДАЧА СООТВЕТСТВУЮЩИХ РАЗРЕШЕНИЙ О ПЕРЕВОДЕ ИЛИ ОТКАЗЕ В ПЕРЕВОДЕ</w:t>
      </w:r>
      <w:r w:rsidRPr="004568EA">
        <w:rPr>
          <w:rFonts w:ascii="Times New Roman" w:hAnsi="Times New Roman" w:cs="Times New Roman"/>
          <w:bCs w:val="0"/>
          <w:sz w:val="28"/>
          <w:szCs w:val="28"/>
        </w:rPr>
        <w:t>»</w:t>
      </w:r>
    </w:p>
    <w:p w:rsidR="00B46F06" w:rsidRPr="004568EA" w:rsidRDefault="00B46F06" w:rsidP="00B46F06">
      <w:pPr>
        <w:autoSpaceDE w:val="0"/>
        <w:autoSpaceDN w:val="0"/>
        <w:adjustRightInd w:val="0"/>
        <w:spacing w:after="0" w:line="240" w:lineRule="auto"/>
        <w:jc w:val="center"/>
        <w:outlineLvl w:val="1"/>
        <w:rPr>
          <w:rFonts w:ascii="Times New Roman" w:hAnsi="Times New Roman"/>
          <w:sz w:val="24"/>
          <w:szCs w:val="24"/>
        </w:rPr>
      </w:pPr>
    </w:p>
    <w:p w:rsidR="00B46F06" w:rsidRPr="004568EA" w:rsidRDefault="00B46F06" w:rsidP="00B46F06">
      <w:pPr>
        <w:autoSpaceDE w:val="0"/>
        <w:autoSpaceDN w:val="0"/>
        <w:adjustRightInd w:val="0"/>
        <w:spacing w:after="0" w:line="240" w:lineRule="auto"/>
        <w:jc w:val="center"/>
        <w:outlineLvl w:val="1"/>
        <w:rPr>
          <w:rFonts w:ascii="Times New Roman" w:hAnsi="Times New Roman"/>
          <w:sz w:val="24"/>
          <w:szCs w:val="24"/>
        </w:rPr>
      </w:pPr>
    </w:p>
    <w:p w:rsidR="00671FE6" w:rsidRPr="004568EA" w:rsidRDefault="00B46F06" w:rsidP="00B46F06">
      <w:pPr>
        <w:autoSpaceDE w:val="0"/>
        <w:autoSpaceDN w:val="0"/>
        <w:adjustRightInd w:val="0"/>
        <w:spacing w:after="0" w:line="240" w:lineRule="auto"/>
        <w:jc w:val="center"/>
        <w:outlineLvl w:val="1"/>
        <w:rPr>
          <w:rFonts w:ascii="Times New Roman" w:hAnsi="Times New Roman"/>
          <w:b/>
          <w:sz w:val="28"/>
          <w:szCs w:val="28"/>
        </w:rPr>
      </w:pPr>
      <w:r w:rsidRPr="004568EA">
        <w:rPr>
          <w:rFonts w:ascii="Times New Roman" w:hAnsi="Times New Roman"/>
          <w:b/>
          <w:sz w:val="28"/>
          <w:szCs w:val="28"/>
        </w:rPr>
        <w:t>1. ОБЩИЕ ПОЛОЖЕНИЯ</w:t>
      </w:r>
    </w:p>
    <w:p w:rsidR="00671FE6" w:rsidRPr="004568EA" w:rsidRDefault="00671FE6" w:rsidP="00FE7F41">
      <w:pPr>
        <w:autoSpaceDE w:val="0"/>
        <w:autoSpaceDN w:val="0"/>
        <w:adjustRightInd w:val="0"/>
        <w:spacing w:after="0" w:line="240" w:lineRule="auto"/>
        <w:jc w:val="both"/>
        <w:rPr>
          <w:rFonts w:ascii="Times New Roman" w:hAnsi="Times New Roman"/>
          <w:sz w:val="28"/>
          <w:szCs w:val="28"/>
        </w:rPr>
      </w:pPr>
    </w:p>
    <w:p w:rsidR="00671FE6" w:rsidRPr="002653EA" w:rsidRDefault="00671FE6" w:rsidP="002653EA">
      <w:pPr>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4568EA">
        <w:rPr>
          <w:rFonts w:ascii="Times New Roman" w:hAnsi="Times New Roman"/>
          <w:sz w:val="28"/>
          <w:szCs w:val="28"/>
        </w:rPr>
        <w:t>Административный регламент</w:t>
      </w:r>
      <w:r w:rsidR="002653EA">
        <w:rPr>
          <w:rFonts w:ascii="Times New Roman" w:hAnsi="Times New Roman"/>
          <w:sz w:val="28"/>
          <w:szCs w:val="28"/>
        </w:rPr>
        <w:t xml:space="preserve"> </w:t>
      </w:r>
      <w:r w:rsidR="002653EA" w:rsidRPr="002653EA">
        <w:rPr>
          <w:rFonts w:ascii="Times New Roman" w:hAnsi="Times New Roman"/>
          <w:sz w:val="28"/>
          <w:szCs w:val="28"/>
        </w:rPr>
        <w:t>Администрации (наименование муниципального образования) по предоставлению муниципальной услуги</w:t>
      </w:r>
      <w:r w:rsidR="002653EA" w:rsidRPr="002653EA">
        <w:t xml:space="preserve"> </w:t>
      </w:r>
      <w:r w:rsidR="002653EA">
        <w:t>«</w:t>
      </w:r>
      <w:r w:rsidR="002653EA">
        <w:rPr>
          <w:rFonts w:ascii="Times New Roman" w:hAnsi="Times New Roman"/>
          <w:sz w:val="28"/>
          <w:szCs w:val="28"/>
        </w:rPr>
        <w:t>П</w:t>
      </w:r>
      <w:r w:rsidR="002653EA" w:rsidRPr="002653EA">
        <w:rPr>
          <w:rFonts w:ascii="Times New Roman" w:hAnsi="Times New Roman"/>
          <w:sz w:val="28"/>
          <w:szCs w:val="28"/>
        </w:rPr>
        <w:t>рием документов, необходимых для согласования перевода жилого помещения в нежилое или нежилого помещения в жилое, а также выдача соответствующих разрешений о переводе или отказе в переводе»</w:t>
      </w:r>
      <w:r w:rsidR="002653EA">
        <w:rPr>
          <w:rFonts w:ascii="Times New Roman" w:hAnsi="Times New Roman"/>
          <w:sz w:val="28"/>
          <w:szCs w:val="28"/>
        </w:rPr>
        <w:t xml:space="preserve"> (далее</w:t>
      </w:r>
      <w:r w:rsidR="00B83E3F">
        <w:rPr>
          <w:rFonts w:ascii="Times New Roman" w:hAnsi="Times New Roman"/>
          <w:sz w:val="28"/>
          <w:szCs w:val="28"/>
        </w:rPr>
        <w:t xml:space="preserve"> </w:t>
      </w:r>
      <w:r w:rsidR="003F5425">
        <w:rPr>
          <w:rFonts w:ascii="Times New Roman" w:hAnsi="Times New Roman"/>
          <w:sz w:val="28"/>
          <w:szCs w:val="28"/>
        </w:rPr>
        <w:t>-</w:t>
      </w:r>
      <w:r w:rsidR="002653EA">
        <w:rPr>
          <w:rFonts w:ascii="Times New Roman" w:hAnsi="Times New Roman"/>
          <w:sz w:val="28"/>
          <w:szCs w:val="28"/>
        </w:rPr>
        <w:t xml:space="preserve"> административный регламент</w:t>
      </w:r>
      <w:r w:rsidR="00B83E3F">
        <w:rPr>
          <w:rFonts w:ascii="Times New Roman" w:hAnsi="Times New Roman"/>
          <w:sz w:val="28"/>
          <w:szCs w:val="28"/>
        </w:rPr>
        <w:t>, муниципальная услуга</w:t>
      </w:r>
      <w:r w:rsidR="002653EA">
        <w:rPr>
          <w:rFonts w:ascii="Times New Roman" w:hAnsi="Times New Roman"/>
          <w:sz w:val="28"/>
          <w:szCs w:val="28"/>
        </w:rPr>
        <w:t xml:space="preserve">) </w:t>
      </w:r>
      <w:r w:rsidRPr="002653EA">
        <w:rPr>
          <w:rFonts w:ascii="Times New Roman" w:hAnsi="Times New Roman"/>
          <w:sz w:val="28"/>
          <w:szCs w:val="28"/>
        </w:rPr>
        <w:t xml:space="preserve">разработан в целях повышения качества предоставления и доступности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при выдаче </w:t>
      </w:r>
      <w:r w:rsidR="001F4C0E" w:rsidRPr="002653EA">
        <w:rPr>
          <w:rFonts w:ascii="Times New Roman" w:hAnsi="Times New Roman"/>
          <w:sz w:val="28"/>
          <w:szCs w:val="28"/>
        </w:rPr>
        <w:t>разрешений</w:t>
      </w:r>
      <w:r w:rsidRPr="002653EA">
        <w:rPr>
          <w:rFonts w:ascii="Times New Roman" w:hAnsi="Times New Roman"/>
          <w:sz w:val="28"/>
          <w:szCs w:val="28"/>
        </w:rPr>
        <w:t xml:space="preserve"> о переводе или об отказе в переводе жилого помещения в нежилое или нежилого помещения в жилое помещение.</w:t>
      </w:r>
    </w:p>
    <w:p w:rsidR="003230CB" w:rsidRPr="003230CB" w:rsidRDefault="003230CB" w:rsidP="003230CB">
      <w:pPr>
        <w:spacing w:after="0" w:line="0" w:lineRule="atLeast"/>
        <w:jc w:val="both"/>
        <w:rPr>
          <w:rFonts w:ascii="Times New Roman" w:hAnsi="Times New Roman"/>
          <w:sz w:val="28"/>
          <w:szCs w:val="28"/>
        </w:rPr>
      </w:pPr>
      <w:r w:rsidRPr="003230CB">
        <w:rPr>
          <w:rFonts w:ascii="Times New Roman" w:hAnsi="Times New Roman"/>
          <w:sz w:val="28"/>
          <w:szCs w:val="28"/>
        </w:rPr>
        <w:t>1.1.</w:t>
      </w:r>
      <w:r w:rsidRPr="003230CB">
        <w:rPr>
          <w:rFonts w:ascii="Times New Roman" w:hAnsi="Times New Roman"/>
          <w:b/>
          <w:sz w:val="28"/>
          <w:szCs w:val="28"/>
        </w:rPr>
        <w:t xml:space="preserve"> </w:t>
      </w:r>
      <w:r w:rsidRPr="003230CB">
        <w:rPr>
          <w:rFonts w:ascii="Times New Roman" w:hAnsi="Times New Roman"/>
          <w:sz w:val="28"/>
          <w:szCs w:val="28"/>
        </w:rPr>
        <w:t>Предмет регулирования регламента</w:t>
      </w:r>
    </w:p>
    <w:p w:rsidR="003230CB" w:rsidRPr="002653EA" w:rsidRDefault="003230CB" w:rsidP="003230C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3230CB">
        <w:rPr>
          <w:rFonts w:ascii="Times New Roman" w:hAnsi="Times New Roman"/>
          <w:sz w:val="28"/>
          <w:szCs w:val="28"/>
        </w:rPr>
        <w:t xml:space="preserve">Административный регламент (далее – Административный регламент) по предоставлению муниципальной услуги </w:t>
      </w:r>
      <w:r>
        <w:t>«</w:t>
      </w:r>
      <w:r>
        <w:rPr>
          <w:rFonts w:ascii="Times New Roman" w:hAnsi="Times New Roman"/>
          <w:sz w:val="28"/>
          <w:szCs w:val="28"/>
        </w:rPr>
        <w:t>П</w:t>
      </w:r>
      <w:r w:rsidRPr="002653EA">
        <w:rPr>
          <w:rFonts w:ascii="Times New Roman" w:hAnsi="Times New Roman"/>
          <w:sz w:val="28"/>
          <w:szCs w:val="28"/>
        </w:rPr>
        <w:t>рием документов, необходимых для согласования перевода жилого помещения в нежилое или нежилого помещения в жилое, а также выдача соответствующих разрешений о переводе или отказе в переводе»</w:t>
      </w:r>
      <w:r>
        <w:rPr>
          <w:rFonts w:ascii="Times New Roman" w:hAnsi="Times New Roman"/>
          <w:sz w:val="28"/>
          <w:szCs w:val="28"/>
        </w:rPr>
        <w:t xml:space="preserve"> (далее - административный регламент, муниципальная услуга) </w:t>
      </w:r>
      <w:r w:rsidRPr="002653EA">
        <w:rPr>
          <w:rFonts w:ascii="Times New Roman" w:hAnsi="Times New Roman"/>
          <w:sz w:val="28"/>
          <w:szCs w:val="28"/>
        </w:rPr>
        <w:t>разработан в целях повышения качества предоставления и доступности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при выдаче разрешений о переводе или об отказе в переводе жилого помещения в нежилое или нежилого помещения в жилое помещение.</w:t>
      </w:r>
    </w:p>
    <w:p w:rsidR="003230CB" w:rsidRPr="003230CB" w:rsidRDefault="003230CB" w:rsidP="003230CB">
      <w:pPr>
        <w:pStyle w:val="ab"/>
        <w:spacing w:before="0" w:beforeAutospacing="0" w:after="0" w:afterAutospacing="0" w:line="0" w:lineRule="atLeast"/>
        <w:jc w:val="both"/>
        <w:rPr>
          <w:sz w:val="28"/>
          <w:szCs w:val="28"/>
        </w:rPr>
      </w:pPr>
      <w:r w:rsidRPr="003230CB">
        <w:rPr>
          <w:sz w:val="28"/>
          <w:szCs w:val="28"/>
        </w:rPr>
        <w:t>1.2. Круг заявителей</w:t>
      </w:r>
    </w:p>
    <w:p w:rsidR="003230CB" w:rsidRPr="003230CB" w:rsidRDefault="003230CB" w:rsidP="003230CB">
      <w:pPr>
        <w:pStyle w:val="ab"/>
        <w:spacing w:before="0" w:beforeAutospacing="0" w:after="0" w:afterAutospacing="0" w:line="0" w:lineRule="atLeast"/>
        <w:jc w:val="both"/>
        <w:rPr>
          <w:sz w:val="28"/>
          <w:szCs w:val="28"/>
        </w:rPr>
      </w:pPr>
      <w:r>
        <w:rPr>
          <w:sz w:val="28"/>
          <w:szCs w:val="28"/>
        </w:rPr>
        <w:t xml:space="preserve">     </w:t>
      </w:r>
      <w:r w:rsidRPr="003230CB">
        <w:rPr>
          <w:sz w:val="28"/>
          <w:szCs w:val="28"/>
        </w:rPr>
        <w:t>Получателями муниципальной услуги в рамках Административного регламента являются юридические и физические лица.</w:t>
      </w:r>
    </w:p>
    <w:p w:rsidR="003230CB" w:rsidRPr="003230CB" w:rsidRDefault="003230CB" w:rsidP="003230CB">
      <w:pPr>
        <w:spacing w:after="0" w:line="0" w:lineRule="atLeast"/>
        <w:jc w:val="both"/>
        <w:rPr>
          <w:rFonts w:ascii="Times New Roman" w:hAnsi="Times New Roman"/>
          <w:sz w:val="28"/>
          <w:szCs w:val="28"/>
        </w:rPr>
      </w:pPr>
      <w:r w:rsidRPr="003230CB">
        <w:rPr>
          <w:rFonts w:ascii="Times New Roman" w:hAnsi="Times New Roman"/>
          <w:sz w:val="28"/>
          <w:szCs w:val="28"/>
        </w:rPr>
        <w:lastRenderedPageBreak/>
        <w:t>1.3. Требования к порядку информирования о предоставлении муниципальной услуги</w:t>
      </w:r>
    </w:p>
    <w:p w:rsidR="003230CB" w:rsidRPr="003230CB" w:rsidRDefault="003230CB" w:rsidP="003230CB">
      <w:pPr>
        <w:spacing w:after="0" w:line="0" w:lineRule="atLeast"/>
        <w:jc w:val="both"/>
        <w:rPr>
          <w:rFonts w:ascii="Times New Roman" w:hAnsi="Times New Roman"/>
          <w:sz w:val="28"/>
          <w:szCs w:val="28"/>
        </w:rPr>
      </w:pPr>
      <w:r w:rsidRPr="003230CB">
        <w:rPr>
          <w:rFonts w:ascii="Times New Roman" w:hAnsi="Times New Roman"/>
          <w:sz w:val="28"/>
          <w:szCs w:val="28"/>
        </w:rPr>
        <w:t>1.3.1. Информацию о порядке предоставления муниципальной услуге можно получить:</w:t>
      </w:r>
    </w:p>
    <w:p w:rsidR="003230CB" w:rsidRPr="003230CB" w:rsidRDefault="003230CB" w:rsidP="003230CB">
      <w:pPr>
        <w:spacing w:after="0" w:line="0" w:lineRule="atLeast"/>
        <w:jc w:val="both"/>
        <w:rPr>
          <w:rFonts w:ascii="Times New Roman" w:hAnsi="Times New Roman"/>
          <w:sz w:val="28"/>
          <w:szCs w:val="28"/>
        </w:rPr>
      </w:pPr>
      <w:r>
        <w:rPr>
          <w:rFonts w:ascii="Times New Roman" w:hAnsi="Times New Roman"/>
          <w:sz w:val="28"/>
          <w:szCs w:val="28"/>
        </w:rPr>
        <w:t xml:space="preserve">      </w:t>
      </w:r>
      <w:r w:rsidRPr="003230CB">
        <w:rPr>
          <w:rFonts w:ascii="Times New Roman" w:hAnsi="Times New Roman"/>
          <w:sz w:val="28"/>
          <w:szCs w:val="28"/>
        </w:rPr>
        <w:t>1) по месту нахождения специалиста структурного подразделения Администрации муниципального района «Петровск-Забайкальский район»  в функции которого входит предоставление муниципальной услуги  (далее Исполнитель) по адресу: г. Петровск-Забайкальский, ул. Горбачевского, 19, кабинет №2;</w:t>
      </w:r>
    </w:p>
    <w:p w:rsidR="003230CB" w:rsidRPr="003230CB" w:rsidRDefault="003230CB" w:rsidP="003230CB">
      <w:pPr>
        <w:spacing w:after="0" w:line="0" w:lineRule="atLeast"/>
        <w:jc w:val="both"/>
        <w:rPr>
          <w:rFonts w:ascii="Times New Roman" w:hAnsi="Times New Roman"/>
          <w:sz w:val="28"/>
          <w:szCs w:val="28"/>
        </w:rPr>
      </w:pPr>
      <w:r>
        <w:rPr>
          <w:rFonts w:ascii="Times New Roman" w:hAnsi="Times New Roman"/>
          <w:sz w:val="28"/>
          <w:szCs w:val="28"/>
        </w:rPr>
        <w:t xml:space="preserve">      </w:t>
      </w:r>
      <w:r w:rsidRPr="003230CB">
        <w:rPr>
          <w:rFonts w:ascii="Times New Roman" w:hAnsi="Times New Roman"/>
          <w:sz w:val="28"/>
          <w:szCs w:val="28"/>
        </w:rPr>
        <w:t>2) по телефону: 8 (30236) 2-17-66;</w:t>
      </w:r>
    </w:p>
    <w:p w:rsidR="003230CB" w:rsidRPr="003230CB" w:rsidRDefault="003230CB" w:rsidP="003230CB">
      <w:pPr>
        <w:spacing w:after="0" w:line="0" w:lineRule="atLeast"/>
        <w:jc w:val="both"/>
        <w:rPr>
          <w:rFonts w:ascii="Times New Roman" w:hAnsi="Times New Roman"/>
          <w:sz w:val="28"/>
          <w:szCs w:val="28"/>
        </w:rPr>
      </w:pPr>
      <w:r>
        <w:rPr>
          <w:rFonts w:ascii="Times New Roman" w:hAnsi="Times New Roman"/>
          <w:sz w:val="28"/>
          <w:szCs w:val="28"/>
        </w:rPr>
        <w:t xml:space="preserve">      </w:t>
      </w:r>
      <w:r w:rsidRPr="003230CB">
        <w:rPr>
          <w:rFonts w:ascii="Times New Roman" w:hAnsi="Times New Roman"/>
          <w:sz w:val="28"/>
          <w:szCs w:val="28"/>
        </w:rPr>
        <w:t>3) путем письменного обращения по адресу: 673009, г. Петровск-Забайкальский, ул. Горбачевского, 19;</w:t>
      </w:r>
    </w:p>
    <w:p w:rsidR="003230CB" w:rsidRPr="003230CB" w:rsidRDefault="003230CB" w:rsidP="003230CB">
      <w:pPr>
        <w:spacing w:after="0" w:line="0" w:lineRule="atLeast"/>
        <w:jc w:val="both"/>
        <w:rPr>
          <w:rFonts w:ascii="Times New Roman" w:hAnsi="Times New Roman"/>
          <w:sz w:val="28"/>
          <w:szCs w:val="28"/>
        </w:rPr>
      </w:pPr>
      <w:r>
        <w:rPr>
          <w:rFonts w:ascii="Times New Roman" w:hAnsi="Times New Roman"/>
          <w:sz w:val="28"/>
          <w:szCs w:val="28"/>
        </w:rPr>
        <w:t xml:space="preserve">       </w:t>
      </w:r>
      <w:r w:rsidRPr="003230CB">
        <w:rPr>
          <w:rFonts w:ascii="Times New Roman" w:hAnsi="Times New Roman"/>
          <w:sz w:val="28"/>
          <w:szCs w:val="28"/>
        </w:rPr>
        <w:t xml:space="preserve">4) посредством обращения по электронной почте: </w:t>
      </w:r>
      <w:r w:rsidRPr="003230CB">
        <w:rPr>
          <w:rFonts w:ascii="Times New Roman" w:hAnsi="Times New Roman"/>
          <w:color w:val="244061"/>
          <w:sz w:val="28"/>
          <w:szCs w:val="28"/>
          <w:u w:val="single"/>
          <w:lang w:val="en-US"/>
        </w:rPr>
        <w:t>pochta</w:t>
      </w:r>
      <w:r w:rsidRPr="003230CB">
        <w:rPr>
          <w:rFonts w:ascii="Times New Roman" w:hAnsi="Times New Roman"/>
          <w:color w:val="244061"/>
          <w:sz w:val="28"/>
          <w:szCs w:val="28"/>
          <w:u w:val="single"/>
        </w:rPr>
        <w:t>@</w:t>
      </w:r>
      <w:r w:rsidRPr="003230CB">
        <w:rPr>
          <w:rFonts w:ascii="Times New Roman" w:hAnsi="Times New Roman"/>
          <w:color w:val="244061"/>
          <w:sz w:val="28"/>
          <w:szCs w:val="28"/>
          <w:u w:val="single"/>
          <w:lang w:val="en-US"/>
        </w:rPr>
        <w:t>petrzab</w:t>
      </w:r>
      <w:r w:rsidRPr="003230CB">
        <w:rPr>
          <w:rFonts w:ascii="Times New Roman" w:hAnsi="Times New Roman"/>
          <w:color w:val="244061"/>
          <w:sz w:val="28"/>
          <w:szCs w:val="28"/>
          <w:u w:val="single"/>
        </w:rPr>
        <w:t>.</w:t>
      </w:r>
      <w:r w:rsidRPr="003230CB">
        <w:rPr>
          <w:rFonts w:ascii="Times New Roman" w:hAnsi="Times New Roman"/>
          <w:color w:val="244061"/>
          <w:sz w:val="28"/>
          <w:szCs w:val="28"/>
          <w:u w:val="single"/>
          <w:lang w:val="en-US"/>
        </w:rPr>
        <w:t>e</w:t>
      </w:r>
      <w:r w:rsidRPr="003230CB">
        <w:rPr>
          <w:rFonts w:ascii="Times New Roman" w:hAnsi="Times New Roman"/>
          <w:color w:val="244061"/>
          <w:sz w:val="28"/>
          <w:szCs w:val="28"/>
          <w:u w:val="single"/>
        </w:rPr>
        <w:t>-</w:t>
      </w:r>
      <w:r w:rsidRPr="003230CB">
        <w:rPr>
          <w:rFonts w:ascii="Times New Roman" w:hAnsi="Times New Roman"/>
          <w:color w:val="244061"/>
          <w:sz w:val="28"/>
          <w:szCs w:val="28"/>
          <w:u w:val="single"/>
          <w:lang w:val="en-US"/>
        </w:rPr>
        <w:t>zab</w:t>
      </w:r>
      <w:r w:rsidRPr="003230CB">
        <w:rPr>
          <w:rFonts w:ascii="Times New Roman" w:hAnsi="Times New Roman"/>
          <w:color w:val="244061"/>
          <w:sz w:val="28"/>
          <w:szCs w:val="28"/>
          <w:u w:val="single"/>
        </w:rPr>
        <w:t>.</w:t>
      </w:r>
      <w:r w:rsidRPr="003230CB">
        <w:rPr>
          <w:rFonts w:ascii="Times New Roman" w:hAnsi="Times New Roman"/>
          <w:color w:val="244061"/>
          <w:sz w:val="28"/>
          <w:szCs w:val="28"/>
          <w:u w:val="single"/>
          <w:lang w:val="en-US"/>
        </w:rPr>
        <w:t>ru</w:t>
      </w:r>
      <w:r w:rsidRPr="003230CB">
        <w:rPr>
          <w:rFonts w:ascii="Times New Roman" w:hAnsi="Times New Roman"/>
          <w:sz w:val="28"/>
          <w:szCs w:val="28"/>
        </w:rPr>
        <w:t>;</w:t>
      </w:r>
    </w:p>
    <w:p w:rsidR="00197BED" w:rsidRDefault="003230CB" w:rsidP="00197BED">
      <w:pPr>
        <w:pStyle w:val="ab"/>
        <w:spacing w:before="0" w:beforeAutospacing="0" w:after="0" w:afterAutospacing="0" w:line="0" w:lineRule="atLeast"/>
        <w:jc w:val="both"/>
        <w:rPr>
          <w:color w:val="052635"/>
          <w:sz w:val="28"/>
          <w:szCs w:val="28"/>
        </w:rPr>
      </w:pPr>
      <w:r>
        <w:rPr>
          <w:sz w:val="28"/>
          <w:szCs w:val="28"/>
        </w:rPr>
        <w:t xml:space="preserve">      </w:t>
      </w:r>
      <w:r w:rsidRPr="003230CB">
        <w:rPr>
          <w:sz w:val="28"/>
          <w:szCs w:val="28"/>
        </w:rPr>
        <w:t xml:space="preserve">5) </w:t>
      </w:r>
      <w:r w:rsidR="00197BED" w:rsidRPr="005A7F95">
        <w:rPr>
          <w:color w:val="000000"/>
          <w:sz w:val="28"/>
          <w:szCs w:val="28"/>
        </w:rPr>
        <w:t xml:space="preserve">информационно-телекоммуникационной сети Интернет на сайте </w:t>
      </w:r>
      <w:r w:rsidR="00197BED" w:rsidRPr="005A7F95">
        <w:rPr>
          <w:color w:val="000000"/>
          <w:sz w:val="28"/>
          <w:szCs w:val="28"/>
          <w:u w:val="single"/>
          <w:lang w:val="en-US"/>
        </w:rPr>
        <w:t>http</w:t>
      </w:r>
      <w:r w:rsidR="00197BED" w:rsidRPr="005A7F95">
        <w:rPr>
          <w:color w:val="000000"/>
          <w:sz w:val="28"/>
          <w:szCs w:val="28"/>
          <w:u w:val="single"/>
        </w:rPr>
        <w:t>://петровзаб.заб</w:t>
      </w:r>
      <w:r w:rsidR="00197BED">
        <w:rPr>
          <w:color w:val="000000"/>
          <w:sz w:val="28"/>
          <w:szCs w:val="28"/>
          <w:u w:val="single"/>
        </w:rPr>
        <w:t>айкальский</w:t>
      </w:r>
      <w:r w:rsidR="00197BED" w:rsidRPr="005A7F95">
        <w:rPr>
          <w:color w:val="000000"/>
          <w:sz w:val="28"/>
          <w:szCs w:val="28"/>
          <w:u w:val="single"/>
        </w:rPr>
        <w:t>край.рф</w:t>
      </w:r>
      <w:r w:rsidR="00197BED" w:rsidRPr="005A7F95">
        <w:rPr>
          <w:color w:val="000000"/>
          <w:sz w:val="28"/>
          <w:szCs w:val="28"/>
        </w:rPr>
        <w:t xml:space="preserve">; </w:t>
      </w:r>
      <w:r w:rsidR="00197BED" w:rsidRPr="00337BE7">
        <w:rPr>
          <w:sz w:val="28"/>
          <w:szCs w:val="28"/>
        </w:rPr>
        <w:t xml:space="preserve">на Едином портале государственных </w:t>
      </w:r>
      <w:r w:rsidR="00FE7F41">
        <w:rPr>
          <w:sz w:val="28"/>
          <w:szCs w:val="28"/>
        </w:rPr>
        <w:t xml:space="preserve">и муниципальных </w:t>
      </w:r>
      <w:r w:rsidR="00197BED" w:rsidRPr="00337BE7">
        <w:rPr>
          <w:sz w:val="28"/>
          <w:szCs w:val="28"/>
        </w:rPr>
        <w:t xml:space="preserve">услуг </w:t>
      </w:r>
      <w:r w:rsidR="00FE7F41">
        <w:rPr>
          <w:sz w:val="28"/>
          <w:szCs w:val="28"/>
        </w:rPr>
        <w:t>(</w:t>
      </w:r>
      <w:r w:rsidR="00197BED" w:rsidRPr="00337BE7">
        <w:rPr>
          <w:sz w:val="28"/>
          <w:szCs w:val="28"/>
        </w:rPr>
        <w:t>функций</w:t>
      </w:r>
      <w:r w:rsidR="00FE7F41">
        <w:rPr>
          <w:sz w:val="28"/>
          <w:szCs w:val="28"/>
        </w:rPr>
        <w:t>)</w:t>
      </w:r>
      <w:r w:rsidR="00197BED" w:rsidRPr="00337BE7">
        <w:rPr>
          <w:sz w:val="28"/>
          <w:szCs w:val="28"/>
        </w:rPr>
        <w:t xml:space="preserve"> (ЕПГУ)</w:t>
      </w:r>
      <w:hyperlink r:id="rId10" w:history="1">
        <w:r w:rsidR="00197BED" w:rsidRPr="00CC22F2">
          <w:rPr>
            <w:rStyle w:val="a5"/>
            <w:sz w:val="28"/>
            <w:szCs w:val="28"/>
            <w:lang w:val="en-US"/>
          </w:rPr>
          <w:t>https</w:t>
        </w:r>
        <w:r w:rsidR="00197BED" w:rsidRPr="00CC22F2">
          <w:rPr>
            <w:rStyle w:val="a5"/>
            <w:sz w:val="28"/>
            <w:szCs w:val="28"/>
          </w:rPr>
          <w:t>://</w:t>
        </w:r>
        <w:r w:rsidR="00197BED" w:rsidRPr="00CC22F2">
          <w:rPr>
            <w:rStyle w:val="a5"/>
            <w:sz w:val="28"/>
            <w:szCs w:val="28"/>
            <w:lang w:val="en-US"/>
          </w:rPr>
          <w:t>www</w:t>
        </w:r>
        <w:r w:rsidR="00197BED" w:rsidRPr="00CC22F2">
          <w:rPr>
            <w:rStyle w:val="a5"/>
            <w:sz w:val="28"/>
            <w:szCs w:val="28"/>
          </w:rPr>
          <w:t>.</w:t>
        </w:r>
        <w:r w:rsidR="00197BED" w:rsidRPr="00CC22F2">
          <w:rPr>
            <w:rStyle w:val="a5"/>
            <w:sz w:val="28"/>
            <w:szCs w:val="28"/>
            <w:lang w:val="en-US"/>
          </w:rPr>
          <w:t>gosuslugi</w:t>
        </w:r>
        <w:r w:rsidR="00197BED" w:rsidRPr="00CC22F2">
          <w:rPr>
            <w:rStyle w:val="a5"/>
            <w:sz w:val="28"/>
            <w:szCs w:val="28"/>
          </w:rPr>
          <w:t>.</w:t>
        </w:r>
        <w:r w:rsidR="00197BED" w:rsidRPr="00CC22F2">
          <w:rPr>
            <w:rStyle w:val="a5"/>
            <w:sz w:val="28"/>
            <w:szCs w:val="28"/>
            <w:lang w:val="en-US"/>
          </w:rPr>
          <w:t>ru</w:t>
        </w:r>
      </w:hyperlink>
      <w:r w:rsidR="00197BED">
        <w:rPr>
          <w:color w:val="052635"/>
          <w:sz w:val="28"/>
          <w:szCs w:val="28"/>
        </w:rPr>
        <w:t>;</w:t>
      </w:r>
    </w:p>
    <w:p w:rsidR="003230CB" w:rsidRPr="003230CB" w:rsidRDefault="003230CB" w:rsidP="00197BED">
      <w:pPr>
        <w:pStyle w:val="ab"/>
        <w:spacing w:before="0" w:beforeAutospacing="0" w:after="0" w:afterAutospacing="0" w:line="0" w:lineRule="atLeast"/>
        <w:jc w:val="both"/>
        <w:rPr>
          <w:sz w:val="28"/>
          <w:szCs w:val="28"/>
        </w:rPr>
      </w:pPr>
      <w:r>
        <w:rPr>
          <w:sz w:val="28"/>
          <w:szCs w:val="28"/>
        </w:rPr>
        <w:t xml:space="preserve">     </w:t>
      </w:r>
      <w:r w:rsidRPr="003230CB">
        <w:rPr>
          <w:sz w:val="28"/>
          <w:szCs w:val="28"/>
        </w:rPr>
        <w:t>6) из информационного стенда, оборудованного возле кабинета Исполнителя.</w:t>
      </w:r>
    </w:p>
    <w:p w:rsidR="003230CB" w:rsidRPr="003230CB" w:rsidRDefault="003230CB" w:rsidP="003230CB">
      <w:pPr>
        <w:spacing w:after="0" w:line="0" w:lineRule="atLeast"/>
        <w:jc w:val="both"/>
        <w:rPr>
          <w:rFonts w:ascii="Times New Roman" w:hAnsi="Times New Roman"/>
          <w:sz w:val="28"/>
          <w:szCs w:val="28"/>
        </w:rPr>
      </w:pPr>
      <w:r>
        <w:rPr>
          <w:rFonts w:ascii="Times New Roman" w:hAnsi="Times New Roman"/>
          <w:sz w:val="28"/>
          <w:szCs w:val="28"/>
        </w:rPr>
        <w:t xml:space="preserve">     </w:t>
      </w:r>
      <w:r w:rsidRPr="003230CB">
        <w:rPr>
          <w:rFonts w:ascii="Times New Roman" w:hAnsi="Times New Roman"/>
          <w:sz w:val="28"/>
          <w:szCs w:val="28"/>
        </w:rPr>
        <w:t>7) у специалистов филиала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филиал КГАУ «МФЦ»).</w:t>
      </w:r>
    </w:p>
    <w:p w:rsidR="003230CB" w:rsidRPr="003230CB" w:rsidRDefault="003230CB" w:rsidP="003230CB">
      <w:pPr>
        <w:spacing w:after="0" w:line="0" w:lineRule="atLeast"/>
        <w:jc w:val="both"/>
        <w:rPr>
          <w:rFonts w:ascii="Times New Roman" w:hAnsi="Times New Roman"/>
          <w:sz w:val="28"/>
          <w:szCs w:val="28"/>
        </w:rPr>
      </w:pPr>
      <w:r>
        <w:rPr>
          <w:rFonts w:ascii="Times New Roman" w:hAnsi="Times New Roman"/>
          <w:sz w:val="28"/>
          <w:szCs w:val="28"/>
        </w:rPr>
        <w:t xml:space="preserve">     </w:t>
      </w:r>
      <w:r w:rsidRPr="003230CB">
        <w:rPr>
          <w:rFonts w:ascii="Times New Roman" w:hAnsi="Times New Roman"/>
          <w:sz w:val="28"/>
          <w:szCs w:val="28"/>
        </w:rPr>
        <w:t>8) в информационно-телекоммуникационной сети «Интернет» на официальном сайте КГАУ «МФЦ»: http://www.mfc-chita.ru.</w:t>
      </w:r>
    </w:p>
    <w:p w:rsidR="003230CB" w:rsidRPr="003230CB" w:rsidRDefault="003230CB" w:rsidP="003230CB">
      <w:pPr>
        <w:spacing w:after="0" w:line="0" w:lineRule="atLeast"/>
        <w:jc w:val="both"/>
        <w:rPr>
          <w:rFonts w:ascii="Times New Roman" w:hAnsi="Times New Roman"/>
          <w:sz w:val="28"/>
          <w:szCs w:val="28"/>
        </w:rPr>
      </w:pPr>
      <w:r>
        <w:rPr>
          <w:rFonts w:ascii="Times New Roman" w:hAnsi="Times New Roman"/>
          <w:sz w:val="28"/>
          <w:szCs w:val="28"/>
        </w:rPr>
        <w:t xml:space="preserve">     </w:t>
      </w:r>
      <w:r w:rsidRPr="003230CB">
        <w:rPr>
          <w:rFonts w:ascii="Times New Roman" w:hAnsi="Times New Roman"/>
          <w:sz w:val="28"/>
          <w:szCs w:val="28"/>
        </w:rPr>
        <w:t xml:space="preserve">9) посредством обращения в филиал </w:t>
      </w:r>
      <w:r w:rsidR="00197BED">
        <w:rPr>
          <w:rFonts w:ascii="Times New Roman" w:hAnsi="Times New Roman"/>
          <w:sz w:val="28"/>
          <w:szCs w:val="28"/>
        </w:rPr>
        <w:t>КГАУ «МФЦ» по электронной почте</w:t>
      </w:r>
      <w:r w:rsidRPr="003230CB">
        <w:rPr>
          <w:rFonts w:ascii="Times New Roman" w:hAnsi="Times New Roman"/>
          <w:sz w:val="28"/>
          <w:szCs w:val="28"/>
        </w:rPr>
        <w:t>: info@mfc-chita.ru.</w:t>
      </w:r>
    </w:p>
    <w:p w:rsidR="003230CB" w:rsidRPr="003230CB" w:rsidRDefault="003230CB" w:rsidP="003230CB">
      <w:pPr>
        <w:spacing w:after="0" w:line="0" w:lineRule="atLeast"/>
        <w:jc w:val="both"/>
        <w:rPr>
          <w:rFonts w:ascii="Times New Roman" w:hAnsi="Times New Roman"/>
          <w:i/>
          <w:sz w:val="28"/>
          <w:szCs w:val="28"/>
        </w:rPr>
      </w:pPr>
      <w:r w:rsidRPr="003230CB">
        <w:rPr>
          <w:rFonts w:ascii="Times New Roman" w:hAnsi="Times New Roman"/>
          <w:sz w:val="28"/>
          <w:szCs w:val="28"/>
        </w:rPr>
        <w:t>1.3.2. График работы   Исполнителя</w:t>
      </w:r>
      <w:r w:rsidRPr="003230CB">
        <w:rPr>
          <w:rFonts w:ascii="Times New Roman" w:hAnsi="Times New Roman"/>
          <w:i/>
          <w:sz w:val="28"/>
          <w:szCs w:val="28"/>
        </w:rPr>
        <w:t>:</w:t>
      </w:r>
    </w:p>
    <w:p w:rsidR="00FE7F41" w:rsidRPr="003230CB" w:rsidRDefault="00FE7F41" w:rsidP="003230CB">
      <w:pPr>
        <w:spacing w:after="0" w:line="0" w:lineRule="atLeast"/>
        <w:jc w:val="both"/>
        <w:rPr>
          <w:rFonts w:ascii="Times New Roman" w:hAnsi="Times New Roman"/>
          <w:i/>
          <w:sz w:val="28"/>
          <w:szCs w:val="28"/>
        </w:rPr>
      </w:pPr>
      <w:r>
        <w:rPr>
          <w:rFonts w:ascii="Times New Roman" w:hAnsi="Times New Roman"/>
          <w:i/>
          <w:sz w:val="28"/>
          <w:szCs w:val="28"/>
        </w:rPr>
        <w:t xml:space="preserve">Понедельник-четверг </w:t>
      </w:r>
      <w:r w:rsidR="003230CB" w:rsidRPr="003230CB">
        <w:rPr>
          <w:rFonts w:ascii="Times New Roman" w:hAnsi="Times New Roman"/>
          <w:i/>
          <w:sz w:val="28"/>
          <w:szCs w:val="28"/>
        </w:rPr>
        <w:t xml:space="preserve"> с 8-00 до 17-15,</w:t>
      </w:r>
      <w:r>
        <w:rPr>
          <w:rFonts w:ascii="Times New Roman" w:hAnsi="Times New Roman"/>
          <w:i/>
          <w:sz w:val="28"/>
          <w:szCs w:val="28"/>
        </w:rPr>
        <w:t>пятница  с 8-00 до 16-00,</w:t>
      </w:r>
      <w:r w:rsidR="003230CB" w:rsidRPr="003230CB">
        <w:rPr>
          <w:rFonts w:ascii="Times New Roman" w:hAnsi="Times New Roman"/>
          <w:i/>
          <w:sz w:val="28"/>
          <w:szCs w:val="28"/>
        </w:rPr>
        <w:t xml:space="preserve"> перерыв на обед с 13-00 до 14-00.</w:t>
      </w:r>
    </w:p>
    <w:p w:rsidR="003230CB" w:rsidRPr="003230CB" w:rsidRDefault="003230CB" w:rsidP="003230CB">
      <w:pPr>
        <w:spacing w:after="0" w:line="0" w:lineRule="atLeast"/>
        <w:jc w:val="both"/>
        <w:rPr>
          <w:rFonts w:ascii="Times New Roman" w:hAnsi="Times New Roman"/>
          <w:sz w:val="28"/>
          <w:szCs w:val="28"/>
        </w:rPr>
      </w:pPr>
      <w:r w:rsidRPr="003230CB">
        <w:rPr>
          <w:rFonts w:ascii="Times New Roman" w:hAnsi="Times New Roman"/>
          <w:sz w:val="28"/>
          <w:szCs w:val="28"/>
        </w:rPr>
        <w:t>График приема граждан:</w:t>
      </w:r>
    </w:p>
    <w:p w:rsidR="003230CB" w:rsidRPr="003230CB" w:rsidRDefault="003230CB" w:rsidP="003230CB">
      <w:pPr>
        <w:spacing w:after="0" w:line="0" w:lineRule="atLeast"/>
        <w:jc w:val="both"/>
        <w:rPr>
          <w:rFonts w:ascii="Times New Roman" w:hAnsi="Times New Roman"/>
          <w:i/>
          <w:sz w:val="28"/>
          <w:szCs w:val="28"/>
        </w:rPr>
      </w:pPr>
      <w:r w:rsidRPr="003230CB">
        <w:rPr>
          <w:rFonts w:ascii="Times New Roman" w:hAnsi="Times New Roman"/>
          <w:i/>
          <w:sz w:val="28"/>
          <w:szCs w:val="28"/>
        </w:rPr>
        <w:t>Понедельник - с 8-30 до 12-00, вторник, среда – с 8-30 до 16-30, четверг – не приёмный день, пятница -  с 8-30 до 15-30, перерыв на обед с 13-00 до 14-00 .</w:t>
      </w:r>
    </w:p>
    <w:p w:rsidR="003230CB" w:rsidRPr="003230CB" w:rsidRDefault="003230CB" w:rsidP="003230CB">
      <w:pPr>
        <w:spacing w:after="0" w:line="0" w:lineRule="atLeast"/>
        <w:jc w:val="both"/>
        <w:rPr>
          <w:rFonts w:ascii="Times New Roman" w:hAnsi="Times New Roman"/>
          <w:color w:val="000000"/>
          <w:sz w:val="28"/>
          <w:szCs w:val="28"/>
        </w:rPr>
      </w:pPr>
      <w:r w:rsidRPr="003230CB">
        <w:rPr>
          <w:rFonts w:ascii="Times New Roman" w:hAnsi="Times New Roman"/>
          <w:sz w:val="28"/>
          <w:szCs w:val="28"/>
        </w:rPr>
        <w:t>1.3.3. На информационном стенде по месту нахождения Исполнителя</w:t>
      </w:r>
      <w:r w:rsidRPr="003230CB">
        <w:rPr>
          <w:rFonts w:ascii="Times New Roman" w:hAnsi="Times New Roman"/>
          <w:i/>
          <w:sz w:val="28"/>
          <w:szCs w:val="28"/>
        </w:rPr>
        <w:t xml:space="preserve"> </w:t>
      </w:r>
      <w:r w:rsidRPr="003230CB">
        <w:rPr>
          <w:rFonts w:ascii="Times New Roman" w:hAnsi="Times New Roman"/>
          <w:sz w:val="28"/>
          <w:szCs w:val="28"/>
        </w:rPr>
        <w:t xml:space="preserve">и на официальном сайте </w:t>
      </w:r>
      <w:r w:rsidRPr="003230CB">
        <w:rPr>
          <w:rFonts w:ascii="Times New Roman" w:hAnsi="Times New Roman"/>
          <w:color w:val="000000"/>
          <w:sz w:val="28"/>
          <w:szCs w:val="28"/>
        </w:rPr>
        <w:t>в информационно-телекоммуникационной сети Интернет размещается следующая информация:</w:t>
      </w:r>
    </w:p>
    <w:p w:rsidR="003230CB" w:rsidRPr="003230CB" w:rsidRDefault="003230CB" w:rsidP="003230CB">
      <w:pPr>
        <w:spacing w:after="0" w:line="0" w:lineRule="atLeast"/>
        <w:jc w:val="both"/>
        <w:rPr>
          <w:rFonts w:ascii="Times New Roman" w:hAnsi="Times New Roman"/>
          <w:color w:val="000000"/>
          <w:sz w:val="28"/>
          <w:szCs w:val="28"/>
        </w:rPr>
      </w:pPr>
      <w:r>
        <w:rPr>
          <w:rFonts w:ascii="Times New Roman" w:hAnsi="Times New Roman"/>
          <w:color w:val="000000"/>
          <w:sz w:val="28"/>
          <w:szCs w:val="28"/>
        </w:rPr>
        <w:t xml:space="preserve">     </w:t>
      </w:r>
      <w:r w:rsidRPr="003230CB">
        <w:rPr>
          <w:rFonts w:ascii="Times New Roman" w:hAnsi="Times New Roman"/>
          <w:color w:val="000000"/>
          <w:sz w:val="28"/>
          <w:szCs w:val="28"/>
        </w:rPr>
        <w:t>место нахождения, график работы, номера справочных телефонов официального сайта в сети Интернет и электронной почты;</w:t>
      </w:r>
    </w:p>
    <w:p w:rsidR="003230CB" w:rsidRPr="003230CB" w:rsidRDefault="003230CB" w:rsidP="003230CB">
      <w:pPr>
        <w:spacing w:after="0" w:line="0" w:lineRule="atLeast"/>
        <w:jc w:val="both"/>
        <w:rPr>
          <w:rFonts w:ascii="Times New Roman" w:hAnsi="Times New Roman"/>
          <w:color w:val="000000"/>
          <w:sz w:val="28"/>
          <w:szCs w:val="28"/>
        </w:rPr>
      </w:pPr>
      <w:r>
        <w:rPr>
          <w:rFonts w:ascii="Times New Roman" w:hAnsi="Times New Roman"/>
          <w:color w:val="000000"/>
          <w:sz w:val="28"/>
          <w:szCs w:val="28"/>
        </w:rPr>
        <w:t xml:space="preserve">     </w:t>
      </w:r>
      <w:r w:rsidRPr="003230CB">
        <w:rPr>
          <w:rFonts w:ascii="Times New Roman" w:hAnsi="Times New Roman"/>
          <w:color w:val="000000"/>
          <w:sz w:val="28"/>
          <w:szCs w:val="28"/>
        </w:rPr>
        <w:t>извлечение из законодательных и иных нормативных правовых актов, содержащих нормы, регулирующие деятельность по предоставлению муниципальной услуги;</w:t>
      </w:r>
    </w:p>
    <w:p w:rsidR="003230CB" w:rsidRPr="003230CB" w:rsidRDefault="003230CB" w:rsidP="003230CB">
      <w:pPr>
        <w:spacing w:after="0" w:line="0" w:lineRule="atLeast"/>
        <w:jc w:val="both"/>
        <w:rPr>
          <w:rFonts w:ascii="Times New Roman" w:hAnsi="Times New Roman"/>
          <w:color w:val="000000"/>
          <w:sz w:val="28"/>
          <w:szCs w:val="28"/>
        </w:rPr>
      </w:pPr>
      <w:r>
        <w:rPr>
          <w:rFonts w:ascii="Times New Roman" w:hAnsi="Times New Roman"/>
          <w:color w:val="000000"/>
          <w:sz w:val="28"/>
          <w:szCs w:val="28"/>
        </w:rPr>
        <w:t xml:space="preserve">     </w:t>
      </w:r>
      <w:r w:rsidRPr="003230CB">
        <w:rPr>
          <w:rFonts w:ascii="Times New Roman" w:hAnsi="Times New Roman"/>
          <w:color w:val="000000"/>
          <w:sz w:val="28"/>
          <w:szCs w:val="28"/>
        </w:rPr>
        <w:t>текст настоящего регламента (полная версия на официальном сайте в сети Интернет и извлечения на информационном стенде);</w:t>
      </w:r>
    </w:p>
    <w:p w:rsidR="003230CB" w:rsidRPr="003230CB" w:rsidRDefault="003230CB" w:rsidP="003230CB">
      <w:pPr>
        <w:spacing w:after="0" w:line="0" w:lineRule="atLeast"/>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3230CB">
        <w:rPr>
          <w:rFonts w:ascii="Times New Roman" w:hAnsi="Times New Roman"/>
          <w:color w:val="000000"/>
          <w:sz w:val="28"/>
          <w:szCs w:val="28"/>
        </w:rPr>
        <w:t>порядок предоставления муниципальной услуги в виде блок-схемы (приложение № 2 к настоящему регламенту);</w:t>
      </w:r>
    </w:p>
    <w:p w:rsidR="003230CB" w:rsidRPr="003230CB" w:rsidRDefault="003230CB" w:rsidP="003230CB">
      <w:pPr>
        <w:spacing w:after="0" w:line="0" w:lineRule="atLeast"/>
        <w:jc w:val="both"/>
        <w:rPr>
          <w:rFonts w:ascii="Times New Roman" w:hAnsi="Times New Roman"/>
          <w:color w:val="000000"/>
          <w:sz w:val="28"/>
          <w:szCs w:val="28"/>
        </w:rPr>
      </w:pPr>
      <w:r>
        <w:rPr>
          <w:rFonts w:ascii="Times New Roman" w:hAnsi="Times New Roman"/>
          <w:color w:val="000000"/>
          <w:sz w:val="28"/>
          <w:szCs w:val="28"/>
        </w:rPr>
        <w:t xml:space="preserve">     </w:t>
      </w:r>
      <w:r w:rsidRPr="003230CB">
        <w:rPr>
          <w:rFonts w:ascii="Times New Roman" w:hAnsi="Times New Roman"/>
          <w:color w:val="000000"/>
          <w:sz w:val="28"/>
          <w:szCs w:val="28"/>
        </w:rPr>
        <w:t>порядок досудебного (внесудебного) обжалования решений и действий (бездействия) органа местного  самоуправления, а также его должностных лиц.</w:t>
      </w:r>
    </w:p>
    <w:p w:rsidR="003230CB" w:rsidRPr="003230CB" w:rsidRDefault="003230CB" w:rsidP="003230CB">
      <w:pPr>
        <w:spacing w:after="0" w:line="0" w:lineRule="atLeast"/>
        <w:jc w:val="both"/>
        <w:rPr>
          <w:rFonts w:ascii="Times New Roman" w:hAnsi="Times New Roman"/>
          <w:sz w:val="28"/>
          <w:szCs w:val="28"/>
        </w:rPr>
      </w:pPr>
      <w:r w:rsidRPr="003230CB">
        <w:rPr>
          <w:rFonts w:ascii="Times New Roman" w:hAnsi="Times New Roman"/>
          <w:color w:val="000000"/>
          <w:sz w:val="28"/>
          <w:szCs w:val="28"/>
        </w:rPr>
        <w:t xml:space="preserve">1.3.4. При ответах на телефонные звонки и устные обращения Исполнитель </w:t>
      </w:r>
      <w:r w:rsidRPr="003230CB">
        <w:rPr>
          <w:rFonts w:ascii="Times New Roman" w:hAnsi="Times New Roman"/>
          <w:sz w:val="28"/>
          <w:szCs w:val="28"/>
        </w:rPr>
        <w:t>подробно и в вежливой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3230CB" w:rsidRPr="003230CB" w:rsidRDefault="003230CB" w:rsidP="003230CB">
      <w:pPr>
        <w:spacing w:after="0" w:line="0" w:lineRule="atLeast"/>
        <w:jc w:val="both"/>
        <w:rPr>
          <w:rFonts w:ascii="Times New Roman" w:hAnsi="Times New Roman"/>
          <w:sz w:val="28"/>
          <w:szCs w:val="28"/>
        </w:rPr>
      </w:pPr>
      <w:r>
        <w:rPr>
          <w:rFonts w:ascii="Times New Roman" w:hAnsi="Times New Roman"/>
          <w:sz w:val="28"/>
          <w:szCs w:val="28"/>
        </w:rPr>
        <w:t xml:space="preserve">     </w:t>
      </w:r>
      <w:r w:rsidRPr="003230CB">
        <w:rPr>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принявшего телефонный звонок.</w:t>
      </w:r>
    </w:p>
    <w:p w:rsidR="003230CB" w:rsidRPr="003230CB" w:rsidRDefault="003230CB" w:rsidP="003230CB">
      <w:pPr>
        <w:spacing w:after="0" w:line="0" w:lineRule="atLeast"/>
        <w:jc w:val="both"/>
        <w:rPr>
          <w:rFonts w:ascii="Times New Roman" w:hAnsi="Times New Roman"/>
          <w:sz w:val="28"/>
          <w:szCs w:val="28"/>
        </w:rPr>
      </w:pPr>
      <w:r>
        <w:rPr>
          <w:rFonts w:ascii="Times New Roman" w:hAnsi="Times New Roman"/>
          <w:sz w:val="28"/>
          <w:szCs w:val="28"/>
        </w:rPr>
        <w:t xml:space="preserve">     </w:t>
      </w:r>
      <w:r w:rsidRPr="003230CB">
        <w:rPr>
          <w:rFonts w:ascii="Times New Roman" w:hAnsi="Times New Roman"/>
          <w:sz w:val="28"/>
          <w:szCs w:val="28"/>
        </w:rPr>
        <w:t>В случае если Исполнитель не может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3230CB" w:rsidRPr="003230CB" w:rsidRDefault="003230CB" w:rsidP="003230CB">
      <w:pPr>
        <w:spacing w:after="0" w:line="0" w:lineRule="atLeast"/>
        <w:jc w:val="both"/>
        <w:rPr>
          <w:rFonts w:ascii="Times New Roman" w:hAnsi="Times New Roman"/>
          <w:sz w:val="28"/>
          <w:szCs w:val="28"/>
        </w:rPr>
      </w:pPr>
      <w:r w:rsidRPr="003230CB">
        <w:rPr>
          <w:rFonts w:ascii="Times New Roman" w:hAnsi="Times New Roman"/>
          <w:sz w:val="28"/>
          <w:szCs w:val="28"/>
        </w:rPr>
        <w:t xml:space="preserve">1.3.5. Исполнитель </w:t>
      </w:r>
      <w:r w:rsidRPr="003230CB">
        <w:rPr>
          <w:rFonts w:ascii="Times New Roman" w:hAnsi="Times New Roman"/>
          <w:i/>
          <w:sz w:val="28"/>
          <w:szCs w:val="28"/>
        </w:rPr>
        <w:t xml:space="preserve"> </w:t>
      </w:r>
      <w:r w:rsidRPr="003230CB">
        <w:rPr>
          <w:rFonts w:ascii="Times New Roman" w:hAnsi="Times New Roman"/>
          <w:sz w:val="28"/>
          <w:szCs w:val="28"/>
        </w:rPr>
        <w:t>не осуществляет консультирование заявителей, выходящее за рамки информирования о процедурах и условиях предоставления муниципальной услуги.</w:t>
      </w:r>
    </w:p>
    <w:p w:rsidR="003230CB" w:rsidRPr="003230CB" w:rsidRDefault="003230CB" w:rsidP="003230CB">
      <w:pPr>
        <w:spacing w:after="0" w:line="0" w:lineRule="atLeast"/>
        <w:jc w:val="both"/>
        <w:rPr>
          <w:rFonts w:ascii="Times New Roman" w:hAnsi="Times New Roman"/>
          <w:sz w:val="28"/>
          <w:szCs w:val="28"/>
        </w:rPr>
      </w:pPr>
      <w:r w:rsidRPr="003230CB">
        <w:rPr>
          <w:rFonts w:ascii="Times New Roman" w:hAnsi="Times New Roman"/>
          <w:sz w:val="28"/>
          <w:szCs w:val="28"/>
        </w:rPr>
        <w:t>1.3.6. Письменное обращение, поступившее в Администрацию муниципального района «Петровск-Забайкальский район» рассматривается в течение 20 дней со дня регистрации письменного обращения.</w:t>
      </w:r>
    </w:p>
    <w:p w:rsidR="003230CB" w:rsidRPr="003230CB" w:rsidRDefault="003230CB" w:rsidP="003230CB">
      <w:pPr>
        <w:spacing w:after="0" w:line="0" w:lineRule="atLeast"/>
        <w:jc w:val="both"/>
        <w:rPr>
          <w:rFonts w:ascii="Times New Roman" w:hAnsi="Times New Roman"/>
          <w:sz w:val="28"/>
          <w:szCs w:val="28"/>
        </w:rPr>
      </w:pPr>
      <w:r>
        <w:rPr>
          <w:rFonts w:ascii="Times New Roman" w:hAnsi="Times New Roman"/>
          <w:sz w:val="28"/>
          <w:szCs w:val="28"/>
        </w:rPr>
        <w:t xml:space="preserve">     </w:t>
      </w:r>
      <w:r w:rsidRPr="003230CB">
        <w:rPr>
          <w:rFonts w:ascii="Times New Roman" w:hAnsi="Times New Roman"/>
          <w:sz w:val="28"/>
          <w:szCs w:val="28"/>
        </w:rPr>
        <w:t>Ответы на письменные обращения заявителей направляются за подписью Главы   муниципального района «Петровск-Забайкальский район» или лица, его замещающего, и должны содержать ответы на поставленные вопросы в рамках процедур и условий предоставления муниципальной услуги, а также фамилию, имя, отчество и номер телефона исполнителя.</w:t>
      </w:r>
    </w:p>
    <w:p w:rsidR="003230CB" w:rsidRPr="003230CB" w:rsidRDefault="003230CB" w:rsidP="003230CB">
      <w:pPr>
        <w:spacing w:after="0" w:line="0" w:lineRule="atLeast"/>
        <w:jc w:val="both"/>
        <w:rPr>
          <w:rFonts w:ascii="Times New Roman" w:hAnsi="Times New Roman"/>
          <w:sz w:val="28"/>
          <w:szCs w:val="28"/>
        </w:rPr>
      </w:pPr>
      <w:r w:rsidRPr="003230CB">
        <w:rPr>
          <w:rFonts w:ascii="Times New Roman" w:hAnsi="Times New Roman"/>
          <w:sz w:val="28"/>
          <w:szCs w:val="28"/>
        </w:rPr>
        <w:t>1.3.7.Ответ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230CB" w:rsidRPr="003230CB" w:rsidRDefault="003230CB" w:rsidP="003230CB">
      <w:pPr>
        <w:spacing w:after="0" w:line="0" w:lineRule="atLeast"/>
        <w:jc w:val="both"/>
        <w:rPr>
          <w:rFonts w:ascii="Times New Roman" w:hAnsi="Times New Roman"/>
          <w:sz w:val="28"/>
          <w:szCs w:val="28"/>
        </w:rPr>
      </w:pPr>
      <w:r w:rsidRPr="003230CB">
        <w:rPr>
          <w:rFonts w:ascii="Times New Roman" w:hAnsi="Times New Roman"/>
          <w:sz w:val="28"/>
          <w:szCs w:val="28"/>
        </w:rPr>
        <w:t>Ответы на обращения, полученные по электронной почте, даются в порядке, установленном в пункте 1.3.6.</w:t>
      </w:r>
    </w:p>
    <w:p w:rsidR="003230CB" w:rsidRPr="003230CB" w:rsidRDefault="003230CB" w:rsidP="003230CB">
      <w:pPr>
        <w:spacing w:after="0" w:line="0" w:lineRule="atLeast"/>
        <w:jc w:val="both"/>
        <w:rPr>
          <w:rFonts w:ascii="Times New Roman" w:hAnsi="Times New Roman"/>
          <w:sz w:val="28"/>
          <w:szCs w:val="28"/>
        </w:rPr>
      </w:pPr>
      <w:r w:rsidRPr="003230CB">
        <w:rPr>
          <w:rFonts w:ascii="Times New Roman" w:hAnsi="Times New Roman"/>
          <w:sz w:val="28"/>
          <w:szCs w:val="28"/>
        </w:rPr>
        <w:t>1.3.8. Информацию по вопросам предоставления муниципальной услуги, сведения о ходе предоставления услуги можно получить с использованием государственной информационной системы «</w:t>
      </w:r>
      <w:r w:rsidR="00410196">
        <w:rPr>
          <w:rFonts w:ascii="Times New Roman" w:hAnsi="Times New Roman"/>
          <w:sz w:val="28"/>
          <w:szCs w:val="28"/>
        </w:rPr>
        <w:t>Единый п</w:t>
      </w:r>
      <w:r w:rsidRPr="003230CB">
        <w:rPr>
          <w:rFonts w:ascii="Times New Roman" w:hAnsi="Times New Roman"/>
          <w:sz w:val="28"/>
          <w:szCs w:val="28"/>
        </w:rPr>
        <w:t xml:space="preserve">ортал государственных и муниципальных услуг </w:t>
      </w:r>
      <w:r w:rsidR="00410196">
        <w:rPr>
          <w:rFonts w:ascii="Times New Roman" w:hAnsi="Times New Roman"/>
          <w:sz w:val="28"/>
          <w:szCs w:val="28"/>
        </w:rPr>
        <w:t>(функций)</w:t>
      </w:r>
      <w:r w:rsidRPr="003230CB">
        <w:rPr>
          <w:rFonts w:ascii="Times New Roman" w:hAnsi="Times New Roman"/>
          <w:sz w:val="28"/>
          <w:szCs w:val="28"/>
        </w:rPr>
        <w:t xml:space="preserve">» в информационно-телекоммуникационной сети Интернет - </w:t>
      </w:r>
      <w:hyperlink r:id="rId11" w:history="1">
        <w:r w:rsidR="00410196" w:rsidRPr="00CC22F2">
          <w:rPr>
            <w:rStyle w:val="a5"/>
            <w:sz w:val="28"/>
            <w:szCs w:val="28"/>
            <w:lang w:val="en-US"/>
          </w:rPr>
          <w:t>https</w:t>
        </w:r>
        <w:r w:rsidR="00410196" w:rsidRPr="00CC22F2">
          <w:rPr>
            <w:rStyle w:val="a5"/>
            <w:sz w:val="28"/>
            <w:szCs w:val="28"/>
          </w:rPr>
          <w:t>://</w:t>
        </w:r>
        <w:r w:rsidR="00410196" w:rsidRPr="00CC22F2">
          <w:rPr>
            <w:rStyle w:val="a5"/>
            <w:sz w:val="28"/>
            <w:szCs w:val="28"/>
            <w:lang w:val="en-US"/>
          </w:rPr>
          <w:t>www</w:t>
        </w:r>
        <w:r w:rsidR="00410196" w:rsidRPr="00CC22F2">
          <w:rPr>
            <w:rStyle w:val="a5"/>
            <w:sz w:val="28"/>
            <w:szCs w:val="28"/>
          </w:rPr>
          <w:t>.</w:t>
        </w:r>
        <w:r w:rsidR="00410196" w:rsidRPr="00CC22F2">
          <w:rPr>
            <w:rStyle w:val="a5"/>
            <w:sz w:val="28"/>
            <w:szCs w:val="28"/>
            <w:lang w:val="en-US"/>
          </w:rPr>
          <w:t>gosuslugi</w:t>
        </w:r>
        <w:r w:rsidR="00410196" w:rsidRPr="00CC22F2">
          <w:rPr>
            <w:rStyle w:val="a5"/>
            <w:sz w:val="28"/>
            <w:szCs w:val="28"/>
          </w:rPr>
          <w:t>.</w:t>
        </w:r>
        <w:r w:rsidR="00410196" w:rsidRPr="00CC22F2">
          <w:rPr>
            <w:rStyle w:val="a5"/>
            <w:sz w:val="28"/>
            <w:szCs w:val="28"/>
            <w:lang w:val="en-US"/>
          </w:rPr>
          <w:t>ru</w:t>
        </w:r>
      </w:hyperlink>
      <w:r w:rsidRPr="003230CB">
        <w:rPr>
          <w:rFonts w:ascii="Times New Roman" w:hAnsi="Times New Roman"/>
          <w:color w:val="052635"/>
          <w:sz w:val="28"/>
          <w:szCs w:val="28"/>
        </w:rPr>
        <w:t xml:space="preserve"> (далее – Портал).</w:t>
      </w:r>
    </w:p>
    <w:p w:rsidR="00671FE6" w:rsidRPr="003230CB" w:rsidRDefault="00671FE6" w:rsidP="003230CB">
      <w:pPr>
        <w:autoSpaceDE w:val="0"/>
        <w:autoSpaceDN w:val="0"/>
        <w:adjustRightInd w:val="0"/>
        <w:spacing w:after="0" w:line="0" w:lineRule="atLeast"/>
        <w:ind w:firstLine="709"/>
        <w:jc w:val="both"/>
        <w:rPr>
          <w:rFonts w:ascii="Times New Roman" w:hAnsi="Times New Roman"/>
          <w:sz w:val="28"/>
          <w:szCs w:val="28"/>
        </w:rPr>
      </w:pPr>
    </w:p>
    <w:p w:rsidR="00B46F06" w:rsidRDefault="00B46F06" w:rsidP="00B46F06">
      <w:pPr>
        <w:autoSpaceDE w:val="0"/>
        <w:autoSpaceDN w:val="0"/>
        <w:adjustRightInd w:val="0"/>
        <w:spacing w:after="0" w:line="240" w:lineRule="auto"/>
        <w:jc w:val="center"/>
        <w:outlineLvl w:val="2"/>
        <w:rPr>
          <w:rFonts w:ascii="Times New Roman" w:hAnsi="Times New Roman"/>
          <w:sz w:val="28"/>
          <w:szCs w:val="28"/>
        </w:rPr>
      </w:pPr>
    </w:p>
    <w:p w:rsidR="00B46F06" w:rsidRPr="004568EA" w:rsidRDefault="00B46F06" w:rsidP="00B46F06">
      <w:pPr>
        <w:autoSpaceDE w:val="0"/>
        <w:autoSpaceDN w:val="0"/>
        <w:adjustRightInd w:val="0"/>
        <w:spacing w:after="0" w:line="240" w:lineRule="auto"/>
        <w:jc w:val="center"/>
        <w:outlineLvl w:val="2"/>
        <w:rPr>
          <w:rFonts w:ascii="Times New Roman" w:hAnsi="Times New Roman"/>
          <w:b/>
          <w:sz w:val="28"/>
          <w:szCs w:val="28"/>
        </w:rPr>
      </w:pPr>
    </w:p>
    <w:p w:rsidR="00B46F06" w:rsidRPr="004568EA" w:rsidRDefault="00B46F06" w:rsidP="00E333EC">
      <w:pPr>
        <w:spacing w:after="0" w:line="240" w:lineRule="auto"/>
        <w:jc w:val="center"/>
        <w:rPr>
          <w:rFonts w:ascii="Times New Roman" w:hAnsi="Times New Roman"/>
          <w:b/>
          <w:bCs/>
          <w:sz w:val="28"/>
          <w:szCs w:val="28"/>
        </w:rPr>
      </w:pPr>
      <w:r w:rsidRPr="004568EA">
        <w:rPr>
          <w:rFonts w:ascii="Times New Roman" w:hAnsi="Times New Roman"/>
          <w:b/>
          <w:bCs/>
          <w:sz w:val="28"/>
          <w:szCs w:val="28"/>
        </w:rPr>
        <w:t>2. СТАНДАРТ ПРЕДОСТАВЛЕНИЯ МУНИЦИПАЛЬНОЙ УСЛУГИ</w:t>
      </w:r>
    </w:p>
    <w:p w:rsidR="00B46F06" w:rsidRPr="004568EA" w:rsidRDefault="00B46F06" w:rsidP="00B46F06">
      <w:pPr>
        <w:spacing w:after="0" w:line="240" w:lineRule="auto"/>
        <w:ind w:left="900"/>
        <w:rPr>
          <w:rFonts w:ascii="Times New Roman" w:hAnsi="Times New Roman"/>
          <w:bCs/>
          <w:sz w:val="28"/>
          <w:szCs w:val="28"/>
        </w:rPr>
      </w:pPr>
    </w:p>
    <w:p w:rsidR="000B26A3" w:rsidRPr="000B26A3" w:rsidRDefault="000B26A3" w:rsidP="000B26A3">
      <w:pPr>
        <w:pStyle w:val="ab"/>
        <w:spacing w:before="0" w:beforeAutospacing="0" w:after="0" w:afterAutospacing="0" w:line="0" w:lineRule="atLeast"/>
        <w:jc w:val="both"/>
        <w:rPr>
          <w:sz w:val="28"/>
          <w:szCs w:val="28"/>
        </w:rPr>
      </w:pPr>
      <w:r w:rsidRPr="000B26A3">
        <w:rPr>
          <w:sz w:val="28"/>
          <w:szCs w:val="28"/>
        </w:rPr>
        <w:t>2.1. Наименование муниципальной услуги</w:t>
      </w:r>
    </w:p>
    <w:p w:rsidR="000B26A3" w:rsidRPr="000B26A3" w:rsidRDefault="00410196" w:rsidP="000B26A3">
      <w:pPr>
        <w:spacing w:after="0" w:line="0" w:lineRule="atLeast"/>
        <w:jc w:val="both"/>
        <w:rPr>
          <w:rFonts w:ascii="Times New Roman" w:hAnsi="Times New Roman"/>
          <w:sz w:val="28"/>
          <w:szCs w:val="28"/>
        </w:rPr>
      </w:pPr>
      <w:r>
        <w:rPr>
          <w:rFonts w:ascii="Times New Roman" w:hAnsi="Times New Roman"/>
          <w:bCs/>
          <w:sz w:val="28"/>
          <w:szCs w:val="28"/>
        </w:rPr>
        <w:t xml:space="preserve">         Прием документов, необходимых для согласования перевода жилого помещения в нежилое или нежилого помещения в жилое, а также выдача соответствующих разрешений о переводе или отказе в переводе</w:t>
      </w:r>
      <w:r w:rsidRPr="000B26A3">
        <w:rPr>
          <w:rFonts w:ascii="Times New Roman" w:hAnsi="Times New Roman"/>
          <w:sz w:val="28"/>
          <w:szCs w:val="28"/>
        </w:rPr>
        <w:t xml:space="preserve"> </w:t>
      </w:r>
      <w:r w:rsidR="000B26A3" w:rsidRPr="000B26A3">
        <w:rPr>
          <w:rFonts w:ascii="Times New Roman" w:hAnsi="Times New Roman"/>
          <w:sz w:val="28"/>
          <w:szCs w:val="28"/>
        </w:rPr>
        <w:t>2.2. Наименование органа, предоставляющего муниципальную услугу</w:t>
      </w:r>
      <w:r>
        <w:rPr>
          <w:rFonts w:ascii="Times New Roman" w:hAnsi="Times New Roman"/>
          <w:sz w:val="28"/>
          <w:szCs w:val="28"/>
        </w:rPr>
        <w:t>.</w:t>
      </w:r>
    </w:p>
    <w:p w:rsidR="00B46F06" w:rsidRPr="004568EA" w:rsidRDefault="000B26A3" w:rsidP="000B26A3">
      <w:pPr>
        <w:spacing w:after="0" w:line="0" w:lineRule="atLeast"/>
        <w:ind w:firstLine="851"/>
        <w:jc w:val="both"/>
        <w:rPr>
          <w:rFonts w:ascii="Times New Roman" w:hAnsi="Times New Roman"/>
          <w:sz w:val="28"/>
          <w:szCs w:val="28"/>
        </w:rPr>
      </w:pPr>
      <w:r w:rsidRPr="000B26A3">
        <w:rPr>
          <w:rFonts w:ascii="Times New Roman" w:hAnsi="Times New Roman"/>
          <w:sz w:val="28"/>
          <w:szCs w:val="28"/>
        </w:rPr>
        <w:t>Муниципальная услуга предоставляется специалистом структурного подразделения Администрации муниципального района «Петровск-Забайкальский район»  в функции которого входит предоставление муниципальной услуги (далее – Исполнитель).</w:t>
      </w:r>
    </w:p>
    <w:p w:rsidR="00B46F06" w:rsidRPr="004568EA" w:rsidRDefault="000B26A3" w:rsidP="000B26A3">
      <w:pPr>
        <w:autoSpaceDE w:val="0"/>
        <w:autoSpaceDN w:val="0"/>
        <w:adjustRightInd w:val="0"/>
        <w:spacing w:after="0" w:line="0" w:lineRule="atLeast"/>
        <w:outlineLvl w:val="2"/>
        <w:rPr>
          <w:rFonts w:ascii="Times New Roman" w:hAnsi="Times New Roman"/>
          <w:sz w:val="28"/>
          <w:szCs w:val="28"/>
        </w:rPr>
      </w:pPr>
      <w:r>
        <w:rPr>
          <w:rFonts w:ascii="Times New Roman" w:hAnsi="Times New Roman"/>
          <w:sz w:val="28"/>
          <w:szCs w:val="28"/>
        </w:rPr>
        <w:t>2.3.</w:t>
      </w:r>
      <w:r w:rsidR="00B46F06" w:rsidRPr="004568EA">
        <w:rPr>
          <w:rFonts w:ascii="Times New Roman" w:hAnsi="Times New Roman"/>
          <w:sz w:val="28"/>
          <w:szCs w:val="28"/>
        </w:rPr>
        <w:t>Описание результата предоставления муниципальной услуги</w:t>
      </w:r>
    </w:p>
    <w:p w:rsidR="00B46F06" w:rsidRPr="004568EA" w:rsidRDefault="000B26A3" w:rsidP="000B26A3">
      <w:pPr>
        <w:spacing w:after="0" w:line="0" w:lineRule="atLeast"/>
        <w:jc w:val="both"/>
        <w:rPr>
          <w:rFonts w:ascii="Times New Roman" w:hAnsi="Times New Roman"/>
          <w:sz w:val="28"/>
          <w:szCs w:val="28"/>
        </w:rPr>
      </w:pPr>
      <w:r>
        <w:rPr>
          <w:rFonts w:ascii="Times New Roman" w:hAnsi="Times New Roman"/>
          <w:sz w:val="28"/>
          <w:szCs w:val="28"/>
        </w:rPr>
        <w:t>2.3</w:t>
      </w:r>
      <w:r w:rsidR="00B46F06" w:rsidRPr="004568EA">
        <w:rPr>
          <w:rFonts w:ascii="Times New Roman" w:hAnsi="Times New Roman"/>
          <w:sz w:val="28"/>
          <w:szCs w:val="28"/>
        </w:rPr>
        <w:t>.</w:t>
      </w:r>
      <w:r>
        <w:rPr>
          <w:rFonts w:ascii="Times New Roman" w:hAnsi="Times New Roman"/>
          <w:sz w:val="28"/>
          <w:szCs w:val="28"/>
        </w:rPr>
        <w:t>1.</w:t>
      </w:r>
      <w:r w:rsidR="00B46F06" w:rsidRPr="004568EA">
        <w:rPr>
          <w:rFonts w:ascii="Times New Roman" w:hAnsi="Times New Roman"/>
          <w:sz w:val="28"/>
          <w:szCs w:val="28"/>
        </w:rPr>
        <w:t xml:space="preserve"> Результатом предоставления муниципальной услуги является выдача </w:t>
      </w:r>
      <w:r w:rsidR="00B46F06" w:rsidRPr="004568EA">
        <w:rPr>
          <w:rFonts w:ascii="Times New Roman" w:hAnsi="Times New Roman"/>
          <w:bCs/>
          <w:sz w:val="28"/>
          <w:szCs w:val="28"/>
        </w:rPr>
        <w:t xml:space="preserve">решения о </w:t>
      </w:r>
      <w:r w:rsidR="00505EC5" w:rsidRPr="004568EA">
        <w:rPr>
          <w:rFonts w:ascii="Times New Roman" w:hAnsi="Times New Roman"/>
          <w:bCs/>
          <w:sz w:val="28"/>
          <w:szCs w:val="28"/>
        </w:rPr>
        <w:t>переводе или об отказе  в переводе жилого помещения в нежилое или нежилого в жилое помещение</w:t>
      </w:r>
      <w:r w:rsidR="00B46F06" w:rsidRPr="004568EA">
        <w:rPr>
          <w:rFonts w:ascii="Times New Roman" w:hAnsi="Times New Roman"/>
          <w:sz w:val="28"/>
          <w:szCs w:val="28"/>
        </w:rPr>
        <w:t>.</w:t>
      </w:r>
    </w:p>
    <w:p w:rsidR="00B46F06" w:rsidRPr="004568EA" w:rsidRDefault="000B26A3" w:rsidP="000B26A3">
      <w:pPr>
        <w:pStyle w:val="a3"/>
        <w:spacing w:line="240" w:lineRule="auto"/>
        <w:ind w:firstLine="0"/>
        <w:rPr>
          <w:b w:val="0"/>
          <w:bCs w:val="0"/>
          <w:color w:val="auto"/>
          <w:sz w:val="28"/>
          <w:szCs w:val="28"/>
        </w:rPr>
      </w:pPr>
      <w:r>
        <w:rPr>
          <w:b w:val="0"/>
          <w:bCs w:val="0"/>
          <w:color w:val="auto"/>
          <w:sz w:val="28"/>
          <w:szCs w:val="28"/>
        </w:rPr>
        <w:t>2.4.</w:t>
      </w:r>
      <w:r w:rsidR="00B46F06" w:rsidRPr="004568EA">
        <w:rPr>
          <w:b w:val="0"/>
          <w:bCs w:val="0"/>
          <w:color w:val="auto"/>
          <w:sz w:val="28"/>
          <w:szCs w:val="28"/>
        </w:rPr>
        <w:t>Срок предоставления муниципальной услуги</w:t>
      </w:r>
    </w:p>
    <w:p w:rsidR="00B46F06" w:rsidRPr="004568EA" w:rsidRDefault="000B26A3" w:rsidP="000B26A3">
      <w:pPr>
        <w:pStyle w:val="a3"/>
        <w:spacing w:line="240" w:lineRule="auto"/>
        <w:ind w:firstLine="0"/>
        <w:jc w:val="both"/>
        <w:rPr>
          <w:b w:val="0"/>
          <w:bCs w:val="0"/>
          <w:color w:val="auto"/>
          <w:sz w:val="28"/>
          <w:szCs w:val="28"/>
        </w:rPr>
      </w:pPr>
      <w:r>
        <w:rPr>
          <w:b w:val="0"/>
          <w:bCs w:val="0"/>
          <w:color w:val="auto"/>
          <w:sz w:val="28"/>
          <w:szCs w:val="28"/>
        </w:rPr>
        <w:t>2.4</w:t>
      </w:r>
      <w:r w:rsidR="00B46F06" w:rsidRPr="004568EA">
        <w:rPr>
          <w:b w:val="0"/>
          <w:bCs w:val="0"/>
          <w:color w:val="auto"/>
          <w:sz w:val="28"/>
          <w:szCs w:val="28"/>
        </w:rPr>
        <w:t>.</w:t>
      </w:r>
      <w:r>
        <w:rPr>
          <w:b w:val="0"/>
          <w:bCs w:val="0"/>
          <w:color w:val="auto"/>
          <w:sz w:val="28"/>
          <w:szCs w:val="28"/>
        </w:rPr>
        <w:t>1.</w:t>
      </w:r>
      <w:r w:rsidR="00B46F06" w:rsidRPr="004568EA">
        <w:rPr>
          <w:b w:val="0"/>
          <w:bCs w:val="0"/>
          <w:color w:val="auto"/>
          <w:sz w:val="28"/>
          <w:szCs w:val="28"/>
        </w:rPr>
        <w:t xml:space="preserve"> Срок предоставления муниципальной услуги составляет не более 4</w:t>
      </w:r>
      <w:r w:rsidR="00505EC5" w:rsidRPr="004568EA">
        <w:rPr>
          <w:b w:val="0"/>
          <w:bCs w:val="0"/>
          <w:color w:val="auto"/>
          <w:sz w:val="28"/>
          <w:szCs w:val="28"/>
        </w:rPr>
        <w:t>0</w:t>
      </w:r>
      <w:r w:rsidR="00B46F06" w:rsidRPr="004568EA">
        <w:rPr>
          <w:b w:val="0"/>
          <w:bCs w:val="0"/>
          <w:color w:val="auto"/>
          <w:sz w:val="28"/>
          <w:szCs w:val="28"/>
        </w:rPr>
        <w:t xml:space="preserve"> дней со дня получения заявления о </w:t>
      </w:r>
      <w:r w:rsidR="00505EC5" w:rsidRPr="004568EA">
        <w:rPr>
          <w:b w:val="0"/>
          <w:bCs w:val="0"/>
          <w:color w:val="auto"/>
          <w:sz w:val="28"/>
          <w:szCs w:val="28"/>
        </w:rPr>
        <w:t>переводе жилого помещения в нежилое или нежилого в жилое помещение</w:t>
      </w:r>
      <w:r w:rsidR="00B46F06" w:rsidRPr="004568EA">
        <w:rPr>
          <w:b w:val="0"/>
          <w:bCs w:val="0"/>
          <w:color w:val="auto"/>
          <w:sz w:val="28"/>
          <w:szCs w:val="28"/>
        </w:rPr>
        <w:t xml:space="preserve">. </w:t>
      </w:r>
    </w:p>
    <w:p w:rsidR="00B46F06" w:rsidRPr="004568EA" w:rsidRDefault="000B26A3" w:rsidP="000B26A3">
      <w:pPr>
        <w:spacing w:after="0" w:line="240" w:lineRule="auto"/>
        <w:rPr>
          <w:rFonts w:ascii="Times New Roman" w:hAnsi="Times New Roman"/>
          <w:sz w:val="28"/>
          <w:szCs w:val="28"/>
        </w:rPr>
      </w:pPr>
      <w:r>
        <w:rPr>
          <w:rFonts w:ascii="Times New Roman" w:hAnsi="Times New Roman"/>
          <w:bCs/>
          <w:sz w:val="28"/>
          <w:szCs w:val="28"/>
        </w:rPr>
        <w:t>2.5.</w:t>
      </w:r>
      <w:r w:rsidR="00B46F06" w:rsidRPr="004568EA">
        <w:rPr>
          <w:rFonts w:ascii="Times New Roman" w:hAnsi="Times New Roman"/>
          <w:bCs/>
          <w:sz w:val="28"/>
          <w:szCs w:val="28"/>
        </w:rPr>
        <w:t>Перечень нормативных правовых актов, регулирующих  отношения, возникающие в связи с предоставлением муниципальной услуги</w:t>
      </w:r>
      <w:r>
        <w:rPr>
          <w:rFonts w:ascii="Times New Roman" w:hAnsi="Times New Roman"/>
          <w:bCs/>
          <w:sz w:val="28"/>
          <w:szCs w:val="28"/>
        </w:rPr>
        <w:t>.</w:t>
      </w:r>
    </w:p>
    <w:p w:rsidR="004568EA" w:rsidRPr="004568EA" w:rsidRDefault="000B26A3" w:rsidP="000B26A3">
      <w:pPr>
        <w:spacing w:after="0" w:line="240" w:lineRule="auto"/>
        <w:jc w:val="both"/>
        <w:rPr>
          <w:rFonts w:ascii="Times New Roman" w:hAnsi="Times New Roman"/>
          <w:sz w:val="28"/>
          <w:szCs w:val="28"/>
        </w:rPr>
      </w:pPr>
      <w:r>
        <w:rPr>
          <w:rFonts w:ascii="Times New Roman" w:hAnsi="Times New Roman"/>
          <w:sz w:val="28"/>
          <w:szCs w:val="28"/>
        </w:rPr>
        <w:t>2.5.1</w:t>
      </w:r>
      <w:r w:rsidR="004568EA" w:rsidRPr="004568EA">
        <w:rPr>
          <w:rFonts w:ascii="Times New Roman" w:hAnsi="Times New Roman"/>
          <w:sz w:val="28"/>
          <w:szCs w:val="28"/>
        </w:rPr>
        <w:t>. Предоставление муниципальной услуги осуществляется в соответствии с нормативными правовыми актами:</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4568EA" w:rsidRPr="004568EA" w:rsidRDefault="004568EA" w:rsidP="004568EA">
      <w:pPr>
        <w:pStyle w:val="a8"/>
        <w:ind w:firstLine="709"/>
        <w:jc w:val="both"/>
        <w:rPr>
          <w:rFonts w:ascii="Times New Roman" w:hAnsi="Times New Roman" w:cs="Times New Roman"/>
          <w:sz w:val="28"/>
          <w:szCs w:val="28"/>
        </w:rPr>
      </w:pPr>
      <w:r w:rsidRPr="004568EA">
        <w:rPr>
          <w:rFonts w:ascii="Times New Roman" w:hAnsi="Times New Roman" w:cs="Times New Roman"/>
          <w:sz w:val="28"/>
          <w:szCs w:val="28"/>
        </w:rPr>
        <w:t xml:space="preserve">Жилищным кодексом Российской Федерации («Российская газета» от 12 января </w:t>
      </w:r>
      <w:smartTag w:uri="urn:schemas-microsoft-com:office:smarttags" w:element="metricconverter">
        <w:smartTagPr>
          <w:attr w:name="ProductID" w:val="2005 г"/>
        </w:smartTagPr>
        <w:r w:rsidRPr="004568EA">
          <w:rPr>
            <w:rFonts w:ascii="Times New Roman" w:hAnsi="Times New Roman" w:cs="Times New Roman"/>
            <w:sz w:val="28"/>
            <w:szCs w:val="28"/>
          </w:rPr>
          <w:t>2005 г</w:t>
        </w:r>
      </w:smartTag>
      <w:r w:rsidRPr="004568EA">
        <w:rPr>
          <w:rFonts w:ascii="Times New Roman" w:hAnsi="Times New Roman" w:cs="Times New Roman"/>
          <w:sz w:val="28"/>
          <w:szCs w:val="28"/>
        </w:rPr>
        <w:t xml:space="preserve">. № 1, «Парламентская газета» от 15 января </w:t>
      </w:r>
      <w:smartTag w:uri="urn:schemas-microsoft-com:office:smarttags" w:element="metricconverter">
        <w:smartTagPr>
          <w:attr w:name="ProductID" w:val="2005 г"/>
        </w:smartTagPr>
        <w:r w:rsidRPr="004568EA">
          <w:rPr>
            <w:rFonts w:ascii="Times New Roman" w:hAnsi="Times New Roman" w:cs="Times New Roman"/>
            <w:sz w:val="28"/>
            <w:szCs w:val="28"/>
          </w:rPr>
          <w:t>2005 г</w:t>
        </w:r>
      </w:smartTag>
      <w:r w:rsidRPr="004568EA">
        <w:rPr>
          <w:rFonts w:ascii="Times New Roman" w:hAnsi="Times New Roman" w:cs="Times New Roman"/>
          <w:sz w:val="28"/>
          <w:szCs w:val="28"/>
        </w:rPr>
        <w:t xml:space="preserve">. № 7-8, Собрание законодательства Российской Федерации от 3 января </w:t>
      </w:r>
      <w:smartTag w:uri="urn:schemas-microsoft-com:office:smarttags" w:element="metricconverter">
        <w:smartTagPr>
          <w:attr w:name="ProductID" w:val="2005 г"/>
        </w:smartTagPr>
        <w:r w:rsidRPr="004568EA">
          <w:rPr>
            <w:rFonts w:ascii="Times New Roman" w:hAnsi="Times New Roman" w:cs="Times New Roman"/>
            <w:sz w:val="28"/>
            <w:szCs w:val="28"/>
          </w:rPr>
          <w:t>2005 г</w:t>
        </w:r>
      </w:smartTag>
      <w:r w:rsidRPr="004568EA">
        <w:rPr>
          <w:rFonts w:ascii="Times New Roman" w:hAnsi="Times New Roman" w:cs="Times New Roman"/>
          <w:sz w:val="28"/>
          <w:szCs w:val="28"/>
        </w:rPr>
        <w:t>. № 1 (часть I) ст. 14);</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Федеральным законом от 6 апреля 2011 года № 63-ФЗ «Об электронной подписи» («Российская газета», 8 апреля 2011 года, № 75);</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lastRenderedPageBreak/>
        <w:t>Федеральным законом от 27 июля 2006 года № 152-ФЗ «О персональных данных» («Российская газета», 29 июля 2006 года, № 165);</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Федеральным законом от 2 мая 2006 года № 59-ФЗ «О порядке рассмотрения обращений граждан Российской Федерации» («Российская газета», 5 мая 2006 года, № 95);</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4568EA" w:rsidRPr="004568EA" w:rsidRDefault="004568EA" w:rsidP="004568EA">
      <w:pPr>
        <w:spacing w:after="0" w:line="240" w:lineRule="auto"/>
        <w:ind w:firstLine="709"/>
        <w:jc w:val="both"/>
        <w:rPr>
          <w:rFonts w:ascii="Times New Roman" w:hAnsi="Times New Roman"/>
          <w:sz w:val="28"/>
          <w:szCs w:val="28"/>
        </w:rPr>
      </w:pPr>
      <w:r w:rsidRPr="004568EA">
        <w:rPr>
          <w:rFonts w:ascii="Times New Roman" w:hAnsi="Times New Roman"/>
          <w:sz w:val="28"/>
          <w:szCs w:val="28"/>
        </w:rPr>
        <w:t>постановлением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 («Российская газета», № 214, 23.10.2003 (дополнительный выпуск);</w:t>
      </w:r>
    </w:p>
    <w:p w:rsidR="004568EA" w:rsidRPr="004568EA" w:rsidRDefault="004568EA" w:rsidP="004568EA">
      <w:pPr>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постановлением Правительства </w:t>
      </w:r>
      <w:r w:rsidR="00C912AF" w:rsidRPr="004568EA">
        <w:rPr>
          <w:rFonts w:ascii="Times New Roman" w:hAnsi="Times New Roman"/>
          <w:sz w:val="28"/>
          <w:szCs w:val="28"/>
        </w:rPr>
        <w:t xml:space="preserve">Российской Федерации </w:t>
      </w:r>
      <w:r w:rsidRPr="004568EA">
        <w:rPr>
          <w:rFonts w:ascii="Times New Roman" w:hAnsi="Times New Roman"/>
          <w:sz w:val="28"/>
          <w:szCs w:val="28"/>
        </w:rPr>
        <w:t xml:space="preserve"> от 13 августа </w:t>
      </w:r>
      <w:smartTag w:uri="urn:schemas-microsoft-com:office:smarttags" w:element="metricconverter">
        <w:smartTagPr>
          <w:attr w:name="ProductID" w:val="2006 г"/>
        </w:smartTagPr>
        <w:r w:rsidRPr="004568EA">
          <w:rPr>
            <w:rFonts w:ascii="Times New Roman" w:hAnsi="Times New Roman"/>
            <w:sz w:val="28"/>
            <w:szCs w:val="28"/>
          </w:rPr>
          <w:t>2006 года</w:t>
        </w:r>
      </w:smartTag>
      <w:r w:rsidRPr="004568EA">
        <w:rPr>
          <w:rFonts w:ascii="Times New Roman" w:hAnsi="Times New Roman"/>
          <w:sz w:val="28"/>
          <w:szCs w:val="28"/>
        </w:rPr>
        <w:t xml:space="preserve">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РФ", 21 августа 2006 года, № 34, ст. 3680);</w:t>
      </w:r>
    </w:p>
    <w:p w:rsidR="004568EA" w:rsidRPr="004568EA" w:rsidRDefault="004568EA" w:rsidP="004568EA">
      <w:pPr>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постановлением Правительства </w:t>
      </w:r>
      <w:r w:rsidR="00C912AF" w:rsidRPr="004568EA">
        <w:rPr>
          <w:rFonts w:ascii="Times New Roman" w:hAnsi="Times New Roman"/>
          <w:sz w:val="28"/>
          <w:szCs w:val="28"/>
        </w:rPr>
        <w:t xml:space="preserve">Российской Федерации </w:t>
      </w:r>
      <w:r w:rsidRPr="004568EA">
        <w:rPr>
          <w:rFonts w:ascii="Times New Roman" w:hAnsi="Times New Roman"/>
          <w:sz w:val="28"/>
          <w:szCs w:val="28"/>
        </w:rPr>
        <w:t xml:space="preserve">от 21 января </w:t>
      </w:r>
      <w:smartTag w:uri="urn:schemas-microsoft-com:office:smarttags" w:element="metricconverter">
        <w:smartTagPr>
          <w:attr w:name="ProductID" w:val="2006 г"/>
        </w:smartTagPr>
        <w:r w:rsidRPr="004568EA">
          <w:rPr>
            <w:rFonts w:ascii="Times New Roman" w:hAnsi="Times New Roman"/>
            <w:sz w:val="28"/>
            <w:szCs w:val="28"/>
          </w:rPr>
          <w:t>2006 года</w:t>
        </w:r>
      </w:smartTag>
      <w:r w:rsidRPr="004568EA">
        <w:rPr>
          <w:rFonts w:ascii="Times New Roman" w:hAnsi="Times New Roman"/>
          <w:sz w:val="28"/>
          <w:szCs w:val="28"/>
        </w:rPr>
        <w:t xml:space="preserve"> № 25 «Об утверждении Правил пользования жилыми помещениями» («Российская газета», № 16, 27.01.2006);</w:t>
      </w:r>
    </w:p>
    <w:p w:rsidR="004568EA" w:rsidRPr="004568EA" w:rsidRDefault="004568EA" w:rsidP="004568EA">
      <w:pPr>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постановлением Правительства </w:t>
      </w:r>
      <w:r w:rsidR="00C912AF" w:rsidRPr="004568EA">
        <w:rPr>
          <w:rFonts w:ascii="Times New Roman" w:hAnsi="Times New Roman"/>
          <w:sz w:val="28"/>
          <w:szCs w:val="28"/>
        </w:rPr>
        <w:t xml:space="preserve">Российской Федерации </w:t>
      </w:r>
      <w:r w:rsidRPr="004568EA">
        <w:rPr>
          <w:rFonts w:ascii="Times New Roman" w:hAnsi="Times New Roman"/>
          <w:sz w:val="28"/>
          <w:szCs w:val="28"/>
        </w:rPr>
        <w:t>от 18 февраля 1998 года № 219 «Об утверждении правил ведения единого государственного реестра прав на недвижимое имущество и сделок с ним» («Собрание законодательства РФ», 23 февраля 1998 года № 8, ст. 963);</w:t>
      </w:r>
    </w:p>
    <w:p w:rsidR="004568EA" w:rsidRPr="004568EA" w:rsidRDefault="004568EA" w:rsidP="004568EA">
      <w:pPr>
        <w:spacing w:after="0" w:line="240" w:lineRule="auto"/>
        <w:ind w:firstLine="709"/>
        <w:jc w:val="both"/>
        <w:rPr>
          <w:rFonts w:ascii="Times New Roman" w:hAnsi="Times New Roman"/>
          <w:sz w:val="28"/>
          <w:szCs w:val="28"/>
        </w:rPr>
      </w:pPr>
      <w:r w:rsidRPr="004568EA">
        <w:rPr>
          <w:rFonts w:ascii="Times New Roman" w:hAnsi="Times New Roman"/>
          <w:sz w:val="28"/>
          <w:szCs w:val="28"/>
        </w:rPr>
        <w:t>постановлением Правительства РФ от 10 августа 2005 года № 502 «Об утверждении формы уведомления о переводе (отказе в переводе) жилого (нежилого) помещения в нежилое (жилое) помещение («Собрание законодательства РФ», 15 августа 2005 года № 33, ст. 3430);</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w:t>
      </w:r>
      <w:r w:rsidRPr="004568EA">
        <w:rPr>
          <w:rFonts w:ascii="Times New Roman" w:hAnsi="Times New Roman"/>
          <w:sz w:val="28"/>
          <w:szCs w:val="28"/>
        </w:rPr>
        <w:lastRenderedPageBreak/>
        <w:t>государственных и муниципальных услуг (осуществление функций)» («Собрание законодательства РФ», 31 октября 2011 года, № 44, ст.6274);</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Уставом</w:t>
      </w:r>
      <w:r w:rsidR="000B26A3">
        <w:rPr>
          <w:rFonts w:ascii="Times New Roman" w:hAnsi="Times New Roman"/>
          <w:sz w:val="28"/>
          <w:szCs w:val="28"/>
        </w:rPr>
        <w:t xml:space="preserve"> муниципального района «Петровск-Забайкальский</w:t>
      </w:r>
      <w:r w:rsidR="000B26A3">
        <w:rPr>
          <w:rFonts w:ascii="Times New Roman" w:hAnsi="Times New Roman"/>
          <w:sz w:val="28"/>
          <w:szCs w:val="28"/>
        </w:rPr>
        <w:tab/>
        <w:t xml:space="preserve"> район»</w:t>
      </w:r>
      <w:r w:rsidRPr="004568EA">
        <w:rPr>
          <w:rFonts w:ascii="Times New Roman" w:hAnsi="Times New Roman"/>
          <w:sz w:val="28"/>
          <w:szCs w:val="28"/>
        </w:rPr>
        <w:t>;</w:t>
      </w:r>
    </w:p>
    <w:p w:rsidR="00671FE6" w:rsidRPr="004568EA" w:rsidRDefault="00C912AF" w:rsidP="004568EA">
      <w:pPr>
        <w:autoSpaceDE w:val="0"/>
        <w:autoSpaceDN w:val="0"/>
        <w:adjustRightInd w:val="0"/>
        <w:spacing w:after="0" w:line="240" w:lineRule="auto"/>
        <w:ind w:firstLine="540"/>
        <w:jc w:val="both"/>
        <w:rPr>
          <w:rFonts w:ascii="Times New Roman" w:hAnsi="Times New Roman"/>
          <w:i/>
          <w:sz w:val="28"/>
          <w:szCs w:val="28"/>
        </w:rPr>
      </w:pPr>
      <w:r w:rsidRPr="000B26A3">
        <w:rPr>
          <w:rFonts w:ascii="Times New Roman" w:hAnsi="Times New Roman"/>
          <w:sz w:val="28"/>
          <w:szCs w:val="28"/>
        </w:rPr>
        <w:t>м</w:t>
      </w:r>
      <w:r w:rsidR="004568EA" w:rsidRPr="000B26A3">
        <w:rPr>
          <w:rFonts w:ascii="Times New Roman" w:hAnsi="Times New Roman"/>
          <w:sz w:val="28"/>
          <w:szCs w:val="28"/>
        </w:rPr>
        <w:t>униципальными нормативными правовыми актами, регулирующими правоотношения в данной сфере.</w:t>
      </w:r>
    </w:p>
    <w:p w:rsidR="004568EA" w:rsidRPr="004568EA" w:rsidRDefault="004568EA" w:rsidP="004568EA">
      <w:pPr>
        <w:autoSpaceDE w:val="0"/>
        <w:autoSpaceDN w:val="0"/>
        <w:adjustRightInd w:val="0"/>
        <w:spacing w:after="0" w:line="240" w:lineRule="auto"/>
        <w:ind w:firstLine="540"/>
        <w:jc w:val="both"/>
        <w:rPr>
          <w:rFonts w:ascii="Times New Roman" w:hAnsi="Times New Roman"/>
          <w:sz w:val="28"/>
          <w:szCs w:val="28"/>
        </w:rPr>
      </w:pPr>
    </w:p>
    <w:p w:rsidR="00E77A67" w:rsidRPr="004568EA" w:rsidRDefault="000B26A3" w:rsidP="000B26A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2.6.</w:t>
      </w:r>
      <w:r w:rsidR="00E77A67" w:rsidRPr="004568EA">
        <w:rPr>
          <w:rFonts w:ascii="Times New Roman" w:hAnsi="Times New Roman" w:cs="Times New Roman"/>
          <w:sz w:val="28"/>
          <w:szCs w:val="28"/>
        </w:rPr>
        <w:t>Исчерпывающий перечень документов, необходимых в соответствии</w:t>
      </w:r>
    </w:p>
    <w:p w:rsidR="00E77A67" w:rsidRPr="004568EA" w:rsidRDefault="00E77A67" w:rsidP="000B26A3">
      <w:pPr>
        <w:pStyle w:val="ConsPlusNormal"/>
        <w:widowControl/>
        <w:ind w:firstLine="0"/>
        <w:jc w:val="both"/>
        <w:rPr>
          <w:rFonts w:ascii="Times New Roman" w:hAnsi="Times New Roman" w:cs="Times New Roman"/>
          <w:sz w:val="28"/>
          <w:szCs w:val="28"/>
        </w:rPr>
      </w:pPr>
      <w:r w:rsidRPr="004568EA">
        <w:rPr>
          <w:rFonts w:ascii="Times New Roman" w:hAnsi="Times New Roman" w:cs="Times New Roman"/>
          <w:sz w:val="28"/>
          <w:szCs w:val="28"/>
        </w:rPr>
        <w:t>с нормативными правовыми актами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A36855" w:rsidRPr="004568EA" w:rsidRDefault="000B26A3" w:rsidP="000B26A3">
      <w:pPr>
        <w:pStyle w:val="a3"/>
        <w:spacing w:line="240" w:lineRule="auto"/>
        <w:ind w:firstLine="0"/>
        <w:jc w:val="both"/>
        <w:rPr>
          <w:b w:val="0"/>
          <w:bCs w:val="0"/>
          <w:color w:val="auto"/>
          <w:sz w:val="28"/>
          <w:szCs w:val="28"/>
        </w:rPr>
      </w:pPr>
      <w:r>
        <w:rPr>
          <w:b w:val="0"/>
          <w:color w:val="auto"/>
          <w:sz w:val="28"/>
          <w:szCs w:val="28"/>
        </w:rPr>
        <w:t>2.6.1</w:t>
      </w:r>
      <w:r w:rsidR="00A36855" w:rsidRPr="0018759E">
        <w:rPr>
          <w:b w:val="0"/>
          <w:color w:val="auto"/>
          <w:sz w:val="28"/>
          <w:szCs w:val="28"/>
        </w:rPr>
        <w:t xml:space="preserve">. </w:t>
      </w:r>
      <w:r w:rsidR="00A36855" w:rsidRPr="004568EA">
        <w:rPr>
          <w:b w:val="0"/>
          <w:bCs w:val="0"/>
          <w:color w:val="auto"/>
          <w:sz w:val="28"/>
          <w:szCs w:val="28"/>
        </w:rPr>
        <w:t>Для предоставления муниципальной услуги заявитель представляет Исполнителю следующие документы:</w:t>
      </w:r>
    </w:p>
    <w:p w:rsidR="00671FE6" w:rsidRPr="004568EA" w:rsidRDefault="00671FE6">
      <w:pPr>
        <w:autoSpaceDE w:val="0"/>
        <w:autoSpaceDN w:val="0"/>
        <w:adjustRightInd w:val="0"/>
        <w:spacing w:after="0" w:line="240" w:lineRule="auto"/>
        <w:ind w:firstLine="540"/>
        <w:jc w:val="both"/>
        <w:rPr>
          <w:rFonts w:ascii="Times New Roman" w:hAnsi="Times New Roman"/>
          <w:sz w:val="28"/>
          <w:szCs w:val="28"/>
        </w:rPr>
      </w:pPr>
      <w:r w:rsidRPr="004568EA">
        <w:rPr>
          <w:rFonts w:ascii="Times New Roman" w:hAnsi="Times New Roman"/>
          <w:sz w:val="28"/>
          <w:szCs w:val="28"/>
        </w:rPr>
        <w:t xml:space="preserve"> </w:t>
      </w:r>
      <w:r w:rsidR="00C912AF">
        <w:rPr>
          <w:rFonts w:ascii="Times New Roman" w:hAnsi="Times New Roman"/>
          <w:sz w:val="28"/>
          <w:szCs w:val="28"/>
        </w:rPr>
        <w:tab/>
      </w:r>
      <w:r w:rsidRPr="004568EA">
        <w:rPr>
          <w:rFonts w:ascii="Times New Roman" w:hAnsi="Times New Roman"/>
          <w:sz w:val="28"/>
          <w:szCs w:val="28"/>
        </w:rPr>
        <w:t xml:space="preserve">заявление о переводе помещения (примерная форма дана в </w:t>
      </w:r>
      <w:hyperlink r:id="rId12" w:history="1">
        <w:r w:rsidRPr="004568EA">
          <w:rPr>
            <w:rFonts w:ascii="Times New Roman" w:hAnsi="Times New Roman"/>
            <w:sz w:val="28"/>
            <w:szCs w:val="28"/>
          </w:rPr>
          <w:t>приложени</w:t>
        </w:r>
        <w:r w:rsidR="00A36855" w:rsidRPr="004568EA">
          <w:rPr>
            <w:rFonts w:ascii="Times New Roman" w:hAnsi="Times New Roman"/>
            <w:sz w:val="28"/>
            <w:szCs w:val="28"/>
          </w:rPr>
          <w:t>и</w:t>
        </w:r>
      </w:hyperlink>
      <w:r w:rsidRPr="004568EA">
        <w:rPr>
          <w:rFonts w:ascii="Times New Roman" w:hAnsi="Times New Roman"/>
          <w:sz w:val="28"/>
          <w:szCs w:val="28"/>
        </w:rPr>
        <w:t xml:space="preserve"> </w:t>
      </w:r>
      <w:hyperlink r:id="rId13" w:history="1">
        <w:r w:rsidRPr="004568EA">
          <w:rPr>
            <w:rFonts w:ascii="Times New Roman" w:hAnsi="Times New Roman"/>
            <w:sz w:val="28"/>
            <w:szCs w:val="28"/>
          </w:rPr>
          <w:t>2</w:t>
        </w:r>
      </w:hyperlink>
      <w:r w:rsidR="00A36855" w:rsidRPr="004568EA">
        <w:rPr>
          <w:rFonts w:ascii="Times New Roman" w:hAnsi="Times New Roman"/>
          <w:sz w:val="28"/>
          <w:szCs w:val="28"/>
        </w:rPr>
        <w:t xml:space="preserve"> </w:t>
      </w:r>
      <w:r w:rsidR="00E8351A">
        <w:rPr>
          <w:rFonts w:ascii="Times New Roman" w:hAnsi="Times New Roman"/>
          <w:sz w:val="28"/>
          <w:szCs w:val="28"/>
        </w:rPr>
        <w:t>к настоящему а</w:t>
      </w:r>
      <w:r w:rsidRPr="004568EA">
        <w:rPr>
          <w:rFonts w:ascii="Times New Roman" w:hAnsi="Times New Roman"/>
          <w:sz w:val="28"/>
          <w:szCs w:val="28"/>
        </w:rPr>
        <w:t>дминистративному регламенту), написанное собственноручно (разборчивым почерком) или машинным способом, а также распечатанное посредством электронных печатающих устройств либо направленное посредством электронной почты;</w:t>
      </w:r>
    </w:p>
    <w:p w:rsidR="00A36855" w:rsidRPr="004568EA" w:rsidRDefault="00A36855" w:rsidP="00C912AF">
      <w:pPr>
        <w:autoSpaceDE w:val="0"/>
        <w:autoSpaceDN w:val="0"/>
        <w:adjustRightInd w:val="0"/>
        <w:spacing w:after="0" w:line="240" w:lineRule="auto"/>
        <w:ind w:firstLine="708"/>
        <w:jc w:val="both"/>
        <w:rPr>
          <w:rFonts w:ascii="Times New Roman" w:hAnsi="Times New Roman"/>
          <w:sz w:val="28"/>
          <w:szCs w:val="28"/>
        </w:rPr>
      </w:pPr>
      <w:r w:rsidRPr="004568EA">
        <w:rPr>
          <w:rFonts w:ascii="Times New Roman" w:hAnsi="Times New Roman"/>
          <w:sz w:val="28"/>
          <w:szCs w:val="28"/>
        </w:rPr>
        <w:t>документ, удостоверяющий личность заявителя (представителя);</w:t>
      </w:r>
    </w:p>
    <w:p w:rsidR="00A36855" w:rsidRPr="004568EA" w:rsidRDefault="00A36855" w:rsidP="00C912AF">
      <w:pPr>
        <w:autoSpaceDE w:val="0"/>
        <w:autoSpaceDN w:val="0"/>
        <w:adjustRightInd w:val="0"/>
        <w:spacing w:after="0" w:line="240" w:lineRule="auto"/>
        <w:ind w:firstLine="708"/>
        <w:jc w:val="both"/>
        <w:rPr>
          <w:rFonts w:ascii="Times New Roman" w:hAnsi="Times New Roman"/>
          <w:sz w:val="28"/>
          <w:szCs w:val="28"/>
        </w:rPr>
      </w:pPr>
      <w:r w:rsidRPr="004568EA">
        <w:rPr>
          <w:rFonts w:ascii="Times New Roman" w:hAnsi="Times New Roman"/>
          <w:sz w:val="28"/>
          <w:szCs w:val="28"/>
        </w:rPr>
        <w:t>документ, удостоверяющий полномочия представителя;</w:t>
      </w:r>
    </w:p>
    <w:p w:rsidR="00A36855" w:rsidRPr="004568EA" w:rsidRDefault="00A36855" w:rsidP="00FA2E62">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правоустанавливающие документы на переводимое помещение</w:t>
      </w:r>
      <w:r w:rsidR="00E333EC" w:rsidRPr="004568EA">
        <w:rPr>
          <w:rFonts w:ascii="Times New Roman" w:hAnsi="Times New Roman"/>
          <w:sz w:val="28"/>
          <w:szCs w:val="28"/>
        </w:rPr>
        <w:t xml:space="preserve"> </w:t>
      </w:r>
      <w:r w:rsidRPr="004568EA">
        <w:rPr>
          <w:rFonts w:ascii="Times New Roman" w:hAnsi="Times New Roman"/>
          <w:sz w:val="28"/>
          <w:szCs w:val="28"/>
        </w:rPr>
        <w:t>(подлинники или засвидетельствованные в нотариальном порядке копии);</w:t>
      </w:r>
    </w:p>
    <w:p w:rsidR="00A36855" w:rsidRPr="004568EA" w:rsidRDefault="00A36855" w:rsidP="00FA2E62">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план переводимого помещения с его техническим описанием (в случае, если переводимое помещение является жилым – технический паспорт жилого помещения);</w:t>
      </w:r>
    </w:p>
    <w:p w:rsidR="00A36855" w:rsidRPr="004568EA" w:rsidRDefault="00A36855" w:rsidP="00FA2E62">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поэтажный план дома, в котором находится переводимое помещение;</w:t>
      </w:r>
    </w:p>
    <w:p w:rsidR="00A36855" w:rsidRPr="004568EA" w:rsidRDefault="00A36855" w:rsidP="00A36855">
      <w:pPr>
        <w:autoSpaceDE w:val="0"/>
        <w:autoSpaceDN w:val="0"/>
        <w:adjustRightInd w:val="0"/>
        <w:spacing w:after="0" w:line="240" w:lineRule="auto"/>
        <w:ind w:firstLine="540"/>
        <w:jc w:val="both"/>
        <w:rPr>
          <w:rFonts w:ascii="Times New Roman" w:hAnsi="Times New Roman"/>
          <w:sz w:val="28"/>
          <w:szCs w:val="28"/>
        </w:rPr>
      </w:pPr>
      <w:r w:rsidRPr="004568EA">
        <w:rPr>
          <w:rFonts w:ascii="Times New Roman" w:hAnsi="Times New Roman"/>
          <w:sz w:val="28"/>
          <w:szCs w:val="28"/>
        </w:rPr>
        <w:t xml:space="preserve"> </w:t>
      </w:r>
      <w:r w:rsidR="00C912AF">
        <w:rPr>
          <w:rFonts w:ascii="Times New Roman" w:hAnsi="Times New Roman"/>
          <w:sz w:val="28"/>
          <w:szCs w:val="28"/>
        </w:rPr>
        <w:tab/>
      </w:r>
      <w:r w:rsidRPr="004568EA">
        <w:rPr>
          <w:rFonts w:ascii="Times New Roman" w:hAnsi="Times New Roman"/>
          <w:sz w:val="28"/>
          <w:szCs w:val="28"/>
        </w:rPr>
        <w:t>подготовленный и оформленный в установленно</w:t>
      </w:r>
      <w:r w:rsidR="00E333EC" w:rsidRPr="004568EA">
        <w:rPr>
          <w:rFonts w:ascii="Times New Roman" w:hAnsi="Times New Roman"/>
          <w:sz w:val="28"/>
          <w:szCs w:val="28"/>
        </w:rPr>
        <w:t>м порядке проект переустройства.</w:t>
      </w:r>
    </w:p>
    <w:p w:rsidR="00A36855" w:rsidRPr="004568EA" w:rsidRDefault="00A36855">
      <w:pPr>
        <w:autoSpaceDE w:val="0"/>
        <w:autoSpaceDN w:val="0"/>
        <w:adjustRightInd w:val="0"/>
        <w:spacing w:after="0" w:line="240" w:lineRule="auto"/>
        <w:jc w:val="center"/>
        <w:outlineLvl w:val="2"/>
        <w:rPr>
          <w:rFonts w:ascii="Times New Roman" w:hAnsi="Times New Roman"/>
          <w:sz w:val="28"/>
          <w:szCs w:val="28"/>
        </w:rPr>
      </w:pPr>
    </w:p>
    <w:p w:rsidR="00A36855" w:rsidRPr="004568EA" w:rsidRDefault="000B26A3" w:rsidP="000B26A3">
      <w:pPr>
        <w:pStyle w:val="a3"/>
        <w:spacing w:line="240" w:lineRule="auto"/>
        <w:ind w:firstLine="0"/>
        <w:jc w:val="both"/>
        <w:rPr>
          <w:b w:val="0"/>
          <w:bCs w:val="0"/>
          <w:color w:val="auto"/>
          <w:sz w:val="28"/>
          <w:szCs w:val="28"/>
        </w:rPr>
      </w:pPr>
      <w:r>
        <w:rPr>
          <w:b w:val="0"/>
          <w:color w:val="auto"/>
          <w:sz w:val="28"/>
          <w:szCs w:val="28"/>
        </w:rPr>
        <w:lastRenderedPageBreak/>
        <w:t>2.7.</w:t>
      </w:r>
      <w:r w:rsidR="00A36855" w:rsidRPr="004568EA">
        <w:rPr>
          <w:b w:val="0"/>
          <w:color w:val="auto"/>
          <w:sz w:val="28"/>
          <w:szCs w:val="28"/>
        </w:rPr>
        <w:t xml:space="preserve">Перечень документов, необходимых для предоставления </w:t>
      </w:r>
      <w:r w:rsidR="00A36855" w:rsidRPr="004568EA">
        <w:rPr>
          <w:b w:val="0"/>
          <w:bCs w:val="0"/>
          <w:color w:val="auto"/>
          <w:sz w:val="28"/>
          <w:szCs w:val="28"/>
        </w:rPr>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A36855" w:rsidRPr="004568EA" w:rsidRDefault="000B26A3" w:rsidP="000B26A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9350D4">
        <w:rPr>
          <w:rFonts w:ascii="Times New Roman" w:hAnsi="Times New Roman"/>
          <w:sz w:val="28"/>
          <w:szCs w:val="28"/>
        </w:rPr>
        <w:t>П</w:t>
      </w:r>
      <w:r w:rsidR="00A36855" w:rsidRPr="004568EA">
        <w:rPr>
          <w:rFonts w:ascii="Times New Roman" w:hAnsi="Times New Roman"/>
          <w:sz w:val="28"/>
          <w:szCs w:val="28"/>
        </w:rPr>
        <w:t>равоустанавливающие документы на переводимое помещение</w:t>
      </w:r>
      <w:r w:rsidR="00E333EC" w:rsidRPr="004568EA">
        <w:rPr>
          <w:rFonts w:ascii="Times New Roman" w:hAnsi="Times New Roman"/>
          <w:sz w:val="28"/>
          <w:szCs w:val="28"/>
        </w:rPr>
        <w:t xml:space="preserve"> </w:t>
      </w:r>
      <w:r w:rsidR="00A36855" w:rsidRPr="004568EA">
        <w:rPr>
          <w:rFonts w:ascii="Times New Roman" w:hAnsi="Times New Roman"/>
          <w:sz w:val="28"/>
          <w:szCs w:val="28"/>
        </w:rPr>
        <w:t>(подлинники или засвидетельствованны</w:t>
      </w:r>
      <w:r w:rsidR="009350D4">
        <w:rPr>
          <w:rFonts w:ascii="Times New Roman" w:hAnsi="Times New Roman"/>
          <w:sz w:val="28"/>
          <w:szCs w:val="28"/>
        </w:rPr>
        <w:t>е в нотариальном порядке копии).</w:t>
      </w:r>
    </w:p>
    <w:p w:rsidR="00A36855" w:rsidRPr="004568EA" w:rsidRDefault="000B26A3" w:rsidP="000B26A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9350D4">
        <w:rPr>
          <w:rFonts w:ascii="Times New Roman" w:hAnsi="Times New Roman"/>
          <w:sz w:val="28"/>
          <w:szCs w:val="28"/>
        </w:rPr>
        <w:t>П</w:t>
      </w:r>
      <w:r w:rsidR="00A36855" w:rsidRPr="004568EA">
        <w:rPr>
          <w:rFonts w:ascii="Times New Roman" w:hAnsi="Times New Roman"/>
          <w:sz w:val="28"/>
          <w:szCs w:val="28"/>
        </w:rPr>
        <w:t>лан переводимого помещения с его техническим описанием (в случае, если переводимое помещение является жилым – технич</w:t>
      </w:r>
      <w:r w:rsidR="009350D4">
        <w:rPr>
          <w:rFonts w:ascii="Times New Roman" w:hAnsi="Times New Roman"/>
          <w:sz w:val="28"/>
          <w:szCs w:val="28"/>
        </w:rPr>
        <w:t>еский паспорт жилого помещения)</w:t>
      </w:r>
      <w:r w:rsidR="00C912AF">
        <w:rPr>
          <w:rFonts w:ascii="Times New Roman" w:hAnsi="Times New Roman"/>
          <w:sz w:val="28"/>
          <w:szCs w:val="28"/>
        </w:rPr>
        <w:t>.</w:t>
      </w:r>
    </w:p>
    <w:p w:rsidR="00A36855" w:rsidRPr="004568EA" w:rsidRDefault="000B26A3" w:rsidP="000B26A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9350D4">
        <w:rPr>
          <w:rFonts w:ascii="Times New Roman" w:hAnsi="Times New Roman"/>
          <w:sz w:val="28"/>
          <w:szCs w:val="28"/>
        </w:rPr>
        <w:t>П</w:t>
      </w:r>
      <w:r w:rsidR="00A36855" w:rsidRPr="004568EA">
        <w:rPr>
          <w:rFonts w:ascii="Times New Roman" w:hAnsi="Times New Roman"/>
          <w:sz w:val="28"/>
          <w:szCs w:val="28"/>
        </w:rPr>
        <w:t>оэтажный план дома, в котором находится переводимое помещение.</w:t>
      </w:r>
    </w:p>
    <w:p w:rsidR="00A36855" w:rsidRDefault="000B26A3" w:rsidP="000B26A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9350D4">
        <w:rPr>
          <w:rFonts w:ascii="Times New Roman" w:hAnsi="Times New Roman"/>
          <w:sz w:val="28"/>
          <w:szCs w:val="28"/>
        </w:rPr>
        <w:t>П</w:t>
      </w:r>
      <w:r w:rsidR="00A36855" w:rsidRPr="004568EA">
        <w:rPr>
          <w:rFonts w:ascii="Times New Roman" w:hAnsi="Times New Roman"/>
          <w:sz w:val="28"/>
          <w:szCs w:val="28"/>
        </w:rPr>
        <w:t>одготовленный и оформленный в установленно</w:t>
      </w:r>
      <w:r w:rsidR="00E333EC" w:rsidRPr="004568EA">
        <w:rPr>
          <w:rFonts w:ascii="Times New Roman" w:hAnsi="Times New Roman"/>
          <w:sz w:val="28"/>
          <w:szCs w:val="28"/>
        </w:rPr>
        <w:t>м порядке проект переустройства.</w:t>
      </w:r>
    </w:p>
    <w:p w:rsidR="00FA2E62" w:rsidRPr="00FA2E62" w:rsidRDefault="000B26A3" w:rsidP="00FA2E6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00FA2E62" w:rsidRPr="00FA2E62">
        <w:rPr>
          <w:rFonts w:ascii="Times New Roman" w:hAnsi="Times New Roman"/>
          <w:sz w:val="28"/>
          <w:szCs w:val="28"/>
        </w:rPr>
        <w:t>Исполнитель не вправе требовать от заявителя:</w:t>
      </w:r>
    </w:p>
    <w:p w:rsidR="00FA2E62" w:rsidRPr="00FA2E62" w:rsidRDefault="00FA2E62" w:rsidP="00FA2E62">
      <w:pPr>
        <w:autoSpaceDE w:val="0"/>
        <w:autoSpaceDN w:val="0"/>
        <w:adjustRightInd w:val="0"/>
        <w:spacing w:after="0" w:line="240" w:lineRule="auto"/>
        <w:ind w:firstLine="709"/>
        <w:jc w:val="both"/>
        <w:rPr>
          <w:rFonts w:ascii="Times New Roman" w:hAnsi="Times New Roman"/>
          <w:sz w:val="28"/>
          <w:szCs w:val="28"/>
        </w:rPr>
      </w:pPr>
      <w:r w:rsidRPr="00FA2E62">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2E62" w:rsidRPr="004568EA" w:rsidRDefault="00FA2E62" w:rsidP="00FA2E62">
      <w:pPr>
        <w:autoSpaceDE w:val="0"/>
        <w:autoSpaceDN w:val="0"/>
        <w:adjustRightInd w:val="0"/>
        <w:spacing w:after="0" w:line="240" w:lineRule="auto"/>
        <w:ind w:firstLine="709"/>
        <w:jc w:val="both"/>
        <w:rPr>
          <w:rFonts w:ascii="Times New Roman" w:hAnsi="Times New Roman"/>
          <w:sz w:val="28"/>
          <w:szCs w:val="28"/>
        </w:rPr>
      </w:pPr>
      <w:r w:rsidRPr="00FA2E62">
        <w:rPr>
          <w:rFonts w:ascii="Times New Roman" w:hAnsi="Times New Roman"/>
          <w:sz w:val="28"/>
          <w:szCs w:val="28"/>
        </w:rPr>
        <w:t>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Забайкальского края, муниципальными правовыми актами (наименование муниципального образования),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Исполн</w:t>
      </w:r>
      <w:r>
        <w:rPr>
          <w:rFonts w:ascii="Times New Roman" w:hAnsi="Times New Roman"/>
          <w:sz w:val="28"/>
          <w:szCs w:val="28"/>
        </w:rPr>
        <w:t>ителю по собственной инициативе.</w:t>
      </w:r>
    </w:p>
    <w:p w:rsidR="00A36855" w:rsidRPr="004568EA" w:rsidRDefault="00A36855">
      <w:pPr>
        <w:autoSpaceDE w:val="0"/>
        <w:autoSpaceDN w:val="0"/>
        <w:adjustRightInd w:val="0"/>
        <w:spacing w:after="0" w:line="240" w:lineRule="auto"/>
        <w:jc w:val="center"/>
        <w:outlineLvl w:val="2"/>
        <w:rPr>
          <w:rFonts w:ascii="Times New Roman" w:hAnsi="Times New Roman"/>
          <w:sz w:val="28"/>
          <w:szCs w:val="28"/>
        </w:rPr>
      </w:pPr>
    </w:p>
    <w:p w:rsidR="00A36855" w:rsidRPr="004568EA" w:rsidRDefault="00811442" w:rsidP="00811442">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2.9.</w:t>
      </w:r>
      <w:r w:rsidR="00A36855" w:rsidRPr="004568EA">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A36855" w:rsidRPr="004568EA" w:rsidRDefault="00811442" w:rsidP="0081144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2.9.1.</w:t>
      </w:r>
      <w:r w:rsidR="00A36855" w:rsidRPr="004568EA">
        <w:rPr>
          <w:rFonts w:ascii="Times New Roman" w:hAnsi="Times New Roman"/>
          <w:sz w:val="28"/>
          <w:szCs w:val="28"/>
        </w:rPr>
        <w:t>Оснований для отказа в приеме заявлений не имеется.</w:t>
      </w:r>
    </w:p>
    <w:p w:rsidR="00A36855" w:rsidRPr="004568EA" w:rsidRDefault="00811442" w:rsidP="00811442">
      <w:pPr>
        <w:autoSpaceDE w:val="0"/>
        <w:autoSpaceDN w:val="0"/>
        <w:adjustRightInd w:val="0"/>
        <w:spacing w:after="0" w:line="240" w:lineRule="auto"/>
        <w:outlineLvl w:val="1"/>
        <w:rPr>
          <w:rFonts w:ascii="Times New Roman" w:hAnsi="Times New Roman"/>
          <w:sz w:val="28"/>
          <w:szCs w:val="28"/>
        </w:rPr>
      </w:pPr>
      <w:r>
        <w:rPr>
          <w:rFonts w:ascii="Times New Roman" w:hAnsi="Times New Roman"/>
          <w:bCs/>
          <w:sz w:val="28"/>
          <w:szCs w:val="28"/>
          <w:lang w:eastAsia="ru-RU"/>
        </w:rPr>
        <w:t>2.10..</w:t>
      </w:r>
      <w:r w:rsidR="00A36855" w:rsidRPr="004568EA">
        <w:rPr>
          <w:rFonts w:ascii="Times New Roman" w:hAnsi="Times New Roman"/>
          <w:sz w:val="28"/>
          <w:szCs w:val="28"/>
        </w:rPr>
        <w:t>Исчерпывающий перечень оснований для приостановления или отказа в предоставлении муниципальной услуг</w:t>
      </w:r>
      <w:r w:rsidR="00C912AF">
        <w:rPr>
          <w:rFonts w:ascii="Times New Roman" w:hAnsi="Times New Roman"/>
          <w:sz w:val="28"/>
          <w:szCs w:val="28"/>
        </w:rPr>
        <w:t>и</w:t>
      </w:r>
    </w:p>
    <w:p w:rsidR="00A36855" w:rsidRPr="004568EA" w:rsidRDefault="00811442" w:rsidP="0081144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2.10.1.</w:t>
      </w:r>
      <w:r w:rsidR="00A36855" w:rsidRPr="004568EA">
        <w:rPr>
          <w:rFonts w:ascii="Times New Roman" w:hAnsi="Times New Roman"/>
          <w:sz w:val="28"/>
          <w:szCs w:val="28"/>
        </w:rPr>
        <w:t>Основания для приостановления муниципальной услуги отсутствуют.</w:t>
      </w:r>
    </w:p>
    <w:p w:rsidR="00A36855" w:rsidRPr="004568EA" w:rsidRDefault="00811442" w:rsidP="00E333E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2.11.</w:t>
      </w:r>
      <w:r w:rsidR="00A36855" w:rsidRPr="004568EA">
        <w:rPr>
          <w:rFonts w:ascii="Times New Roman" w:hAnsi="Times New Roman"/>
          <w:sz w:val="28"/>
          <w:szCs w:val="28"/>
        </w:rPr>
        <w:t xml:space="preserve"> Основанием для отказа в предоставлении муниципальной услуги является:</w:t>
      </w:r>
    </w:p>
    <w:p w:rsidR="00671FE6" w:rsidRPr="004568EA" w:rsidRDefault="00671FE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непредставление документов, указанных в </w:t>
      </w:r>
      <w:hyperlink r:id="rId14" w:history="1">
        <w:r w:rsidRPr="004568EA">
          <w:rPr>
            <w:rFonts w:ascii="Times New Roman" w:hAnsi="Times New Roman"/>
            <w:sz w:val="28"/>
            <w:szCs w:val="28"/>
          </w:rPr>
          <w:t>пункте</w:t>
        </w:r>
        <w:r w:rsidR="00B02F7B" w:rsidRPr="004568EA">
          <w:rPr>
            <w:rFonts w:ascii="Times New Roman" w:hAnsi="Times New Roman"/>
            <w:sz w:val="28"/>
            <w:szCs w:val="28"/>
          </w:rPr>
          <w:t xml:space="preserve"> </w:t>
        </w:r>
        <w:r w:rsidR="00A36855" w:rsidRPr="004568EA">
          <w:rPr>
            <w:rFonts w:ascii="Times New Roman" w:hAnsi="Times New Roman"/>
            <w:sz w:val="28"/>
            <w:szCs w:val="28"/>
          </w:rPr>
          <w:t>14</w:t>
        </w:r>
      </w:hyperlink>
      <w:r w:rsidR="00B02F7B" w:rsidRPr="004568EA">
        <w:rPr>
          <w:rFonts w:ascii="Times New Roman" w:hAnsi="Times New Roman"/>
          <w:sz w:val="28"/>
          <w:szCs w:val="28"/>
        </w:rPr>
        <w:t xml:space="preserve"> настоящего </w:t>
      </w:r>
      <w:r w:rsidR="00E8351A">
        <w:rPr>
          <w:rFonts w:ascii="Times New Roman" w:hAnsi="Times New Roman"/>
          <w:sz w:val="28"/>
          <w:szCs w:val="28"/>
        </w:rPr>
        <w:t xml:space="preserve"> административного </w:t>
      </w:r>
      <w:r w:rsidR="00B02F7B" w:rsidRPr="004568EA">
        <w:rPr>
          <w:rFonts w:ascii="Times New Roman" w:hAnsi="Times New Roman"/>
          <w:sz w:val="28"/>
          <w:szCs w:val="28"/>
        </w:rPr>
        <w:t>регламента</w:t>
      </w:r>
      <w:r w:rsidRPr="004568EA">
        <w:rPr>
          <w:rFonts w:ascii="Times New Roman" w:hAnsi="Times New Roman"/>
          <w:sz w:val="28"/>
          <w:szCs w:val="28"/>
        </w:rPr>
        <w:t>;</w:t>
      </w:r>
    </w:p>
    <w:p w:rsidR="00671FE6" w:rsidRPr="004568EA" w:rsidRDefault="00671FE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представление документов в ненадлежащий орган;</w:t>
      </w:r>
    </w:p>
    <w:p w:rsidR="00671FE6" w:rsidRPr="004568EA" w:rsidRDefault="00671FE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lastRenderedPageBreak/>
        <w:t xml:space="preserve">несоблюдение условий перевода, определенных Жилищным </w:t>
      </w:r>
      <w:hyperlink r:id="rId15" w:history="1">
        <w:r w:rsidRPr="004568EA">
          <w:rPr>
            <w:rFonts w:ascii="Times New Roman" w:hAnsi="Times New Roman"/>
            <w:sz w:val="28"/>
            <w:szCs w:val="28"/>
          </w:rPr>
          <w:t>кодексом</w:t>
        </w:r>
      </w:hyperlink>
      <w:r w:rsidRPr="004568EA">
        <w:rPr>
          <w:rFonts w:ascii="Times New Roman" w:hAnsi="Times New Roman"/>
          <w:sz w:val="28"/>
          <w:szCs w:val="28"/>
        </w:rPr>
        <w:t xml:space="preserve"> Р</w:t>
      </w:r>
      <w:r w:rsidR="003711BF">
        <w:rPr>
          <w:rFonts w:ascii="Times New Roman" w:hAnsi="Times New Roman"/>
          <w:sz w:val="28"/>
          <w:szCs w:val="28"/>
        </w:rPr>
        <w:t xml:space="preserve">оссийской </w:t>
      </w:r>
      <w:r w:rsidRPr="004568EA">
        <w:rPr>
          <w:rFonts w:ascii="Times New Roman" w:hAnsi="Times New Roman"/>
          <w:sz w:val="28"/>
          <w:szCs w:val="28"/>
        </w:rPr>
        <w:t>Ф</w:t>
      </w:r>
      <w:r w:rsidR="003711BF">
        <w:rPr>
          <w:rFonts w:ascii="Times New Roman" w:hAnsi="Times New Roman"/>
          <w:sz w:val="28"/>
          <w:szCs w:val="28"/>
        </w:rPr>
        <w:t>едерации</w:t>
      </w:r>
      <w:r w:rsidRPr="004568EA">
        <w:rPr>
          <w:rFonts w:ascii="Times New Roman" w:hAnsi="Times New Roman"/>
          <w:sz w:val="28"/>
          <w:szCs w:val="28"/>
        </w:rPr>
        <w:t>;</w:t>
      </w:r>
    </w:p>
    <w:p w:rsidR="00671FE6" w:rsidRPr="004568EA" w:rsidRDefault="00671FE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несоответствие проекта переустройства и (или) перепланировки жилого помещения требованиям законодательства.</w:t>
      </w:r>
    </w:p>
    <w:p w:rsidR="004568EA" w:rsidRPr="004568EA" w:rsidRDefault="004568EA" w:rsidP="00811442">
      <w:pPr>
        <w:tabs>
          <w:tab w:val="left" w:pos="1134"/>
        </w:tabs>
        <w:spacing w:after="0" w:line="20" w:lineRule="atLeast"/>
        <w:ind w:firstLine="709"/>
        <w:jc w:val="both"/>
        <w:rPr>
          <w:rFonts w:ascii="Times New Roman" w:hAnsi="Times New Roman"/>
          <w:sz w:val="28"/>
          <w:szCs w:val="28"/>
        </w:rPr>
      </w:pPr>
      <w:r w:rsidRPr="004568EA">
        <w:rPr>
          <w:rFonts w:ascii="Times New Roman" w:hAnsi="Times New Roman"/>
          <w:sz w:val="28"/>
          <w:szCs w:val="28"/>
        </w:rPr>
        <w:t>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B02F7B" w:rsidRPr="004568EA" w:rsidRDefault="00811442" w:rsidP="00811442">
      <w:pPr>
        <w:pStyle w:val="a3"/>
        <w:spacing w:line="20" w:lineRule="atLeast"/>
        <w:ind w:firstLine="0"/>
        <w:rPr>
          <w:b w:val="0"/>
          <w:color w:val="auto"/>
          <w:sz w:val="28"/>
          <w:szCs w:val="28"/>
        </w:rPr>
      </w:pPr>
      <w:r>
        <w:rPr>
          <w:b w:val="0"/>
          <w:color w:val="auto"/>
          <w:sz w:val="28"/>
          <w:szCs w:val="28"/>
        </w:rPr>
        <w:t>2.12.</w:t>
      </w:r>
      <w:r w:rsidR="00B02F7B" w:rsidRPr="004568EA">
        <w:rPr>
          <w:b w:val="0"/>
          <w:color w:val="auto"/>
          <w:sz w:val="28"/>
          <w:szCs w:val="28"/>
        </w:rPr>
        <w:t>Перечень услуг, которые являются необходимыми и обязательными для предоставления муниципальной услуги</w:t>
      </w:r>
    </w:p>
    <w:p w:rsidR="00B02F7B" w:rsidRPr="004568EA" w:rsidRDefault="00B02F7B" w:rsidP="00811442">
      <w:pPr>
        <w:pStyle w:val="a3"/>
        <w:spacing w:line="240" w:lineRule="auto"/>
        <w:ind w:firstLine="0"/>
        <w:jc w:val="both"/>
        <w:rPr>
          <w:b w:val="0"/>
          <w:bCs w:val="0"/>
          <w:color w:val="auto"/>
          <w:sz w:val="28"/>
          <w:szCs w:val="28"/>
        </w:rPr>
      </w:pPr>
      <w:r w:rsidRPr="004568EA">
        <w:rPr>
          <w:b w:val="0"/>
          <w:color w:val="auto"/>
          <w:sz w:val="28"/>
          <w:szCs w:val="28"/>
        </w:rPr>
        <w:t>2</w:t>
      </w:r>
      <w:r w:rsidR="00811442">
        <w:rPr>
          <w:b w:val="0"/>
          <w:color w:val="auto"/>
          <w:sz w:val="28"/>
          <w:szCs w:val="28"/>
        </w:rPr>
        <w:t>.1</w:t>
      </w:r>
      <w:r w:rsidRPr="004568EA">
        <w:rPr>
          <w:b w:val="0"/>
          <w:color w:val="auto"/>
          <w:sz w:val="28"/>
          <w:szCs w:val="28"/>
        </w:rPr>
        <w:t>2</w:t>
      </w:r>
      <w:r w:rsidR="00811442">
        <w:rPr>
          <w:b w:val="0"/>
          <w:color w:val="auto"/>
          <w:sz w:val="28"/>
          <w:szCs w:val="28"/>
        </w:rPr>
        <w:t>.1</w:t>
      </w:r>
      <w:r w:rsidRPr="004568EA">
        <w:rPr>
          <w:b w:val="0"/>
          <w:color w:val="auto"/>
          <w:sz w:val="28"/>
          <w:szCs w:val="28"/>
        </w:rPr>
        <w:t>. Перечень услуг, которые являются необходимыми и обязательными для предоставления муниципальной услуги, не предусмотрен действующим законодательством.</w:t>
      </w:r>
    </w:p>
    <w:p w:rsidR="00B02F7B" w:rsidRPr="004568EA" w:rsidRDefault="00811442" w:rsidP="00811442">
      <w:pPr>
        <w:autoSpaceDE w:val="0"/>
        <w:autoSpaceDN w:val="0"/>
        <w:adjustRightInd w:val="0"/>
        <w:spacing w:after="0" w:line="240" w:lineRule="auto"/>
        <w:outlineLvl w:val="1"/>
        <w:rPr>
          <w:rFonts w:ascii="Times New Roman" w:hAnsi="Times New Roman"/>
          <w:bCs/>
          <w:sz w:val="28"/>
          <w:szCs w:val="28"/>
        </w:rPr>
      </w:pPr>
      <w:r>
        <w:rPr>
          <w:rFonts w:ascii="Times New Roman" w:hAnsi="Times New Roman"/>
          <w:bCs/>
          <w:sz w:val="28"/>
          <w:szCs w:val="28"/>
        </w:rPr>
        <w:t>2.13.</w:t>
      </w:r>
      <w:r w:rsidR="00B02F7B" w:rsidRPr="004568EA">
        <w:rPr>
          <w:rFonts w:ascii="Times New Roman" w:hAnsi="Times New Roman"/>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02F7B" w:rsidRPr="004568EA" w:rsidRDefault="00B02F7B" w:rsidP="00811442">
      <w:pPr>
        <w:autoSpaceDE w:val="0"/>
        <w:autoSpaceDN w:val="0"/>
        <w:adjustRightInd w:val="0"/>
        <w:spacing w:after="0" w:line="240" w:lineRule="auto"/>
        <w:jc w:val="both"/>
        <w:rPr>
          <w:rFonts w:ascii="Times New Roman" w:hAnsi="Times New Roman"/>
          <w:sz w:val="28"/>
          <w:szCs w:val="28"/>
        </w:rPr>
      </w:pPr>
      <w:r w:rsidRPr="004568EA">
        <w:rPr>
          <w:rFonts w:ascii="Times New Roman" w:hAnsi="Times New Roman"/>
          <w:bCs/>
          <w:sz w:val="28"/>
          <w:szCs w:val="28"/>
        </w:rPr>
        <w:t>2</w:t>
      </w:r>
      <w:r w:rsidR="00811442">
        <w:rPr>
          <w:rFonts w:ascii="Times New Roman" w:hAnsi="Times New Roman"/>
          <w:bCs/>
          <w:sz w:val="28"/>
          <w:szCs w:val="28"/>
        </w:rPr>
        <w:t>.13.1</w:t>
      </w:r>
      <w:r w:rsidRPr="004568EA">
        <w:rPr>
          <w:rFonts w:ascii="Times New Roman" w:hAnsi="Times New Roman"/>
          <w:bCs/>
          <w:sz w:val="28"/>
          <w:szCs w:val="28"/>
        </w:rPr>
        <w:t>.</w:t>
      </w:r>
      <w:r w:rsidRPr="004568EA">
        <w:rPr>
          <w:rFonts w:ascii="Times New Roman" w:hAnsi="Times New Roman"/>
          <w:b/>
          <w:bCs/>
          <w:sz w:val="28"/>
          <w:szCs w:val="28"/>
        </w:rPr>
        <w:t xml:space="preserve"> </w:t>
      </w:r>
      <w:r w:rsidRPr="004568EA">
        <w:rPr>
          <w:rFonts w:ascii="Times New Roman" w:hAnsi="Times New Roman"/>
          <w:sz w:val="28"/>
          <w:szCs w:val="28"/>
        </w:rPr>
        <w:t>За предоставление муниципальной услуги государственная пошлина или иная плата не взимается.</w:t>
      </w:r>
    </w:p>
    <w:p w:rsidR="00B02F7B" w:rsidRPr="004568EA" w:rsidRDefault="00811442" w:rsidP="00811442">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2.14.</w:t>
      </w:r>
      <w:r w:rsidR="00B02F7B" w:rsidRPr="004568EA">
        <w:rPr>
          <w:rFonts w:ascii="Times New Roman" w:hAnsi="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2F7B" w:rsidRPr="004568EA" w:rsidRDefault="00B02F7B" w:rsidP="00811442">
      <w:pPr>
        <w:pStyle w:val="ConsPlusNormal"/>
        <w:widowControl/>
        <w:ind w:firstLine="0"/>
        <w:jc w:val="both"/>
        <w:rPr>
          <w:rFonts w:ascii="Times New Roman" w:hAnsi="Times New Roman" w:cs="Times New Roman"/>
          <w:sz w:val="28"/>
          <w:szCs w:val="28"/>
        </w:rPr>
      </w:pPr>
      <w:r w:rsidRPr="004568EA">
        <w:rPr>
          <w:rFonts w:ascii="Times New Roman" w:hAnsi="Times New Roman" w:cs="Times New Roman"/>
          <w:bCs/>
          <w:sz w:val="28"/>
          <w:szCs w:val="28"/>
        </w:rPr>
        <w:t>2</w:t>
      </w:r>
      <w:r w:rsidR="00811442">
        <w:rPr>
          <w:rFonts w:ascii="Times New Roman" w:hAnsi="Times New Roman" w:cs="Times New Roman"/>
          <w:bCs/>
          <w:sz w:val="28"/>
          <w:szCs w:val="28"/>
        </w:rPr>
        <w:t>.14.1</w:t>
      </w:r>
      <w:r w:rsidRPr="004568EA">
        <w:rPr>
          <w:rFonts w:ascii="Times New Roman" w:hAnsi="Times New Roman" w:cs="Times New Roman"/>
          <w:bCs/>
          <w:sz w:val="28"/>
          <w:szCs w:val="28"/>
        </w:rPr>
        <w:t xml:space="preserve">. </w:t>
      </w:r>
      <w:r w:rsidRPr="004568EA">
        <w:rPr>
          <w:rFonts w:ascii="Times New Roman" w:hAnsi="Times New Roman" w:cs="Times New Roman"/>
          <w:sz w:val="28"/>
          <w:szCs w:val="28"/>
        </w:rPr>
        <w:t xml:space="preserve">Максимальное время ожидания в очереди при подаче и получении документов заявителями не должно превышать </w:t>
      </w:r>
      <w:r w:rsidR="004568EA" w:rsidRPr="004568EA">
        <w:rPr>
          <w:rFonts w:ascii="Times New Roman" w:hAnsi="Times New Roman" w:cs="Times New Roman"/>
          <w:sz w:val="28"/>
          <w:szCs w:val="28"/>
        </w:rPr>
        <w:t>15</w:t>
      </w:r>
      <w:r w:rsidRPr="004568EA">
        <w:rPr>
          <w:rFonts w:ascii="Times New Roman" w:hAnsi="Times New Roman" w:cs="Times New Roman"/>
          <w:sz w:val="28"/>
          <w:szCs w:val="28"/>
        </w:rPr>
        <w:t xml:space="preserve"> минут.</w:t>
      </w:r>
    </w:p>
    <w:p w:rsidR="00B02F7B" w:rsidRPr="004568EA" w:rsidRDefault="00811442" w:rsidP="00811442">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2.15.</w:t>
      </w:r>
      <w:r w:rsidR="00B02F7B" w:rsidRPr="004568EA">
        <w:rPr>
          <w:rFonts w:ascii="Times New Roman" w:hAnsi="Times New Roman"/>
          <w:sz w:val="28"/>
          <w:szCs w:val="28"/>
        </w:rPr>
        <w:t>Срок и порядок регистрации запроса заявителя о предоставлении муниципальной услуги, в том числе в электронной форме</w:t>
      </w:r>
      <w:r>
        <w:rPr>
          <w:rFonts w:ascii="Times New Roman" w:hAnsi="Times New Roman"/>
          <w:sz w:val="28"/>
          <w:szCs w:val="28"/>
        </w:rPr>
        <w:t>.</w:t>
      </w:r>
    </w:p>
    <w:p w:rsidR="00B02F7B" w:rsidRPr="004568EA" w:rsidRDefault="00811442" w:rsidP="0081144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ru-RU"/>
        </w:rPr>
        <w:t>2.15.1</w:t>
      </w:r>
      <w:r w:rsidR="00B02F7B" w:rsidRPr="004568EA">
        <w:rPr>
          <w:rFonts w:ascii="Times New Roman" w:hAnsi="Times New Roman"/>
          <w:sz w:val="28"/>
          <w:szCs w:val="28"/>
        </w:rPr>
        <w:t>. Заявление, поступившее Исполнителю по почте или доставленное нарочным, регистрируется должностным лицом подразделения, ответственного за делопроизводство, в день его поступления.</w:t>
      </w:r>
    </w:p>
    <w:p w:rsidR="00B02F7B" w:rsidRPr="004568EA" w:rsidRDefault="00811442" w:rsidP="0081144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2.15.2</w:t>
      </w:r>
      <w:r w:rsidR="00B02F7B" w:rsidRPr="004568EA">
        <w:rPr>
          <w:rFonts w:ascii="Times New Roman" w:hAnsi="Times New Roman"/>
          <w:sz w:val="28"/>
          <w:szCs w:val="28"/>
        </w:rPr>
        <w:t>.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B02F7B" w:rsidRPr="004568EA" w:rsidRDefault="00811442" w:rsidP="00E333E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2.15.3</w:t>
      </w:r>
      <w:r w:rsidR="00B02F7B" w:rsidRPr="004568EA">
        <w:rPr>
          <w:rFonts w:ascii="Times New Roman" w:hAnsi="Times New Roman"/>
          <w:sz w:val="28"/>
          <w:szCs w:val="28"/>
        </w:rPr>
        <w:t>.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B02F7B" w:rsidRPr="004568EA" w:rsidRDefault="00B02F7B" w:rsidP="00B02F7B">
      <w:pPr>
        <w:autoSpaceDE w:val="0"/>
        <w:autoSpaceDN w:val="0"/>
        <w:adjustRightInd w:val="0"/>
        <w:spacing w:after="0" w:line="240" w:lineRule="auto"/>
        <w:ind w:firstLine="540"/>
        <w:jc w:val="both"/>
        <w:rPr>
          <w:rFonts w:ascii="Times New Roman" w:hAnsi="Times New Roman"/>
          <w:sz w:val="28"/>
          <w:szCs w:val="28"/>
        </w:rPr>
      </w:pPr>
    </w:p>
    <w:p w:rsidR="00811442" w:rsidRPr="00811442" w:rsidRDefault="00811442" w:rsidP="00811442">
      <w:pPr>
        <w:spacing w:after="0" w:line="0" w:lineRule="atLeast"/>
        <w:ind w:firstLine="567"/>
        <w:jc w:val="both"/>
        <w:rPr>
          <w:rFonts w:ascii="Times New Roman" w:hAnsi="Times New Roman"/>
          <w:sz w:val="28"/>
          <w:szCs w:val="28"/>
        </w:rPr>
      </w:pPr>
      <w:bookmarkStart w:id="0" w:name="sub_212"/>
      <w:r w:rsidRPr="00811442">
        <w:rPr>
          <w:rFonts w:ascii="Times New Roman" w:hAnsi="Times New Roman"/>
          <w:sz w:val="28"/>
          <w:szCs w:val="28"/>
        </w:rPr>
        <w:t>2.</w:t>
      </w:r>
      <w:r>
        <w:rPr>
          <w:rFonts w:ascii="Times New Roman" w:hAnsi="Times New Roman"/>
          <w:sz w:val="28"/>
          <w:szCs w:val="28"/>
        </w:rPr>
        <w:t>16</w:t>
      </w:r>
      <w:r w:rsidRPr="00811442">
        <w:rPr>
          <w:rFonts w:ascii="Times New Roman" w:hAnsi="Times New Roman"/>
          <w:sz w:val="28"/>
          <w:szCs w:val="28"/>
        </w:rPr>
        <w:t>. Требования к местам предоставления муниципальной услуги</w:t>
      </w:r>
    </w:p>
    <w:bookmarkEnd w:id="0"/>
    <w:p w:rsidR="00811442" w:rsidRPr="00811442" w:rsidRDefault="00811442" w:rsidP="00811442">
      <w:pPr>
        <w:spacing w:after="0" w:line="0" w:lineRule="atLeast"/>
        <w:ind w:firstLine="567"/>
        <w:jc w:val="both"/>
        <w:rPr>
          <w:rFonts w:ascii="Times New Roman" w:hAnsi="Times New Roman"/>
          <w:sz w:val="28"/>
          <w:szCs w:val="28"/>
        </w:rPr>
      </w:pPr>
      <w:r w:rsidRPr="00811442">
        <w:rPr>
          <w:rFonts w:ascii="Times New Roman" w:hAnsi="Times New Roman"/>
          <w:sz w:val="28"/>
          <w:szCs w:val="28"/>
        </w:rPr>
        <w:t>2.1</w:t>
      </w:r>
      <w:r>
        <w:rPr>
          <w:rFonts w:ascii="Times New Roman" w:hAnsi="Times New Roman"/>
          <w:sz w:val="28"/>
          <w:szCs w:val="28"/>
        </w:rPr>
        <w:t>6</w:t>
      </w:r>
      <w:r w:rsidRPr="00811442">
        <w:rPr>
          <w:rFonts w:ascii="Times New Roman" w:hAnsi="Times New Roman"/>
          <w:sz w:val="28"/>
          <w:szCs w:val="28"/>
        </w:rPr>
        <w:t>.1. Прием граждан осуществляется в специально выделенных для предоставления муниципальных услуг помещениях.</w:t>
      </w:r>
    </w:p>
    <w:p w:rsidR="00811442" w:rsidRPr="00811442" w:rsidRDefault="00811442" w:rsidP="00811442">
      <w:pPr>
        <w:spacing w:after="0" w:line="0" w:lineRule="atLeast"/>
        <w:ind w:firstLine="567"/>
        <w:jc w:val="both"/>
        <w:rPr>
          <w:rFonts w:ascii="Times New Roman" w:hAnsi="Times New Roman"/>
          <w:sz w:val="28"/>
          <w:szCs w:val="28"/>
        </w:rPr>
      </w:pPr>
      <w:r w:rsidRPr="00811442">
        <w:rPr>
          <w:rFonts w:ascii="Times New Roman" w:hAnsi="Times New Roman"/>
          <w:sz w:val="28"/>
          <w:szCs w:val="28"/>
        </w:rPr>
        <w:t>Помещения содержат места для информирования, ожидания и приема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811442" w:rsidRPr="00811442" w:rsidRDefault="00811442" w:rsidP="00811442">
      <w:pPr>
        <w:spacing w:after="0" w:line="0" w:lineRule="atLeast"/>
        <w:ind w:firstLine="567"/>
        <w:jc w:val="both"/>
        <w:rPr>
          <w:rFonts w:ascii="Times New Roman" w:hAnsi="Times New Roman"/>
          <w:sz w:val="28"/>
          <w:szCs w:val="28"/>
        </w:rPr>
      </w:pPr>
      <w:r w:rsidRPr="00811442">
        <w:rPr>
          <w:rFonts w:ascii="Times New Roman" w:hAnsi="Times New Roman"/>
          <w:sz w:val="28"/>
          <w:szCs w:val="28"/>
        </w:rPr>
        <w:lastRenderedPageBreak/>
        <w:t>2.1</w:t>
      </w:r>
      <w:r>
        <w:rPr>
          <w:rFonts w:ascii="Times New Roman" w:hAnsi="Times New Roman"/>
          <w:sz w:val="28"/>
          <w:szCs w:val="28"/>
        </w:rPr>
        <w:t>6</w:t>
      </w:r>
      <w:r w:rsidRPr="00811442">
        <w:rPr>
          <w:rFonts w:ascii="Times New Roman" w:hAnsi="Times New Roman"/>
          <w:sz w:val="28"/>
          <w:szCs w:val="28"/>
        </w:rPr>
        <w:t>.2. При имеющейся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811442" w:rsidRPr="00811442" w:rsidRDefault="00811442" w:rsidP="00811442">
      <w:pPr>
        <w:spacing w:after="0" w:line="0" w:lineRule="atLeast"/>
        <w:ind w:firstLine="567"/>
        <w:jc w:val="both"/>
        <w:rPr>
          <w:rFonts w:ascii="Times New Roman" w:hAnsi="Times New Roman"/>
          <w:sz w:val="28"/>
          <w:szCs w:val="28"/>
        </w:rPr>
      </w:pPr>
      <w:r w:rsidRPr="00811442">
        <w:rPr>
          <w:rFonts w:ascii="Times New Roman" w:hAnsi="Times New Roman"/>
          <w:sz w:val="28"/>
          <w:szCs w:val="28"/>
        </w:rPr>
        <w:t>2.1</w:t>
      </w:r>
      <w:r>
        <w:rPr>
          <w:rFonts w:ascii="Times New Roman" w:hAnsi="Times New Roman"/>
          <w:sz w:val="28"/>
          <w:szCs w:val="28"/>
        </w:rPr>
        <w:t>6</w:t>
      </w:r>
      <w:r w:rsidRPr="00811442">
        <w:rPr>
          <w:rFonts w:ascii="Times New Roman" w:hAnsi="Times New Roman"/>
          <w:sz w:val="28"/>
          <w:szCs w:val="28"/>
        </w:rPr>
        <w:t>.3. Центральный вход в здание, где располагается Исполнитель, оборудуется информационной табличкой (вывеской), содержащей информацию о наименовании, месте нахождения, режиме работы, телефонных номерах Исполнителя.</w:t>
      </w:r>
    </w:p>
    <w:p w:rsidR="00811442" w:rsidRPr="00811442" w:rsidRDefault="00811442" w:rsidP="00811442">
      <w:pPr>
        <w:spacing w:after="0" w:line="0" w:lineRule="atLeast"/>
        <w:ind w:firstLine="567"/>
        <w:jc w:val="both"/>
        <w:rPr>
          <w:rFonts w:ascii="Times New Roman" w:hAnsi="Times New Roman"/>
          <w:sz w:val="28"/>
          <w:szCs w:val="28"/>
        </w:rPr>
      </w:pPr>
      <w:r w:rsidRPr="00811442">
        <w:rPr>
          <w:rFonts w:ascii="Times New Roman" w:hAnsi="Times New Roman"/>
          <w:sz w:val="28"/>
          <w:szCs w:val="28"/>
        </w:rPr>
        <w:t>2.1</w:t>
      </w:r>
      <w:r>
        <w:rPr>
          <w:rFonts w:ascii="Times New Roman" w:hAnsi="Times New Roman"/>
          <w:sz w:val="28"/>
          <w:szCs w:val="28"/>
        </w:rPr>
        <w:t>6</w:t>
      </w:r>
      <w:r w:rsidRPr="00811442">
        <w:rPr>
          <w:rFonts w:ascii="Times New Roman" w:hAnsi="Times New Roman"/>
          <w:sz w:val="28"/>
          <w:szCs w:val="28"/>
        </w:rPr>
        <w:t>.4. В помещениях для ожидания приема заявителям отводятся места, оборудованные столами и стульями, кресельными секциями. В местах ожидания имеются средства для оказания первой помощи и доступные места общего пользования.</w:t>
      </w:r>
    </w:p>
    <w:p w:rsidR="00811442" w:rsidRPr="00811442" w:rsidRDefault="00811442" w:rsidP="00811442">
      <w:pPr>
        <w:spacing w:after="0" w:line="0" w:lineRule="atLeast"/>
        <w:ind w:firstLine="567"/>
        <w:jc w:val="both"/>
        <w:rPr>
          <w:rFonts w:ascii="Times New Roman" w:hAnsi="Times New Roman"/>
          <w:sz w:val="28"/>
          <w:szCs w:val="28"/>
        </w:rPr>
      </w:pPr>
      <w:r w:rsidRPr="00811442">
        <w:rPr>
          <w:rFonts w:ascii="Times New Roman" w:hAnsi="Times New Roman"/>
          <w:sz w:val="28"/>
          <w:szCs w:val="28"/>
        </w:rPr>
        <w:t>2.1</w:t>
      </w:r>
      <w:r>
        <w:rPr>
          <w:rFonts w:ascii="Times New Roman" w:hAnsi="Times New Roman"/>
          <w:sz w:val="28"/>
          <w:szCs w:val="28"/>
        </w:rPr>
        <w:t>6</w:t>
      </w:r>
      <w:r w:rsidRPr="00811442">
        <w:rPr>
          <w:rFonts w:ascii="Times New Roman" w:hAnsi="Times New Roman"/>
          <w:sz w:val="28"/>
          <w:szCs w:val="28"/>
        </w:rPr>
        <w:t>.5. Места информирования, предназначенные для ознакомления заявителей с информационными материалами, оборудуются:</w:t>
      </w:r>
    </w:p>
    <w:p w:rsidR="00811442" w:rsidRPr="00811442" w:rsidRDefault="00811442" w:rsidP="00811442">
      <w:pPr>
        <w:spacing w:after="0" w:line="0" w:lineRule="atLeast"/>
        <w:ind w:firstLine="567"/>
        <w:jc w:val="both"/>
        <w:rPr>
          <w:rFonts w:ascii="Times New Roman" w:hAnsi="Times New Roman"/>
          <w:sz w:val="28"/>
          <w:szCs w:val="28"/>
        </w:rPr>
      </w:pPr>
      <w:r w:rsidRPr="00811442">
        <w:rPr>
          <w:rFonts w:ascii="Times New Roman" w:hAnsi="Times New Roman"/>
          <w:sz w:val="28"/>
          <w:szCs w:val="28"/>
        </w:rPr>
        <w:t>- информационными стендами, на которых размещается текстовая информация;</w:t>
      </w:r>
    </w:p>
    <w:p w:rsidR="00811442" w:rsidRPr="00811442" w:rsidRDefault="00811442" w:rsidP="00811442">
      <w:pPr>
        <w:spacing w:after="0" w:line="0" w:lineRule="atLeast"/>
        <w:ind w:firstLine="567"/>
        <w:jc w:val="both"/>
        <w:rPr>
          <w:rFonts w:ascii="Times New Roman" w:hAnsi="Times New Roman"/>
          <w:sz w:val="28"/>
          <w:szCs w:val="28"/>
        </w:rPr>
      </w:pPr>
      <w:r w:rsidRPr="00811442">
        <w:rPr>
          <w:rFonts w:ascii="Times New Roman" w:hAnsi="Times New Roman"/>
          <w:sz w:val="28"/>
          <w:szCs w:val="28"/>
        </w:rPr>
        <w:t>- стульями и столами для оформления документов.</w:t>
      </w:r>
    </w:p>
    <w:p w:rsidR="00811442" w:rsidRPr="00811442" w:rsidRDefault="00811442" w:rsidP="00811442">
      <w:pPr>
        <w:spacing w:after="0" w:line="0" w:lineRule="atLeast"/>
        <w:ind w:firstLine="567"/>
        <w:jc w:val="both"/>
        <w:rPr>
          <w:rFonts w:ascii="Times New Roman" w:hAnsi="Times New Roman"/>
          <w:sz w:val="28"/>
          <w:szCs w:val="28"/>
        </w:rPr>
      </w:pPr>
      <w:r w:rsidRPr="00811442">
        <w:rPr>
          <w:rFonts w:ascii="Times New Roman" w:hAnsi="Times New Roman"/>
          <w:sz w:val="28"/>
          <w:szCs w:val="28"/>
        </w:rPr>
        <w:t>К информационным стендам должна быть обеспечена возможность свободного доступа граждан.</w:t>
      </w:r>
    </w:p>
    <w:p w:rsidR="00811442" w:rsidRPr="00811442" w:rsidRDefault="00811442" w:rsidP="00811442">
      <w:pPr>
        <w:spacing w:after="0" w:line="0" w:lineRule="atLeast"/>
        <w:ind w:firstLine="567"/>
        <w:jc w:val="both"/>
        <w:rPr>
          <w:rFonts w:ascii="Times New Roman" w:hAnsi="Times New Roman"/>
          <w:sz w:val="28"/>
          <w:szCs w:val="28"/>
        </w:rPr>
      </w:pPr>
      <w:r w:rsidRPr="00811442">
        <w:rPr>
          <w:rFonts w:ascii="Times New Roman" w:hAnsi="Times New Roman"/>
          <w:sz w:val="28"/>
          <w:szCs w:val="28"/>
        </w:rPr>
        <w:t>2.1</w:t>
      </w:r>
      <w:r>
        <w:rPr>
          <w:rFonts w:ascii="Times New Roman" w:hAnsi="Times New Roman"/>
          <w:sz w:val="28"/>
          <w:szCs w:val="28"/>
        </w:rPr>
        <w:t>6</w:t>
      </w:r>
      <w:r w:rsidRPr="00811442">
        <w:rPr>
          <w:rFonts w:ascii="Times New Roman" w:hAnsi="Times New Roman"/>
          <w:sz w:val="28"/>
          <w:szCs w:val="28"/>
        </w:rPr>
        <w:t>.6. Помещения для приема заявителей оборудуются табличками с указанием номера кабинета и должности лица, осуществляющего прием, либо специалисты Исполнителя, осуществляющие прием заявителей, обеспечиваются настольными табличками или нагрудными бэйджами с указанием фамилии, имени, отчества и должности специалиста. Место для приема заявителей оборудуется стульями, столом для написания и размещения заявлений, других документов.</w:t>
      </w:r>
    </w:p>
    <w:p w:rsidR="00811442" w:rsidRPr="00811442" w:rsidRDefault="00811442" w:rsidP="00811442">
      <w:pPr>
        <w:pStyle w:val="s1"/>
        <w:spacing w:before="0" w:beforeAutospacing="0" w:after="0" w:afterAutospacing="0" w:line="0" w:lineRule="atLeast"/>
        <w:jc w:val="both"/>
        <w:rPr>
          <w:bCs/>
          <w:color w:val="000000"/>
          <w:sz w:val="28"/>
          <w:szCs w:val="28"/>
        </w:rPr>
      </w:pPr>
      <w:r w:rsidRPr="00811442">
        <w:rPr>
          <w:bCs/>
          <w:color w:val="000000"/>
          <w:sz w:val="28"/>
          <w:szCs w:val="28"/>
        </w:rPr>
        <w:t xml:space="preserve">              2.1</w:t>
      </w:r>
      <w:r>
        <w:rPr>
          <w:bCs/>
          <w:color w:val="000000"/>
          <w:sz w:val="28"/>
          <w:szCs w:val="28"/>
        </w:rPr>
        <w:t>6</w:t>
      </w:r>
      <w:r w:rsidRPr="00811442">
        <w:rPr>
          <w:bCs/>
          <w:color w:val="000000"/>
          <w:sz w:val="28"/>
          <w:szCs w:val="28"/>
        </w:rPr>
        <w:t>.7   Обеспечение доступа  инвалидам (включая инвалидов, использующих кресла-коляски и собак-проводников):</w:t>
      </w:r>
    </w:p>
    <w:p w:rsidR="00811442" w:rsidRPr="00811442" w:rsidRDefault="00811442" w:rsidP="00811442">
      <w:pPr>
        <w:pStyle w:val="s1"/>
        <w:spacing w:before="0" w:beforeAutospacing="0" w:after="0" w:afterAutospacing="0" w:line="0" w:lineRule="atLeast"/>
        <w:jc w:val="both"/>
        <w:rPr>
          <w:bCs/>
          <w:color w:val="000000"/>
          <w:sz w:val="28"/>
          <w:szCs w:val="28"/>
        </w:rPr>
      </w:pPr>
      <w:r w:rsidRPr="00811442">
        <w:rPr>
          <w:bCs/>
          <w:color w:val="000000"/>
          <w:sz w:val="28"/>
          <w:szCs w:val="28"/>
        </w:rPr>
        <w:t xml:space="preserve">              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811442" w:rsidRPr="00811442" w:rsidRDefault="00811442" w:rsidP="00811442">
      <w:pPr>
        <w:pStyle w:val="s1"/>
        <w:spacing w:before="0" w:beforeAutospacing="0" w:after="0" w:afterAutospacing="0" w:line="0" w:lineRule="atLeast"/>
        <w:jc w:val="both"/>
        <w:rPr>
          <w:bCs/>
          <w:color w:val="000000"/>
          <w:sz w:val="28"/>
          <w:szCs w:val="28"/>
        </w:rPr>
      </w:pPr>
      <w:r w:rsidRPr="00811442">
        <w:rPr>
          <w:bCs/>
          <w:color w:val="000000"/>
          <w:sz w:val="28"/>
          <w:szCs w:val="28"/>
        </w:rPr>
        <w:t xml:space="preserve">             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811442" w:rsidRPr="00811442" w:rsidRDefault="00811442" w:rsidP="00811442">
      <w:pPr>
        <w:pStyle w:val="s1"/>
        <w:spacing w:before="0" w:beforeAutospacing="0" w:after="0" w:afterAutospacing="0" w:line="0" w:lineRule="atLeast"/>
        <w:jc w:val="both"/>
        <w:rPr>
          <w:bCs/>
          <w:color w:val="000000"/>
          <w:sz w:val="28"/>
          <w:szCs w:val="28"/>
        </w:rPr>
      </w:pPr>
      <w:r w:rsidRPr="00811442">
        <w:rPr>
          <w:bCs/>
          <w:color w:val="000000"/>
          <w:sz w:val="28"/>
          <w:szCs w:val="28"/>
        </w:rPr>
        <w:t xml:space="preserve">             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w:t>
      </w:r>
      <w:r w:rsidRPr="00811442">
        <w:rPr>
          <w:bCs/>
          <w:color w:val="000000"/>
          <w:sz w:val="28"/>
          <w:szCs w:val="28"/>
        </w:rPr>
        <w:lastRenderedPageBreak/>
        <w:t>транспортное средство и высадки из него, в том числе с использованием кресла-коляски;</w:t>
      </w:r>
    </w:p>
    <w:p w:rsidR="00811442" w:rsidRPr="00811442" w:rsidRDefault="00811442" w:rsidP="00811442">
      <w:pPr>
        <w:pStyle w:val="s1"/>
        <w:spacing w:before="0" w:beforeAutospacing="0" w:after="0" w:afterAutospacing="0" w:line="0" w:lineRule="atLeast"/>
        <w:jc w:val="both"/>
        <w:rPr>
          <w:bCs/>
          <w:color w:val="000000"/>
          <w:sz w:val="28"/>
          <w:szCs w:val="28"/>
        </w:rPr>
      </w:pPr>
      <w:r w:rsidRPr="00811442">
        <w:rPr>
          <w:bCs/>
          <w:color w:val="000000"/>
          <w:sz w:val="28"/>
          <w:szCs w:val="28"/>
        </w:rPr>
        <w:t xml:space="preserve">             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811442" w:rsidRPr="00811442" w:rsidRDefault="00811442" w:rsidP="00811442">
      <w:pPr>
        <w:pStyle w:val="s1"/>
        <w:spacing w:before="0" w:beforeAutospacing="0" w:after="0" w:afterAutospacing="0" w:line="0" w:lineRule="atLeast"/>
        <w:jc w:val="both"/>
        <w:rPr>
          <w:bCs/>
          <w:color w:val="000000"/>
          <w:sz w:val="28"/>
          <w:szCs w:val="28"/>
        </w:rPr>
      </w:pPr>
      <w:r w:rsidRPr="00811442">
        <w:rPr>
          <w:bCs/>
          <w:color w:val="000000"/>
          <w:sz w:val="28"/>
          <w:szCs w:val="28"/>
        </w:rPr>
        <w:t xml:space="preserve">             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811442" w:rsidRPr="00811442" w:rsidRDefault="00811442" w:rsidP="00811442">
      <w:pPr>
        <w:pStyle w:val="s1"/>
        <w:spacing w:before="0" w:beforeAutospacing="0" w:after="0" w:afterAutospacing="0" w:line="0" w:lineRule="atLeast"/>
        <w:jc w:val="both"/>
        <w:rPr>
          <w:bCs/>
          <w:color w:val="000000"/>
          <w:sz w:val="28"/>
          <w:szCs w:val="28"/>
        </w:rPr>
      </w:pPr>
      <w:r w:rsidRPr="00811442">
        <w:rPr>
          <w:bCs/>
          <w:color w:val="000000"/>
          <w:sz w:val="28"/>
          <w:szCs w:val="28"/>
        </w:rPr>
        <w:t xml:space="preserve">             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11442" w:rsidRPr="00811442" w:rsidRDefault="00811442" w:rsidP="00811442">
      <w:pPr>
        <w:pStyle w:val="s1"/>
        <w:spacing w:before="0" w:beforeAutospacing="0" w:after="0" w:afterAutospacing="0" w:line="0" w:lineRule="atLeast"/>
        <w:jc w:val="both"/>
        <w:rPr>
          <w:bCs/>
          <w:color w:val="000000"/>
          <w:sz w:val="28"/>
          <w:szCs w:val="28"/>
        </w:rPr>
      </w:pPr>
      <w:r w:rsidRPr="00811442">
        <w:rPr>
          <w:bCs/>
          <w:color w:val="000000"/>
          <w:sz w:val="28"/>
          <w:szCs w:val="28"/>
        </w:rPr>
        <w:t xml:space="preserve">              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w:t>
      </w:r>
      <w:r w:rsidRPr="00197BED">
        <w:rPr>
          <w:bCs/>
          <w:sz w:val="28"/>
          <w:szCs w:val="28"/>
          <w:u w:val="single"/>
        </w:rPr>
        <w:t>по</w:t>
      </w:r>
      <w:r w:rsidRPr="00197BED">
        <w:rPr>
          <w:rStyle w:val="apple-converted-space"/>
          <w:bCs/>
          <w:sz w:val="28"/>
          <w:szCs w:val="28"/>
          <w:u w:val="single"/>
        </w:rPr>
        <w:t> </w:t>
      </w:r>
      <w:hyperlink r:id="rId16" w:anchor="block_1000" w:history="1">
        <w:r w:rsidRPr="00197BED">
          <w:rPr>
            <w:rStyle w:val="a5"/>
            <w:bCs/>
            <w:color w:val="auto"/>
            <w:sz w:val="28"/>
            <w:szCs w:val="28"/>
          </w:rPr>
          <w:t>форме</w:t>
        </w:r>
      </w:hyperlink>
      <w:r w:rsidRPr="00811442">
        <w:rPr>
          <w:rStyle w:val="apple-converted-space"/>
          <w:bCs/>
          <w:color w:val="000000"/>
          <w:sz w:val="28"/>
          <w:szCs w:val="28"/>
        </w:rPr>
        <w:t> </w:t>
      </w:r>
      <w:r w:rsidRPr="00811442">
        <w:rPr>
          <w:bCs/>
          <w:color w:val="000000"/>
          <w:sz w:val="28"/>
          <w:szCs w:val="28"/>
        </w:rPr>
        <w:t xml:space="preserve">и </w:t>
      </w:r>
      <w:r w:rsidRPr="00197BED">
        <w:rPr>
          <w:bCs/>
          <w:sz w:val="28"/>
          <w:szCs w:val="28"/>
          <w:u w:val="single"/>
        </w:rPr>
        <w:t>в</w:t>
      </w:r>
      <w:r w:rsidRPr="00197BED">
        <w:rPr>
          <w:rStyle w:val="apple-converted-space"/>
          <w:bCs/>
          <w:sz w:val="28"/>
          <w:szCs w:val="28"/>
          <w:u w:val="single"/>
        </w:rPr>
        <w:t> </w:t>
      </w:r>
      <w:hyperlink r:id="rId17" w:anchor="block_2000" w:history="1">
        <w:r w:rsidRPr="00197BED">
          <w:rPr>
            <w:rStyle w:val="a5"/>
            <w:bCs/>
            <w:color w:val="auto"/>
            <w:sz w:val="28"/>
            <w:szCs w:val="28"/>
          </w:rPr>
          <w:t>порядке</w:t>
        </w:r>
      </w:hyperlink>
      <w:r w:rsidRPr="00811442">
        <w:rPr>
          <w:bCs/>
          <w:color w:val="000000"/>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1442" w:rsidRPr="00811442" w:rsidRDefault="00811442" w:rsidP="00811442">
      <w:pPr>
        <w:pStyle w:val="s1"/>
        <w:spacing w:before="0" w:beforeAutospacing="0" w:after="0" w:afterAutospacing="0" w:line="0" w:lineRule="atLeast"/>
        <w:jc w:val="both"/>
        <w:rPr>
          <w:bCs/>
          <w:color w:val="000000"/>
          <w:sz w:val="28"/>
          <w:szCs w:val="28"/>
        </w:rPr>
      </w:pPr>
      <w:r w:rsidRPr="00811442">
        <w:rPr>
          <w:bCs/>
          <w:color w:val="000000"/>
          <w:sz w:val="28"/>
          <w:szCs w:val="28"/>
        </w:rPr>
        <w:t xml:space="preserve">             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811442" w:rsidRPr="00811442" w:rsidRDefault="00811442" w:rsidP="00811442">
      <w:pPr>
        <w:spacing w:after="0" w:line="0" w:lineRule="atLeast"/>
        <w:ind w:firstLine="567"/>
        <w:jc w:val="both"/>
        <w:rPr>
          <w:rFonts w:ascii="Times New Roman" w:hAnsi="Times New Roman"/>
          <w:sz w:val="28"/>
          <w:szCs w:val="28"/>
        </w:rPr>
      </w:pPr>
      <w:r w:rsidRPr="00811442">
        <w:rPr>
          <w:rFonts w:ascii="Times New Roman" w:hAnsi="Times New Roman"/>
          <w:sz w:val="28"/>
          <w:szCs w:val="28"/>
        </w:rPr>
        <w:t>2.1</w:t>
      </w:r>
      <w:r>
        <w:rPr>
          <w:rFonts w:ascii="Times New Roman" w:hAnsi="Times New Roman"/>
          <w:sz w:val="28"/>
          <w:szCs w:val="28"/>
        </w:rPr>
        <w:t>7</w:t>
      </w:r>
      <w:r w:rsidRPr="00811442">
        <w:rPr>
          <w:rFonts w:ascii="Times New Roman" w:hAnsi="Times New Roman"/>
          <w:sz w:val="28"/>
          <w:szCs w:val="28"/>
        </w:rPr>
        <w:t>. Показатели доступности и качества муниципальной услуги</w:t>
      </w:r>
    </w:p>
    <w:p w:rsidR="00811442" w:rsidRPr="00811442" w:rsidRDefault="00811442" w:rsidP="00811442">
      <w:pPr>
        <w:spacing w:after="0" w:line="0" w:lineRule="atLeast"/>
        <w:ind w:firstLine="567"/>
        <w:jc w:val="both"/>
        <w:rPr>
          <w:rFonts w:ascii="Times New Roman" w:hAnsi="Times New Roman"/>
          <w:sz w:val="28"/>
          <w:szCs w:val="28"/>
        </w:rPr>
      </w:pPr>
      <w:r w:rsidRPr="00811442">
        <w:rPr>
          <w:rFonts w:ascii="Times New Roman" w:hAnsi="Times New Roman"/>
          <w:sz w:val="28"/>
          <w:szCs w:val="28"/>
        </w:rPr>
        <w:t>Показателями доступности и качества муниципальной услуги являются:</w:t>
      </w:r>
    </w:p>
    <w:p w:rsidR="00811442" w:rsidRPr="00811442" w:rsidRDefault="00811442" w:rsidP="00811442">
      <w:pPr>
        <w:spacing w:after="0" w:line="0" w:lineRule="atLeast"/>
        <w:ind w:firstLine="567"/>
        <w:jc w:val="both"/>
        <w:rPr>
          <w:rFonts w:ascii="Times New Roman" w:hAnsi="Times New Roman"/>
          <w:sz w:val="28"/>
          <w:szCs w:val="28"/>
        </w:rPr>
      </w:pPr>
      <w:r w:rsidRPr="00811442">
        <w:rPr>
          <w:rFonts w:ascii="Times New Roman" w:hAnsi="Times New Roman"/>
          <w:sz w:val="28"/>
          <w:szCs w:val="28"/>
        </w:rPr>
        <w:t>- соблюдение сроков предоставления муниципальной услуги и условий ожидания приема;</w:t>
      </w:r>
    </w:p>
    <w:p w:rsidR="00811442" w:rsidRPr="00811442" w:rsidRDefault="00811442" w:rsidP="00811442">
      <w:pPr>
        <w:spacing w:after="0" w:line="0" w:lineRule="atLeast"/>
        <w:ind w:firstLine="567"/>
        <w:jc w:val="both"/>
        <w:rPr>
          <w:rFonts w:ascii="Times New Roman" w:hAnsi="Times New Roman"/>
          <w:sz w:val="28"/>
          <w:szCs w:val="28"/>
        </w:rPr>
      </w:pPr>
      <w:r w:rsidRPr="00811442">
        <w:rPr>
          <w:rFonts w:ascii="Times New Roman" w:hAnsi="Times New Roman"/>
          <w:sz w:val="28"/>
          <w:szCs w:val="28"/>
        </w:rPr>
        <w:t>- полное информирование о муниципальной услуге;</w:t>
      </w:r>
    </w:p>
    <w:p w:rsidR="00811442" w:rsidRPr="00811442" w:rsidRDefault="00811442" w:rsidP="00811442">
      <w:pPr>
        <w:spacing w:after="0" w:line="0" w:lineRule="atLeast"/>
        <w:ind w:firstLine="567"/>
        <w:jc w:val="both"/>
        <w:rPr>
          <w:rFonts w:ascii="Times New Roman" w:hAnsi="Times New Roman"/>
          <w:sz w:val="28"/>
          <w:szCs w:val="28"/>
        </w:rPr>
      </w:pPr>
      <w:r w:rsidRPr="00811442">
        <w:rPr>
          <w:rFonts w:ascii="Times New Roman" w:hAnsi="Times New Roman"/>
          <w:sz w:val="28"/>
          <w:szCs w:val="28"/>
        </w:rPr>
        <w:t>- обоснованность отказов в предоставлении муниципальной услуги;</w:t>
      </w:r>
    </w:p>
    <w:p w:rsidR="00811442" w:rsidRPr="00811442" w:rsidRDefault="00811442" w:rsidP="00811442">
      <w:pPr>
        <w:spacing w:after="0" w:line="0" w:lineRule="atLeast"/>
        <w:ind w:firstLine="567"/>
        <w:jc w:val="both"/>
        <w:rPr>
          <w:rFonts w:ascii="Times New Roman" w:hAnsi="Times New Roman"/>
          <w:sz w:val="28"/>
          <w:szCs w:val="28"/>
        </w:rPr>
      </w:pPr>
      <w:r w:rsidRPr="00811442">
        <w:rPr>
          <w:rFonts w:ascii="Times New Roman" w:hAnsi="Times New Roman"/>
          <w:sz w:val="28"/>
          <w:szCs w:val="28"/>
        </w:rPr>
        <w:t>- получение муниципальной услуги в формах по выбору заявителя;</w:t>
      </w:r>
    </w:p>
    <w:p w:rsidR="00811442" w:rsidRPr="00811442" w:rsidRDefault="00811442" w:rsidP="00811442">
      <w:pPr>
        <w:spacing w:after="0" w:line="0" w:lineRule="atLeast"/>
        <w:ind w:firstLine="567"/>
        <w:jc w:val="both"/>
        <w:rPr>
          <w:rFonts w:ascii="Times New Roman" w:hAnsi="Times New Roman"/>
          <w:sz w:val="28"/>
          <w:szCs w:val="28"/>
        </w:rPr>
      </w:pPr>
      <w:r w:rsidRPr="00811442">
        <w:rPr>
          <w:rFonts w:ascii="Times New Roman" w:hAnsi="Times New Roman"/>
          <w:sz w:val="28"/>
          <w:szCs w:val="28"/>
        </w:rPr>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профессиональных знаний и навыков;</w:t>
      </w:r>
    </w:p>
    <w:p w:rsidR="00811442" w:rsidRPr="00811442" w:rsidRDefault="00811442" w:rsidP="00811442">
      <w:pPr>
        <w:spacing w:after="0" w:line="0" w:lineRule="atLeast"/>
        <w:ind w:firstLine="567"/>
        <w:jc w:val="both"/>
        <w:rPr>
          <w:rFonts w:ascii="Times New Roman" w:hAnsi="Times New Roman"/>
          <w:sz w:val="28"/>
          <w:szCs w:val="28"/>
        </w:rPr>
      </w:pPr>
      <w:r w:rsidRPr="00811442">
        <w:rPr>
          <w:rFonts w:ascii="Times New Roman" w:hAnsi="Times New Roman"/>
          <w:sz w:val="28"/>
          <w:szCs w:val="28"/>
        </w:rPr>
        <w:t>- ресурсное обеспечение исполнения Административного регламента;</w:t>
      </w:r>
    </w:p>
    <w:p w:rsidR="00811442" w:rsidRPr="00811442" w:rsidRDefault="00811442" w:rsidP="00811442">
      <w:pPr>
        <w:spacing w:after="0" w:line="0" w:lineRule="atLeast"/>
        <w:ind w:firstLine="567"/>
        <w:jc w:val="both"/>
        <w:rPr>
          <w:rFonts w:ascii="Times New Roman" w:hAnsi="Times New Roman"/>
          <w:sz w:val="28"/>
          <w:szCs w:val="28"/>
        </w:rPr>
      </w:pPr>
      <w:r w:rsidRPr="00811442">
        <w:rPr>
          <w:rFonts w:ascii="Times New Roman" w:hAnsi="Times New Roman"/>
          <w:sz w:val="28"/>
          <w:szCs w:val="28"/>
        </w:rPr>
        <w:t>- отсутствие жалоб со стороны заявителей на нарушение требований стандарта предоставления муниципальной услуги.</w:t>
      </w:r>
    </w:p>
    <w:p w:rsidR="00B02F7B" w:rsidRPr="004568EA" w:rsidRDefault="00B02F7B" w:rsidP="00E333EC">
      <w:pPr>
        <w:autoSpaceDE w:val="0"/>
        <w:autoSpaceDN w:val="0"/>
        <w:adjustRightInd w:val="0"/>
        <w:spacing w:after="0" w:line="240" w:lineRule="auto"/>
        <w:ind w:firstLine="709"/>
        <w:jc w:val="both"/>
        <w:rPr>
          <w:rFonts w:ascii="Times New Roman" w:hAnsi="Times New Roman"/>
          <w:sz w:val="28"/>
          <w:szCs w:val="28"/>
        </w:rPr>
      </w:pPr>
    </w:p>
    <w:p w:rsidR="00B02F7B" w:rsidRPr="004568EA" w:rsidRDefault="009B464D" w:rsidP="00E333EC">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B02F7B" w:rsidRPr="004568EA" w:rsidRDefault="00B02F7B"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38. Иные требования, в том числе учитывающие особенности предоставления муниципальной услуги в электронной форме:</w:t>
      </w:r>
    </w:p>
    <w:p w:rsidR="00B02F7B" w:rsidRPr="004568EA" w:rsidRDefault="00B02F7B"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B02F7B" w:rsidRPr="004568EA" w:rsidRDefault="00B02F7B"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lastRenderedPageBreak/>
        <w:t>возможность заполнения заявителями запроса и иных документов, необходимых для получения муниципальной услуги, в электронной форме;</w:t>
      </w:r>
    </w:p>
    <w:p w:rsidR="00B02F7B" w:rsidRPr="004568EA" w:rsidRDefault="00B02F7B"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B02F7B" w:rsidRPr="004568EA" w:rsidRDefault="00B02F7B"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возможность получения заявителем сведений о ходе выполнения запроса о предоставлении муниципальной услуги в электронной форме;</w:t>
      </w:r>
    </w:p>
    <w:p w:rsidR="00B02F7B" w:rsidRDefault="00B02F7B"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B02F7B" w:rsidRPr="004568EA" w:rsidRDefault="00B02F7B" w:rsidP="00B02F7B">
      <w:pPr>
        <w:pStyle w:val="ConsPlusNormal"/>
        <w:widowControl/>
        <w:ind w:firstLine="540"/>
        <w:jc w:val="both"/>
        <w:rPr>
          <w:rFonts w:ascii="Times New Roman" w:hAnsi="Times New Roman" w:cs="Times New Roman"/>
          <w:b/>
          <w:sz w:val="28"/>
          <w:szCs w:val="28"/>
        </w:rPr>
      </w:pPr>
    </w:p>
    <w:p w:rsidR="00E333EC" w:rsidRPr="004568EA" w:rsidRDefault="00E333EC" w:rsidP="00E333E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Иные требования, в том числе учитывающие особенности предоставления</w:t>
      </w:r>
    </w:p>
    <w:p w:rsidR="00E333EC" w:rsidRPr="004568EA" w:rsidRDefault="00E333EC" w:rsidP="00E333E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муниципальной услуги в многофункциональных центрах предоставления</w:t>
      </w:r>
    </w:p>
    <w:p w:rsidR="00E333EC" w:rsidRPr="004568EA" w:rsidRDefault="00E333EC" w:rsidP="00E333E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государственных и муниципальных услуг и особенности</w:t>
      </w:r>
    </w:p>
    <w:p w:rsidR="00E333EC" w:rsidRPr="004568EA" w:rsidRDefault="00E333EC" w:rsidP="00E333E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предоставления муниципальной услуги в электронной форме</w:t>
      </w:r>
    </w:p>
    <w:p w:rsidR="00E333EC" w:rsidRPr="004568EA" w:rsidRDefault="00E333EC" w:rsidP="00E333EC">
      <w:pPr>
        <w:pStyle w:val="ConsPlusNormal"/>
        <w:widowControl/>
        <w:ind w:firstLine="709"/>
        <w:jc w:val="both"/>
        <w:rPr>
          <w:rFonts w:ascii="Times New Roman" w:hAnsi="Times New Roman" w:cs="Times New Roman"/>
          <w:sz w:val="28"/>
          <w:szCs w:val="28"/>
        </w:rPr>
      </w:pPr>
    </w:p>
    <w:p w:rsidR="00E333EC" w:rsidRPr="00BC501B" w:rsidRDefault="00E333EC" w:rsidP="00E333EC">
      <w:pPr>
        <w:pStyle w:val="ConsPlusNormal"/>
        <w:widowControl/>
        <w:ind w:firstLine="709"/>
        <w:jc w:val="both"/>
        <w:rPr>
          <w:rFonts w:ascii="Times New Roman" w:hAnsi="Times New Roman" w:cs="Times New Roman"/>
          <w:sz w:val="28"/>
          <w:szCs w:val="28"/>
        </w:rPr>
      </w:pPr>
      <w:r w:rsidRPr="00BC501B">
        <w:rPr>
          <w:rFonts w:ascii="Times New Roman" w:hAnsi="Times New Roman" w:cs="Times New Roman"/>
          <w:sz w:val="28"/>
          <w:szCs w:val="28"/>
        </w:rPr>
        <w:t>39. Иные требования к предоставлению муниципальной услуги:</w:t>
      </w:r>
    </w:p>
    <w:p w:rsidR="00E333EC" w:rsidRPr="00BC501B" w:rsidRDefault="00E333EC" w:rsidP="00E333EC">
      <w:pPr>
        <w:pStyle w:val="ConsPlusNormal"/>
        <w:widowControl/>
        <w:ind w:firstLine="709"/>
        <w:jc w:val="both"/>
        <w:rPr>
          <w:rFonts w:ascii="Times New Roman" w:hAnsi="Times New Roman" w:cs="Times New Roman"/>
          <w:sz w:val="28"/>
          <w:szCs w:val="28"/>
        </w:rPr>
      </w:pPr>
      <w:r w:rsidRPr="00BC501B">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Исполнителя и </w:t>
      </w:r>
      <w:r w:rsidR="00BC501B" w:rsidRPr="00BC501B">
        <w:rPr>
          <w:rFonts w:ascii="Times New Roman" w:hAnsi="Times New Roman" w:cs="Times New Roman"/>
          <w:sz w:val="28"/>
          <w:szCs w:val="28"/>
        </w:rPr>
        <w:t>Едином портале государственных и муниципальных услуг (функций)</w:t>
      </w:r>
      <w:r w:rsidRPr="00BC501B">
        <w:rPr>
          <w:rFonts w:ascii="Times New Roman" w:hAnsi="Times New Roman" w:cs="Times New Roman"/>
          <w:sz w:val="28"/>
          <w:szCs w:val="28"/>
        </w:rPr>
        <w:t>;</w:t>
      </w:r>
    </w:p>
    <w:p w:rsidR="00E333EC" w:rsidRPr="00BC501B" w:rsidRDefault="00E333EC" w:rsidP="00E333EC">
      <w:pPr>
        <w:pStyle w:val="ConsPlusNormal"/>
        <w:widowControl/>
        <w:ind w:firstLine="709"/>
        <w:jc w:val="both"/>
        <w:rPr>
          <w:rFonts w:ascii="Times New Roman" w:hAnsi="Times New Roman" w:cs="Times New Roman"/>
          <w:sz w:val="28"/>
          <w:szCs w:val="28"/>
        </w:rPr>
      </w:pPr>
      <w:r w:rsidRPr="00BC501B">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E333EC" w:rsidRPr="00BC501B" w:rsidRDefault="00E333EC" w:rsidP="00E333EC">
      <w:pPr>
        <w:pStyle w:val="ConsPlusNormal"/>
        <w:widowControl/>
        <w:ind w:firstLine="709"/>
        <w:jc w:val="both"/>
        <w:rPr>
          <w:rFonts w:ascii="Times New Roman" w:hAnsi="Times New Roman" w:cs="Times New Roman"/>
          <w:sz w:val="28"/>
          <w:szCs w:val="28"/>
        </w:rPr>
      </w:pPr>
      <w:r w:rsidRPr="00BC501B">
        <w:rPr>
          <w:rFonts w:ascii="Times New Roman" w:hAnsi="Times New Roman" w:cs="Times New Roman"/>
          <w:sz w:val="28"/>
          <w:szCs w:val="28"/>
        </w:rPr>
        <w:t>обеспечение возможности для заявителей осуществлять с использованием официального сайта Исполнителя</w:t>
      </w:r>
      <w:r w:rsidR="00BC501B" w:rsidRPr="00BC501B">
        <w:rPr>
          <w:rFonts w:ascii="Times New Roman" w:hAnsi="Times New Roman" w:cs="Times New Roman"/>
          <w:sz w:val="28"/>
          <w:szCs w:val="28"/>
        </w:rPr>
        <w:t xml:space="preserve"> </w:t>
      </w:r>
      <w:r w:rsidRPr="00BC501B">
        <w:rPr>
          <w:rFonts w:ascii="Times New Roman" w:hAnsi="Times New Roman" w:cs="Times New Roman"/>
          <w:sz w:val="28"/>
          <w:szCs w:val="28"/>
        </w:rPr>
        <w:t xml:space="preserve">и </w:t>
      </w:r>
      <w:r w:rsidR="00BC501B" w:rsidRPr="00BC501B">
        <w:rPr>
          <w:rFonts w:ascii="Times New Roman" w:hAnsi="Times New Roman" w:cs="Times New Roman"/>
          <w:sz w:val="28"/>
          <w:szCs w:val="28"/>
        </w:rPr>
        <w:t>Едином портале государственных и муниципальных услуг (функций)</w:t>
      </w:r>
      <w:r w:rsidRPr="00BC501B">
        <w:rPr>
          <w:rFonts w:ascii="Times New Roman" w:hAnsi="Times New Roman" w:cs="Times New Roman"/>
          <w:sz w:val="28"/>
          <w:szCs w:val="28"/>
        </w:rPr>
        <w:t xml:space="preserve"> мониторинг хода пред</w:t>
      </w:r>
      <w:r w:rsidR="00E11D82" w:rsidRPr="00BC501B">
        <w:rPr>
          <w:rFonts w:ascii="Times New Roman" w:hAnsi="Times New Roman" w:cs="Times New Roman"/>
          <w:sz w:val="28"/>
          <w:szCs w:val="28"/>
        </w:rPr>
        <w:t>оставления муниципальной услуги;</w:t>
      </w:r>
    </w:p>
    <w:p w:rsidR="00E11D82" w:rsidRPr="00E11D82" w:rsidRDefault="00E11D82" w:rsidP="00E11D82">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Pr="00E11D82">
        <w:rPr>
          <w:rFonts w:ascii="Times New Roman" w:hAnsi="Times New Roman"/>
          <w:sz w:val="28"/>
          <w:szCs w:val="28"/>
        </w:rPr>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E11D82" w:rsidRPr="00E11D82" w:rsidRDefault="00E11D82" w:rsidP="00E11D82">
      <w:pPr>
        <w:pStyle w:val="ConsPlusNormal"/>
        <w:widowControl/>
        <w:ind w:firstLine="709"/>
        <w:jc w:val="both"/>
        <w:rPr>
          <w:rFonts w:ascii="Times New Roman" w:hAnsi="Times New Roman" w:cs="Times New Roman"/>
          <w:sz w:val="28"/>
          <w:szCs w:val="28"/>
        </w:rPr>
      </w:pPr>
      <w:r w:rsidRPr="00E11D82">
        <w:rPr>
          <w:rFonts w:ascii="Times New Roman" w:hAnsi="Times New Roman" w:cs="Times New Roman"/>
          <w:sz w:val="28"/>
          <w:szCs w:val="28"/>
        </w:rPr>
        <w:t>обеспечение возможности получения муниципальной услуги в полном объеме в КГАУ «МФЦ Забайкальского края</w:t>
      </w:r>
      <w:r>
        <w:rPr>
          <w:rFonts w:ascii="Times New Roman" w:hAnsi="Times New Roman" w:cs="Times New Roman"/>
          <w:sz w:val="28"/>
          <w:szCs w:val="28"/>
        </w:rPr>
        <w:t>.</w:t>
      </w:r>
    </w:p>
    <w:p w:rsidR="00E333EC" w:rsidRPr="004568EA" w:rsidRDefault="00E333EC"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 xml:space="preserve">40.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w:t>
      </w:r>
      <w:r w:rsidRPr="004568EA">
        <w:rPr>
          <w:rFonts w:ascii="Times New Roman" w:hAnsi="Times New Roman" w:cs="Times New Roman"/>
          <w:sz w:val="28"/>
          <w:szCs w:val="28"/>
        </w:rPr>
        <w:lastRenderedPageBreak/>
        <w:t>муниципальных услуг без участия заявителя осуществляется в соответствии с нормативными правовыми актами и соглашениями о взаимодействии.</w:t>
      </w:r>
    </w:p>
    <w:p w:rsidR="004568EA" w:rsidRPr="004568EA" w:rsidRDefault="004568EA" w:rsidP="004568EA">
      <w:pPr>
        <w:spacing w:after="0" w:line="240" w:lineRule="auto"/>
        <w:ind w:firstLine="709"/>
        <w:jc w:val="both"/>
        <w:rPr>
          <w:rFonts w:ascii="Times New Roman" w:hAnsi="Times New Roman"/>
          <w:sz w:val="28"/>
          <w:szCs w:val="28"/>
        </w:rPr>
      </w:pPr>
      <w:r w:rsidRPr="004568EA">
        <w:rPr>
          <w:rFonts w:ascii="Times New Roman" w:hAnsi="Times New Roman"/>
          <w:sz w:val="28"/>
          <w:szCs w:val="28"/>
        </w:rPr>
        <w:t>40.1. Особенности предоставления муниципальной услуги в электронной форме.</w:t>
      </w:r>
    </w:p>
    <w:p w:rsidR="004568EA" w:rsidRPr="004568EA" w:rsidRDefault="004568EA" w:rsidP="004568EA">
      <w:pPr>
        <w:spacing w:after="0" w:line="240" w:lineRule="auto"/>
        <w:ind w:firstLine="709"/>
        <w:jc w:val="both"/>
        <w:rPr>
          <w:rFonts w:ascii="Times New Roman" w:hAnsi="Times New Roman"/>
          <w:sz w:val="28"/>
          <w:szCs w:val="28"/>
        </w:rPr>
      </w:pPr>
      <w:r w:rsidRPr="004568EA">
        <w:rPr>
          <w:rFonts w:ascii="Times New Roman" w:hAnsi="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4568EA" w:rsidRPr="004568EA" w:rsidRDefault="004568EA" w:rsidP="004568EA">
      <w:pPr>
        <w:spacing w:after="0" w:line="240" w:lineRule="auto"/>
        <w:ind w:firstLine="720"/>
        <w:jc w:val="both"/>
        <w:rPr>
          <w:rFonts w:ascii="Times New Roman" w:hAnsi="Times New Roman"/>
          <w:sz w:val="28"/>
          <w:szCs w:val="28"/>
        </w:rPr>
      </w:pPr>
      <w:r w:rsidRPr="004568EA">
        <w:rPr>
          <w:rFonts w:ascii="Times New Roman" w:hAnsi="Times New Roman"/>
          <w:sz w:val="28"/>
          <w:szCs w:val="28"/>
        </w:rPr>
        <w:t>Формы и виды обращений заявителя:</w:t>
      </w:r>
    </w:p>
    <w:p w:rsidR="004568EA" w:rsidRPr="004568EA" w:rsidRDefault="004568EA" w:rsidP="004568EA">
      <w:pPr>
        <w:spacing w:after="0" w:line="240" w:lineRule="auto"/>
        <w:ind w:firstLine="720"/>
        <w:jc w:val="both"/>
        <w:rPr>
          <w:rFonts w:ascii="Times New Roman" w:hAnsi="Times New Roman"/>
          <w:sz w:val="28"/>
          <w:szCs w:val="28"/>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553"/>
        <w:gridCol w:w="992"/>
        <w:gridCol w:w="863"/>
        <w:gridCol w:w="696"/>
        <w:gridCol w:w="850"/>
        <w:gridCol w:w="2552"/>
        <w:gridCol w:w="1418"/>
      </w:tblGrid>
      <w:tr w:rsidR="004568EA" w:rsidRPr="004568EA" w:rsidTr="004568EA">
        <w:trPr>
          <w:trHeight w:val="1710"/>
        </w:trPr>
        <w:tc>
          <w:tcPr>
            <w:tcW w:w="566" w:type="dxa"/>
            <w:vMerge w:val="restar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w:t>
            </w:r>
          </w:p>
        </w:tc>
        <w:tc>
          <w:tcPr>
            <w:tcW w:w="2553" w:type="dxa"/>
            <w:vMerge w:val="restart"/>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Наименование документа</w:t>
            </w:r>
          </w:p>
        </w:tc>
        <w:tc>
          <w:tcPr>
            <w:tcW w:w="992" w:type="dxa"/>
            <w:vMerge w:val="restart"/>
            <w:textDirection w:val="btLr"/>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Необходимость предоставления, в следующих случаях</w:t>
            </w:r>
          </w:p>
        </w:tc>
        <w:tc>
          <w:tcPr>
            <w:tcW w:w="2409" w:type="dxa"/>
            <w:gridSpan w:val="3"/>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Личный прием</w:t>
            </w:r>
          </w:p>
        </w:tc>
        <w:tc>
          <w:tcPr>
            <w:tcW w:w="3970" w:type="dxa"/>
            <w:gridSpan w:val="2"/>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Обращение через «Портал государственных и муниципальных услуг Забайкальского края»</w:t>
            </w:r>
          </w:p>
        </w:tc>
      </w:tr>
      <w:tr w:rsidR="004568EA" w:rsidRPr="004568EA" w:rsidTr="004568EA">
        <w:trPr>
          <w:trHeight w:val="1420"/>
        </w:trPr>
        <w:tc>
          <w:tcPr>
            <w:tcW w:w="566" w:type="dxa"/>
            <w:vMerge/>
            <w:hideMark/>
          </w:tcPr>
          <w:p w:rsidR="004568EA" w:rsidRPr="004568EA" w:rsidRDefault="004568EA" w:rsidP="006406CA">
            <w:pPr>
              <w:jc w:val="both"/>
              <w:rPr>
                <w:rFonts w:ascii="Times New Roman" w:hAnsi="Times New Roman"/>
                <w:sz w:val="20"/>
                <w:szCs w:val="20"/>
              </w:rPr>
            </w:pPr>
          </w:p>
        </w:tc>
        <w:tc>
          <w:tcPr>
            <w:tcW w:w="2553" w:type="dxa"/>
            <w:vMerge/>
            <w:hideMark/>
          </w:tcPr>
          <w:p w:rsidR="004568EA" w:rsidRPr="004568EA" w:rsidRDefault="004568EA" w:rsidP="006406CA">
            <w:pPr>
              <w:jc w:val="both"/>
              <w:rPr>
                <w:rFonts w:ascii="Times New Roman" w:hAnsi="Times New Roman"/>
                <w:b/>
                <w:bCs/>
                <w:sz w:val="20"/>
                <w:szCs w:val="20"/>
              </w:rPr>
            </w:pPr>
          </w:p>
        </w:tc>
        <w:tc>
          <w:tcPr>
            <w:tcW w:w="992" w:type="dxa"/>
            <w:vMerge/>
            <w:hideMark/>
          </w:tcPr>
          <w:p w:rsidR="004568EA" w:rsidRPr="004568EA" w:rsidRDefault="004568EA" w:rsidP="006406CA">
            <w:pPr>
              <w:jc w:val="both"/>
              <w:rPr>
                <w:rFonts w:ascii="Times New Roman" w:hAnsi="Times New Roman"/>
                <w:b/>
                <w:bCs/>
                <w:sz w:val="20"/>
                <w:szCs w:val="20"/>
              </w:rPr>
            </w:pPr>
          </w:p>
        </w:tc>
        <w:tc>
          <w:tcPr>
            <w:tcW w:w="1559" w:type="dxa"/>
            <w:gridSpan w:val="2"/>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Бумажный вид</w:t>
            </w:r>
          </w:p>
        </w:tc>
        <w:tc>
          <w:tcPr>
            <w:tcW w:w="850" w:type="dxa"/>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Электронный вид</w:t>
            </w:r>
          </w:p>
        </w:tc>
        <w:tc>
          <w:tcPr>
            <w:tcW w:w="2552" w:type="dxa"/>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Бумажно-электронный вид</w:t>
            </w:r>
          </w:p>
        </w:tc>
        <w:tc>
          <w:tcPr>
            <w:tcW w:w="1418" w:type="dxa"/>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Электронный</w:t>
            </w:r>
          </w:p>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 вид</w:t>
            </w:r>
          </w:p>
        </w:tc>
      </w:tr>
      <w:tr w:rsidR="004568EA" w:rsidRPr="004568EA" w:rsidTr="004568EA">
        <w:trPr>
          <w:trHeight w:val="870"/>
        </w:trPr>
        <w:tc>
          <w:tcPr>
            <w:tcW w:w="566" w:type="dxa"/>
            <w:vMerge/>
            <w:hideMark/>
          </w:tcPr>
          <w:p w:rsidR="004568EA" w:rsidRPr="004568EA" w:rsidRDefault="004568EA" w:rsidP="006406CA">
            <w:pPr>
              <w:jc w:val="both"/>
              <w:rPr>
                <w:rFonts w:ascii="Times New Roman" w:hAnsi="Times New Roman"/>
                <w:sz w:val="20"/>
                <w:szCs w:val="20"/>
              </w:rPr>
            </w:pPr>
          </w:p>
        </w:tc>
        <w:tc>
          <w:tcPr>
            <w:tcW w:w="2553" w:type="dxa"/>
            <w:vMerge/>
            <w:hideMark/>
          </w:tcPr>
          <w:p w:rsidR="004568EA" w:rsidRPr="004568EA" w:rsidRDefault="004568EA" w:rsidP="006406CA">
            <w:pPr>
              <w:jc w:val="both"/>
              <w:rPr>
                <w:rFonts w:ascii="Times New Roman" w:hAnsi="Times New Roman"/>
                <w:b/>
                <w:bCs/>
                <w:sz w:val="20"/>
                <w:szCs w:val="20"/>
              </w:rPr>
            </w:pPr>
          </w:p>
        </w:tc>
        <w:tc>
          <w:tcPr>
            <w:tcW w:w="992" w:type="dxa"/>
            <w:vMerge/>
            <w:hideMark/>
          </w:tcPr>
          <w:p w:rsidR="004568EA" w:rsidRPr="004568EA" w:rsidRDefault="004568EA" w:rsidP="006406CA">
            <w:pPr>
              <w:jc w:val="both"/>
              <w:rPr>
                <w:rFonts w:ascii="Times New Roman" w:hAnsi="Times New Roman"/>
                <w:b/>
                <w:bCs/>
                <w:sz w:val="20"/>
                <w:szCs w:val="20"/>
              </w:rPr>
            </w:pPr>
          </w:p>
        </w:tc>
        <w:tc>
          <w:tcPr>
            <w:tcW w:w="863" w:type="dxa"/>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Вид документа</w:t>
            </w:r>
          </w:p>
        </w:tc>
        <w:tc>
          <w:tcPr>
            <w:tcW w:w="696" w:type="dxa"/>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Кол-во</w:t>
            </w:r>
          </w:p>
        </w:tc>
        <w:tc>
          <w:tcPr>
            <w:tcW w:w="850" w:type="dxa"/>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Вид документа</w:t>
            </w:r>
          </w:p>
        </w:tc>
        <w:tc>
          <w:tcPr>
            <w:tcW w:w="2552" w:type="dxa"/>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Вид документа</w:t>
            </w:r>
          </w:p>
        </w:tc>
        <w:tc>
          <w:tcPr>
            <w:tcW w:w="1418" w:type="dxa"/>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Вид документа</w:t>
            </w:r>
          </w:p>
        </w:tc>
      </w:tr>
      <w:tr w:rsidR="004568EA" w:rsidRPr="004568EA" w:rsidTr="004568EA">
        <w:trPr>
          <w:trHeight w:val="810"/>
        </w:trPr>
        <w:tc>
          <w:tcPr>
            <w:tcW w:w="56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1</w:t>
            </w:r>
          </w:p>
        </w:tc>
        <w:tc>
          <w:tcPr>
            <w:tcW w:w="2553"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Заявление о переводе помещения (</w:t>
            </w:r>
            <w:hyperlink r:id="rId18" w:history="1">
              <w:r w:rsidRPr="004568EA">
                <w:rPr>
                  <w:rFonts w:ascii="Times New Roman" w:hAnsi="Times New Roman"/>
                  <w:sz w:val="20"/>
                  <w:szCs w:val="20"/>
                </w:rPr>
                <w:t>приложени</w:t>
              </w:r>
            </w:hyperlink>
            <w:r w:rsidRPr="004568EA">
              <w:rPr>
                <w:rFonts w:ascii="Times New Roman" w:hAnsi="Times New Roman"/>
                <w:sz w:val="20"/>
                <w:szCs w:val="20"/>
              </w:rPr>
              <w:t>е</w:t>
            </w:r>
            <w:hyperlink r:id="rId19" w:history="1">
              <w:r w:rsidRPr="004568EA">
                <w:rPr>
                  <w:rFonts w:ascii="Times New Roman" w:hAnsi="Times New Roman"/>
                  <w:sz w:val="20"/>
                  <w:szCs w:val="20"/>
                </w:rPr>
                <w:t>2</w:t>
              </w:r>
            </w:hyperlink>
            <w:r w:rsidRPr="004568EA">
              <w:rPr>
                <w:rFonts w:ascii="Times New Roman" w:hAnsi="Times New Roman"/>
                <w:sz w:val="20"/>
                <w:szCs w:val="20"/>
              </w:rPr>
              <w:t>)</w:t>
            </w:r>
          </w:p>
        </w:tc>
        <w:tc>
          <w:tcPr>
            <w:tcW w:w="99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Обязательно</w:t>
            </w:r>
          </w:p>
        </w:tc>
        <w:tc>
          <w:tcPr>
            <w:tcW w:w="863"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Оригинал </w:t>
            </w:r>
          </w:p>
        </w:tc>
        <w:tc>
          <w:tcPr>
            <w:tcW w:w="69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1</w:t>
            </w:r>
          </w:p>
        </w:tc>
        <w:tc>
          <w:tcPr>
            <w:tcW w:w="850"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w:t>
            </w:r>
          </w:p>
        </w:tc>
        <w:tc>
          <w:tcPr>
            <w:tcW w:w="255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Скан-копия документа, сформированного в бумажном виде, заверенная простой ЭЦП</w:t>
            </w:r>
          </w:p>
        </w:tc>
        <w:tc>
          <w:tcPr>
            <w:tcW w:w="1418"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Документ, подписанный простой ЭЦП</w:t>
            </w:r>
          </w:p>
        </w:tc>
      </w:tr>
      <w:tr w:rsidR="004568EA" w:rsidRPr="004568EA" w:rsidTr="004568EA">
        <w:trPr>
          <w:trHeight w:val="940"/>
        </w:trPr>
        <w:tc>
          <w:tcPr>
            <w:tcW w:w="56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2</w:t>
            </w:r>
          </w:p>
        </w:tc>
        <w:tc>
          <w:tcPr>
            <w:tcW w:w="2553" w:type="dxa"/>
            <w:hideMark/>
          </w:tcPr>
          <w:p w:rsidR="004568EA" w:rsidRPr="004568EA" w:rsidRDefault="004568EA" w:rsidP="006406CA">
            <w:pPr>
              <w:jc w:val="both"/>
              <w:rPr>
                <w:rFonts w:ascii="Times New Roman" w:hAnsi="Times New Roman"/>
                <w:spacing w:val="-4"/>
                <w:sz w:val="20"/>
                <w:szCs w:val="20"/>
              </w:rPr>
            </w:pPr>
            <w:r w:rsidRPr="004568EA">
              <w:rPr>
                <w:rFonts w:ascii="Times New Roman" w:hAnsi="Times New Roman"/>
                <w:sz w:val="20"/>
                <w:szCs w:val="20"/>
              </w:rPr>
              <w:t>Документ, удостоверяющий личность заявителя (представителя)</w:t>
            </w:r>
          </w:p>
        </w:tc>
        <w:tc>
          <w:tcPr>
            <w:tcW w:w="99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Обязательно</w:t>
            </w:r>
          </w:p>
        </w:tc>
        <w:tc>
          <w:tcPr>
            <w:tcW w:w="863"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Оригинал</w:t>
            </w:r>
          </w:p>
        </w:tc>
        <w:tc>
          <w:tcPr>
            <w:tcW w:w="69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1</w:t>
            </w:r>
          </w:p>
        </w:tc>
        <w:tc>
          <w:tcPr>
            <w:tcW w:w="850"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УЭК</w:t>
            </w:r>
          </w:p>
        </w:tc>
        <w:tc>
          <w:tcPr>
            <w:tcW w:w="255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Скан-копия документа, сформированного в бумажном виде, заверенная</w:t>
            </w:r>
            <w:r w:rsidR="00A81F11">
              <w:rPr>
                <w:rFonts w:ascii="Times New Roman" w:hAnsi="Times New Roman"/>
                <w:sz w:val="20"/>
                <w:szCs w:val="20"/>
              </w:rPr>
              <w:t xml:space="preserve"> </w:t>
            </w:r>
            <w:r w:rsidRPr="004568EA">
              <w:rPr>
                <w:rFonts w:ascii="Times New Roman" w:hAnsi="Times New Roman"/>
                <w:sz w:val="20"/>
                <w:szCs w:val="20"/>
              </w:rPr>
              <w:t>усиленной квалифицированной ЭЦП</w:t>
            </w:r>
          </w:p>
        </w:tc>
        <w:tc>
          <w:tcPr>
            <w:tcW w:w="1418"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УЭК</w:t>
            </w:r>
          </w:p>
        </w:tc>
      </w:tr>
      <w:tr w:rsidR="004568EA" w:rsidRPr="004568EA" w:rsidTr="004568EA">
        <w:trPr>
          <w:trHeight w:val="556"/>
        </w:trPr>
        <w:tc>
          <w:tcPr>
            <w:tcW w:w="56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3</w:t>
            </w:r>
          </w:p>
        </w:tc>
        <w:tc>
          <w:tcPr>
            <w:tcW w:w="2553" w:type="dxa"/>
            <w:hideMark/>
          </w:tcPr>
          <w:p w:rsidR="004568EA" w:rsidRPr="004568EA" w:rsidRDefault="004568EA" w:rsidP="006406CA">
            <w:pPr>
              <w:suppressAutoHyphens/>
              <w:jc w:val="both"/>
              <w:rPr>
                <w:rFonts w:ascii="Times New Roman" w:hAnsi="Times New Roman"/>
                <w:spacing w:val="-4"/>
                <w:sz w:val="20"/>
                <w:szCs w:val="20"/>
              </w:rPr>
            </w:pPr>
            <w:r w:rsidRPr="004568EA">
              <w:rPr>
                <w:rFonts w:ascii="Times New Roman" w:hAnsi="Times New Roman"/>
                <w:sz w:val="20"/>
                <w:szCs w:val="20"/>
              </w:rPr>
              <w:t>Документ, удостоверяющий полномочия представителя</w:t>
            </w:r>
          </w:p>
        </w:tc>
        <w:tc>
          <w:tcPr>
            <w:tcW w:w="99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Обязательно</w:t>
            </w:r>
          </w:p>
        </w:tc>
        <w:tc>
          <w:tcPr>
            <w:tcW w:w="863"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Оригинал</w:t>
            </w:r>
          </w:p>
        </w:tc>
        <w:tc>
          <w:tcPr>
            <w:tcW w:w="69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1</w:t>
            </w:r>
          </w:p>
        </w:tc>
        <w:tc>
          <w:tcPr>
            <w:tcW w:w="850"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w:t>
            </w:r>
          </w:p>
        </w:tc>
        <w:tc>
          <w:tcPr>
            <w:tcW w:w="255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Скан-копия документа, сформированного в бумажном виде, заверенная усиленной квалифицированной ЭЦП</w:t>
            </w:r>
          </w:p>
        </w:tc>
        <w:tc>
          <w:tcPr>
            <w:tcW w:w="1418"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Документ, подписанный усиленной квалифицированной ЭЦП</w:t>
            </w:r>
          </w:p>
        </w:tc>
      </w:tr>
      <w:tr w:rsidR="004568EA" w:rsidRPr="004568EA" w:rsidTr="004568EA">
        <w:trPr>
          <w:trHeight w:val="556"/>
        </w:trPr>
        <w:tc>
          <w:tcPr>
            <w:tcW w:w="56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4</w:t>
            </w:r>
          </w:p>
        </w:tc>
        <w:tc>
          <w:tcPr>
            <w:tcW w:w="2553" w:type="dxa"/>
            <w:hideMark/>
          </w:tcPr>
          <w:p w:rsidR="004568EA" w:rsidRPr="004568EA" w:rsidRDefault="004568EA" w:rsidP="006406CA">
            <w:pPr>
              <w:suppressAutoHyphens/>
              <w:jc w:val="both"/>
              <w:rPr>
                <w:rFonts w:ascii="Times New Roman" w:hAnsi="Times New Roman"/>
                <w:sz w:val="20"/>
                <w:szCs w:val="20"/>
              </w:rPr>
            </w:pPr>
            <w:r w:rsidRPr="004568EA">
              <w:rPr>
                <w:rFonts w:ascii="Times New Roman" w:hAnsi="Times New Roman"/>
                <w:sz w:val="20"/>
                <w:szCs w:val="20"/>
              </w:rPr>
              <w:t>Правоустанавливающие документы на переводимое помещение</w:t>
            </w:r>
          </w:p>
        </w:tc>
        <w:tc>
          <w:tcPr>
            <w:tcW w:w="99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Не обязательно</w:t>
            </w:r>
          </w:p>
        </w:tc>
        <w:tc>
          <w:tcPr>
            <w:tcW w:w="863"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Подлинники или засвидетельствованные в нотариальном порядке </w:t>
            </w:r>
            <w:r w:rsidRPr="004568EA">
              <w:rPr>
                <w:rFonts w:ascii="Times New Roman" w:hAnsi="Times New Roman"/>
                <w:sz w:val="20"/>
                <w:szCs w:val="20"/>
              </w:rPr>
              <w:lastRenderedPageBreak/>
              <w:t>копии</w:t>
            </w:r>
          </w:p>
        </w:tc>
        <w:tc>
          <w:tcPr>
            <w:tcW w:w="69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lastRenderedPageBreak/>
              <w:t>1</w:t>
            </w:r>
          </w:p>
        </w:tc>
        <w:tc>
          <w:tcPr>
            <w:tcW w:w="850"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Запрос в Росреестр</w:t>
            </w:r>
          </w:p>
        </w:tc>
        <w:tc>
          <w:tcPr>
            <w:tcW w:w="255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Скан-копия документа, сформированного в бумажном виде, заверенная усиленной квалифицированной ЭЦП</w:t>
            </w:r>
          </w:p>
        </w:tc>
        <w:tc>
          <w:tcPr>
            <w:tcW w:w="1418"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Запрос в Росреестр</w:t>
            </w:r>
          </w:p>
        </w:tc>
      </w:tr>
      <w:tr w:rsidR="004568EA" w:rsidRPr="004568EA" w:rsidTr="004568EA">
        <w:trPr>
          <w:trHeight w:val="556"/>
        </w:trPr>
        <w:tc>
          <w:tcPr>
            <w:tcW w:w="56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lastRenderedPageBreak/>
              <w:t>5</w:t>
            </w:r>
          </w:p>
        </w:tc>
        <w:tc>
          <w:tcPr>
            <w:tcW w:w="2553" w:type="dxa"/>
            <w:hideMark/>
          </w:tcPr>
          <w:p w:rsidR="004568EA" w:rsidRPr="004568EA" w:rsidRDefault="004568EA" w:rsidP="006406CA">
            <w:pPr>
              <w:suppressAutoHyphens/>
              <w:jc w:val="both"/>
              <w:rPr>
                <w:rFonts w:ascii="Times New Roman" w:hAnsi="Times New Roman"/>
                <w:sz w:val="20"/>
                <w:szCs w:val="20"/>
              </w:rPr>
            </w:pPr>
            <w:r w:rsidRPr="004568EA">
              <w:rPr>
                <w:rFonts w:ascii="Times New Roman" w:hAnsi="Times New Roman"/>
                <w:sz w:val="20"/>
                <w:szCs w:val="20"/>
              </w:rPr>
              <w:t>План переводимого помещения с его техническим описанием (в случае, если переводимое помещение является жилым – технический паспорт жилого помещения)</w:t>
            </w:r>
          </w:p>
        </w:tc>
        <w:tc>
          <w:tcPr>
            <w:tcW w:w="99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Не обязательно</w:t>
            </w:r>
          </w:p>
        </w:tc>
        <w:tc>
          <w:tcPr>
            <w:tcW w:w="863"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Оригинал </w:t>
            </w:r>
          </w:p>
        </w:tc>
        <w:tc>
          <w:tcPr>
            <w:tcW w:w="69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1</w:t>
            </w:r>
          </w:p>
        </w:tc>
        <w:tc>
          <w:tcPr>
            <w:tcW w:w="850"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w:t>
            </w:r>
          </w:p>
        </w:tc>
        <w:tc>
          <w:tcPr>
            <w:tcW w:w="255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Скан-копия документа, сформированного в бумажном виде, заверенная усиленной квалифицированной ЭЦП</w:t>
            </w:r>
          </w:p>
        </w:tc>
        <w:tc>
          <w:tcPr>
            <w:tcW w:w="1418"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Документ, подписанный усиленной квалифицированной ЭЦП</w:t>
            </w:r>
          </w:p>
        </w:tc>
      </w:tr>
      <w:tr w:rsidR="004568EA" w:rsidRPr="004568EA" w:rsidTr="004568EA">
        <w:trPr>
          <w:trHeight w:val="556"/>
        </w:trPr>
        <w:tc>
          <w:tcPr>
            <w:tcW w:w="56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6</w:t>
            </w:r>
          </w:p>
        </w:tc>
        <w:tc>
          <w:tcPr>
            <w:tcW w:w="2553" w:type="dxa"/>
            <w:hideMark/>
          </w:tcPr>
          <w:p w:rsidR="004568EA" w:rsidRPr="004568EA" w:rsidRDefault="004568EA" w:rsidP="006406CA">
            <w:pPr>
              <w:ind w:right="25"/>
              <w:jc w:val="both"/>
              <w:rPr>
                <w:rFonts w:ascii="Times New Roman" w:hAnsi="Times New Roman"/>
                <w:sz w:val="20"/>
                <w:szCs w:val="20"/>
              </w:rPr>
            </w:pPr>
            <w:r w:rsidRPr="004568EA">
              <w:rPr>
                <w:rFonts w:ascii="Times New Roman" w:hAnsi="Times New Roman"/>
                <w:sz w:val="20"/>
                <w:szCs w:val="20"/>
              </w:rPr>
              <w:t>Поэтажный план дома, в котором находится переводимое помещение</w:t>
            </w:r>
          </w:p>
        </w:tc>
        <w:tc>
          <w:tcPr>
            <w:tcW w:w="99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Не обязательно</w:t>
            </w:r>
          </w:p>
        </w:tc>
        <w:tc>
          <w:tcPr>
            <w:tcW w:w="863"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Оригинал</w:t>
            </w:r>
          </w:p>
        </w:tc>
        <w:tc>
          <w:tcPr>
            <w:tcW w:w="69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1</w:t>
            </w:r>
          </w:p>
        </w:tc>
        <w:tc>
          <w:tcPr>
            <w:tcW w:w="850"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w:t>
            </w:r>
          </w:p>
        </w:tc>
        <w:tc>
          <w:tcPr>
            <w:tcW w:w="255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Скан-копия документа, сформированного в бумажном виде, заверенная усиленной квалифицированной ЭЦП</w:t>
            </w:r>
          </w:p>
        </w:tc>
        <w:tc>
          <w:tcPr>
            <w:tcW w:w="1418"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Документ, подписанный усиленной квалифицированной ЭЦП</w:t>
            </w:r>
          </w:p>
        </w:tc>
      </w:tr>
      <w:tr w:rsidR="004568EA" w:rsidRPr="004568EA" w:rsidTr="004568EA">
        <w:trPr>
          <w:trHeight w:val="1124"/>
        </w:trPr>
        <w:tc>
          <w:tcPr>
            <w:tcW w:w="56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7</w:t>
            </w:r>
          </w:p>
        </w:tc>
        <w:tc>
          <w:tcPr>
            <w:tcW w:w="2553" w:type="dxa"/>
            <w:hideMark/>
          </w:tcPr>
          <w:p w:rsidR="004568EA" w:rsidRPr="004568EA" w:rsidRDefault="004568EA" w:rsidP="006406CA">
            <w:pPr>
              <w:jc w:val="both"/>
              <w:outlineLvl w:val="1"/>
              <w:rPr>
                <w:rFonts w:ascii="Times New Roman" w:hAnsi="Times New Roman"/>
                <w:sz w:val="20"/>
                <w:szCs w:val="20"/>
              </w:rPr>
            </w:pPr>
            <w:r w:rsidRPr="004568EA">
              <w:rPr>
                <w:rFonts w:ascii="Times New Roman" w:hAnsi="Times New Roman"/>
                <w:sz w:val="20"/>
                <w:szCs w:val="20"/>
              </w:rPr>
              <w:t>Подготовленный и оформленный в установленном порядке проект переустройства</w:t>
            </w:r>
          </w:p>
        </w:tc>
        <w:tc>
          <w:tcPr>
            <w:tcW w:w="99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Не обязательно </w:t>
            </w:r>
          </w:p>
        </w:tc>
        <w:tc>
          <w:tcPr>
            <w:tcW w:w="863"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Оригинал </w:t>
            </w:r>
          </w:p>
        </w:tc>
        <w:tc>
          <w:tcPr>
            <w:tcW w:w="69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1</w:t>
            </w:r>
          </w:p>
        </w:tc>
        <w:tc>
          <w:tcPr>
            <w:tcW w:w="850"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w:t>
            </w:r>
          </w:p>
        </w:tc>
        <w:tc>
          <w:tcPr>
            <w:tcW w:w="255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Скан-копия документа, сформированного в бумажном виде, заверенная усиленной квалифицированной ЭЦП</w:t>
            </w:r>
          </w:p>
        </w:tc>
        <w:tc>
          <w:tcPr>
            <w:tcW w:w="1418" w:type="dxa"/>
            <w:hideMark/>
          </w:tcPr>
          <w:p w:rsidR="004568EA" w:rsidRPr="004568EA" w:rsidRDefault="004568EA" w:rsidP="006406CA">
            <w:pPr>
              <w:jc w:val="both"/>
              <w:rPr>
                <w:rFonts w:ascii="Times New Roman" w:hAnsi="Times New Roman"/>
                <w:sz w:val="20"/>
                <w:szCs w:val="20"/>
              </w:rPr>
            </w:pPr>
            <w:bookmarkStart w:id="1" w:name="_GoBack"/>
            <w:r w:rsidRPr="004568EA">
              <w:rPr>
                <w:rFonts w:ascii="Times New Roman" w:hAnsi="Times New Roman"/>
                <w:sz w:val="20"/>
                <w:szCs w:val="20"/>
              </w:rPr>
              <w:t>Документ, подписанный усиленной квалифицированной ЭЦП</w:t>
            </w:r>
            <w:bookmarkEnd w:id="1"/>
          </w:p>
        </w:tc>
      </w:tr>
    </w:tbl>
    <w:p w:rsidR="004568EA" w:rsidRPr="004568EA" w:rsidRDefault="004568EA" w:rsidP="00E333EC">
      <w:pPr>
        <w:pStyle w:val="ConsPlusNormal"/>
        <w:widowControl/>
        <w:ind w:firstLine="709"/>
        <w:jc w:val="both"/>
        <w:rPr>
          <w:rFonts w:ascii="Times New Roman" w:hAnsi="Times New Roman" w:cs="Times New Roman"/>
          <w:sz w:val="28"/>
          <w:szCs w:val="28"/>
        </w:rPr>
      </w:pPr>
    </w:p>
    <w:p w:rsidR="00E77A67" w:rsidRPr="004568EA" w:rsidRDefault="00E77A67" w:rsidP="00B02F7B">
      <w:pPr>
        <w:pStyle w:val="a3"/>
        <w:spacing w:line="240" w:lineRule="auto"/>
        <w:ind w:firstLine="567"/>
        <w:jc w:val="center"/>
        <w:rPr>
          <w:color w:val="auto"/>
          <w:sz w:val="28"/>
          <w:szCs w:val="28"/>
        </w:rPr>
      </w:pPr>
    </w:p>
    <w:p w:rsidR="00B02F7B" w:rsidRPr="004568EA" w:rsidRDefault="00B02F7B" w:rsidP="00B02F7B">
      <w:pPr>
        <w:pStyle w:val="a3"/>
        <w:spacing w:line="240" w:lineRule="auto"/>
        <w:ind w:firstLine="567"/>
        <w:jc w:val="center"/>
        <w:rPr>
          <w:color w:val="auto"/>
          <w:sz w:val="28"/>
          <w:szCs w:val="28"/>
        </w:rPr>
      </w:pPr>
      <w:r w:rsidRPr="004568EA">
        <w:rPr>
          <w:color w:val="auto"/>
          <w:sz w:val="28"/>
          <w:szCs w:val="28"/>
        </w:rPr>
        <w:t xml:space="preserve">3. СОСТАВ, ПОСЛЕДОВАТЕЛЬНОСТЬ И СРОКИ ВЫПОЛНЕНИЯ </w:t>
      </w:r>
      <w:r w:rsidR="008B2EDC" w:rsidRPr="004568EA">
        <w:rPr>
          <w:color w:val="auto"/>
          <w:sz w:val="28"/>
          <w:szCs w:val="28"/>
        </w:rPr>
        <w:t>АДМИНИСТРАТИВНЫХ</w:t>
      </w:r>
      <w:r w:rsidRPr="004568EA">
        <w:rPr>
          <w:color w:val="auto"/>
          <w:sz w:val="28"/>
          <w:szCs w:val="28"/>
        </w:rPr>
        <w:t xml:space="preserve"> ПРОЦЕДУР (ДЕЙСТВИЙ), ТРЕБОВАНИЯ К ПОРЯДКУ ИХ ВЫПОЛНЕНИЯ, В ТОМ ЧИСЛЕ ОСОБЕННОСТИ ВЫПОЛНЕНИЯ </w:t>
      </w:r>
      <w:r w:rsidR="008B2EDC" w:rsidRPr="004568EA">
        <w:rPr>
          <w:color w:val="auto"/>
          <w:sz w:val="28"/>
          <w:szCs w:val="28"/>
        </w:rPr>
        <w:t>АДМИНИСТРАТИВНЫХ</w:t>
      </w:r>
      <w:r w:rsidRPr="004568EA">
        <w:rPr>
          <w:color w:val="auto"/>
          <w:sz w:val="28"/>
          <w:szCs w:val="28"/>
        </w:rPr>
        <w:t xml:space="preserve"> ПРОЦЕДУР (ДЕЙСТВИЙ В ЭЛЕКТРОННОМ ВИДЕ</w:t>
      </w:r>
      <w:r w:rsidR="0018759E">
        <w:rPr>
          <w:color w:val="auto"/>
          <w:sz w:val="28"/>
          <w:szCs w:val="28"/>
        </w:rPr>
        <w:t>)</w:t>
      </w:r>
      <w:r w:rsidRPr="004568EA">
        <w:rPr>
          <w:color w:val="auto"/>
          <w:sz w:val="28"/>
          <w:szCs w:val="28"/>
        </w:rPr>
        <w:t xml:space="preserve"> </w:t>
      </w:r>
    </w:p>
    <w:p w:rsidR="00B02F7B" w:rsidRPr="004568EA" w:rsidRDefault="00B02F7B" w:rsidP="00B02F7B">
      <w:pPr>
        <w:pStyle w:val="a3"/>
        <w:spacing w:line="240" w:lineRule="auto"/>
        <w:ind w:firstLine="567"/>
        <w:jc w:val="center"/>
        <w:rPr>
          <w:color w:val="auto"/>
          <w:sz w:val="28"/>
          <w:szCs w:val="28"/>
        </w:rPr>
      </w:pPr>
    </w:p>
    <w:p w:rsidR="00B02F7B" w:rsidRPr="004568EA" w:rsidRDefault="00E333EC" w:rsidP="00E333EC">
      <w:pPr>
        <w:pStyle w:val="a3"/>
        <w:spacing w:line="240" w:lineRule="auto"/>
        <w:ind w:firstLine="709"/>
        <w:jc w:val="both"/>
        <w:rPr>
          <w:b w:val="0"/>
          <w:bCs w:val="0"/>
          <w:color w:val="auto"/>
          <w:sz w:val="28"/>
          <w:szCs w:val="28"/>
        </w:rPr>
      </w:pPr>
      <w:r w:rsidRPr="004568EA">
        <w:rPr>
          <w:b w:val="0"/>
          <w:color w:val="auto"/>
          <w:sz w:val="28"/>
          <w:szCs w:val="28"/>
        </w:rPr>
        <w:t>41</w:t>
      </w:r>
      <w:r w:rsidR="00B02F7B" w:rsidRPr="004568EA">
        <w:rPr>
          <w:b w:val="0"/>
          <w:color w:val="auto"/>
          <w:sz w:val="28"/>
          <w:szCs w:val="28"/>
        </w:rPr>
        <w:t>.</w:t>
      </w:r>
      <w:r w:rsidR="00B02F7B" w:rsidRPr="004568EA">
        <w:rPr>
          <w:color w:val="auto"/>
          <w:sz w:val="28"/>
          <w:szCs w:val="28"/>
        </w:rPr>
        <w:t xml:space="preserve"> </w:t>
      </w:r>
      <w:r w:rsidR="00B02F7B" w:rsidRPr="004568EA">
        <w:rPr>
          <w:b w:val="0"/>
          <w:color w:val="auto"/>
          <w:sz w:val="28"/>
          <w:szCs w:val="28"/>
        </w:rPr>
        <w:t xml:space="preserve">Основанием для начала предоставления муниципальной услуги является </w:t>
      </w:r>
      <w:r w:rsidR="004568EA" w:rsidRPr="004568EA">
        <w:rPr>
          <w:b w:val="0"/>
          <w:color w:val="auto"/>
          <w:sz w:val="28"/>
          <w:szCs w:val="28"/>
        </w:rPr>
        <w:t>запрос</w:t>
      </w:r>
      <w:r w:rsidR="00B02F7B" w:rsidRPr="004568EA">
        <w:rPr>
          <w:b w:val="0"/>
          <w:color w:val="auto"/>
          <w:sz w:val="28"/>
          <w:szCs w:val="28"/>
        </w:rPr>
        <w:t xml:space="preserve"> заявителя.</w:t>
      </w:r>
    </w:p>
    <w:p w:rsidR="00B02F7B" w:rsidRPr="004568EA" w:rsidRDefault="00B02F7B" w:rsidP="00E333EC">
      <w:pPr>
        <w:pStyle w:val="a3"/>
        <w:spacing w:line="240" w:lineRule="auto"/>
        <w:ind w:firstLine="709"/>
        <w:jc w:val="both"/>
        <w:rPr>
          <w:b w:val="0"/>
          <w:bCs w:val="0"/>
          <w:color w:val="auto"/>
          <w:sz w:val="28"/>
          <w:szCs w:val="28"/>
        </w:rPr>
      </w:pPr>
      <w:r w:rsidRPr="004568EA">
        <w:rPr>
          <w:b w:val="0"/>
          <w:bCs w:val="0"/>
          <w:color w:val="auto"/>
          <w:sz w:val="28"/>
          <w:szCs w:val="28"/>
        </w:rPr>
        <w:t>4</w:t>
      </w:r>
      <w:r w:rsidR="00E333EC" w:rsidRPr="004568EA">
        <w:rPr>
          <w:b w:val="0"/>
          <w:bCs w:val="0"/>
          <w:color w:val="auto"/>
          <w:sz w:val="28"/>
          <w:szCs w:val="28"/>
        </w:rPr>
        <w:t>2</w:t>
      </w:r>
      <w:r w:rsidRPr="004568EA">
        <w:rPr>
          <w:b w:val="0"/>
          <w:bCs w:val="0"/>
          <w:color w:val="auto"/>
          <w:sz w:val="28"/>
          <w:szCs w:val="28"/>
        </w:rPr>
        <w:t xml:space="preserve">. Предоставление муниципальной услуги включает в себя следующие административные процедуры: </w:t>
      </w:r>
    </w:p>
    <w:p w:rsidR="00B02F7B" w:rsidRPr="004568EA" w:rsidRDefault="00B02F7B" w:rsidP="00E77A67">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прием  и регистрация заявления и документов, представленных заявителем;</w:t>
      </w:r>
    </w:p>
    <w:p w:rsidR="00B02F7B" w:rsidRDefault="00B02F7B" w:rsidP="00E77A67">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проверка представленных заявителем документов и подготовка разрешения либо уведомления Заявителя</w:t>
      </w:r>
      <w:r w:rsidRPr="004568EA">
        <w:rPr>
          <w:rFonts w:ascii="Times New Roman" w:hAnsi="Times New Roman" w:cs="Times New Roman"/>
          <w:b/>
          <w:sz w:val="28"/>
          <w:szCs w:val="28"/>
        </w:rPr>
        <w:t xml:space="preserve"> </w:t>
      </w:r>
      <w:r w:rsidRPr="004568EA">
        <w:rPr>
          <w:rFonts w:ascii="Times New Roman" w:hAnsi="Times New Roman" w:cs="Times New Roman"/>
          <w:sz w:val="28"/>
          <w:szCs w:val="28"/>
        </w:rPr>
        <w:t>об отказе в их получении;</w:t>
      </w:r>
    </w:p>
    <w:p w:rsidR="003F069B" w:rsidRPr="004568EA" w:rsidRDefault="003F069B" w:rsidP="00E77A6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w:t>
      </w:r>
      <w:r w:rsidRPr="003F069B">
        <w:rPr>
          <w:rFonts w:ascii="Times New Roman" w:hAnsi="Times New Roman" w:cs="Times New Roman"/>
          <w:sz w:val="28"/>
          <w:szCs w:val="28"/>
        </w:rPr>
        <w:t>ринятие решение о предоставлении муниципальной услуги или отказе в ее предоставлении</w:t>
      </w:r>
      <w:r>
        <w:rPr>
          <w:rFonts w:ascii="Times New Roman" w:hAnsi="Times New Roman" w:cs="Times New Roman"/>
          <w:sz w:val="28"/>
          <w:szCs w:val="28"/>
        </w:rPr>
        <w:t>;</w:t>
      </w:r>
    </w:p>
    <w:p w:rsidR="00B02F7B" w:rsidRPr="004568EA" w:rsidRDefault="003F069B" w:rsidP="003F0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3F069B">
        <w:rPr>
          <w:rFonts w:ascii="Times New Roman" w:hAnsi="Times New Roman" w:cs="Times New Roman"/>
          <w:sz w:val="28"/>
          <w:szCs w:val="28"/>
        </w:rPr>
        <w:t>ыдача докумен</w:t>
      </w:r>
      <w:r>
        <w:rPr>
          <w:rFonts w:ascii="Times New Roman" w:hAnsi="Times New Roman" w:cs="Times New Roman"/>
          <w:sz w:val="28"/>
          <w:szCs w:val="28"/>
        </w:rPr>
        <w:t xml:space="preserve">тов либо уведомления заявителя </w:t>
      </w:r>
      <w:r w:rsidRPr="003F069B">
        <w:rPr>
          <w:rFonts w:ascii="Times New Roman" w:hAnsi="Times New Roman" w:cs="Times New Roman"/>
          <w:sz w:val="28"/>
          <w:szCs w:val="28"/>
        </w:rPr>
        <w:t>об отказе в их получении</w:t>
      </w:r>
      <w:r w:rsidR="00B02F7B" w:rsidRPr="004568EA">
        <w:rPr>
          <w:rFonts w:ascii="Times New Roman" w:hAnsi="Times New Roman" w:cs="Times New Roman"/>
          <w:sz w:val="28"/>
          <w:szCs w:val="28"/>
        </w:rPr>
        <w:t>.</w:t>
      </w:r>
    </w:p>
    <w:p w:rsidR="00B02F7B" w:rsidRPr="004568EA" w:rsidRDefault="00CB2F88" w:rsidP="00E77A67">
      <w:pPr>
        <w:pStyle w:val="ConsPlusNormal"/>
        <w:widowControl/>
        <w:ind w:firstLine="709"/>
        <w:jc w:val="both"/>
        <w:rPr>
          <w:rFonts w:ascii="Times New Roman" w:hAnsi="Times New Roman" w:cs="Times New Roman"/>
          <w:sz w:val="28"/>
          <w:szCs w:val="28"/>
        </w:rPr>
      </w:pPr>
      <w:hyperlink r:id="rId20" w:history="1">
        <w:r w:rsidR="00B02F7B" w:rsidRPr="004568EA">
          <w:rPr>
            <w:rFonts w:ascii="Times New Roman" w:hAnsi="Times New Roman" w:cs="Times New Roman"/>
            <w:sz w:val="28"/>
            <w:szCs w:val="28"/>
          </w:rPr>
          <w:t>Блок-схема</w:t>
        </w:r>
      </w:hyperlink>
      <w:r w:rsidR="00B02F7B" w:rsidRPr="004568EA">
        <w:rPr>
          <w:rFonts w:ascii="Times New Roman" w:hAnsi="Times New Roman" w:cs="Times New Roman"/>
          <w:sz w:val="28"/>
          <w:szCs w:val="28"/>
        </w:rPr>
        <w:t xml:space="preserve"> административных процедур предоставления муниципальной услуги приводится в приложении № 1 к настоящему </w:t>
      </w:r>
      <w:r w:rsidR="00E8351A">
        <w:rPr>
          <w:rFonts w:ascii="Times New Roman" w:hAnsi="Times New Roman" w:cs="Times New Roman"/>
          <w:sz w:val="28"/>
          <w:szCs w:val="28"/>
        </w:rPr>
        <w:t xml:space="preserve">административному </w:t>
      </w:r>
      <w:r w:rsidR="00B02F7B" w:rsidRPr="004568EA">
        <w:rPr>
          <w:rFonts w:ascii="Times New Roman" w:hAnsi="Times New Roman" w:cs="Times New Roman"/>
          <w:sz w:val="28"/>
          <w:szCs w:val="28"/>
        </w:rPr>
        <w:t>регламенту.</w:t>
      </w:r>
    </w:p>
    <w:p w:rsidR="00B02F7B" w:rsidRPr="004568EA" w:rsidRDefault="00B02F7B" w:rsidP="00B02F7B">
      <w:pPr>
        <w:pStyle w:val="a3"/>
        <w:spacing w:line="240" w:lineRule="auto"/>
        <w:ind w:firstLine="567"/>
        <w:jc w:val="center"/>
        <w:rPr>
          <w:b w:val="0"/>
          <w:color w:val="auto"/>
          <w:sz w:val="28"/>
          <w:szCs w:val="28"/>
        </w:rPr>
      </w:pPr>
    </w:p>
    <w:p w:rsidR="00B02F7B" w:rsidRPr="004568EA" w:rsidRDefault="00B02F7B" w:rsidP="00E333EC">
      <w:pPr>
        <w:pStyle w:val="a3"/>
        <w:spacing w:line="240" w:lineRule="auto"/>
        <w:ind w:firstLine="0"/>
        <w:jc w:val="center"/>
        <w:rPr>
          <w:b w:val="0"/>
          <w:color w:val="auto"/>
          <w:sz w:val="28"/>
          <w:szCs w:val="28"/>
        </w:rPr>
      </w:pPr>
      <w:r w:rsidRPr="004568EA">
        <w:rPr>
          <w:b w:val="0"/>
          <w:color w:val="auto"/>
          <w:sz w:val="28"/>
          <w:szCs w:val="28"/>
        </w:rPr>
        <w:t xml:space="preserve">Прием и регистрация заявления и документов, представленных </w:t>
      </w:r>
    </w:p>
    <w:p w:rsidR="00B02F7B" w:rsidRPr="004568EA" w:rsidRDefault="00B02F7B" w:rsidP="00E333EC">
      <w:pPr>
        <w:pStyle w:val="a3"/>
        <w:spacing w:line="240" w:lineRule="auto"/>
        <w:ind w:firstLine="0"/>
        <w:jc w:val="center"/>
        <w:rPr>
          <w:b w:val="0"/>
          <w:color w:val="auto"/>
          <w:sz w:val="28"/>
          <w:szCs w:val="28"/>
        </w:rPr>
      </w:pPr>
      <w:r w:rsidRPr="004568EA">
        <w:rPr>
          <w:b w:val="0"/>
          <w:color w:val="auto"/>
          <w:sz w:val="28"/>
          <w:szCs w:val="28"/>
        </w:rPr>
        <w:t xml:space="preserve">заявителем </w:t>
      </w:r>
    </w:p>
    <w:p w:rsidR="00B02F7B" w:rsidRPr="004568EA" w:rsidRDefault="00B02F7B" w:rsidP="00B02F7B">
      <w:pPr>
        <w:pStyle w:val="a3"/>
        <w:spacing w:line="240" w:lineRule="auto"/>
        <w:ind w:firstLine="567"/>
        <w:jc w:val="center"/>
        <w:rPr>
          <w:color w:val="auto"/>
          <w:sz w:val="28"/>
          <w:szCs w:val="28"/>
        </w:rPr>
      </w:pPr>
    </w:p>
    <w:p w:rsidR="00B02F7B" w:rsidRPr="004568EA" w:rsidRDefault="00B02F7B" w:rsidP="00E333EC">
      <w:pPr>
        <w:pStyle w:val="a3"/>
        <w:spacing w:line="240" w:lineRule="auto"/>
        <w:ind w:firstLine="709"/>
        <w:jc w:val="both"/>
        <w:rPr>
          <w:b w:val="0"/>
          <w:bCs w:val="0"/>
          <w:color w:val="auto"/>
          <w:sz w:val="28"/>
          <w:szCs w:val="28"/>
        </w:rPr>
      </w:pPr>
      <w:r w:rsidRPr="004568EA">
        <w:rPr>
          <w:b w:val="0"/>
          <w:bCs w:val="0"/>
          <w:color w:val="auto"/>
          <w:sz w:val="28"/>
          <w:szCs w:val="28"/>
        </w:rPr>
        <w:t>4</w:t>
      </w:r>
      <w:r w:rsidR="00E333EC" w:rsidRPr="004568EA">
        <w:rPr>
          <w:b w:val="0"/>
          <w:bCs w:val="0"/>
          <w:color w:val="auto"/>
          <w:sz w:val="28"/>
          <w:szCs w:val="28"/>
        </w:rPr>
        <w:t>3</w:t>
      </w:r>
      <w:r w:rsidRPr="004568EA">
        <w:rPr>
          <w:b w:val="0"/>
          <w:bCs w:val="0"/>
          <w:color w:val="auto"/>
          <w:sz w:val="28"/>
          <w:szCs w:val="28"/>
        </w:rPr>
        <w:t xml:space="preserve">. Основанием для начала предоставления муниципальной услуги - является подача Заявления с пакетом документов, предусмотренных пунктом 14 настоящего административного регламента. </w:t>
      </w:r>
    </w:p>
    <w:p w:rsidR="00B02F7B" w:rsidRPr="004568EA" w:rsidRDefault="00B02F7B" w:rsidP="00E333EC">
      <w:pPr>
        <w:pStyle w:val="a3"/>
        <w:spacing w:line="240" w:lineRule="auto"/>
        <w:ind w:firstLine="709"/>
        <w:jc w:val="both"/>
        <w:rPr>
          <w:b w:val="0"/>
          <w:bCs w:val="0"/>
          <w:color w:val="auto"/>
          <w:sz w:val="28"/>
          <w:szCs w:val="28"/>
        </w:rPr>
      </w:pPr>
      <w:r w:rsidRPr="004568EA">
        <w:rPr>
          <w:b w:val="0"/>
          <w:bCs w:val="0"/>
          <w:color w:val="auto"/>
          <w:sz w:val="28"/>
          <w:szCs w:val="28"/>
        </w:rPr>
        <w:t>4</w:t>
      </w:r>
      <w:r w:rsidR="00E333EC" w:rsidRPr="004568EA">
        <w:rPr>
          <w:b w:val="0"/>
          <w:bCs w:val="0"/>
          <w:color w:val="auto"/>
          <w:sz w:val="28"/>
          <w:szCs w:val="28"/>
        </w:rPr>
        <w:t>4</w:t>
      </w:r>
      <w:r w:rsidRPr="004568EA">
        <w:rPr>
          <w:b w:val="0"/>
          <w:bCs w:val="0"/>
          <w:color w:val="auto"/>
          <w:sz w:val="28"/>
          <w:szCs w:val="28"/>
        </w:rPr>
        <w:t xml:space="preserve">. Должностным лицом, ответственным за прием и регистрацию Заявлений, является специалист, отвечающий за делопроизводство (далее -  Специалист). </w:t>
      </w:r>
    </w:p>
    <w:p w:rsidR="00B02F7B" w:rsidRPr="004568EA" w:rsidRDefault="00B02F7B" w:rsidP="00E333EC">
      <w:pPr>
        <w:pStyle w:val="a3"/>
        <w:spacing w:line="240" w:lineRule="auto"/>
        <w:ind w:firstLine="709"/>
        <w:jc w:val="both"/>
        <w:rPr>
          <w:b w:val="0"/>
          <w:bCs w:val="0"/>
          <w:color w:val="auto"/>
          <w:sz w:val="28"/>
          <w:szCs w:val="28"/>
        </w:rPr>
      </w:pPr>
      <w:r w:rsidRPr="004568EA">
        <w:rPr>
          <w:b w:val="0"/>
          <w:bCs w:val="0"/>
          <w:color w:val="auto"/>
          <w:sz w:val="28"/>
          <w:szCs w:val="28"/>
        </w:rPr>
        <w:t>4</w:t>
      </w:r>
      <w:r w:rsidR="00E333EC" w:rsidRPr="004568EA">
        <w:rPr>
          <w:b w:val="0"/>
          <w:bCs w:val="0"/>
          <w:color w:val="auto"/>
          <w:sz w:val="28"/>
          <w:szCs w:val="28"/>
        </w:rPr>
        <w:t>5</w:t>
      </w:r>
      <w:r w:rsidRPr="004568EA">
        <w:rPr>
          <w:b w:val="0"/>
          <w:bCs w:val="0"/>
          <w:color w:val="auto"/>
          <w:sz w:val="28"/>
          <w:szCs w:val="28"/>
        </w:rPr>
        <w:t xml:space="preserve">. Специалист принимает Заявление, фиксирует факт его получения путем произведения записи в Журнале регистрации Заявлений, осуществляет проверку наличия всех документов, указанных в Заявлении. </w:t>
      </w:r>
    </w:p>
    <w:p w:rsidR="00B02F7B" w:rsidRPr="004568EA" w:rsidRDefault="00B02F7B"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При наличии всех документов, указанных в заявлении, копия заявления возвращается заявителю с отметкой о дате принятия, регистрационном номере в Журнале регистрации заявлений.</w:t>
      </w:r>
    </w:p>
    <w:p w:rsidR="00B02F7B" w:rsidRPr="004568EA" w:rsidRDefault="00B02F7B"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B02F7B" w:rsidRPr="004568EA" w:rsidRDefault="00B02F7B"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4</w:t>
      </w:r>
      <w:r w:rsidR="00E333EC" w:rsidRPr="004568EA">
        <w:rPr>
          <w:rFonts w:ascii="Times New Roman" w:hAnsi="Times New Roman"/>
          <w:sz w:val="28"/>
          <w:szCs w:val="28"/>
        </w:rPr>
        <w:t>6</w:t>
      </w:r>
      <w:r w:rsidRPr="004568EA">
        <w:rPr>
          <w:rFonts w:ascii="Times New Roman" w:hAnsi="Times New Roman"/>
          <w:sz w:val="28"/>
          <w:szCs w:val="28"/>
        </w:rPr>
        <w:t>. Максимальный срок приема и регистрации Заявления и документов, представленных  заявителем, не  должен превышать 30 минут. Принятые документы  передаются  для визирования руководителю Исполнителя либо лицу, его замещающему, в течение того же рабочего дня.</w:t>
      </w:r>
    </w:p>
    <w:p w:rsidR="00B02F7B" w:rsidRPr="004568EA" w:rsidRDefault="00B02F7B" w:rsidP="00E333EC">
      <w:pPr>
        <w:pStyle w:val="a3"/>
        <w:spacing w:line="240" w:lineRule="auto"/>
        <w:ind w:firstLine="709"/>
        <w:jc w:val="both"/>
        <w:rPr>
          <w:b w:val="0"/>
          <w:bCs w:val="0"/>
          <w:color w:val="auto"/>
          <w:sz w:val="28"/>
          <w:szCs w:val="28"/>
        </w:rPr>
      </w:pPr>
      <w:r w:rsidRPr="004568EA">
        <w:rPr>
          <w:b w:val="0"/>
          <w:bCs w:val="0"/>
          <w:color w:val="auto"/>
          <w:sz w:val="28"/>
          <w:szCs w:val="28"/>
        </w:rPr>
        <w:t>4</w:t>
      </w:r>
      <w:r w:rsidR="00E333EC" w:rsidRPr="004568EA">
        <w:rPr>
          <w:b w:val="0"/>
          <w:bCs w:val="0"/>
          <w:color w:val="auto"/>
          <w:sz w:val="28"/>
          <w:szCs w:val="28"/>
        </w:rPr>
        <w:t>7</w:t>
      </w:r>
      <w:r w:rsidRPr="004568EA">
        <w:rPr>
          <w:b w:val="0"/>
          <w:bCs w:val="0"/>
          <w:color w:val="auto"/>
          <w:sz w:val="28"/>
          <w:szCs w:val="28"/>
        </w:rPr>
        <w:t>. Результатом данного административного действия является прием Заявления с пакетом документов, его регистрация.</w:t>
      </w:r>
    </w:p>
    <w:p w:rsidR="00B02F7B" w:rsidRPr="004568EA" w:rsidRDefault="00B02F7B" w:rsidP="00B02F7B">
      <w:pPr>
        <w:pStyle w:val="a3"/>
        <w:spacing w:line="240" w:lineRule="auto"/>
        <w:ind w:firstLine="567"/>
        <w:jc w:val="center"/>
        <w:rPr>
          <w:color w:val="auto"/>
          <w:sz w:val="28"/>
          <w:szCs w:val="28"/>
        </w:rPr>
      </w:pPr>
    </w:p>
    <w:p w:rsidR="00A31468" w:rsidRPr="004568EA" w:rsidRDefault="00A31468" w:rsidP="00A31468">
      <w:pPr>
        <w:pStyle w:val="a3"/>
        <w:spacing w:line="240" w:lineRule="auto"/>
        <w:ind w:firstLine="0"/>
        <w:jc w:val="center"/>
        <w:rPr>
          <w:b w:val="0"/>
          <w:color w:val="auto"/>
          <w:sz w:val="28"/>
          <w:szCs w:val="28"/>
        </w:rPr>
      </w:pPr>
      <w:r w:rsidRPr="004568EA">
        <w:rPr>
          <w:b w:val="0"/>
          <w:color w:val="auto"/>
          <w:sz w:val="28"/>
          <w:szCs w:val="28"/>
        </w:rPr>
        <w:t>Проверка представленных заявителем документов и подготовка документов либо уведомления заявителя об отказе в их получении</w:t>
      </w:r>
    </w:p>
    <w:p w:rsidR="00A31468" w:rsidRPr="004568EA" w:rsidRDefault="00A31468" w:rsidP="00A31468">
      <w:pPr>
        <w:pStyle w:val="a3"/>
        <w:spacing w:line="240" w:lineRule="auto"/>
        <w:ind w:firstLine="567"/>
        <w:jc w:val="center"/>
        <w:rPr>
          <w:color w:val="auto"/>
          <w:sz w:val="28"/>
          <w:szCs w:val="28"/>
        </w:rPr>
      </w:pPr>
    </w:p>
    <w:p w:rsidR="00A31468" w:rsidRPr="004568EA" w:rsidRDefault="00A31468" w:rsidP="00A31468">
      <w:pPr>
        <w:pStyle w:val="a3"/>
        <w:spacing w:line="240" w:lineRule="auto"/>
        <w:ind w:firstLine="709"/>
        <w:jc w:val="both"/>
        <w:rPr>
          <w:b w:val="0"/>
          <w:bCs w:val="0"/>
          <w:color w:val="auto"/>
          <w:sz w:val="28"/>
          <w:szCs w:val="28"/>
        </w:rPr>
      </w:pPr>
      <w:r w:rsidRPr="004568EA">
        <w:rPr>
          <w:b w:val="0"/>
          <w:bCs w:val="0"/>
          <w:color w:val="auto"/>
          <w:sz w:val="28"/>
          <w:szCs w:val="28"/>
        </w:rPr>
        <w:t>53. Основанием для начала данной административной процедуры является поступление  заявления с необходимыми документами после регистрации к должностному лицу, ответственному за предоставление муниципальной услуги.</w:t>
      </w:r>
    </w:p>
    <w:p w:rsidR="00A31468" w:rsidRPr="004568EA" w:rsidRDefault="00A31468" w:rsidP="00A31468">
      <w:pPr>
        <w:pStyle w:val="a3"/>
        <w:spacing w:line="240" w:lineRule="auto"/>
        <w:ind w:firstLine="709"/>
        <w:jc w:val="both"/>
        <w:rPr>
          <w:b w:val="0"/>
          <w:bCs w:val="0"/>
          <w:color w:val="auto"/>
          <w:sz w:val="28"/>
          <w:szCs w:val="28"/>
        </w:rPr>
      </w:pPr>
      <w:r w:rsidRPr="004568EA">
        <w:rPr>
          <w:b w:val="0"/>
          <w:bCs w:val="0"/>
          <w:color w:val="auto"/>
          <w:sz w:val="28"/>
          <w:szCs w:val="28"/>
        </w:rPr>
        <w:t xml:space="preserve">54. Должностным лицом, ответственным за предоставление муниципальной услуги и подготовку выдачи документов либо уведомления заявителя об отказе в его получении, является секретарь межведомственной комиссии (далее - секретарь комиссии). </w:t>
      </w:r>
    </w:p>
    <w:p w:rsidR="00A31468" w:rsidRPr="004568EA" w:rsidRDefault="00A31468" w:rsidP="00A31468">
      <w:pPr>
        <w:pStyle w:val="a3"/>
        <w:spacing w:line="240" w:lineRule="auto"/>
        <w:ind w:firstLine="709"/>
        <w:jc w:val="both"/>
        <w:rPr>
          <w:b w:val="0"/>
          <w:bCs w:val="0"/>
          <w:color w:val="auto"/>
          <w:sz w:val="28"/>
          <w:szCs w:val="28"/>
        </w:rPr>
      </w:pPr>
      <w:r w:rsidRPr="004568EA">
        <w:rPr>
          <w:b w:val="0"/>
          <w:bCs w:val="0"/>
          <w:color w:val="auto"/>
          <w:sz w:val="28"/>
          <w:szCs w:val="28"/>
        </w:rPr>
        <w:t xml:space="preserve">55. В течение трех рабочих дней со дня поступления Исполнителю, заявления  о предоставлении муниципальной услуги секретарь комиссии проводит проверку документов, предусмотренных пунктом 14 настоящего административного регламента, на предмет достоверности указанных сведений. </w:t>
      </w:r>
    </w:p>
    <w:p w:rsidR="00A31468" w:rsidRPr="004568EA" w:rsidRDefault="00A31468" w:rsidP="00A31468">
      <w:pPr>
        <w:pStyle w:val="a3"/>
        <w:spacing w:line="240" w:lineRule="auto"/>
        <w:ind w:firstLine="709"/>
        <w:jc w:val="both"/>
        <w:rPr>
          <w:b w:val="0"/>
          <w:bCs w:val="0"/>
          <w:color w:val="auto"/>
          <w:sz w:val="28"/>
          <w:szCs w:val="28"/>
        </w:rPr>
      </w:pPr>
      <w:r w:rsidRPr="004568EA">
        <w:rPr>
          <w:b w:val="0"/>
          <w:bCs w:val="0"/>
          <w:color w:val="auto"/>
          <w:sz w:val="28"/>
          <w:szCs w:val="28"/>
        </w:rPr>
        <w:t xml:space="preserve">56. Должностное лицо, ответственное за предоставление муниципальной услуги, оформляет  межведомственные запросы необходимых документов для предоставления муниципальной услуги, находящихся в распоряжении государственных органов, органов местного самоуправления. </w:t>
      </w:r>
    </w:p>
    <w:p w:rsidR="00A31468" w:rsidRPr="004568EA" w:rsidRDefault="00A31468" w:rsidP="00A31468">
      <w:pPr>
        <w:pStyle w:val="a3"/>
        <w:spacing w:line="240" w:lineRule="auto"/>
        <w:ind w:firstLine="709"/>
        <w:jc w:val="both"/>
        <w:rPr>
          <w:b w:val="0"/>
          <w:color w:val="auto"/>
          <w:sz w:val="28"/>
          <w:szCs w:val="28"/>
        </w:rPr>
      </w:pPr>
      <w:r w:rsidRPr="004568EA">
        <w:rPr>
          <w:b w:val="0"/>
          <w:bCs w:val="0"/>
          <w:color w:val="auto"/>
          <w:sz w:val="28"/>
          <w:szCs w:val="28"/>
        </w:rPr>
        <w:lastRenderedPageBreak/>
        <w:t xml:space="preserve">57. </w:t>
      </w:r>
      <w:r w:rsidRPr="004568EA">
        <w:rPr>
          <w:b w:val="0"/>
          <w:color w:val="auto"/>
          <w:sz w:val="28"/>
          <w:szCs w:val="28"/>
        </w:rPr>
        <w:t>Правоустанавливающие документы на жилое помещение (их копии или сведения, содержащиеся в них) по межведомственному запросу предоставляет Управление Федеральной службы государственной регистрации, кадастра и картографии по Забайкальскому краю.</w:t>
      </w:r>
    </w:p>
    <w:p w:rsidR="00A31468" w:rsidRPr="004568EA" w:rsidRDefault="00A31468" w:rsidP="00A31468">
      <w:pPr>
        <w:pStyle w:val="a3"/>
        <w:spacing w:line="240" w:lineRule="auto"/>
        <w:ind w:firstLine="709"/>
        <w:jc w:val="both"/>
        <w:rPr>
          <w:b w:val="0"/>
          <w:color w:val="auto"/>
          <w:sz w:val="28"/>
          <w:szCs w:val="28"/>
        </w:rPr>
      </w:pPr>
      <w:r w:rsidRPr="004568EA">
        <w:rPr>
          <w:b w:val="0"/>
          <w:color w:val="auto"/>
          <w:sz w:val="28"/>
          <w:szCs w:val="28"/>
        </w:rPr>
        <w:t>58. Срок подготовки и направления ответа на межведомственный запрос составляет три рабочих дня со дня поступления межведомственного запроса в орган, представляющий документ и (или) информацию.</w:t>
      </w:r>
    </w:p>
    <w:p w:rsidR="00E106FA" w:rsidRPr="004568EA" w:rsidRDefault="00E106FA" w:rsidP="00E106FA">
      <w:pPr>
        <w:pStyle w:val="a3"/>
        <w:spacing w:line="240" w:lineRule="auto"/>
        <w:ind w:firstLine="709"/>
        <w:jc w:val="both"/>
        <w:rPr>
          <w:b w:val="0"/>
          <w:bCs w:val="0"/>
          <w:color w:val="auto"/>
          <w:sz w:val="28"/>
          <w:szCs w:val="28"/>
        </w:rPr>
      </w:pPr>
      <w:r w:rsidRPr="004568EA">
        <w:rPr>
          <w:b w:val="0"/>
          <w:color w:val="auto"/>
          <w:sz w:val="28"/>
          <w:szCs w:val="28"/>
        </w:rPr>
        <w:t xml:space="preserve">59. </w:t>
      </w:r>
      <w:r w:rsidRPr="004568EA">
        <w:rPr>
          <w:b w:val="0"/>
          <w:bCs w:val="0"/>
          <w:color w:val="auto"/>
          <w:sz w:val="28"/>
          <w:szCs w:val="28"/>
        </w:rPr>
        <w:t>Результатом административной процедуры является получение необходимых документов и (или) информации для предоставления муниципальной услуги, находящихся в распоряжении государственных органов, органов местного самоуправления.</w:t>
      </w:r>
    </w:p>
    <w:p w:rsidR="00E106FA" w:rsidRPr="004568EA" w:rsidRDefault="00E106FA" w:rsidP="00E106FA">
      <w:pPr>
        <w:pStyle w:val="a3"/>
        <w:spacing w:line="240" w:lineRule="auto"/>
        <w:ind w:firstLine="567"/>
        <w:jc w:val="both"/>
        <w:rPr>
          <w:b w:val="0"/>
          <w:bCs w:val="0"/>
          <w:color w:val="auto"/>
          <w:sz w:val="28"/>
          <w:szCs w:val="28"/>
        </w:rPr>
      </w:pPr>
    </w:p>
    <w:p w:rsidR="00E106FA" w:rsidRPr="004568EA" w:rsidRDefault="00E106FA" w:rsidP="00E106FA">
      <w:pPr>
        <w:pStyle w:val="a3"/>
        <w:spacing w:line="240" w:lineRule="auto"/>
        <w:ind w:firstLine="0"/>
        <w:jc w:val="center"/>
        <w:rPr>
          <w:b w:val="0"/>
          <w:color w:val="auto"/>
          <w:sz w:val="28"/>
          <w:szCs w:val="28"/>
        </w:rPr>
      </w:pPr>
      <w:r w:rsidRPr="004568EA">
        <w:rPr>
          <w:b w:val="0"/>
          <w:color w:val="auto"/>
          <w:sz w:val="28"/>
          <w:szCs w:val="28"/>
        </w:rPr>
        <w:t>Принятие решение о предоставлении муниципальной услуги или отказе в ее предоставлении</w:t>
      </w:r>
    </w:p>
    <w:p w:rsidR="00E106FA" w:rsidRPr="004568EA" w:rsidRDefault="00E106FA" w:rsidP="00A31468">
      <w:pPr>
        <w:pStyle w:val="a3"/>
        <w:spacing w:line="240" w:lineRule="auto"/>
        <w:ind w:firstLine="709"/>
        <w:jc w:val="both"/>
        <w:rPr>
          <w:b w:val="0"/>
          <w:bCs w:val="0"/>
          <w:color w:val="auto"/>
          <w:sz w:val="28"/>
          <w:szCs w:val="28"/>
        </w:rPr>
      </w:pPr>
    </w:p>
    <w:p w:rsidR="0015599C" w:rsidRPr="004568EA" w:rsidRDefault="0015599C" w:rsidP="0015599C">
      <w:pPr>
        <w:pStyle w:val="a3"/>
        <w:spacing w:line="240" w:lineRule="auto"/>
        <w:ind w:firstLine="709"/>
        <w:jc w:val="both"/>
        <w:rPr>
          <w:b w:val="0"/>
          <w:bCs w:val="0"/>
          <w:color w:val="auto"/>
          <w:sz w:val="28"/>
          <w:szCs w:val="28"/>
        </w:rPr>
      </w:pPr>
      <w:r w:rsidRPr="004568EA">
        <w:rPr>
          <w:b w:val="0"/>
          <w:bCs w:val="0"/>
          <w:color w:val="auto"/>
          <w:sz w:val="28"/>
          <w:szCs w:val="28"/>
        </w:rPr>
        <w:t>60</w:t>
      </w:r>
      <w:r w:rsidR="00A31468" w:rsidRPr="004568EA">
        <w:rPr>
          <w:b w:val="0"/>
          <w:bCs w:val="0"/>
          <w:color w:val="auto"/>
          <w:sz w:val="28"/>
          <w:szCs w:val="28"/>
        </w:rPr>
        <w:t xml:space="preserve">. </w:t>
      </w:r>
      <w:r w:rsidRPr="004568EA">
        <w:rPr>
          <w:b w:val="0"/>
          <w:bCs w:val="0"/>
          <w:color w:val="auto"/>
          <w:sz w:val="28"/>
          <w:szCs w:val="28"/>
        </w:rPr>
        <w:t>Основанием для начала данной административной процедуры является поступление заявления с необходимыми документами на рассмотрение межведомственной комиссии.</w:t>
      </w:r>
    </w:p>
    <w:p w:rsidR="0015599C" w:rsidRPr="004568EA" w:rsidRDefault="0015599C" w:rsidP="0015599C">
      <w:pPr>
        <w:pStyle w:val="a3"/>
        <w:spacing w:line="240" w:lineRule="auto"/>
        <w:ind w:firstLine="709"/>
        <w:jc w:val="both"/>
        <w:rPr>
          <w:b w:val="0"/>
          <w:bCs w:val="0"/>
          <w:color w:val="auto"/>
          <w:sz w:val="28"/>
          <w:szCs w:val="28"/>
        </w:rPr>
      </w:pPr>
      <w:r w:rsidRPr="004568EA">
        <w:rPr>
          <w:b w:val="0"/>
          <w:bCs w:val="0"/>
          <w:color w:val="auto"/>
          <w:sz w:val="28"/>
          <w:szCs w:val="28"/>
        </w:rPr>
        <w:t>61. По результатам рассмотрения межведомственной комиссией принимается решение о переводе или отказе в переводе жилого помещения в нежилое или нежилого помещения в жилое.</w:t>
      </w:r>
    </w:p>
    <w:p w:rsidR="00A31468" w:rsidRPr="004568EA" w:rsidRDefault="0015599C" w:rsidP="0015599C">
      <w:pPr>
        <w:pStyle w:val="a3"/>
        <w:spacing w:line="240" w:lineRule="auto"/>
        <w:ind w:firstLine="709"/>
        <w:jc w:val="both"/>
        <w:rPr>
          <w:b w:val="0"/>
          <w:bCs w:val="0"/>
          <w:color w:val="auto"/>
          <w:sz w:val="28"/>
          <w:szCs w:val="28"/>
        </w:rPr>
      </w:pPr>
      <w:r w:rsidRPr="004568EA">
        <w:rPr>
          <w:b w:val="0"/>
          <w:bCs w:val="0"/>
          <w:color w:val="auto"/>
          <w:sz w:val="28"/>
          <w:szCs w:val="28"/>
        </w:rPr>
        <w:t xml:space="preserve">62. </w:t>
      </w:r>
      <w:r w:rsidR="00A31468" w:rsidRPr="004568EA">
        <w:rPr>
          <w:b w:val="0"/>
          <w:bCs w:val="0"/>
          <w:color w:val="auto"/>
          <w:sz w:val="28"/>
          <w:szCs w:val="28"/>
        </w:rPr>
        <w:t>При отсутствии оснований для отказа в выдаче документов, предусмотренных пунктом 21 настоящего административного регламента, секретарь комиссии в течение трех рабочих дней со дня поступления Заявления подготавливает проект решения о  переводе или отказе в переводе жилого помещения в нежилое или нежилого помещения в жилое и представляет их на рассмотрение межведомственной комиссии для согласования.</w:t>
      </w:r>
    </w:p>
    <w:p w:rsidR="00A31468" w:rsidRPr="004568EA" w:rsidRDefault="00A31468" w:rsidP="0015599C">
      <w:pPr>
        <w:pStyle w:val="a3"/>
        <w:spacing w:line="240" w:lineRule="auto"/>
        <w:ind w:firstLine="709"/>
        <w:jc w:val="both"/>
        <w:rPr>
          <w:b w:val="0"/>
          <w:bCs w:val="0"/>
          <w:color w:val="auto"/>
          <w:sz w:val="28"/>
          <w:szCs w:val="28"/>
        </w:rPr>
      </w:pPr>
      <w:r w:rsidRPr="004568EA">
        <w:rPr>
          <w:b w:val="0"/>
          <w:bCs w:val="0"/>
          <w:color w:val="auto"/>
          <w:sz w:val="28"/>
          <w:szCs w:val="28"/>
        </w:rPr>
        <w:t>6</w:t>
      </w:r>
      <w:r w:rsidR="0015599C" w:rsidRPr="004568EA">
        <w:rPr>
          <w:b w:val="0"/>
          <w:bCs w:val="0"/>
          <w:color w:val="auto"/>
          <w:sz w:val="28"/>
          <w:szCs w:val="28"/>
        </w:rPr>
        <w:t>3</w:t>
      </w:r>
      <w:r w:rsidRPr="004568EA">
        <w:rPr>
          <w:b w:val="0"/>
          <w:bCs w:val="0"/>
          <w:color w:val="auto"/>
          <w:sz w:val="28"/>
          <w:szCs w:val="28"/>
        </w:rPr>
        <w:t xml:space="preserve">. При наличии оснований для отказа в предоставлении муниципальной услуги выдаче документов, указанных в пункте 21 настоящего административного регламента, в течение трех рабочих дней со дня поступления Заявления секретарь комиссии готовит уведомление заявителю об отказе в выдаче документов с указанием причин отказа, и представляет руководителю Исполнителя или лицу его замещающему. </w:t>
      </w:r>
    </w:p>
    <w:p w:rsidR="00A31468" w:rsidRPr="004568EA" w:rsidRDefault="0015599C" w:rsidP="00A31468">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64</w:t>
      </w:r>
      <w:r w:rsidR="00A31468" w:rsidRPr="004568EA">
        <w:rPr>
          <w:rFonts w:ascii="Times New Roman" w:hAnsi="Times New Roman"/>
          <w:sz w:val="28"/>
          <w:szCs w:val="28"/>
        </w:rPr>
        <w:t>. Оформленные документы или уведомление заявителя об отказе в его получении проверяются руководителем Исполнителя в течение одного рабочего дня.</w:t>
      </w:r>
    </w:p>
    <w:p w:rsidR="00A31468" w:rsidRPr="004568EA" w:rsidRDefault="00A31468" w:rsidP="00A31468">
      <w:pPr>
        <w:pStyle w:val="a3"/>
        <w:spacing w:line="240" w:lineRule="auto"/>
        <w:ind w:firstLine="709"/>
        <w:jc w:val="both"/>
        <w:rPr>
          <w:b w:val="0"/>
          <w:bCs w:val="0"/>
          <w:color w:val="auto"/>
          <w:sz w:val="28"/>
          <w:szCs w:val="28"/>
        </w:rPr>
      </w:pPr>
      <w:r w:rsidRPr="004568EA">
        <w:rPr>
          <w:b w:val="0"/>
          <w:bCs w:val="0"/>
          <w:color w:val="auto"/>
          <w:sz w:val="28"/>
          <w:szCs w:val="28"/>
        </w:rPr>
        <w:t xml:space="preserve">При отсутствии недостатков документы в тот же день передаются для подписания </w:t>
      </w:r>
      <w:r w:rsidR="006D096E">
        <w:rPr>
          <w:b w:val="0"/>
          <w:bCs w:val="0"/>
          <w:color w:val="auto"/>
          <w:sz w:val="28"/>
          <w:szCs w:val="28"/>
        </w:rPr>
        <w:t>Главе муниципального района «Петровск-Забайкальский район»</w:t>
      </w:r>
      <w:r w:rsidRPr="004568EA">
        <w:rPr>
          <w:b w:val="0"/>
          <w:bCs w:val="0"/>
          <w:color w:val="auto"/>
          <w:sz w:val="28"/>
          <w:szCs w:val="28"/>
        </w:rPr>
        <w:t>.</w:t>
      </w:r>
    </w:p>
    <w:p w:rsidR="00A31468" w:rsidRPr="004568EA" w:rsidRDefault="0015599C" w:rsidP="00A31468">
      <w:pPr>
        <w:pStyle w:val="a3"/>
        <w:spacing w:line="240" w:lineRule="auto"/>
        <w:ind w:firstLine="709"/>
        <w:jc w:val="both"/>
        <w:rPr>
          <w:b w:val="0"/>
          <w:bCs w:val="0"/>
          <w:color w:val="auto"/>
          <w:sz w:val="28"/>
          <w:szCs w:val="28"/>
        </w:rPr>
      </w:pPr>
      <w:r w:rsidRPr="004568EA">
        <w:rPr>
          <w:b w:val="0"/>
          <w:bCs w:val="0"/>
          <w:color w:val="auto"/>
          <w:sz w:val="28"/>
          <w:szCs w:val="28"/>
        </w:rPr>
        <w:t>65</w:t>
      </w:r>
      <w:r w:rsidR="00A31468" w:rsidRPr="004568EA">
        <w:rPr>
          <w:b w:val="0"/>
          <w:bCs w:val="0"/>
          <w:color w:val="auto"/>
          <w:sz w:val="28"/>
          <w:szCs w:val="28"/>
        </w:rPr>
        <w:t>. Результатом административной процедуры является подготовка документов или уведомления заявителя об отказе в его получении.</w:t>
      </w:r>
    </w:p>
    <w:p w:rsidR="0015599C" w:rsidRPr="004568EA" w:rsidRDefault="0015599C" w:rsidP="00E333EC">
      <w:pPr>
        <w:pStyle w:val="a3"/>
        <w:spacing w:line="240" w:lineRule="auto"/>
        <w:ind w:firstLine="0"/>
        <w:jc w:val="center"/>
        <w:rPr>
          <w:b w:val="0"/>
          <w:color w:val="auto"/>
          <w:sz w:val="28"/>
          <w:szCs w:val="28"/>
        </w:rPr>
      </w:pPr>
    </w:p>
    <w:p w:rsidR="00B02F7B" w:rsidRPr="004568EA" w:rsidRDefault="00B02F7B" w:rsidP="00E333EC">
      <w:pPr>
        <w:pStyle w:val="a3"/>
        <w:spacing w:line="240" w:lineRule="auto"/>
        <w:ind w:firstLine="0"/>
        <w:jc w:val="center"/>
        <w:rPr>
          <w:b w:val="0"/>
          <w:color w:val="auto"/>
          <w:sz w:val="28"/>
          <w:szCs w:val="28"/>
        </w:rPr>
      </w:pPr>
      <w:r w:rsidRPr="004568EA">
        <w:rPr>
          <w:b w:val="0"/>
          <w:color w:val="auto"/>
          <w:sz w:val="28"/>
          <w:szCs w:val="28"/>
        </w:rPr>
        <w:t xml:space="preserve">Выдача документов либо уведомления заявителя </w:t>
      </w:r>
    </w:p>
    <w:p w:rsidR="00B02F7B" w:rsidRPr="004568EA" w:rsidRDefault="00B02F7B" w:rsidP="00E333EC">
      <w:pPr>
        <w:pStyle w:val="a3"/>
        <w:spacing w:line="240" w:lineRule="auto"/>
        <w:ind w:firstLine="0"/>
        <w:jc w:val="center"/>
        <w:rPr>
          <w:b w:val="0"/>
          <w:color w:val="auto"/>
          <w:sz w:val="28"/>
          <w:szCs w:val="28"/>
        </w:rPr>
      </w:pPr>
      <w:r w:rsidRPr="004568EA">
        <w:rPr>
          <w:b w:val="0"/>
          <w:color w:val="auto"/>
          <w:sz w:val="28"/>
          <w:szCs w:val="28"/>
        </w:rPr>
        <w:t xml:space="preserve">об отказе в их получении </w:t>
      </w:r>
    </w:p>
    <w:p w:rsidR="00B02F7B" w:rsidRPr="004568EA" w:rsidRDefault="00B02F7B" w:rsidP="00E333EC">
      <w:pPr>
        <w:pStyle w:val="a3"/>
        <w:spacing w:line="240" w:lineRule="auto"/>
        <w:ind w:firstLine="0"/>
        <w:jc w:val="both"/>
        <w:rPr>
          <w:b w:val="0"/>
          <w:bCs w:val="0"/>
          <w:color w:val="auto"/>
          <w:sz w:val="28"/>
          <w:szCs w:val="28"/>
        </w:rPr>
      </w:pPr>
    </w:p>
    <w:p w:rsidR="00B02F7B" w:rsidRPr="004568EA" w:rsidRDefault="00E106FA" w:rsidP="00E333EC">
      <w:pPr>
        <w:pStyle w:val="a3"/>
        <w:spacing w:line="240" w:lineRule="auto"/>
        <w:ind w:firstLine="709"/>
        <w:jc w:val="both"/>
        <w:rPr>
          <w:b w:val="0"/>
          <w:bCs w:val="0"/>
          <w:color w:val="auto"/>
          <w:sz w:val="28"/>
          <w:szCs w:val="28"/>
        </w:rPr>
      </w:pPr>
      <w:r w:rsidRPr="004568EA">
        <w:rPr>
          <w:b w:val="0"/>
          <w:bCs w:val="0"/>
          <w:color w:val="auto"/>
          <w:sz w:val="28"/>
          <w:szCs w:val="28"/>
        </w:rPr>
        <w:t>6</w:t>
      </w:r>
      <w:r w:rsidR="0015599C" w:rsidRPr="004568EA">
        <w:rPr>
          <w:b w:val="0"/>
          <w:bCs w:val="0"/>
          <w:color w:val="auto"/>
          <w:sz w:val="28"/>
          <w:szCs w:val="28"/>
        </w:rPr>
        <w:t>6</w:t>
      </w:r>
      <w:r w:rsidR="00B02F7B" w:rsidRPr="004568EA">
        <w:rPr>
          <w:b w:val="0"/>
          <w:bCs w:val="0"/>
          <w:color w:val="auto"/>
          <w:sz w:val="28"/>
          <w:szCs w:val="28"/>
        </w:rPr>
        <w:t>. Основанием для начала административной процедуры, является поступление</w:t>
      </w:r>
      <w:r w:rsidRPr="004568EA">
        <w:rPr>
          <w:b w:val="0"/>
          <w:bCs w:val="0"/>
          <w:color w:val="auto"/>
          <w:sz w:val="28"/>
          <w:szCs w:val="28"/>
        </w:rPr>
        <w:t xml:space="preserve"> с подписи</w:t>
      </w:r>
      <w:r w:rsidR="00B02F7B" w:rsidRPr="004568EA">
        <w:rPr>
          <w:b w:val="0"/>
          <w:bCs w:val="0"/>
          <w:color w:val="auto"/>
          <w:sz w:val="28"/>
          <w:szCs w:val="28"/>
        </w:rPr>
        <w:t xml:space="preserve"> </w:t>
      </w:r>
      <w:r w:rsidR="00226C60" w:rsidRPr="004568EA">
        <w:rPr>
          <w:b w:val="0"/>
          <w:bCs w:val="0"/>
          <w:color w:val="auto"/>
          <w:sz w:val="28"/>
          <w:szCs w:val="28"/>
        </w:rPr>
        <w:t>решения</w:t>
      </w:r>
      <w:r w:rsidR="00B02F7B" w:rsidRPr="004568EA">
        <w:rPr>
          <w:b w:val="0"/>
          <w:bCs w:val="0"/>
          <w:color w:val="auto"/>
          <w:sz w:val="28"/>
          <w:szCs w:val="28"/>
        </w:rPr>
        <w:t xml:space="preserve"> </w:t>
      </w:r>
      <w:r w:rsidR="00226C60" w:rsidRPr="004568EA">
        <w:rPr>
          <w:b w:val="0"/>
          <w:bCs w:val="0"/>
          <w:color w:val="auto"/>
          <w:sz w:val="28"/>
          <w:szCs w:val="28"/>
        </w:rPr>
        <w:t>о переводе или отказе в переводе жилого помещения в нежилое или нежилого помещения в жилое</w:t>
      </w:r>
      <w:r w:rsidR="00B02F7B" w:rsidRPr="004568EA">
        <w:rPr>
          <w:b w:val="0"/>
          <w:bCs w:val="0"/>
          <w:color w:val="auto"/>
          <w:sz w:val="28"/>
          <w:szCs w:val="28"/>
        </w:rPr>
        <w:t>.</w:t>
      </w:r>
    </w:p>
    <w:p w:rsidR="00B02F7B" w:rsidRPr="004568EA" w:rsidRDefault="0015599C" w:rsidP="00E333EC">
      <w:pPr>
        <w:pStyle w:val="a3"/>
        <w:spacing w:line="240" w:lineRule="auto"/>
        <w:ind w:firstLine="709"/>
        <w:jc w:val="both"/>
        <w:rPr>
          <w:b w:val="0"/>
          <w:bCs w:val="0"/>
          <w:color w:val="auto"/>
          <w:sz w:val="28"/>
          <w:szCs w:val="28"/>
        </w:rPr>
      </w:pPr>
      <w:r w:rsidRPr="004568EA">
        <w:rPr>
          <w:b w:val="0"/>
          <w:bCs w:val="0"/>
          <w:color w:val="auto"/>
          <w:sz w:val="28"/>
          <w:szCs w:val="28"/>
        </w:rPr>
        <w:t>67</w:t>
      </w:r>
      <w:r w:rsidR="00B02F7B" w:rsidRPr="004568EA">
        <w:rPr>
          <w:b w:val="0"/>
          <w:bCs w:val="0"/>
          <w:color w:val="auto"/>
          <w:sz w:val="28"/>
          <w:szCs w:val="28"/>
        </w:rPr>
        <w:t xml:space="preserve">. Должностным лицом, ответственным за выдачу документов либо уведомления заявителя об отказе в их получении, является руководитель Исполнителя. </w:t>
      </w:r>
    </w:p>
    <w:p w:rsidR="00B02F7B" w:rsidRPr="004568EA" w:rsidRDefault="00B02F7B" w:rsidP="00E333EC">
      <w:pPr>
        <w:pStyle w:val="a3"/>
        <w:spacing w:line="240" w:lineRule="auto"/>
        <w:ind w:firstLine="709"/>
        <w:jc w:val="both"/>
        <w:rPr>
          <w:b w:val="0"/>
          <w:bCs w:val="0"/>
          <w:color w:val="auto"/>
          <w:sz w:val="28"/>
          <w:szCs w:val="28"/>
        </w:rPr>
      </w:pPr>
      <w:r w:rsidRPr="004568EA">
        <w:rPr>
          <w:b w:val="0"/>
          <w:bCs w:val="0"/>
          <w:color w:val="auto"/>
          <w:sz w:val="28"/>
          <w:szCs w:val="28"/>
        </w:rPr>
        <w:t>6</w:t>
      </w:r>
      <w:r w:rsidR="0015599C" w:rsidRPr="004568EA">
        <w:rPr>
          <w:b w:val="0"/>
          <w:bCs w:val="0"/>
          <w:color w:val="auto"/>
          <w:sz w:val="28"/>
          <w:szCs w:val="28"/>
        </w:rPr>
        <w:t>8</w:t>
      </w:r>
      <w:r w:rsidRPr="004568EA">
        <w:rPr>
          <w:b w:val="0"/>
          <w:bCs w:val="0"/>
          <w:color w:val="auto"/>
          <w:sz w:val="28"/>
          <w:szCs w:val="28"/>
        </w:rPr>
        <w:t xml:space="preserve">. Подготовленные документы либо уведомление заявителя об отказе в его получении регистрируется в Журнале учета исходящей корреспонденции. </w:t>
      </w:r>
    </w:p>
    <w:p w:rsidR="00B02F7B" w:rsidRPr="004568EA" w:rsidRDefault="00B02F7B" w:rsidP="00E333EC">
      <w:pPr>
        <w:pStyle w:val="a3"/>
        <w:spacing w:line="240" w:lineRule="auto"/>
        <w:ind w:firstLine="709"/>
        <w:jc w:val="both"/>
        <w:rPr>
          <w:b w:val="0"/>
          <w:bCs w:val="0"/>
          <w:color w:val="auto"/>
          <w:sz w:val="28"/>
          <w:szCs w:val="28"/>
        </w:rPr>
      </w:pPr>
      <w:r w:rsidRPr="004568EA">
        <w:rPr>
          <w:b w:val="0"/>
          <w:bCs w:val="0"/>
          <w:color w:val="auto"/>
          <w:sz w:val="28"/>
          <w:szCs w:val="28"/>
        </w:rPr>
        <w:t>6</w:t>
      </w:r>
      <w:r w:rsidR="0015599C" w:rsidRPr="004568EA">
        <w:rPr>
          <w:b w:val="0"/>
          <w:bCs w:val="0"/>
          <w:color w:val="auto"/>
          <w:sz w:val="28"/>
          <w:szCs w:val="28"/>
        </w:rPr>
        <w:t>9</w:t>
      </w:r>
      <w:r w:rsidRPr="004568EA">
        <w:rPr>
          <w:b w:val="0"/>
          <w:bCs w:val="0"/>
          <w:color w:val="auto"/>
          <w:sz w:val="28"/>
          <w:szCs w:val="28"/>
        </w:rPr>
        <w:t>. Датой выдачи документов либо  уведомления заявителя об отказе в их получении, является дата регистрации в Журнале учета исходящей корреспонденции.</w:t>
      </w:r>
    </w:p>
    <w:p w:rsidR="00B02F7B" w:rsidRPr="004568EA" w:rsidRDefault="0015599C" w:rsidP="00E333EC">
      <w:pPr>
        <w:pStyle w:val="a3"/>
        <w:spacing w:line="240" w:lineRule="auto"/>
        <w:ind w:firstLine="709"/>
        <w:jc w:val="both"/>
        <w:rPr>
          <w:b w:val="0"/>
          <w:bCs w:val="0"/>
          <w:color w:val="auto"/>
          <w:sz w:val="28"/>
          <w:szCs w:val="28"/>
        </w:rPr>
      </w:pPr>
      <w:r w:rsidRPr="004568EA">
        <w:rPr>
          <w:b w:val="0"/>
          <w:bCs w:val="0"/>
          <w:color w:val="auto"/>
          <w:sz w:val="28"/>
          <w:szCs w:val="28"/>
        </w:rPr>
        <w:t>70</w:t>
      </w:r>
      <w:r w:rsidR="00B02F7B" w:rsidRPr="004568EA">
        <w:rPr>
          <w:b w:val="0"/>
          <w:bCs w:val="0"/>
          <w:color w:val="auto"/>
          <w:sz w:val="28"/>
          <w:szCs w:val="28"/>
        </w:rPr>
        <w:t>. Максимальный срок выполнения данной административной процедуры составляет один рабочий день.</w:t>
      </w:r>
    </w:p>
    <w:p w:rsidR="00B02F7B" w:rsidRPr="004568EA" w:rsidRDefault="0015599C" w:rsidP="00E333EC">
      <w:pPr>
        <w:pStyle w:val="a3"/>
        <w:spacing w:line="240" w:lineRule="auto"/>
        <w:ind w:firstLine="709"/>
        <w:jc w:val="both"/>
        <w:rPr>
          <w:b w:val="0"/>
          <w:bCs w:val="0"/>
          <w:color w:val="auto"/>
          <w:sz w:val="28"/>
          <w:szCs w:val="28"/>
        </w:rPr>
      </w:pPr>
      <w:r w:rsidRPr="004568EA">
        <w:rPr>
          <w:b w:val="0"/>
          <w:bCs w:val="0"/>
          <w:color w:val="auto"/>
          <w:sz w:val="28"/>
          <w:szCs w:val="28"/>
        </w:rPr>
        <w:t>71</w:t>
      </w:r>
      <w:r w:rsidR="00B02F7B" w:rsidRPr="004568EA">
        <w:rPr>
          <w:b w:val="0"/>
          <w:bCs w:val="0"/>
          <w:color w:val="auto"/>
          <w:sz w:val="28"/>
          <w:szCs w:val="28"/>
        </w:rPr>
        <w:t>. Результатом выполнения данной административной процедуры является выдача документов либо уведомления заявителя об отказе в их получении.</w:t>
      </w:r>
    </w:p>
    <w:p w:rsidR="00B02F7B" w:rsidRPr="004568EA" w:rsidRDefault="00B02F7B" w:rsidP="00E333EC">
      <w:pPr>
        <w:pStyle w:val="a3"/>
        <w:spacing w:line="240" w:lineRule="auto"/>
        <w:ind w:firstLine="709"/>
        <w:jc w:val="both"/>
        <w:rPr>
          <w:b w:val="0"/>
          <w:bCs w:val="0"/>
          <w:color w:val="auto"/>
          <w:sz w:val="28"/>
          <w:szCs w:val="28"/>
        </w:rPr>
      </w:pPr>
    </w:p>
    <w:p w:rsidR="00B02F7B" w:rsidRPr="004568EA" w:rsidRDefault="00B02F7B" w:rsidP="00D83931">
      <w:pPr>
        <w:autoSpaceDE w:val="0"/>
        <w:autoSpaceDN w:val="0"/>
        <w:adjustRightInd w:val="0"/>
        <w:spacing w:after="0" w:line="240" w:lineRule="auto"/>
        <w:jc w:val="center"/>
        <w:rPr>
          <w:rFonts w:ascii="Times New Roman" w:hAnsi="Times New Roman"/>
          <w:b/>
          <w:sz w:val="28"/>
          <w:szCs w:val="28"/>
        </w:rPr>
      </w:pPr>
      <w:r w:rsidRPr="004568EA">
        <w:rPr>
          <w:rFonts w:ascii="Times New Roman" w:hAnsi="Times New Roman"/>
          <w:b/>
          <w:sz w:val="28"/>
          <w:szCs w:val="28"/>
        </w:rPr>
        <w:t xml:space="preserve">4. ФОРМЫ КОНТРОЛЯ </w:t>
      </w:r>
      <w:r w:rsidR="00D83931" w:rsidRPr="004568EA">
        <w:rPr>
          <w:rFonts w:ascii="Times New Roman" w:hAnsi="Times New Roman"/>
          <w:b/>
          <w:sz w:val="28"/>
          <w:szCs w:val="28"/>
        </w:rPr>
        <w:t>ЗА ИСПОЛНЕНИЕМ АДМИНИСТРАТИВНОГО РЕГЛАМЕНТА</w:t>
      </w:r>
    </w:p>
    <w:p w:rsidR="00E25369" w:rsidRPr="004568EA" w:rsidRDefault="00E25369" w:rsidP="00E25369">
      <w:pPr>
        <w:spacing w:after="0" w:line="240" w:lineRule="auto"/>
        <w:ind w:firstLine="709"/>
        <w:jc w:val="center"/>
        <w:rPr>
          <w:rFonts w:ascii="Times New Roman" w:hAnsi="Times New Roman"/>
          <w:sz w:val="28"/>
          <w:szCs w:val="28"/>
        </w:rPr>
      </w:pPr>
      <w:bookmarkStart w:id="2" w:name="sub_1041"/>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Порядок осуществления текущего контроля за соблюдением</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и исполнением ответственными должностными лицами положений</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Административного регламента и иных нормативных правовых актов,</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устанавливающих требования к предоставлению муниципальной услуги, а также принятием ими решений</w:t>
      </w:r>
    </w:p>
    <w:p w:rsidR="00E25369" w:rsidRPr="004568EA" w:rsidRDefault="00E25369" w:rsidP="00E25369">
      <w:pPr>
        <w:spacing w:after="0" w:line="240" w:lineRule="auto"/>
        <w:ind w:firstLine="709"/>
        <w:jc w:val="both"/>
        <w:rPr>
          <w:rFonts w:ascii="Times New Roman" w:hAnsi="Times New Roman"/>
          <w:sz w:val="28"/>
          <w:szCs w:val="28"/>
        </w:rPr>
      </w:pPr>
    </w:p>
    <w:p w:rsidR="00E25369" w:rsidRPr="004568EA" w:rsidRDefault="0015599C" w:rsidP="00E25369">
      <w:pPr>
        <w:spacing w:after="0" w:line="240" w:lineRule="auto"/>
        <w:ind w:firstLine="709"/>
        <w:jc w:val="both"/>
        <w:rPr>
          <w:rFonts w:ascii="Times New Roman" w:hAnsi="Times New Roman"/>
          <w:sz w:val="28"/>
          <w:szCs w:val="28"/>
        </w:rPr>
      </w:pPr>
      <w:r w:rsidRPr="004568EA">
        <w:rPr>
          <w:rFonts w:ascii="Times New Roman" w:hAnsi="Times New Roman"/>
          <w:sz w:val="28"/>
          <w:szCs w:val="28"/>
        </w:rPr>
        <w:t>72</w:t>
      </w:r>
      <w:r w:rsidR="00E25369" w:rsidRPr="004568EA">
        <w:rPr>
          <w:rFonts w:ascii="Times New Roman" w:hAnsi="Times New Roman"/>
          <w:sz w:val="28"/>
          <w:szCs w:val="28"/>
        </w:rPr>
        <w:t xml:space="preserve">.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6D096E">
        <w:rPr>
          <w:rFonts w:ascii="Times New Roman" w:hAnsi="Times New Roman"/>
          <w:sz w:val="28"/>
          <w:szCs w:val="28"/>
        </w:rPr>
        <w:t>Главой муниципального района «Петровск-Забайкальский район»</w:t>
      </w:r>
      <w:r w:rsidR="00E25369" w:rsidRPr="004568EA">
        <w:rPr>
          <w:rFonts w:ascii="Times New Roman" w:hAnsi="Times New Roman"/>
          <w:sz w:val="28"/>
          <w:szCs w:val="28"/>
        </w:rPr>
        <w:t>, его заместителем, курирующим соответствующее направление деятельности, руководителем Исполнителя.</w:t>
      </w:r>
    </w:p>
    <w:p w:rsidR="00E25369" w:rsidRPr="004568EA" w:rsidRDefault="0015599C" w:rsidP="00E25369">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73</w:t>
      </w:r>
      <w:r w:rsidR="00E25369" w:rsidRPr="004568EA">
        <w:rPr>
          <w:rFonts w:ascii="Times New Roman" w:hAnsi="Times New Roman" w:cs="Times New Roman"/>
          <w:sz w:val="28"/>
          <w:szCs w:val="28"/>
        </w:rPr>
        <w:t xml:space="preserve">. Периодичность осуществления текущего контроля устанавливается </w:t>
      </w:r>
      <w:r w:rsidR="006D096E">
        <w:rPr>
          <w:rFonts w:ascii="Times New Roman" w:hAnsi="Times New Roman"/>
          <w:sz w:val="28"/>
          <w:szCs w:val="28"/>
        </w:rPr>
        <w:t>Главой муниципального района «Петровск-Забайкальский район»</w:t>
      </w:r>
      <w:r w:rsidR="00E25369" w:rsidRPr="004568EA">
        <w:rPr>
          <w:rFonts w:ascii="Times New Roman" w:hAnsi="Times New Roman" w:cs="Times New Roman"/>
          <w:sz w:val="28"/>
          <w:szCs w:val="28"/>
        </w:rPr>
        <w:t>.</w:t>
      </w:r>
    </w:p>
    <w:p w:rsidR="00E25369" w:rsidRPr="004568EA" w:rsidRDefault="00E25369" w:rsidP="00E25369">
      <w:pPr>
        <w:spacing w:after="0" w:line="240" w:lineRule="auto"/>
        <w:ind w:firstLine="709"/>
        <w:jc w:val="both"/>
        <w:rPr>
          <w:rFonts w:ascii="Times New Roman" w:hAnsi="Times New Roman"/>
          <w:sz w:val="28"/>
          <w:szCs w:val="28"/>
        </w:rPr>
      </w:pPr>
      <w:bookmarkStart w:id="3" w:name="sub_1042"/>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Порядок и периодичность осуществления плановых и внеплановых</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проверок полноты и качества предоставления муниципальной услуги,</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в том числе порядок и формы контроля за полнотой и качеством</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предоставления муниципальной услуги</w:t>
      </w:r>
    </w:p>
    <w:bookmarkEnd w:id="3"/>
    <w:p w:rsidR="00E25369" w:rsidRPr="004568EA" w:rsidRDefault="00E25369" w:rsidP="00E25369">
      <w:pPr>
        <w:spacing w:after="0" w:line="240" w:lineRule="auto"/>
        <w:ind w:firstLine="709"/>
        <w:jc w:val="both"/>
        <w:rPr>
          <w:rFonts w:ascii="Times New Roman" w:hAnsi="Times New Roman"/>
          <w:sz w:val="28"/>
          <w:szCs w:val="28"/>
        </w:rPr>
      </w:pPr>
    </w:p>
    <w:p w:rsidR="00E25369" w:rsidRPr="004568EA" w:rsidRDefault="0015599C" w:rsidP="00E25369">
      <w:pPr>
        <w:spacing w:after="0" w:line="240" w:lineRule="auto"/>
        <w:ind w:firstLine="709"/>
        <w:jc w:val="both"/>
        <w:rPr>
          <w:rFonts w:ascii="Times New Roman" w:hAnsi="Times New Roman"/>
          <w:sz w:val="28"/>
          <w:szCs w:val="28"/>
        </w:rPr>
      </w:pPr>
      <w:r w:rsidRPr="004568EA">
        <w:rPr>
          <w:rFonts w:ascii="Times New Roman" w:hAnsi="Times New Roman"/>
          <w:sz w:val="28"/>
          <w:szCs w:val="28"/>
        </w:rPr>
        <w:t>74</w:t>
      </w:r>
      <w:r w:rsidR="00E25369" w:rsidRPr="004568EA">
        <w:rPr>
          <w:rFonts w:ascii="Times New Roman" w:hAnsi="Times New Roman"/>
          <w:sz w:val="28"/>
          <w:szCs w:val="28"/>
        </w:rPr>
        <w:t xml:space="preserve">. Контроль за полнотой и качеством предоставления Исполнителем муниципальной услуги включает в себя проведение плановых и внеплановых </w:t>
      </w:r>
      <w:r w:rsidR="00E25369" w:rsidRPr="004568EA">
        <w:rPr>
          <w:rFonts w:ascii="Times New Roman" w:hAnsi="Times New Roman"/>
          <w:sz w:val="28"/>
          <w:szCs w:val="28"/>
        </w:rPr>
        <w:lastRenderedPageBreak/>
        <w:t>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E25369" w:rsidRPr="004568EA" w:rsidRDefault="00E25369" w:rsidP="00E25369">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25369" w:rsidRPr="004568EA" w:rsidRDefault="0015599C" w:rsidP="00E25369">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75</w:t>
      </w:r>
      <w:r w:rsidR="00E25369" w:rsidRPr="004568EA">
        <w:rPr>
          <w:rFonts w:ascii="Times New Roman" w:hAnsi="Times New Roman" w:cs="Times New Roman"/>
          <w:sz w:val="28"/>
          <w:szCs w:val="28"/>
        </w:rPr>
        <w:t>.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w:t>
      </w:r>
      <w:r w:rsidR="006D096E">
        <w:rPr>
          <w:rFonts w:ascii="Times New Roman" w:hAnsi="Times New Roman" w:cs="Times New Roman"/>
          <w:sz w:val="28"/>
          <w:szCs w:val="28"/>
        </w:rPr>
        <w:t>и с планом работы Администрации</w:t>
      </w:r>
      <w:r w:rsidR="006D096E">
        <w:rPr>
          <w:rFonts w:ascii="Times New Roman" w:hAnsi="Times New Roman"/>
          <w:sz w:val="28"/>
          <w:szCs w:val="28"/>
        </w:rPr>
        <w:t xml:space="preserve"> муниципального района «Петровск-Забайкальский район»</w:t>
      </w:r>
      <w:r w:rsidR="00E25369" w:rsidRPr="004568EA">
        <w:rPr>
          <w:rFonts w:ascii="Times New Roman" w:hAnsi="Times New Roman" w:cs="Times New Roman"/>
          <w:i/>
          <w:sz w:val="28"/>
          <w:szCs w:val="28"/>
        </w:rPr>
        <w:t xml:space="preserve"> </w:t>
      </w:r>
      <w:r w:rsidR="00E25369" w:rsidRPr="004568EA">
        <w:rPr>
          <w:rFonts w:ascii="Times New Roman" w:hAnsi="Times New Roman" w:cs="Times New Roman"/>
          <w:sz w:val="28"/>
          <w:szCs w:val="28"/>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E25369" w:rsidRPr="004568EA" w:rsidRDefault="0015599C" w:rsidP="00E25369">
      <w:pPr>
        <w:spacing w:after="0" w:line="240" w:lineRule="auto"/>
        <w:ind w:firstLine="709"/>
        <w:jc w:val="both"/>
        <w:rPr>
          <w:rFonts w:ascii="Times New Roman" w:hAnsi="Times New Roman"/>
          <w:sz w:val="28"/>
          <w:szCs w:val="28"/>
        </w:rPr>
      </w:pPr>
      <w:r w:rsidRPr="004568EA">
        <w:rPr>
          <w:rFonts w:ascii="Times New Roman" w:hAnsi="Times New Roman"/>
          <w:sz w:val="28"/>
          <w:szCs w:val="28"/>
        </w:rPr>
        <w:t>76</w:t>
      </w:r>
      <w:r w:rsidR="00E25369" w:rsidRPr="004568EA">
        <w:rPr>
          <w:rFonts w:ascii="Times New Roman" w:hAnsi="Times New Roman"/>
          <w:sz w:val="28"/>
          <w:szCs w:val="28"/>
        </w:rPr>
        <w:t xml:space="preserve">. Проверки полноты и качества предоставления муниципальной услуги осуществляются на основании индивидуальных правовых актов </w:t>
      </w:r>
      <w:r w:rsidR="006D096E">
        <w:rPr>
          <w:rFonts w:ascii="Times New Roman" w:hAnsi="Times New Roman"/>
          <w:sz w:val="28"/>
          <w:szCs w:val="28"/>
        </w:rPr>
        <w:t>А</w:t>
      </w:r>
      <w:r w:rsidR="00E25369" w:rsidRPr="004568EA">
        <w:rPr>
          <w:rFonts w:ascii="Times New Roman" w:hAnsi="Times New Roman"/>
          <w:sz w:val="28"/>
          <w:szCs w:val="28"/>
        </w:rPr>
        <w:t xml:space="preserve">дминистрации </w:t>
      </w:r>
      <w:r w:rsidR="006D096E">
        <w:rPr>
          <w:rFonts w:ascii="Times New Roman" w:hAnsi="Times New Roman"/>
          <w:sz w:val="28"/>
          <w:szCs w:val="28"/>
        </w:rPr>
        <w:t>муниципального района «Петровск-Забайкальский район».</w:t>
      </w:r>
    </w:p>
    <w:bookmarkEnd w:id="2"/>
    <w:p w:rsidR="00E25369" w:rsidRPr="004568EA" w:rsidRDefault="0015599C" w:rsidP="00E25369">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77</w:t>
      </w:r>
      <w:r w:rsidR="00E25369" w:rsidRPr="004568EA">
        <w:rPr>
          <w:rFonts w:ascii="Times New Roman" w:hAnsi="Times New Roman" w:cs="Times New Roman"/>
          <w:sz w:val="28"/>
          <w:szCs w:val="28"/>
        </w:rPr>
        <w:t xml:space="preserve">. Решение об осуществлении плановых и внеплановых проверок полноты и качества предоставления муниципальной услуги принимается </w:t>
      </w:r>
      <w:r w:rsidR="006D096E">
        <w:rPr>
          <w:rFonts w:ascii="Times New Roman" w:hAnsi="Times New Roman"/>
          <w:sz w:val="28"/>
          <w:szCs w:val="28"/>
        </w:rPr>
        <w:t>Главой муниципального района «Петровск-Забайкальский район»</w:t>
      </w:r>
      <w:r w:rsidR="00E25369" w:rsidRPr="004568EA">
        <w:rPr>
          <w:rFonts w:ascii="Times New Roman" w:hAnsi="Times New Roman" w:cs="Times New Roman"/>
          <w:sz w:val="28"/>
          <w:szCs w:val="28"/>
        </w:rPr>
        <w:t>.</w:t>
      </w:r>
    </w:p>
    <w:p w:rsidR="00E25369" w:rsidRPr="004568EA" w:rsidRDefault="0015599C" w:rsidP="00E25369">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78</w:t>
      </w:r>
      <w:r w:rsidR="00E25369" w:rsidRPr="004568EA">
        <w:rPr>
          <w:rFonts w:ascii="Times New Roman" w:hAnsi="Times New Roman" w:cs="Times New Roman"/>
          <w:sz w:val="28"/>
          <w:szCs w:val="28"/>
        </w:rPr>
        <w:t xml:space="preserve">. Плановые и внеплановые проверки полноты и качества предоставления муниципальной услуги осуществляются отраслевым (функциональным) органом </w:t>
      </w:r>
      <w:r w:rsidR="00CE06F0">
        <w:rPr>
          <w:rFonts w:ascii="Times New Roman" w:hAnsi="Times New Roman" w:cs="Times New Roman"/>
          <w:sz w:val="28"/>
          <w:szCs w:val="28"/>
        </w:rPr>
        <w:t>А</w:t>
      </w:r>
      <w:r w:rsidR="00E25369" w:rsidRPr="004568EA">
        <w:rPr>
          <w:rFonts w:ascii="Times New Roman" w:hAnsi="Times New Roman" w:cs="Times New Roman"/>
          <w:sz w:val="28"/>
          <w:szCs w:val="28"/>
        </w:rPr>
        <w:t xml:space="preserve">дминистрации </w:t>
      </w:r>
      <w:r w:rsidR="00CE06F0">
        <w:rPr>
          <w:rFonts w:ascii="Times New Roman" w:hAnsi="Times New Roman"/>
          <w:sz w:val="28"/>
          <w:szCs w:val="28"/>
        </w:rPr>
        <w:t>муниципального района «Петровск-Забайкальский район»</w:t>
      </w:r>
      <w:r w:rsidR="00E25369" w:rsidRPr="004568EA">
        <w:rPr>
          <w:rFonts w:ascii="Times New Roman" w:hAnsi="Times New Roman" w:cs="Times New Roman"/>
          <w:sz w:val="28"/>
          <w:szCs w:val="28"/>
        </w:rPr>
        <w:t xml:space="preserve">, </w:t>
      </w:r>
      <w:r w:rsidR="00E25369" w:rsidRPr="00CE06F0">
        <w:rPr>
          <w:rFonts w:ascii="Times New Roman" w:hAnsi="Times New Roman" w:cs="Times New Roman"/>
          <w:sz w:val="28"/>
          <w:szCs w:val="28"/>
        </w:rPr>
        <w:t>ответственным за организацию работы по рассмотрению обращений граждан,</w:t>
      </w:r>
      <w:r w:rsidR="00E25369" w:rsidRPr="004568EA">
        <w:rPr>
          <w:rFonts w:ascii="Times New Roman" w:hAnsi="Times New Roman" w:cs="Times New Roman"/>
          <w:sz w:val="28"/>
          <w:szCs w:val="28"/>
        </w:rPr>
        <w:t xml:space="preserve">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E25369" w:rsidRPr="004568EA" w:rsidRDefault="0015599C" w:rsidP="00E25369">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79</w:t>
      </w:r>
      <w:r w:rsidR="00E25369" w:rsidRPr="004568EA">
        <w:rPr>
          <w:rFonts w:ascii="Times New Roman" w:hAnsi="Times New Roman" w:cs="Times New Roman"/>
          <w:sz w:val="28"/>
          <w:szCs w:val="28"/>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E25369" w:rsidRPr="004568EA" w:rsidRDefault="0015599C" w:rsidP="00E25369">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80</w:t>
      </w:r>
      <w:r w:rsidR="00E25369" w:rsidRPr="004568EA">
        <w:rPr>
          <w:rFonts w:ascii="Times New Roman" w:hAnsi="Times New Roman" w:cs="Times New Roman"/>
          <w:sz w:val="28"/>
          <w:szCs w:val="28"/>
        </w:rPr>
        <w:t>. По окончании проверки представленные документы уполномоченный орган</w:t>
      </w:r>
      <w:r w:rsidR="00E25369" w:rsidRPr="004568EA">
        <w:rPr>
          <w:rFonts w:ascii="Times New Roman" w:hAnsi="Times New Roman" w:cs="Times New Roman"/>
          <w:i/>
          <w:sz w:val="28"/>
          <w:szCs w:val="28"/>
        </w:rPr>
        <w:t xml:space="preserve"> </w:t>
      </w:r>
      <w:r w:rsidR="00E25369" w:rsidRPr="004568EA">
        <w:rPr>
          <w:rFonts w:ascii="Times New Roman" w:hAnsi="Times New Roman" w:cs="Times New Roman"/>
          <w:sz w:val="28"/>
          <w:szCs w:val="28"/>
        </w:rPr>
        <w:t>в течение 30 дней возвращает Исполнителю.</w:t>
      </w:r>
    </w:p>
    <w:p w:rsidR="00E25369" w:rsidRPr="004568EA" w:rsidRDefault="00E25369" w:rsidP="00E25369">
      <w:pPr>
        <w:pStyle w:val="ConsPlusNormal"/>
        <w:widowControl/>
        <w:ind w:firstLine="709"/>
        <w:jc w:val="both"/>
        <w:rPr>
          <w:rFonts w:ascii="Times New Roman" w:hAnsi="Times New Roman" w:cs="Times New Roman"/>
          <w:sz w:val="28"/>
          <w:szCs w:val="28"/>
        </w:rPr>
      </w:pPr>
    </w:p>
    <w:p w:rsidR="00E25369" w:rsidRPr="004568EA" w:rsidRDefault="00E25369" w:rsidP="00E25369">
      <w:pPr>
        <w:spacing w:after="0" w:line="240" w:lineRule="auto"/>
        <w:jc w:val="center"/>
        <w:rPr>
          <w:rFonts w:ascii="Times New Roman" w:hAnsi="Times New Roman"/>
          <w:sz w:val="28"/>
          <w:szCs w:val="28"/>
        </w:rPr>
      </w:pPr>
      <w:bookmarkStart w:id="4" w:name="sub_1043"/>
      <w:r w:rsidRPr="004568EA">
        <w:rPr>
          <w:rFonts w:ascii="Times New Roman" w:hAnsi="Times New Roman"/>
          <w:sz w:val="28"/>
          <w:szCs w:val="28"/>
        </w:rPr>
        <w:t>Ответственность должностных лиц за решения и действия</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(бездействие), принимаемые (осуществляемые) ими</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в ходе предоставления муниципальной услуги</w:t>
      </w:r>
    </w:p>
    <w:p w:rsidR="00E25369" w:rsidRPr="004568EA" w:rsidRDefault="00E25369" w:rsidP="00E25369">
      <w:pPr>
        <w:spacing w:after="0" w:line="240" w:lineRule="auto"/>
        <w:ind w:firstLine="709"/>
        <w:jc w:val="both"/>
        <w:rPr>
          <w:rFonts w:ascii="Times New Roman" w:hAnsi="Times New Roman"/>
          <w:sz w:val="28"/>
          <w:szCs w:val="28"/>
        </w:rPr>
      </w:pPr>
      <w:bookmarkStart w:id="5" w:name="sub_1044"/>
      <w:bookmarkEnd w:id="4"/>
    </w:p>
    <w:p w:rsidR="00E25369" w:rsidRPr="004568EA" w:rsidRDefault="0015599C" w:rsidP="00E25369">
      <w:pPr>
        <w:spacing w:after="0" w:line="240" w:lineRule="auto"/>
        <w:ind w:firstLine="709"/>
        <w:jc w:val="both"/>
        <w:rPr>
          <w:rFonts w:ascii="Times New Roman" w:hAnsi="Times New Roman"/>
          <w:sz w:val="28"/>
          <w:szCs w:val="28"/>
        </w:rPr>
      </w:pPr>
      <w:r w:rsidRPr="004568EA">
        <w:rPr>
          <w:rFonts w:ascii="Times New Roman" w:hAnsi="Times New Roman"/>
          <w:sz w:val="28"/>
          <w:szCs w:val="28"/>
        </w:rPr>
        <w:lastRenderedPageBreak/>
        <w:t>81</w:t>
      </w:r>
      <w:r w:rsidR="00E25369" w:rsidRPr="004568EA">
        <w:rPr>
          <w:rFonts w:ascii="Times New Roman" w:hAnsi="Times New Roman"/>
          <w:sz w:val="28"/>
          <w:szCs w:val="28"/>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E25369" w:rsidRPr="004568EA" w:rsidRDefault="0015599C" w:rsidP="00E25369">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82</w:t>
      </w:r>
      <w:r w:rsidR="00E25369" w:rsidRPr="004568EA">
        <w:rPr>
          <w:rFonts w:ascii="Times New Roman" w:hAnsi="Times New Roman" w:cs="Times New Roman"/>
          <w:sz w:val="28"/>
          <w:szCs w:val="28"/>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E25369" w:rsidRPr="004568EA" w:rsidRDefault="00E25369" w:rsidP="00E25369">
      <w:pPr>
        <w:spacing w:after="0" w:line="240" w:lineRule="auto"/>
        <w:ind w:firstLine="709"/>
        <w:jc w:val="both"/>
        <w:rPr>
          <w:rFonts w:ascii="Times New Roman" w:hAnsi="Times New Roman"/>
          <w:sz w:val="28"/>
          <w:szCs w:val="28"/>
        </w:rPr>
      </w:pP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Требования к порядку и формам контроля за предоставлением</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муниципальной услуги, в том числе со стороны граждан,</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их объединений и организаций</w:t>
      </w:r>
    </w:p>
    <w:p w:rsidR="00E25369" w:rsidRPr="004568EA" w:rsidRDefault="00E25369" w:rsidP="00E25369">
      <w:pPr>
        <w:spacing w:after="0" w:line="240" w:lineRule="auto"/>
        <w:ind w:firstLine="709"/>
        <w:jc w:val="both"/>
        <w:rPr>
          <w:rFonts w:ascii="Times New Roman" w:hAnsi="Times New Roman"/>
          <w:sz w:val="28"/>
          <w:szCs w:val="28"/>
        </w:rPr>
      </w:pPr>
    </w:p>
    <w:bookmarkEnd w:id="5"/>
    <w:p w:rsidR="00E25369" w:rsidRPr="004568EA" w:rsidRDefault="0015599C" w:rsidP="00E25369">
      <w:pPr>
        <w:spacing w:after="0" w:line="240" w:lineRule="auto"/>
        <w:ind w:firstLine="709"/>
        <w:jc w:val="both"/>
        <w:rPr>
          <w:rFonts w:ascii="Times New Roman" w:hAnsi="Times New Roman"/>
          <w:sz w:val="28"/>
          <w:szCs w:val="28"/>
        </w:rPr>
      </w:pPr>
      <w:r w:rsidRPr="004568EA">
        <w:rPr>
          <w:rFonts w:ascii="Times New Roman" w:hAnsi="Times New Roman"/>
          <w:sz w:val="28"/>
          <w:szCs w:val="28"/>
        </w:rPr>
        <w:t>83</w:t>
      </w:r>
      <w:r w:rsidR="00E25369" w:rsidRPr="004568EA">
        <w:rPr>
          <w:rFonts w:ascii="Times New Roman" w:hAnsi="Times New Roman"/>
          <w:sz w:val="28"/>
          <w:szCs w:val="28"/>
        </w:rPr>
        <w:t>. Заявители могут сообщить о нарушении своих прав и законных интересов, противоправных решениях, действиях или бездействии должно</w:t>
      </w:r>
      <w:r w:rsidR="00E8351A">
        <w:rPr>
          <w:rFonts w:ascii="Times New Roman" w:hAnsi="Times New Roman"/>
          <w:sz w:val="28"/>
          <w:szCs w:val="28"/>
        </w:rPr>
        <w:t>стных лиц, нарушении положений а</w:t>
      </w:r>
      <w:r w:rsidR="00E25369" w:rsidRPr="004568EA">
        <w:rPr>
          <w:rFonts w:ascii="Times New Roman" w:hAnsi="Times New Roman"/>
          <w:sz w:val="28"/>
          <w:szCs w:val="28"/>
        </w:rPr>
        <w:t>дминистративного регламента, некорректном поведении или нарушении служебной этики.</w:t>
      </w:r>
    </w:p>
    <w:p w:rsidR="00E25369" w:rsidRPr="004568EA" w:rsidRDefault="0015599C" w:rsidP="00E25369">
      <w:pPr>
        <w:spacing w:after="0" w:line="240" w:lineRule="auto"/>
        <w:ind w:firstLine="709"/>
        <w:jc w:val="both"/>
        <w:rPr>
          <w:rFonts w:ascii="Times New Roman" w:hAnsi="Times New Roman"/>
          <w:sz w:val="28"/>
          <w:szCs w:val="28"/>
        </w:rPr>
      </w:pPr>
      <w:r w:rsidRPr="004568EA">
        <w:rPr>
          <w:rFonts w:ascii="Times New Roman" w:hAnsi="Times New Roman"/>
          <w:sz w:val="28"/>
          <w:szCs w:val="28"/>
        </w:rPr>
        <w:t>84</w:t>
      </w:r>
      <w:r w:rsidR="00E25369" w:rsidRPr="004568EA">
        <w:rPr>
          <w:rFonts w:ascii="Times New Roman" w:hAnsi="Times New Roman"/>
          <w:sz w:val="28"/>
          <w:szCs w:val="28"/>
        </w:rPr>
        <w:t>. 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а также в порядке и формах, установленных законодательством Российской Федерации.</w:t>
      </w:r>
    </w:p>
    <w:p w:rsidR="00E25369" w:rsidRPr="004568EA" w:rsidRDefault="00E25369" w:rsidP="00E25369">
      <w:pPr>
        <w:spacing w:after="0" w:line="240" w:lineRule="auto"/>
        <w:ind w:firstLine="709"/>
        <w:jc w:val="both"/>
        <w:rPr>
          <w:rFonts w:ascii="Times New Roman" w:hAnsi="Times New Roman"/>
          <w:sz w:val="28"/>
          <w:szCs w:val="28"/>
        </w:rPr>
      </w:pPr>
    </w:p>
    <w:p w:rsidR="0015599C" w:rsidRPr="004568EA" w:rsidRDefault="0015599C" w:rsidP="00E25369">
      <w:pPr>
        <w:ind w:firstLine="709"/>
        <w:jc w:val="center"/>
        <w:rPr>
          <w:rFonts w:ascii="Times New Roman" w:hAnsi="Times New Roman"/>
          <w:sz w:val="28"/>
          <w:szCs w:val="28"/>
        </w:rPr>
      </w:pPr>
    </w:p>
    <w:p w:rsidR="0015599C" w:rsidRPr="004568EA" w:rsidRDefault="0015599C" w:rsidP="0015599C">
      <w:pPr>
        <w:numPr>
          <w:ilvl w:val="0"/>
          <w:numId w:val="1"/>
        </w:numPr>
        <w:spacing w:after="0" w:line="240" w:lineRule="auto"/>
        <w:ind w:left="0" w:firstLine="0"/>
        <w:jc w:val="center"/>
        <w:rPr>
          <w:rFonts w:ascii="Times New Roman" w:hAnsi="Times New Roman"/>
          <w:b/>
          <w:sz w:val="28"/>
          <w:szCs w:val="28"/>
        </w:rPr>
      </w:pPr>
      <w:r w:rsidRPr="004568EA">
        <w:rPr>
          <w:rFonts w:ascii="Times New Roman" w:hAnsi="Times New Roman"/>
          <w:b/>
          <w:sz w:val="28"/>
          <w:szCs w:val="28"/>
        </w:rPr>
        <w:t>ДОСУДЕБНЫЙ (ВНЕСУДЕБНЫЙ) ПОРЯДОК ОБЖАЛОВАНИЯ РЕШЕНИЙ И ДЕЙСТВИЙ (БЕЗДЕЙСТВИЙ) ИСПОЛНИТЕЛЯ, А ТАКЖЕ ЕГО ДОЛЖНОСТНЫХ ЛИЦ</w:t>
      </w:r>
    </w:p>
    <w:p w:rsidR="0015599C" w:rsidRPr="004568EA" w:rsidRDefault="0015599C" w:rsidP="0015599C">
      <w:pPr>
        <w:jc w:val="both"/>
        <w:rPr>
          <w:rFonts w:ascii="Times New Roman" w:hAnsi="Times New Roman"/>
          <w:b/>
          <w:sz w:val="28"/>
          <w:szCs w:val="28"/>
        </w:rPr>
      </w:pP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Информация для заявителя о его праве подать жалобу</w:t>
      </w: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на решение и (или) действие (бездействие) Исполнителя</w:t>
      </w: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и (или) его должностных лиц, муниципальных служащих</w:t>
      </w: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при предоставлении муниципальной услуги (далее – жалоба)</w:t>
      </w:r>
    </w:p>
    <w:p w:rsidR="0015599C" w:rsidRPr="004568EA" w:rsidRDefault="0015599C" w:rsidP="003F208C">
      <w:pPr>
        <w:pStyle w:val="ConsPlusNormal"/>
        <w:widowControl/>
        <w:ind w:firstLine="0"/>
        <w:jc w:val="center"/>
        <w:rPr>
          <w:rFonts w:ascii="Times New Roman" w:hAnsi="Times New Roman" w:cs="Times New Roman"/>
          <w:sz w:val="28"/>
          <w:szCs w:val="28"/>
        </w:rPr>
      </w:pPr>
    </w:p>
    <w:p w:rsidR="0015599C" w:rsidRPr="004568EA" w:rsidRDefault="003F208C" w:rsidP="003F208C">
      <w:pPr>
        <w:spacing w:after="0" w:line="240" w:lineRule="auto"/>
        <w:ind w:firstLine="720"/>
        <w:jc w:val="both"/>
        <w:rPr>
          <w:rFonts w:ascii="Times New Roman" w:hAnsi="Times New Roman"/>
          <w:sz w:val="28"/>
          <w:szCs w:val="28"/>
        </w:rPr>
      </w:pPr>
      <w:bookmarkStart w:id="6" w:name="sub_51"/>
      <w:r w:rsidRPr="004568EA">
        <w:rPr>
          <w:rFonts w:ascii="Times New Roman" w:hAnsi="Times New Roman"/>
          <w:sz w:val="28"/>
          <w:szCs w:val="28"/>
        </w:rPr>
        <w:t>85</w:t>
      </w:r>
      <w:r w:rsidR="0015599C" w:rsidRPr="004568EA">
        <w:rPr>
          <w:rFonts w:ascii="Times New Roman" w:hAnsi="Times New Roman"/>
          <w:sz w:val="28"/>
          <w:szCs w:val="28"/>
        </w:rPr>
        <w:t>.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15599C" w:rsidRPr="004568EA" w:rsidRDefault="0015599C" w:rsidP="003F208C">
      <w:pPr>
        <w:spacing w:after="0" w:line="240" w:lineRule="auto"/>
        <w:ind w:firstLine="720"/>
        <w:jc w:val="both"/>
        <w:outlineLvl w:val="1"/>
        <w:rPr>
          <w:rFonts w:ascii="Times New Roman" w:hAnsi="Times New Roman"/>
          <w:sz w:val="28"/>
          <w:szCs w:val="28"/>
        </w:rPr>
      </w:pPr>
    </w:p>
    <w:p w:rsidR="0015599C" w:rsidRPr="004568EA" w:rsidRDefault="0015599C" w:rsidP="003F208C">
      <w:pPr>
        <w:spacing w:after="0" w:line="240" w:lineRule="auto"/>
        <w:jc w:val="center"/>
        <w:outlineLvl w:val="1"/>
        <w:rPr>
          <w:rFonts w:ascii="Times New Roman" w:hAnsi="Times New Roman"/>
          <w:sz w:val="28"/>
          <w:szCs w:val="28"/>
        </w:rPr>
      </w:pPr>
      <w:r w:rsidRPr="004568EA">
        <w:rPr>
          <w:rFonts w:ascii="Times New Roman" w:hAnsi="Times New Roman"/>
          <w:sz w:val="28"/>
          <w:szCs w:val="28"/>
        </w:rPr>
        <w:t>Предмет жалобы</w:t>
      </w:r>
    </w:p>
    <w:p w:rsidR="0015599C" w:rsidRPr="004568EA" w:rsidRDefault="0015599C" w:rsidP="003F208C">
      <w:pPr>
        <w:spacing w:after="0" w:line="240" w:lineRule="auto"/>
        <w:ind w:firstLine="720"/>
        <w:jc w:val="both"/>
        <w:outlineLvl w:val="1"/>
        <w:rPr>
          <w:rFonts w:ascii="Times New Roman" w:hAnsi="Times New Roman"/>
          <w:sz w:val="28"/>
          <w:szCs w:val="28"/>
        </w:rPr>
      </w:pPr>
    </w:p>
    <w:p w:rsidR="0015599C" w:rsidRPr="004568EA" w:rsidRDefault="003F208C" w:rsidP="003F208C">
      <w:pPr>
        <w:spacing w:after="0" w:line="240" w:lineRule="auto"/>
        <w:ind w:firstLine="720"/>
        <w:jc w:val="both"/>
        <w:rPr>
          <w:rFonts w:ascii="Times New Roman" w:hAnsi="Times New Roman"/>
          <w:sz w:val="28"/>
          <w:szCs w:val="28"/>
        </w:rPr>
      </w:pPr>
      <w:bookmarkStart w:id="7" w:name="sub_110101"/>
      <w:r w:rsidRPr="004568EA">
        <w:rPr>
          <w:rFonts w:ascii="Times New Roman" w:hAnsi="Times New Roman"/>
          <w:sz w:val="28"/>
          <w:szCs w:val="28"/>
        </w:rPr>
        <w:lastRenderedPageBreak/>
        <w:t>86</w:t>
      </w:r>
      <w:r w:rsidR="0015599C" w:rsidRPr="004568EA">
        <w:rPr>
          <w:rFonts w:ascii="Times New Roman" w:hAnsi="Times New Roman"/>
          <w:sz w:val="28"/>
          <w:szCs w:val="28"/>
        </w:rPr>
        <w:t>. Заявитель может обратиться с жалобой</w:t>
      </w:r>
      <w:r w:rsidR="00A81F11">
        <w:rPr>
          <w:rFonts w:ascii="Times New Roman" w:hAnsi="Times New Roman"/>
          <w:sz w:val="28"/>
          <w:szCs w:val="28"/>
        </w:rPr>
        <w:t>,</w:t>
      </w:r>
      <w:r w:rsidR="0015599C" w:rsidRPr="004568EA">
        <w:rPr>
          <w:rFonts w:ascii="Times New Roman" w:hAnsi="Times New Roman"/>
          <w:sz w:val="28"/>
          <w:szCs w:val="28"/>
        </w:rPr>
        <w:t xml:space="preserve"> в том числе в следующих случаях:</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нарушение срока регистрации запроса заявителя о предоставлении муниципальной услуги;</w:t>
      </w:r>
    </w:p>
    <w:p w:rsidR="0015599C" w:rsidRPr="004568EA" w:rsidRDefault="0015599C" w:rsidP="003F208C">
      <w:pPr>
        <w:spacing w:after="0" w:line="240" w:lineRule="auto"/>
        <w:ind w:firstLine="720"/>
        <w:jc w:val="both"/>
        <w:rPr>
          <w:rFonts w:ascii="Times New Roman" w:hAnsi="Times New Roman"/>
          <w:sz w:val="28"/>
          <w:szCs w:val="28"/>
        </w:rPr>
      </w:pPr>
      <w:bookmarkStart w:id="8" w:name="sub_110102"/>
      <w:bookmarkEnd w:id="7"/>
      <w:r w:rsidRPr="004568EA">
        <w:rPr>
          <w:rFonts w:ascii="Times New Roman" w:hAnsi="Times New Roman"/>
          <w:sz w:val="28"/>
          <w:szCs w:val="28"/>
        </w:rPr>
        <w:t>нарушение срока предоставления муниципальной услуги;</w:t>
      </w:r>
    </w:p>
    <w:p w:rsidR="0015599C" w:rsidRPr="004568EA" w:rsidRDefault="0015599C" w:rsidP="003F208C">
      <w:pPr>
        <w:spacing w:after="0" w:line="240" w:lineRule="auto"/>
        <w:ind w:firstLine="720"/>
        <w:jc w:val="both"/>
        <w:rPr>
          <w:rFonts w:ascii="Times New Roman" w:hAnsi="Times New Roman"/>
          <w:sz w:val="28"/>
          <w:szCs w:val="28"/>
        </w:rPr>
      </w:pPr>
      <w:bookmarkStart w:id="9" w:name="sub_110103"/>
      <w:bookmarkEnd w:id="8"/>
      <w:r w:rsidRPr="004568EA">
        <w:rPr>
          <w:rFonts w:ascii="Times New Roman" w:hAnsi="Times New Roman"/>
          <w:sz w:val="28"/>
          <w:szCs w:val="28"/>
        </w:rPr>
        <w:t xml:space="preserve">требование у заявителя </w:t>
      </w:r>
      <w:r w:rsidR="00E8351A">
        <w:rPr>
          <w:rFonts w:ascii="Times New Roman" w:hAnsi="Times New Roman"/>
          <w:sz w:val="28"/>
          <w:szCs w:val="28"/>
        </w:rPr>
        <w:t>документов, не предусмотренных а</w:t>
      </w:r>
      <w:r w:rsidRPr="004568EA">
        <w:rPr>
          <w:rFonts w:ascii="Times New Roman" w:hAnsi="Times New Roman"/>
          <w:sz w:val="28"/>
          <w:szCs w:val="28"/>
        </w:rPr>
        <w:t>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w:t>
      </w:r>
      <w:r w:rsidR="00CE06F0">
        <w:rPr>
          <w:rFonts w:ascii="Times New Roman" w:hAnsi="Times New Roman"/>
          <w:sz w:val="28"/>
          <w:szCs w:val="28"/>
        </w:rPr>
        <w:t xml:space="preserve"> муниципального района «Петровск-Забайкальский район»</w:t>
      </w:r>
      <w:r w:rsidRPr="004568EA">
        <w:rPr>
          <w:rFonts w:ascii="Times New Roman" w:hAnsi="Times New Roman"/>
          <w:sz w:val="28"/>
          <w:szCs w:val="28"/>
        </w:rPr>
        <w:t xml:space="preserve"> для предоставления муниципальной услуги;</w:t>
      </w:r>
    </w:p>
    <w:p w:rsidR="0015599C" w:rsidRPr="004568EA" w:rsidRDefault="0015599C" w:rsidP="003F208C">
      <w:pPr>
        <w:spacing w:after="0" w:line="240" w:lineRule="auto"/>
        <w:ind w:firstLine="720"/>
        <w:jc w:val="both"/>
        <w:rPr>
          <w:rFonts w:ascii="Times New Roman" w:hAnsi="Times New Roman"/>
          <w:sz w:val="28"/>
          <w:szCs w:val="28"/>
        </w:rPr>
      </w:pPr>
      <w:bookmarkStart w:id="10" w:name="sub_110104"/>
      <w:bookmarkEnd w:id="9"/>
      <w:r w:rsidRPr="004568EA">
        <w:rPr>
          <w:rFonts w:ascii="Times New Roman" w:hAnsi="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CE06F0">
        <w:rPr>
          <w:rFonts w:ascii="Times New Roman" w:hAnsi="Times New Roman"/>
          <w:sz w:val="28"/>
          <w:szCs w:val="28"/>
        </w:rPr>
        <w:t xml:space="preserve">  муниципального района «Петровск-Забайкальский район» </w:t>
      </w:r>
      <w:r w:rsidRPr="004568EA">
        <w:rPr>
          <w:rFonts w:ascii="Times New Roman" w:hAnsi="Times New Roman"/>
          <w:sz w:val="28"/>
          <w:szCs w:val="28"/>
        </w:rPr>
        <w:t>для предоставления муниципальной услуги, у заявителя;</w:t>
      </w:r>
    </w:p>
    <w:p w:rsidR="0015599C" w:rsidRPr="004568EA" w:rsidRDefault="0015599C" w:rsidP="003F208C">
      <w:pPr>
        <w:spacing w:after="0" w:line="240" w:lineRule="auto"/>
        <w:ind w:firstLine="720"/>
        <w:jc w:val="both"/>
        <w:rPr>
          <w:rFonts w:ascii="Times New Roman" w:hAnsi="Times New Roman"/>
          <w:sz w:val="28"/>
          <w:szCs w:val="28"/>
        </w:rPr>
      </w:pPr>
      <w:bookmarkStart w:id="11" w:name="sub_110105"/>
      <w:bookmarkEnd w:id="10"/>
      <w:r w:rsidRPr="004568EA">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CE06F0">
        <w:rPr>
          <w:rFonts w:ascii="Times New Roman" w:hAnsi="Times New Roman"/>
          <w:sz w:val="28"/>
          <w:szCs w:val="28"/>
        </w:rPr>
        <w:t>муниципального района «Петровск-Забайкальский район»</w:t>
      </w:r>
      <w:r w:rsidRPr="004568EA">
        <w:rPr>
          <w:rFonts w:ascii="Times New Roman" w:hAnsi="Times New Roman"/>
          <w:sz w:val="28"/>
          <w:szCs w:val="28"/>
        </w:rPr>
        <w:t>;</w:t>
      </w:r>
    </w:p>
    <w:p w:rsidR="0015599C" w:rsidRPr="004568EA" w:rsidRDefault="0015599C" w:rsidP="003F208C">
      <w:pPr>
        <w:spacing w:after="0" w:line="240" w:lineRule="auto"/>
        <w:ind w:firstLine="720"/>
        <w:jc w:val="both"/>
        <w:rPr>
          <w:rFonts w:ascii="Times New Roman" w:hAnsi="Times New Roman"/>
          <w:sz w:val="28"/>
          <w:szCs w:val="28"/>
        </w:rPr>
      </w:pPr>
      <w:bookmarkStart w:id="12" w:name="sub_110106"/>
      <w:bookmarkEnd w:id="11"/>
      <w:r w:rsidRPr="004568EA">
        <w:rPr>
          <w:rFonts w:ascii="Times New Roman" w:hAnsi="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CE06F0">
        <w:rPr>
          <w:rFonts w:ascii="Times New Roman" w:hAnsi="Times New Roman"/>
          <w:sz w:val="28"/>
          <w:szCs w:val="28"/>
        </w:rPr>
        <w:t xml:space="preserve">  муниципального района «Петровск-Забайкальский район»</w:t>
      </w:r>
      <w:r w:rsidRPr="004568EA">
        <w:rPr>
          <w:rFonts w:ascii="Times New Roman" w:hAnsi="Times New Roman"/>
          <w:sz w:val="28"/>
          <w:szCs w:val="28"/>
        </w:rPr>
        <w:t>;</w:t>
      </w:r>
    </w:p>
    <w:p w:rsidR="0015599C" w:rsidRPr="004568EA" w:rsidRDefault="0015599C" w:rsidP="003F208C">
      <w:pPr>
        <w:spacing w:after="0" w:line="240" w:lineRule="auto"/>
        <w:ind w:firstLine="720"/>
        <w:jc w:val="both"/>
        <w:rPr>
          <w:rFonts w:ascii="Times New Roman" w:hAnsi="Times New Roman"/>
          <w:sz w:val="28"/>
          <w:szCs w:val="28"/>
        </w:rPr>
      </w:pPr>
      <w:bookmarkStart w:id="13" w:name="sub_110107"/>
      <w:bookmarkEnd w:id="12"/>
      <w:r w:rsidRPr="004568EA">
        <w:rPr>
          <w:rFonts w:ascii="Times New Roman" w:hAnsi="Times New Roman"/>
          <w:sz w:val="28"/>
          <w:szCs w:val="28"/>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3"/>
      <w:r w:rsidRPr="004568EA">
        <w:rPr>
          <w:rFonts w:ascii="Times New Roman" w:hAnsi="Times New Roman"/>
          <w:sz w:val="28"/>
          <w:szCs w:val="28"/>
        </w:rPr>
        <w:t>.</w:t>
      </w:r>
    </w:p>
    <w:p w:rsidR="0015599C" w:rsidRPr="004568EA" w:rsidRDefault="0015599C" w:rsidP="003F208C">
      <w:pPr>
        <w:spacing w:after="0" w:line="240" w:lineRule="auto"/>
        <w:ind w:firstLine="720"/>
        <w:jc w:val="both"/>
        <w:outlineLvl w:val="1"/>
        <w:rPr>
          <w:rFonts w:ascii="Times New Roman" w:hAnsi="Times New Roman"/>
          <w:sz w:val="28"/>
          <w:szCs w:val="28"/>
        </w:rPr>
      </w:pPr>
    </w:p>
    <w:p w:rsidR="0015599C" w:rsidRPr="004568EA" w:rsidRDefault="0015599C" w:rsidP="003F208C">
      <w:pPr>
        <w:spacing w:after="0" w:line="240" w:lineRule="auto"/>
        <w:jc w:val="center"/>
        <w:rPr>
          <w:rFonts w:ascii="Times New Roman" w:hAnsi="Times New Roman"/>
          <w:sz w:val="28"/>
          <w:szCs w:val="28"/>
        </w:rPr>
      </w:pPr>
      <w:r w:rsidRPr="004568EA">
        <w:rPr>
          <w:rFonts w:ascii="Times New Roman" w:hAnsi="Times New Roman"/>
          <w:sz w:val="28"/>
          <w:szCs w:val="28"/>
        </w:rPr>
        <w:t>Органы местного самоуправления и уполномоченные</w:t>
      </w:r>
    </w:p>
    <w:p w:rsidR="0015599C" w:rsidRPr="004568EA" w:rsidRDefault="0015599C" w:rsidP="003F208C">
      <w:pPr>
        <w:spacing w:after="0" w:line="240" w:lineRule="auto"/>
        <w:jc w:val="center"/>
        <w:rPr>
          <w:rFonts w:ascii="Times New Roman" w:hAnsi="Times New Roman"/>
          <w:sz w:val="28"/>
          <w:szCs w:val="28"/>
        </w:rPr>
      </w:pPr>
      <w:r w:rsidRPr="004568EA">
        <w:rPr>
          <w:rFonts w:ascii="Times New Roman" w:hAnsi="Times New Roman"/>
          <w:sz w:val="28"/>
          <w:szCs w:val="28"/>
        </w:rPr>
        <w:t>на рассмотрение жалобы должностные лица, которым</w:t>
      </w:r>
    </w:p>
    <w:p w:rsidR="0015599C" w:rsidRPr="004568EA" w:rsidRDefault="0015599C" w:rsidP="003F208C">
      <w:pPr>
        <w:spacing w:after="0" w:line="240" w:lineRule="auto"/>
        <w:jc w:val="center"/>
        <w:rPr>
          <w:rFonts w:ascii="Times New Roman" w:hAnsi="Times New Roman"/>
          <w:sz w:val="28"/>
          <w:szCs w:val="28"/>
        </w:rPr>
      </w:pPr>
      <w:r w:rsidRPr="004568EA">
        <w:rPr>
          <w:rFonts w:ascii="Times New Roman" w:hAnsi="Times New Roman"/>
          <w:sz w:val="28"/>
          <w:szCs w:val="28"/>
        </w:rPr>
        <w:t>может быть направлена жалоба</w:t>
      </w:r>
    </w:p>
    <w:p w:rsidR="0015599C" w:rsidRPr="004568EA" w:rsidRDefault="0015599C" w:rsidP="003F208C">
      <w:pPr>
        <w:spacing w:after="0" w:line="240" w:lineRule="auto"/>
        <w:ind w:firstLine="720"/>
        <w:jc w:val="both"/>
        <w:rPr>
          <w:rFonts w:ascii="Times New Roman" w:hAnsi="Times New Roman"/>
          <w:sz w:val="28"/>
          <w:szCs w:val="28"/>
        </w:rPr>
      </w:pP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8</w:t>
      </w:r>
      <w:r w:rsidR="0015599C" w:rsidRPr="004568EA">
        <w:rPr>
          <w:rFonts w:ascii="Times New Roman" w:hAnsi="Times New Roman"/>
          <w:sz w:val="28"/>
          <w:szCs w:val="28"/>
        </w:rPr>
        <w:t>7. Жалоба может быть направлена следующим органам и должностным лицам:</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руководителю Исполнителя;</w:t>
      </w:r>
    </w:p>
    <w:p w:rsidR="0015599C" w:rsidRPr="004568EA" w:rsidRDefault="00CE06F0" w:rsidP="003F208C">
      <w:pPr>
        <w:spacing w:after="0" w:line="240" w:lineRule="auto"/>
        <w:ind w:firstLine="720"/>
        <w:jc w:val="both"/>
        <w:rPr>
          <w:rFonts w:ascii="Times New Roman" w:hAnsi="Times New Roman"/>
          <w:sz w:val="28"/>
          <w:szCs w:val="28"/>
        </w:rPr>
      </w:pPr>
      <w:r>
        <w:rPr>
          <w:rFonts w:ascii="Times New Roman" w:hAnsi="Times New Roman"/>
          <w:sz w:val="28"/>
          <w:szCs w:val="28"/>
        </w:rPr>
        <w:t xml:space="preserve">первому </w:t>
      </w:r>
      <w:r w:rsidR="0015599C" w:rsidRPr="004568EA">
        <w:rPr>
          <w:rFonts w:ascii="Times New Roman" w:hAnsi="Times New Roman"/>
          <w:sz w:val="28"/>
          <w:szCs w:val="28"/>
        </w:rPr>
        <w:t xml:space="preserve">заместителю руководителя </w:t>
      </w:r>
      <w:r>
        <w:rPr>
          <w:rFonts w:ascii="Times New Roman" w:hAnsi="Times New Roman"/>
          <w:sz w:val="28"/>
          <w:szCs w:val="28"/>
        </w:rPr>
        <w:t>А</w:t>
      </w:r>
      <w:r w:rsidR="0015599C" w:rsidRPr="004568EA">
        <w:rPr>
          <w:rFonts w:ascii="Times New Roman" w:hAnsi="Times New Roman"/>
          <w:sz w:val="28"/>
          <w:szCs w:val="28"/>
        </w:rPr>
        <w:t xml:space="preserve">дминистрации </w:t>
      </w:r>
      <w:r>
        <w:rPr>
          <w:rFonts w:ascii="Times New Roman" w:hAnsi="Times New Roman"/>
          <w:sz w:val="28"/>
          <w:szCs w:val="28"/>
        </w:rPr>
        <w:t>района по территориальному развитию</w:t>
      </w:r>
      <w:r w:rsidR="0015599C" w:rsidRPr="004568EA">
        <w:rPr>
          <w:rFonts w:ascii="Times New Roman" w:hAnsi="Times New Roman"/>
          <w:sz w:val="28"/>
          <w:szCs w:val="28"/>
        </w:rPr>
        <w:t>;</w:t>
      </w:r>
    </w:p>
    <w:p w:rsidR="0015599C" w:rsidRPr="004568EA" w:rsidRDefault="0098352C" w:rsidP="003F208C">
      <w:pPr>
        <w:spacing w:after="0" w:line="240" w:lineRule="auto"/>
        <w:ind w:firstLine="720"/>
        <w:jc w:val="both"/>
        <w:rPr>
          <w:rFonts w:ascii="Times New Roman" w:hAnsi="Times New Roman"/>
          <w:sz w:val="28"/>
          <w:szCs w:val="28"/>
        </w:rPr>
      </w:pPr>
      <w:r>
        <w:rPr>
          <w:rFonts w:ascii="Times New Roman" w:hAnsi="Times New Roman"/>
          <w:sz w:val="28"/>
          <w:szCs w:val="28"/>
        </w:rPr>
        <w:t>Главе  муниципального района «Петровск-Забайкальский район»</w:t>
      </w:r>
      <w:r w:rsidR="0015599C" w:rsidRPr="004568EA">
        <w:rPr>
          <w:rFonts w:ascii="Times New Roman" w:hAnsi="Times New Roman"/>
          <w:sz w:val="28"/>
          <w:szCs w:val="28"/>
        </w:rPr>
        <w:t>.</w:t>
      </w: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88</w:t>
      </w:r>
      <w:r w:rsidR="0015599C" w:rsidRPr="004568EA">
        <w:rPr>
          <w:rFonts w:ascii="Times New Roman" w:hAnsi="Times New Roman"/>
          <w:sz w:val="28"/>
          <w:szCs w:val="28"/>
        </w:rPr>
        <w:t>. Рассмотрение жалобы не может быть поручено лицу, чьи решения и (или) действия (бездействие) обжалуются.</w:t>
      </w:r>
    </w:p>
    <w:p w:rsidR="0015599C" w:rsidRPr="004568EA" w:rsidRDefault="0015599C" w:rsidP="003F208C">
      <w:pPr>
        <w:spacing w:after="0" w:line="240" w:lineRule="auto"/>
        <w:ind w:firstLine="720"/>
        <w:jc w:val="both"/>
        <w:outlineLvl w:val="1"/>
        <w:rPr>
          <w:rFonts w:ascii="Times New Roman" w:hAnsi="Times New Roman"/>
          <w:sz w:val="28"/>
          <w:szCs w:val="28"/>
        </w:rPr>
      </w:pPr>
      <w:bookmarkStart w:id="14" w:name="sub_55"/>
      <w:r w:rsidRPr="004568EA">
        <w:rPr>
          <w:rFonts w:ascii="Times New Roman" w:hAnsi="Times New Roman"/>
          <w:sz w:val="28"/>
          <w:szCs w:val="28"/>
        </w:rPr>
        <w:lastRenderedPageBreak/>
        <w:t xml:space="preserve">Жалоба на решения, принятые руководителем Исполнителя подаются в вышестоящий орган </w:t>
      </w:r>
      <w:r w:rsidRPr="004568EA">
        <w:rPr>
          <w:rFonts w:ascii="Times New Roman" w:hAnsi="Times New Roman"/>
          <w:i/>
          <w:sz w:val="28"/>
          <w:szCs w:val="28"/>
        </w:rPr>
        <w:t>(при его наличии)</w:t>
      </w:r>
      <w:r w:rsidRPr="004568EA">
        <w:rPr>
          <w:rFonts w:ascii="Times New Roman" w:hAnsi="Times New Roman"/>
          <w:sz w:val="28"/>
          <w:szCs w:val="28"/>
        </w:rPr>
        <w:t xml:space="preserve"> либо в случае его отсутствия рассматриваются непосредственно руководителем Исполнителя.</w:t>
      </w: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89</w:t>
      </w:r>
      <w:r w:rsidR="0015599C" w:rsidRPr="004568EA">
        <w:rPr>
          <w:rFonts w:ascii="Times New Roman" w:hAnsi="Times New Roman"/>
          <w:sz w:val="28"/>
          <w:szCs w:val="28"/>
        </w:rPr>
        <w:t>. Должностное лицо, уполномоченное на рассмотрение жалобы, обязано:</w:t>
      </w:r>
    </w:p>
    <w:bookmarkEnd w:id="14"/>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15599C" w:rsidRPr="004568EA" w:rsidRDefault="0015599C" w:rsidP="003F208C">
      <w:pPr>
        <w:spacing w:after="0" w:line="240" w:lineRule="auto"/>
        <w:ind w:firstLine="720"/>
        <w:jc w:val="both"/>
        <w:outlineLvl w:val="1"/>
        <w:rPr>
          <w:rFonts w:ascii="Times New Roman" w:hAnsi="Times New Roman"/>
          <w:sz w:val="28"/>
          <w:szCs w:val="28"/>
        </w:rPr>
      </w:pP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Порядок подачи и рассмотрения жалобы</w:t>
      </w:r>
    </w:p>
    <w:p w:rsidR="0015599C" w:rsidRPr="004568EA" w:rsidRDefault="0015599C" w:rsidP="003F208C">
      <w:pPr>
        <w:pStyle w:val="ConsPlusNormal"/>
        <w:widowControl/>
        <w:rPr>
          <w:rFonts w:ascii="Times New Roman" w:hAnsi="Times New Roman" w:cs="Times New Roman"/>
          <w:sz w:val="28"/>
          <w:szCs w:val="28"/>
        </w:rPr>
      </w:pPr>
    </w:p>
    <w:p w:rsidR="0015599C" w:rsidRPr="004568EA" w:rsidRDefault="003F208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90</w:t>
      </w:r>
      <w:r w:rsidR="0015599C" w:rsidRPr="004568EA">
        <w:rPr>
          <w:rFonts w:ascii="Times New Roman" w:hAnsi="Times New Roman"/>
          <w:sz w:val="28"/>
          <w:szCs w:val="28"/>
        </w:rPr>
        <w:t>. Жалоба подается в письменной форме на бумажном носителе либо в электронном виде в форме электронного документа Исполнителю.</w:t>
      </w: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91</w:t>
      </w:r>
      <w:r w:rsidR="0015599C" w:rsidRPr="004568EA">
        <w:rPr>
          <w:rFonts w:ascii="Times New Roman" w:hAnsi="Times New Roman"/>
          <w:sz w:val="28"/>
          <w:szCs w:val="28"/>
        </w:rPr>
        <w:t>. Жалоба может быть направлена:</w:t>
      </w:r>
    </w:p>
    <w:p w:rsidR="0015599C" w:rsidRPr="0098352C" w:rsidRDefault="0098352C" w:rsidP="003F208C">
      <w:pPr>
        <w:spacing w:after="0" w:line="240" w:lineRule="auto"/>
        <w:ind w:firstLine="720"/>
        <w:jc w:val="both"/>
        <w:rPr>
          <w:rFonts w:ascii="Times New Roman" w:hAnsi="Times New Roman"/>
          <w:sz w:val="28"/>
          <w:szCs w:val="28"/>
        </w:rPr>
      </w:pPr>
      <w:r>
        <w:rPr>
          <w:rFonts w:ascii="Times New Roman" w:hAnsi="Times New Roman"/>
          <w:sz w:val="28"/>
          <w:szCs w:val="28"/>
        </w:rPr>
        <w:t xml:space="preserve">по почте </w:t>
      </w:r>
      <w:r w:rsidR="0015599C" w:rsidRPr="0098352C">
        <w:rPr>
          <w:rFonts w:ascii="Times New Roman" w:hAnsi="Times New Roman"/>
          <w:sz w:val="28"/>
          <w:szCs w:val="28"/>
        </w:rPr>
        <w:t xml:space="preserve">в адрес руководителя Исполнителя по адресу: </w:t>
      </w:r>
      <w:r w:rsidRPr="0098352C">
        <w:rPr>
          <w:rFonts w:ascii="Times New Roman" w:hAnsi="Times New Roman"/>
          <w:sz w:val="28"/>
          <w:szCs w:val="28"/>
        </w:rPr>
        <w:t>673009</w:t>
      </w:r>
      <w:r w:rsidR="0015599C" w:rsidRPr="0098352C">
        <w:rPr>
          <w:rFonts w:ascii="Times New Roman" w:hAnsi="Times New Roman"/>
          <w:sz w:val="28"/>
          <w:szCs w:val="28"/>
        </w:rPr>
        <w:t xml:space="preserve">, Забайкальский край, </w:t>
      </w:r>
      <w:r w:rsidRPr="0098352C">
        <w:rPr>
          <w:rFonts w:ascii="Times New Roman" w:hAnsi="Times New Roman"/>
          <w:sz w:val="28"/>
          <w:szCs w:val="28"/>
        </w:rPr>
        <w:t>г.Петровск-Забайкальский,ул.горбачевского,19</w:t>
      </w:r>
      <w:r w:rsidR="0015599C" w:rsidRPr="0098352C">
        <w:rPr>
          <w:rFonts w:ascii="Times New Roman" w:hAnsi="Times New Roman"/>
          <w:sz w:val="28"/>
          <w:szCs w:val="28"/>
        </w:rPr>
        <w:t>;</w:t>
      </w:r>
    </w:p>
    <w:p w:rsidR="0015599C" w:rsidRPr="004568EA" w:rsidRDefault="0015599C" w:rsidP="003F208C">
      <w:pPr>
        <w:spacing w:after="0" w:line="240" w:lineRule="auto"/>
        <w:ind w:firstLine="720"/>
        <w:jc w:val="both"/>
        <w:rPr>
          <w:rFonts w:ascii="Times New Roman" w:hAnsi="Times New Roman"/>
          <w:sz w:val="28"/>
          <w:szCs w:val="28"/>
        </w:rPr>
      </w:pPr>
      <w:r w:rsidRPr="0098352C">
        <w:rPr>
          <w:rFonts w:ascii="Times New Roman" w:hAnsi="Times New Roman"/>
          <w:sz w:val="28"/>
          <w:szCs w:val="28"/>
        </w:rPr>
        <w:t>через многофункциональный центр</w:t>
      </w:r>
      <w:r w:rsidRPr="004568EA">
        <w:rPr>
          <w:rFonts w:ascii="Times New Roman" w:hAnsi="Times New Roman"/>
          <w:sz w:val="28"/>
          <w:szCs w:val="28"/>
        </w:rPr>
        <w:t>;</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с использованием официального сайта Исполнителя</w:t>
      </w:r>
      <w:r w:rsidRPr="004568EA">
        <w:rPr>
          <w:rFonts w:ascii="Times New Roman" w:hAnsi="Times New Roman"/>
          <w:i/>
          <w:sz w:val="28"/>
          <w:szCs w:val="28"/>
        </w:rPr>
        <w:t xml:space="preserve"> </w:t>
      </w:r>
      <w:r w:rsidRPr="004568EA">
        <w:rPr>
          <w:rFonts w:ascii="Times New Roman" w:hAnsi="Times New Roman"/>
          <w:sz w:val="28"/>
          <w:szCs w:val="28"/>
        </w:rPr>
        <w:t xml:space="preserve">в информационно-телекоммуникационной сети «Интернет»: </w:t>
      </w:r>
      <w:r w:rsidR="0098352C">
        <w:rPr>
          <w:rFonts w:ascii="Times New Roman" w:hAnsi="Times New Roman"/>
          <w:sz w:val="28"/>
          <w:szCs w:val="28"/>
        </w:rPr>
        <w:t xml:space="preserve">  </w:t>
      </w:r>
      <w:hyperlink r:id="rId21" w:history="1">
        <w:r w:rsidR="0098352C" w:rsidRPr="0098352C">
          <w:rPr>
            <w:rStyle w:val="a5"/>
            <w:rFonts w:ascii="Times New Roman" w:hAnsi="Times New Roman"/>
            <w:color w:val="0070C0"/>
            <w:sz w:val="28"/>
            <w:szCs w:val="28"/>
            <w:lang w:val="en-US"/>
          </w:rPr>
          <w:t>http</w:t>
        </w:r>
        <w:r w:rsidR="0098352C" w:rsidRPr="0098352C">
          <w:rPr>
            <w:rStyle w:val="a5"/>
            <w:rFonts w:ascii="Times New Roman" w:hAnsi="Times New Roman"/>
            <w:color w:val="0070C0"/>
            <w:sz w:val="28"/>
            <w:szCs w:val="28"/>
          </w:rPr>
          <w:t>://петровзаб.забайкальский</w:t>
        </w:r>
      </w:hyperlink>
      <w:r w:rsidR="0098352C" w:rsidRPr="0098352C">
        <w:rPr>
          <w:rFonts w:ascii="Times New Roman" w:hAnsi="Times New Roman"/>
          <w:color w:val="0070C0"/>
          <w:sz w:val="28"/>
          <w:szCs w:val="28"/>
          <w:u w:val="single"/>
        </w:rPr>
        <w:t>край.РФ</w:t>
      </w:r>
      <w:r w:rsidRPr="004568EA">
        <w:rPr>
          <w:rFonts w:ascii="Times New Roman" w:hAnsi="Times New Roman"/>
          <w:sz w:val="28"/>
          <w:szCs w:val="28"/>
        </w:rPr>
        <w:t>;</w:t>
      </w:r>
    </w:p>
    <w:p w:rsidR="0015599C" w:rsidRPr="004568EA" w:rsidRDefault="0015599C" w:rsidP="003F208C">
      <w:pPr>
        <w:spacing w:after="0" w:line="240" w:lineRule="auto"/>
        <w:ind w:firstLine="720"/>
        <w:jc w:val="both"/>
        <w:rPr>
          <w:rFonts w:ascii="Times New Roman" w:hAnsi="Times New Roman"/>
          <w:sz w:val="28"/>
          <w:szCs w:val="28"/>
        </w:rPr>
      </w:pPr>
      <w:r w:rsidRPr="0098352C">
        <w:rPr>
          <w:rFonts w:ascii="Times New Roman" w:hAnsi="Times New Roman"/>
          <w:sz w:val="28"/>
          <w:szCs w:val="28"/>
        </w:rPr>
        <w:t xml:space="preserve">с использованием </w:t>
      </w:r>
      <w:r w:rsidR="0098352C" w:rsidRPr="0098352C">
        <w:rPr>
          <w:rFonts w:ascii="Times New Roman" w:hAnsi="Times New Roman"/>
          <w:sz w:val="28"/>
          <w:szCs w:val="28"/>
        </w:rPr>
        <w:t>Единого портала государственных и муниципальных услуг (функций) (ЕПГУ)</w:t>
      </w:r>
      <w:hyperlink r:id="rId22" w:history="1">
        <w:r w:rsidR="0098352C" w:rsidRPr="0098352C">
          <w:rPr>
            <w:rStyle w:val="a5"/>
            <w:rFonts w:ascii="Times New Roman" w:hAnsi="Times New Roman"/>
            <w:sz w:val="28"/>
            <w:szCs w:val="28"/>
            <w:lang w:val="en-US"/>
          </w:rPr>
          <w:t>https</w:t>
        </w:r>
        <w:r w:rsidR="0098352C" w:rsidRPr="0098352C">
          <w:rPr>
            <w:rStyle w:val="a5"/>
            <w:rFonts w:ascii="Times New Roman" w:hAnsi="Times New Roman"/>
            <w:sz w:val="28"/>
            <w:szCs w:val="28"/>
          </w:rPr>
          <w:t>://</w:t>
        </w:r>
        <w:r w:rsidR="0098352C" w:rsidRPr="0098352C">
          <w:rPr>
            <w:rStyle w:val="a5"/>
            <w:rFonts w:ascii="Times New Roman" w:hAnsi="Times New Roman"/>
            <w:sz w:val="28"/>
            <w:szCs w:val="28"/>
            <w:lang w:val="en-US"/>
          </w:rPr>
          <w:t>www</w:t>
        </w:r>
        <w:r w:rsidR="0098352C" w:rsidRPr="0098352C">
          <w:rPr>
            <w:rStyle w:val="a5"/>
            <w:rFonts w:ascii="Times New Roman" w:hAnsi="Times New Roman"/>
            <w:sz w:val="28"/>
            <w:szCs w:val="28"/>
          </w:rPr>
          <w:t>.</w:t>
        </w:r>
        <w:r w:rsidR="0098352C" w:rsidRPr="0098352C">
          <w:rPr>
            <w:rStyle w:val="a5"/>
            <w:rFonts w:ascii="Times New Roman" w:hAnsi="Times New Roman"/>
            <w:sz w:val="28"/>
            <w:szCs w:val="28"/>
            <w:lang w:val="en-US"/>
          </w:rPr>
          <w:t>gosuslugi</w:t>
        </w:r>
        <w:r w:rsidR="0098352C" w:rsidRPr="0098352C">
          <w:rPr>
            <w:rStyle w:val="a5"/>
            <w:rFonts w:ascii="Times New Roman" w:hAnsi="Times New Roman"/>
            <w:sz w:val="28"/>
            <w:szCs w:val="28"/>
          </w:rPr>
          <w:t>.</w:t>
        </w:r>
        <w:r w:rsidR="0098352C" w:rsidRPr="0098352C">
          <w:rPr>
            <w:rStyle w:val="a5"/>
            <w:rFonts w:ascii="Times New Roman" w:hAnsi="Times New Roman"/>
            <w:sz w:val="28"/>
            <w:szCs w:val="28"/>
            <w:lang w:val="en-US"/>
          </w:rPr>
          <w:t>ru</w:t>
        </w:r>
      </w:hyperlink>
      <w:r w:rsidRPr="004568EA">
        <w:rPr>
          <w:rFonts w:ascii="Times New Roman" w:hAnsi="Times New Roman"/>
          <w:sz w:val="28"/>
          <w:szCs w:val="28"/>
        </w:rPr>
        <w:t>;</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а также может быть принята при личном приеме заявителя.</w:t>
      </w:r>
    </w:p>
    <w:p w:rsidR="0015599C" w:rsidRPr="004568EA" w:rsidRDefault="003F208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92</w:t>
      </w:r>
      <w:r w:rsidR="0015599C" w:rsidRPr="004568EA">
        <w:rPr>
          <w:rFonts w:ascii="Times New Roman" w:hAnsi="Times New Roman"/>
          <w:sz w:val="28"/>
          <w:szCs w:val="28"/>
        </w:rPr>
        <w:t>. Жалоба должна содержать:</w:t>
      </w:r>
    </w:p>
    <w:p w:rsidR="0015599C" w:rsidRPr="004568EA" w:rsidRDefault="0015599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15599C" w:rsidRPr="004568EA" w:rsidRDefault="0015599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599C" w:rsidRPr="004568EA" w:rsidRDefault="0015599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15599C" w:rsidRPr="004568EA" w:rsidRDefault="0015599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15599C" w:rsidRDefault="0015599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C32187" w:rsidRPr="00C32187" w:rsidRDefault="00C32187" w:rsidP="00C32187">
      <w:pPr>
        <w:spacing w:after="0" w:line="240" w:lineRule="auto"/>
        <w:ind w:firstLine="720"/>
        <w:jc w:val="both"/>
        <w:outlineLvl w:val="1"/>
        <w:rPr>
          <w:rFonts w:ascii="Times New Roman" w:hAnsi="Times New Roman"/>
          <w:sz w:val="28"/>
          <w:szCs w:val="28"/>
          <w:lang w:eastAsia="ru-RU"/>
        </w:rPr>
      </w:pPr>
      <w:r w:rsidRPr="00C32187">
        <w:rPr>
          <w:rFonts w:ascii="Times New Roman" w:hAnsi="Times New Roman"/>
          <w:sz w:val="28"/>
          <w:szCs w:val="28"/>
          <w:lang w:eastAsia="ru-RU"/>
        </w:rPr>
        <w:lastRenderedPageBreak/>
        <w:t xml:space="preserve">Жалоба, поступившая в </w:t>
      </w:r>
      <w:r w:rsidR="0098352C">
        <w:rPr>
          <w:rFonts w:ascii="Times New Roman" w:hAnsi="Times New Roman"/>
          <w:sz w:val="28"/>
          <w:szCs w:val="28"/>
          <w:lang w:eastAsia="ru-RU"/>
        </w:rPr>
        <w:t>Администраци</w:t>
      </w:r>
      <w:r w:rsidR="0098352C" w:rsidRPr="0098352C">
        <w:rPr>
          <w:rFonts w:ascii="Times New Roman" w:hAnsi="Times New Roman"/>
          <w:sz w:val="28"/>
          <w:szCs w:val="28"/>
          <w:lang w:eastAsia="ru-RU"/>
        </w:rPr>
        <w:t>ю района</w:t>
      </w:r>
      <w:r w:rsidRPr="00C32187">
        <w:rPr>
          <w:rFonts w:ascii="Times New Roman" w:hAnsi="Times New Roman"/>
          <w:i/>
          <w:sz w:val="28"/>
          <w:szCs w:val="28"/>
          <w:lang w:eastAsia="ru-RU"/>
        </w:rPr>
        <w:t xml:space="preserve">, </w:t>
      </w:r>
      <w:r w:rsidRPr="00C32187">
        <w:rPr>
          <w:rFonts w:ascii="Times New Roman" w:hAnsi="Times New Roman"/>
          <w:sz w:val="28"/>
          <w:szCs w:val="28"/>
          <w:lang w:eastAsia="ru-RU"/>
        </w:rPr>
        <w:t>подлежит обязательному рассмотрению.</w:t>
      </w:r>
    </w:p>
    <w:p w:rsidR="0015599C" w:rsidRPr="004568EA" w:rsidRDefault="0015599C" w:rsidP="003F208C">
      <w:pPr>
        <w:pStyle w:val="ConsPlusNormal"/>
        <w:widowControl/>
        <w:rPr>
          <w:rFonts w:ascii="Times New Roman" w:hAnsi="Times New Roman" w:cs="Times New Roman"/>
          <w:sz w:val="28"/>
          <w:szCs w:val="28"/>
        </w:rPr>
      </w:pP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Сроки рассмотрения жалобы</w:t>
      </w:r>
    </w:p>
    <w:p w:rsidR="0015599C" w:rsidRPr="004568EA" w:rsidRDefault="0015599C" w:rsidP="003F208C">
      <w:pPr>
        <w:spacing w:after="0" w:line="240" w:lineRule="auto"/>
        <w:jc w:val="center"/>
        <w:outlineLvl w:val="1"/>
        <w:rPr>
          <w:rFonts w:ascii="Times New Roman" w:hAnsi="Times New Roman"/>
          <w:sz w:val="28"/>
          <w:szCs w:val="28"/>
        </w:rPr>
      </w:pP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93</w:t>
      </w:r>
      <w:r w:rsidR="0015599C" w:rsidRPr="004568EA">
        <w:rPr>
          <w:rFonts w:ascii="Times New Roman" w:hAnsi="Times New Roman"/>
          <w:sz w:val="28"/>
          <w:szCs w:val="28"/>
        </w:rPr>
        <w:t>. Жалоба, поступившая Исполнителю, подлежит регистрации не позднее следующего рабочего дня со дня ее поступления.</w:t>
      </w:r>
    </w:p>
    <w:p w:rsidR="0015599C" w:rsidRPr="004568EA" w:rsidRDefault="003F208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94</w:t>
      </w:r>
      <w:r w:rsidR="0015599C" w:rsidRPr="004568EA">
        <w:rPr>
          <w:rFonts w:ascii="Times New Roman" w:hAnsi="Times New Roman"/>
          <w:sz w:val="28"/>
          <w:szCs w:val="28"/>
        </w:rPr>
        <w:t>.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5599C" w:rsidRPr="004568EA" w:rsidRDefault="003F208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95</w:t>
      </w:r>
      <w:r w:rsidR="0015599C" w:rsidRPr="004568EA">
        <w:rPr>
          <w:rFonts w:ascii="Times New Roman" w:hAnsi="Times New Roman"/>
          <w:sz w:val="28"/>
          <w:szCs w:val="28"/>
        </w:rPr>
        <w:t>.</w:t>
      </w:r>
      <w:r w:rsidR="004568EA" w:rsidRPr="004568EA">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w:t>
      </w:r>
    </w:p>
    <w:p w:rsidR="004568EA" w:rsidRPr="004568EA" w:rsidRDefault="004568EA" w:rsidP="003F208C">
      <w:pPr>
        <w:spacing w:after="0" w:line="240" w:lineRule="auto"/>
        <w:ind w:firstLine="720"/>
        <w:jc w:val="both"/>
        <w:outlineLvl w:val="1"/>
        <w:rPr>
          <w:rFonts w:ascii="Times New Roman" w:hAnsi="Times New Roman"/>
          <w:sz w:val="28"/>
          <w:szCs w:val="28"/>
        </w:rPr>
      </w:pP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Перечень оснований для приостановления рассмотрения жалобы</w:t>
      </w: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в случае, если возможность приостановления предусмотрена</w:t>
      </w: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законодательством Российской Федерации</w:t>
      </w:r>
    </w:p>
    <w:p w:rsidR="0015599C" w:rsidRPr="004568EA" w:rsidRDefault="0015599C" w:rsidP="003F208C">
      <w:pPr>
        <w:pStyle w:val="ConsPlusNormal"/>
        <w:widowControl/>
        <w:ind w:firstLine="0"/>
        <w:jc w:val="center"/>
        <w:rPr>
          <w:rFonts w:ascii="Times New Roman" w:hAnsi="Times New Roman" w:cs="Times New Roman"/>
          <w:sz w:val="28"/>
          <w:szCs w:val="28"/>
        </w:rPr>
      </w:pPr>
    </w:p>
    <w:p w:rsidR="0015599C" w:rsidRPr="004568EA" w:rsidRDefault="003F208C" w:rsidP="003F208C">
      <w:pPr>
        <w:pStyle w:val="ConsPlusNormal"/>
        <w:widowControl/>
        <w:jc w:val="both"/>
        <w:rPr>
          <w:rFonts w:ascii="Times New Roman" w:hAnsi="Times New Roman" w:cs="Times New Roman"/>
          <w:sz w:val="28"/>
          <w:szCs w:val="28"/>
        </w:rPr>
      </w:pPr>
      <w:r w:rsidRPr="004568EA">
        <w:rPr>
          <w:rFonts w:ascii="Times New Roman" w:hAnsi="Times New Roman" w:cs="Times New Roman"/>
          <w:sz w:val="28"/>
          <w:szCs w:val="28"/>
        </w:rPr>
        <w:t>96</w:t>
      </w:r>
      <w:r w:rsidR="0015599C" w:rsidRPr="004568EA">
        <w:rPr>
          <w:rFonts w:ascii="Times New Roman" w:hAnsi="Times New Roman" w:cs="Times New Roman"/>
          <w:sz w:val="28"/>
          <w:szCs w:val="28"/>
        </w:rPr>
        <w:t>. Основания для приостановления рассмотрения жалобы отсутствуют.</w:t>
      </w:r>
    </w:p>
    <w:p w:rsidR="0015599C" w:rsidRPr="004568EA" w:rsidRDefault="0015599C" w:rsidP="003F208C">
      <w:pPr>
        <w:spacing w:after="0" w:line="240" w:lineRule="auto"/>
        <w:ind w:firstLine="720"/>
        <w:jc w:val="both"/>
        <w:rPr>
          <w:rFonts w:ascii="Times New Roman" w:hAnsi="Times New Roman"/>
          <w:sz w:val="28"/>
          <w:szCs w:val="28"/>
        </w:rPr>
      </w:pP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Результат рассмотрения жалобы</w:t>
      </w:r>
    </w:p>
    <w:p w:rsidR="0015599C" w:rsidRPr="004568EA" w:rsidRDefault="0015599C" w:rsidP="003F208C">
      <w:pPr>
        <w:spacing w:after="0" w:line="240" w:lineRule="auto"/>
        <w:ind w:firstLine="720"/>
        <w:jc w:val="both"/>
        <w:outlineLvl w:val="1"/>
        <w:rPr>
          <w:rFonts w:ascii="Times New Roman" w:hAnsi="Times New Roman"/>
          <w:sz w:val="28"/>
          <w:szCs w:val="28"/>
        </w:rPr>
      </w:pPr>
    </w:p>
    <w:p w:rsidR="0015599C" w:rsidRPr="004568EA" w:rsidRDefault="003F208C" w:rsidP="003F208C">
      <w:pPr>
        <w:pStyle w:val="ConsPlusNormal"/>
        <w:widowControl/>
        <w:jc w:val="both"/>
        <w:rPr>
          <w:rFonts w:ascii="Times New Roman" w:hAnsi="Times New Roman" w:cs="Times New Roman"/>
          <w:sz w:val="28"/>
          <w:szCs w:val="28"/>
        </w:rPr>
      </w:pPr>
      <w:r w:rsidRPr="004568EA">
        <w:rPr>
          <w:rFonts w:ascii="Times New Roman" w:hAnsi="Times New Roman" w:cs="Times New Roman"/>
          <w:sz w:val="28"/>
          <w:szCs w:val="28"/>
        </w:rPr>
        <w:t>97</w:t>
      </w:r>
      <w:r w:rsidR="0015599C" w:rsidRPr="004568EA">
        <w:rPr>
          <w:rFonts w:ascii="Times New Roman" w:hAnsi="Times New Roman" w:cs="Times New Roman"/>
          <w:sz w:val="28"/>
          <w:szCs w:val="28"/>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15599C" w:rsidRPr="004568EA" w:rsidRDefault="003F208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98</w:t>
      </w:r>
      <w:r w:rsidR="0015599C" w:rsidRPr="004568EA">
        <w:rPr>
          <w:rFonts w:ascii="Times New Roman" w:hAnsi="Times New Roman"/>
          <w:sz w:val="28"/>
          <w:szCs w:val="28"/>
        </w:rPr>
        <w:t>. По результатам рассмотрения жалобы Исполнитель принимает одно из следующих решений:</w:t>
      </w:r>
    </w:p>
    <w:p w:rsidR="0015599C" w:rsidRPr="004568EA" w:rsidRDefault="0015599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4568EA">
        <w:rPr>
          <w:rFonts w:ascii="Times New Roman" w:hAnsi="Times New Roman"/>
          <w:sz w:val="28"/>
          <w:szCs w:val="28"/>
        </w:rPr>
        <w:lastRenderedPageBreak/>
        <w:t xml:space="preserve">правовыми актами Забайкальского края, муниципальными правовыми актами </w:t>
      </w:r>
      <w:r w:rsidR="00592A12" w:rsidRPr="00592A12">
        <w:rPr>
          <w:rFonts w:ascii="Times New Roman" w:hAnsi="Times New Roman"/>
          <w:sz w:val="28"/>
          <w:szCs w:val="28"/>
        </w:rPr>
        <w:t>муниципального района «Петровск-Забайкальский район»</w:t>
      </w:r>
      <w:r w:rsidRPr="004568EA">
        <w:rPr>
          <w:rFonts w:ascii="Times New Roman" w:hAnsi="Times New Roman"/>
          <w:sz w:val="28"/>
          <w:szCs w:val="28"/>
        </w:rPr>
        <w:t>, а также в иных формах;</w:t>
      </w:r>
    </w:p>
    <w:p w:rsidR="0015599C" w:rsidRPr="004568EA" w:rsidRDefault="0015599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отказывает в удовлетворении жалобы.</w:t>
      </w: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99</w:t>
      </w:r>
      <w:r w:rsidR="0015599C" w:rsidRPr="004568EA">
        <w:rPr>
          <w:rFonts w:ascii="Times New Roman" w:hAnsi="Times New Roman"/>
          <w:sz w:val="28"/>
          <w:szCs w:val="28"/>
        </w:rPr>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100</w:t>
      </w:r>
      <w:r w:rsidR="0015599C" w:rsidRPr="004568EA">
        <w:rPr>
          <w:rFonts w:ascii="Times New Roman" w:hAnsi="Times New Roman"/>
          <w:sz w:val="28"/>
          <w:szCs w:val="28"/>
        </w:rPr>
        <w:t>. Уполномоченный на рассмотрение жалобы орган отказывает в удовлетворении жалобы в следующих случаях:</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101</w:t>
      </w:r>
      <w:r w:rsidR="0015599C" w:rsidRPr="004568EA">
        <w:rPr>
          <w:rFonts w:ascii="Times New Roman" w:hAnsi="Times New Roman"/>
          <w:sz w:val="28"/>
          <w:szCs w:val="28"/>
        </w:rPr>
        <w:t>. Уполномоченный на рассмотрение жалобы орган вправе оставить жалобу без ответа в следующих случаях:</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5599C" w:rsidRPr="004568EA" w:rsidRDefault="0015599C" w:rsidP="003F208C">
      <w:pPr>
        <w:spacing w:after="0" w:line="240" w:lineRule="auto"/>
        <w:ind w:firstLine="720"/>
        <w:jc w:val="both"/>
        <w:rPr>
          <w:rFonts w:ascii="Times New Roman" w:hAnsi="Times New Roman"/>
          <w:sz w:val="28"/>
          <w:szCs w:val="28"/>
        </w:rPr>
      </w:pPr>
    </w:p>
    <w:p w:rsidR="0015599C" w:rsidRPr="004568EA" w:rsidRDefault="0015599C" w:rsidP="003F208C">
      <w:pPr>
        <w:spacing w:after="0" w:line="240" w:lineRule="auto"/>
        <w:jc w:val="center"/>
        <w:rPr>
          <w:rFonts w:ascii="Times New Roman" w:hAnsi="Times New Roman"/>
          <w:sz w:val="28"/>
          <w:szCs w:val="28"/>
        </w:rPr>
      </w:pPr>
      <w:r w:rsidRPr="004568EA">
        <w:rPr>
          <w:rFonts w:ascii="Times New Roman" w:hAnsi="Times New Roman"/>
          <w:sz w:val="28"/>
          <w:szCs w:val="28"/>
        </w:rPr>
        <w:t>Порядок информирования заявителя о</w:t>
      </w:r>
    </w:p>
    <w:p w:rsidR="0015599C" w:rsidRPr="004568EA" w:rsidRDefault="0015599C" w:rsidP="003F208C">
      <w:pPr>
        <w:spacing w:after="0" w:line="240" w:lineRule="auto"/>
        <w:jc w:val="center"/>
        <w:rPr>
          <w:rFonts w:ascii="Times New Roman" w:hAnsi="Times New Roman"/>
          <w:sz w:val="28"/>
          <w:szCs w:val="28"/>
        </w:rPr>
      </w:pPr>
      <w:r w:rsidRPr="004568EA">
        <w:rPr>
          <w:rFonts w:ascii="Times New Roman" w:hAnsi="Times New Roman"/>
          <w:sz w:val="28"/>
          <w:szCs w:val="28"/>
        </w:rPr>
        <w:t>результатах рассмотрения жалобы</w:t>
      </w:r>
    </w:p>
    <w:p w:rsidR="0015599C" w:rsidRPr="004568EA" w:rsidRDefault="0015599C" w:rsidP="003F208C">
      <w:pPr>
        <w:spacing w:after="0" w:line="240" w:lineRule="auto"/>
        <w:jc w:val="center"/>
        <w:rPr>
          <w:rFonts w:ascii="Times New Roman" w:hAnsi="Times New Roman"/>
          <w:sz w:val="28"/>
          <w:szCs w:val="28"/>
        </w:rPr>
      </w:pPr>
    </w:p>
    <w:p w:rsidR="0015599C" w:rsidRPr="004568EA" w:rsidRDefault="003F208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102</w:t>
      </w:r>
      <w:r w:rsidR="0015599C" w:rsidRPr="004568EA">
        <w:rPr>
          <w:rFonts w:ascii="Times New Roman" w:hAnsi="Times New Roman"/>
          <w:sz w:val="28"/>
          <w:szCs w:val="28"/>
        </w:rPr>
        <w:t xml:space="preserve">. Не позднее дня, следующего за днем принятия решения, указанного </w:t>
      </w:r>
      <w:r w:rsidR="0015599C" w:rsidRPr="00843214">
        <w:rPr>
          <w:rFonts w:ascii="Times New Roman" w:hAnsi="Times New Roman"/>
          <w:sz w:val="28"/>
          <w:szCs w:val="28"/>
        </w:rPr>
        <w:t xml:space="preserve">в подпункте </w:t>
      </w:r>
      <w:r w:rsidRPr="00843214">
        <w:rPr>
          <w:rFonts w:ascii="Times New Roman" w:hAnsi="Times New Roman"/>
          <w:sz w:val="28"/>
          <w:szCs w:val="28"/>
        </w:rPr>
        <w:t>98</w:t>
      </w:r>
      <w:r w:rsidR="0015599C" w:rsidRPr="004568EA">
        <w:rPr>
          <w:rFonts w:ascii="Times New Roman" w:hAnsi="Times New Roman"/>
          <w:sz w:val="28"/>
          <w:szCs w:val="28"/>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103</w:t>
      </w:r>
      <w:r w:rsidR="0015599C" w:rsidRPr="004568EA">
        <w:rPr>
          <w:rFonts w:ascii="Times New Roman" w:hAnsi="Times New Roman"/>
          <w:sz w:val="28"/>
          <w:szCs w:val="28"/>
        </w:rPr>
        <w:t>. В ответе по результатам рассмотрения жалобы указываются:</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фамилия, имя, отчество (при наличии) или наименование заявителя;</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основания для принятия решения по жалобе;</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принятое по жалобе решение;</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lastRenderedPageBreak/>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сведения о порядке обжалования принятого по жалобе решения.</w:t>
      </w: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104</w:t>
      </w:r>
      <w:r w:rsidR="0015599C" w:rsidRPr="004568EA">
        <w:rPr>
          <w:rFonts w:ascii="Times New Roman" w:hAnsi="Times New Roman"/>
          <w:sz w:val="28"/>
          <w:szCs w:val="28"/>
        </w:rPr>
        <w:t>. Ответ по результатам рассмотрения жалобы подписывается уполномоченным на рассмотрение жалобы должностным лицом Исполнителя.</w:t>
      </w: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105</w:t>
      </w:r>
      <w:r w:rsidR="0015599C" w:rsidRPr="004568EA">
        <w:rPr>
          <w:rFonts w:ascii="Times New Roman" w:hAnsi="Times New Roman"/>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5599C" w:rsidRPr="004568EA" w:rsidRDefault="0015599C" w:rsidP="003F208C">
      <w:pPr>
        <w:spacing w:after="0" w:line="240" w:lineRule="auto"/>
        <w:ind w:firstLine="720"/>
        <w:rPr>
          <w:rFonts w:ascii="Times New Roman" w:hAnsi="Times New Roman"/>
          <w:sz w:val="28"/>
          <w:szCs w:val="28"/>
        </w:rPr>
      </w:pPr>
    </w:p>
    <w:p w:rsidR="0015599C" w:rsidRPr="004568EA" w:rsidRDefault="0015599C" w:rsidP="003F208C">
      <w:pPr>
        <w:spacing w:after="0" w:line="240" w:lineRule="auto"/>
        <w:jc w:val="center"/>
        <w:rPr>
          <w:rFonts w:ascii="Times New Roman" w:hAnsi="Times New Roman"/>
          <w:sz w:val="28"/>
          <w:szCs w:val="28"/>
        </w:rPr>
      </w:pPr>
      <w:r w:rsidRPr="004568EA">
        <w:rPr>
          <w:rFonts w:ascii="Times New Roman" w:hAnsi="Times New Roman"/>
          <w:sz w:val="28"/>
          <w:szCs w:val="28"/>
        </w:rPr>
        <w:t>Порядок обжалования решения по жалобе</w:t>
      </w:r>
    </w:p>
    <w:p w:rsidR="0015599C" w:rsidRPr="004568EA" w:rsidRDefault="0015599C" w:rsidP="003F208C">
      <w:pPr>
        <w:spacing w:after="0" w:line="240" w:lineRule="auto"/>
        <w:ind w:firstLine="720"/>
        <w:rPr>
          <w:rFonts w:ascii="Times New Roman" w:hAnsi="Times New Roman"/>
          <w:sz w:val="28"/>
          <w:szCs w:val="28"/>
        </w:rPr>
      </w:pPr>
    </w:p>
    <w:p w:rsidR="00843214" w:rsidRPr="00843214" w:rsidRDefault="003F208C" w:rsidP="00843214">
      <w:pPr>
        <w:spacing w:after="0" w:line="240" w:lineRule="auto"/>
        <w:ind w:firstLine="720"/>
        <w:jc w:val="both"/>
        <w:rPr>
          <w:rFonts w:ascii="Times New Roman" w:hAnsi="Times New Roman"/>
          <w:i/>
          <w:sz w:val="28"/>
          <w:szCs w:val="28"/>
        </w:rPr>
      </w:pPr>
      <w:r w:rsidRPr="004568EA">
        <w:rPr>
          <w:rFonts w:ascii="Times New Roman" w:hAnsi="Times New Roman"/>
          <w:sz w:val="28"/>
          <w:szCs w:val="28"/>
        </w:rPr>
        <w:t>106</w:t>
      </w:r>
      <w:r w:rsidR="0015599C" w:rsidRPr="004568EA">
        <w:rPr>
          <w:rFonts w:ascii="Times New Roman" w:hAnsi="Times New Roman"/>
          <w:sz w:val="28"/>
          <w:szCs w:val="28"/>
        </w:rPr>
        <w:t>. </w:t>
      </w:r>
      <w:r w:rsidR="00843214" w:rsidRPr="00843214">
        <w:rPr>
          <w:rFonts w:ascii="Times New Roman" w:hAnsi="Times New Roman"/>
          <w:sz w:val="28"/>
          <w:szCs w:val="28"/>
        </w:rPr>
        <w:t>Решение, принятое по жалобе,</w:t>
      </w:r>
      <w:r w:rsidR="00843214">
        <w:rPr>
          <w:rFonts w:ascii="Times New Roman" w:hAnsi="Times New Roman"/>
          <w:sz w:val="28"/>
          <w:szCs w:val="28"/>
        </w:rPr>
        <w:t xml:space="preserve"> направленной </w:t>
      </w:r>
      <w:r w:rsidR="00592A12">
        <w:rPr>
          <w:rFonts w:ascii="Times New Roman" w:hAnsi="Times New Roman"/>
          <w:sz w:val="28"/>
          <w:szCs w:val="28"/>
        </w:rPr>
        <w:t>Главе мун</w:t>
      </w:r>
      <w:r w:rsidR="009A2BF2">
        <w:rPr>
          <w:rFonts w:ascii="Times New Roman" w:hAnsi="Times New Roman"/>
          <w:sz w:val="28"/>
          <w:szCs w:val="28"/>
        </w:rPr>
        <w:t>и</w:t>
      </w:r>
      <w:r w:rsidR="00592A12">
        <w:rPr>
          <w:rFonts w:ascii="Times New Roman" w:hAnsi="Times New Roman"/>
          <w:sz w:val="28"/>
          <w:szCs w:val="28"/>
        </w:rPr>
        <w:t>ципального района «Петровск-Забайкальский район»</w:t>
      </w:r>
      <w:r w:rsidR="00843214">
        <w:rPr>
          <w:rFonts w:ascii="Times New Roman" w:hAnsi="Times New Roman"/>
          <w:sz w:val="28"/>
          <w:szCs w:val="28"/>
        </w:rPr>
        <w:t xml:space="preserve"> </w:t>
      </w:r>
      <w:r w:rsidR="00843214" w:rsidRPr="00843214">
        <w:rPr>
          <w:rFonts w:ascii="Times New Roman" w:hAnsi="Times New Roman"/>
          <w:sz w:val="28"/>
          <w:szCs w:val="28"/>
        </w:rPr>
        <w:t>или лицу, его замещающему, заявитель вправе обжаловать, обратившись с жал</w:t>
      </w:r>
      <w:r w:rsidR="00843214">
        <w:rPr>
          <w:rFonts w:ascii="Times New Roman" w:hAnsi="Times New Roman"/>
          <w:sz w:val="28"/>
          <w:szCs w:val="28"/>
        </w:rPr>
        <w:t xml:space="preserve">обой </w:t>
      </w:r>
      <w:r w:rsidR="009A2BF2">
        <w:rPr>
          <w:rFonts w:ascii="Times New Roman" w:hAnsi="Times New Roman"/>
          <w:sz w:val="28"/>
          <w:szCs w:val="28"/>
        </w:rPr>
        <w:t xml:space="preserve"> </w:t>
      </w:r>
      <w:r w:rsidR="00843214" w:rsidRPr="00843214">
        <w:rPr>
          <w:rFonts w:ascii="Times New Roman" w:hAnsi="Times New Roman"/>
          <w:sz w:val="28"/>
          <w:szCs w:val="28"/>
        </w:rPr>
        <w:t xml:space="preserve"> в прокуратуру или суд в установленном порядке.</w:t>
      </w:r>
    </w:p>
    <w:p w:rsidR="0015599C" w:rsidRDefault="0015599C" w:rsidP="003F208C">
      <w:pPr>
        <w:spacing w:after="0" w:line="240" w:lineRule="auto"/>
        <w:ind w:firstLine="720"/>
        <w:rPr>
          <w:rFonts w:ascii="Times New Roman" w:hAnsi="Times New Roman"/>
          <w:sz w:val="28"/>
          <w:szCs w:val="28"/>
        </w:rPr>
      </w:pPr>
    </w:p>
    <w:p w:rsidR="009350D4" w:rsidRPr="004568EA" w:rsidRDefault="009350D4" w:rsidP="003F208C">
      <w:pPr>
        <w:spacing w:after="0" w:line="240" w:lineRule="auto"/>
        <w:ind w:firstLine="720"/>
        <w:rPr>
          <w:rFonts w:ascii="Times New Roman" w:hAnsi="Times New Roman"/>
          <w:sz w:val="28"/>
          <w:szCs w:val="28"/>
        </w:rPr>
      </w:pPr>
    </w:p>
    <w:p w:rsidR="0015599C" w:rsidRPr="004568EA" w:rsidRDefault="0015599C" w:rsidP="003F208C">
      <w:pPr>
        <w:spacing w:after="0" w:line="240" w:lineRule="auto"/>
        <w:jc w:val="center"/>
        <w:rPr>
          <w:rFonts w:ascii="Times New Roman" w:hAnsi="Times New Roman"/>
          <w:sz w:val="28"/>
          <w:szCs w:val="28"/>
        </w:rPr>
      </w:pPr>
      <w:r w:rsidRPr="004568EA">
        <w:rPr>
          <w:rFonts w:ascii="Times New Roman" w:hAnsi="Times New Roman"/>
          <w:sz w:val="28"/>
          <w:szCs w:val="28"/>
        </w:rPr>
        <w:t>Право заявителя на получение информации и документов,</w:t>
      </w:r>
    </w:p>
    <w:p w:rsidR="0015599C" w:rsidRPr="004568EA" w:rsidRDefault="0015599C" w:rsidP="003F208C">
      <w:pPr>
        <w:spacing w:after="0" w:line="240" w:lineRule="auto"/>
        <w:jc w:val="center"/>
        <w:rPr>
          <w:rFonts w:ascii="Times New Roman" w:hAnsi="Times New Roman"/>
          <w:sz w:val="28"/>
          <w:szCs w:val="28"/>
        </w:rPr>
      </w:pPr>
      <w:r w:rsidRPr="004568EA">
        <w:rPr>
          <w:rFonts w:ascii="Times New Roman" w:hAnsi="Times New Roman"/>
          <w:sz w:val="28"/>
          <w:szCs w:val="28"/>
        </w:rPr>
        <w:t>необходимых для обоснования и рассмотрения жалобы</w:t>
      </w:r>
    </w:p>
    <w:p w:rsidR="0015599C" w:rsidRPr="004568EA" w:rsidRDefault="0015599C" w:rsidP="003F208C">
      <w:pPr>
        <w:spacing w:after="0" w:line="240" w:lineRule="auto"/>
        <w:ind w:firstLine="720"/>
        <w:jc w:val="both"/>
        <w:rPr>
          <w:rFonts w:ascii="Times New Roman" w:hAnsi="Times New Roman"/>
          <w:sz w:val="28"/>
          <w:szCs w:val="28"/>
        </w:rPr>
      </w:pP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107</w:t>
      </w:r>
      <w:r w:rsidR="0015599C" w:rsidRPr="004568EA">
        <w:rPr>
          <w:rFonts w:ascii="Times New Roman" w:hAnsi="Times New Roman"/>
          <w:sz w:val="28"/>
          <w:szCs w:val="28"/>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15599C" w:rsidRPr="004568EA" w:rsidRDefault="0015599C" w:rsidP="003F208C">
      <w:pPr>
        <w:spacing w:after="0" w:line="240" w:lineRule="auto"/>
        <w:ind w:firstLine="720"/>
        <w:jc w:val="both"/>
        <w:rPr>
          <w:rFonts w:ascii="Times New Roman" w:hAnsi="Times New Roman"/>
          <w:sz w:val="28"/>
          <w:szCs w:val="28"/>
        </w:rPr>
      </w:pPr>
    </w:p>
    <w:p w:rsidR="0015599C" w:rsidRPr="004568EA" w:rsidRDefault="0015599C" w:rsidP="003F208C">
      <w:pPr>
        <w:spacing w:after="0" w:line="240" w:lineRule="auto"/>
        <w:ind w:firstLine="720"/>
        <w:jc w:val="center"/>
        <w:rPr>
          <w:rFonts w:ascii="Times New Roman" w:hAnsi="Times New Roman"/>
          <w:sz w:val="28"/>
          <w:szCs w:val="28"/>
        </w:rPr>
      </w:pPr>
      <w:r w:rsidRPr="004568EA">
        <w:rPr>
          <w:rFonts w:ascii="Times New Roman" w:hAnsi="Times New Roman"/>
          <w:sz w:val="28"/>
          <w:szCs w:val="28"/>
        </w:rPr>
        <w:t>Способы информирования заявителей о порядке</w:t>
      </w:r>
    </w:p>
    <w:p w:rsidR="0015599C" w:rsidRPr="004568EA" w:rsidRDefault="0015599C" w:rsidP="003F208C">
      <w:pPr>
        <w:spacing w:after="0" w:line="240" w:lineRule="auto"/>
        <w:ind w:firstLine="720"/>
        <w:jc w:val="center"/>
        <w:rPr>
          <w:rFonts w:ascii="Times New Roman" w:hAnsi="Times New Roman"/>
          <w:sz w:val="28"/>
          <w:szCs w:val="28"/>
        </w:rPr>
      </w:pPr>
      <w:r w:rsidRPr="004568EA">
        <w:rPr>
          <w:rFonts w:ascii="Times New Roman" w:hAnsi="Times New Roman"/>
          <w:sz w:val="28"/>
          <w:szCs w:val="28"/>
        </w:rPr>
        <w:t>подачи и рассмотрения жалобы</w:t>
      </w:r>
    </w:p>
    <w:p w:rsidR="0015599C" w:rsidRPr="004568EA" w:rsidRDefault="0015599C" w:rsidP="003F208C">
      <w:pPr>
        <w:spacing w:after="0" w:line="240" w:lineRule="auto"/>
        <w:ind w:firstLine="720"/>
        <w:jc w:val="center"/>
        <w:rPr>
          <w:rFonts w:ascii="Times New Roman" w:hAnsi="Times New Roman"/>
          <w:sz w:val="28"/>
          <w:szCs w:val="28"/>
        </w:rPr>
      </w:pP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108</w:t>
      </w:r>
      <w:r w:rsidR="0015599C" w:rsidRPr="004568EA">
        <w:rPr>
          <w:rFonts w:ascii="Times New Roman" w:hAnsi="Times New Roman"/>
          <w:sz w:val="28"/>
          <w:szCs w:val="28"/>
        </w:rPr>
        <w:t xml:space="preserve">. Информация о порядке подачи и рассмотрения жалобы размещается на официальном сайте Исполнителя </w:t>
      </w:r>
      <w:r w:rsidR="009A2BF2">
        <w:rPr>
          <w:rFonts w:ascii="Times New Roman" w:hAnsi="Times New Roman"/>
          <w:i/>
          <w:sz w:val="28"/>
          <w:szCs w:val="28"/>
        </w:rPr>
        <w:t xml:space="preserve"> </w:t>
      </w:r>
      <w:r w:rsidR="0015599C" w:rsidRPr="004568EA">
        <w:rPr>
          <w:rFonts w:ascii="Times New Roman" w:hAnsi="Times New Roman"/>
          <w:sz w:val="28"/>
          <w:szCs w:val="28"/>
        </w:rPr>
        <w:t xml:space="preserve">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15599C" w:rsidRPr="004568EA" w:rsidRDefault="0015599C" w:rsidP="003F208C">
      <w:pPr>
        <w:spacing w:after="0" w:line="240" w:lineRule="auto"/>
        <w:ind w:firstLine="720"/>
        <w:jc w:val="both"/>
        <w:outlineLvl w:val="1"/>
        <w:rPr>
          <w:rFonts w:ascii="Times New Roman" w:hAnsi="Times New Roman"/>
          <w:sz w:val="28"/>
          <w:szCs w:val="28"/>
        </w:rPr>
      </w:pPr>
    </w:p>
    <w:p w:rsidR="0015599C" w:rsidRPr="004568EA" w:rsidRDefault="0015599C" w:rsidP="0015599C">
      <w:pPr>
        <w:ind w:firstLine="720"/>
        <w:jc w:val="both"/>
        <w:rPr>
          <w:rFonts w:ascii="Times New Roman" w:hAnsi="Times New Roman"/>
          <w:sz w:val="28"/>
          <w:szCs w:val="28"/>
        </w:rPr>
      </w:pPr>
    </w:p>
    <w:bookmarkEnd w:id="6"/>
    <w:p w:rsidR="00B02F7B" w:rsidRPr="004568EA" w:rsidRDefault="0015599C" w:rsidP="009A2BF2">
      <w:pPr>
        <w:jc w:val="center"/>
        <w:rPr>
          <w:rFonts w:ascii="Times New Roman" w:hAnsi="Times New Roman"/>
          <w:sz w:val="28"/>
          <w:szCs w:val="28"/>
        </w:rPr>
      </w:pPr>
      <w:r w:rsidRPr="004568EA">
        <w:rPr>
          <w:rFonts w:ascii="Times New Roman" w:hAnsi="Times New Roman"/>
          <w:sz w:val="28"/>
          <w:szCs w:val="28"/>
        </w:rPr>
        <w:t>_________________________</w:t>
      </w:r>
      <w:r w:rsidR="004568EA" w:rsidRPr="004568EA">
        <w:rPr>
          <w:rFonts w:ascii="Times New Roman" w:hAnsi="Times New Roman"/>
          <w:sz w:val="28"/>
          <w:szCs w:val="28"/>
        </w:rPr>
        <w:br w:type="page"/>
      </w:r>
    </w:p>
    <w:p w:rsidR="00B60542" w:rsidRPr="004568EA" w:rsidRDefault="008B2EDC" w:rsidP="00B60542">
      <w:pPr>
        <w:autoSpaceDE w:val="0"/>
        <w:autoSpaceDN w:val="0"/>
        <w:adjustRightInd w:val="0"/>
        <w:spacing w:after="0" w:line="240" w:lineRule="auto"/>
        <w:ind w:left="4536"/>
        <w:jc w:val="center"/>
        <w:outlineLvl w:val="1"/>
        <w:rPr>
          <w:rFonts w:ascii="Times New Roman" w:hAnsi="Times New Roman"/>
          <w:sz w:val="28"/>
          <w:szCs w:val="28"/>
        </w:rPr>
      </w:pPr>
      <w:r w:rsidRPr="004568EA">
        <w:rPr>
          <w:rFonts w:ascii="Times New Roman" w:hAnsi="Times New Roman"/>
          <w:sz w:val="28"/>
          <w:szCs w:val="28"/>
        </w:rPr>
        <w:lastRenderedPageBreak/>
        <w:t>ПРИЛОЖЕНИЕ</w:t>
      </w:r>
      <w:r w:rsidR="00B60542" w:rsidRPr="004568EA">
        <w:rPr>
          <w:rFonts w:ascii="Times New Roman" w:hAnsi="Times New Roman"/>
          <w:sz w:val="28"/>
          <w:szCs w:val="28"/>
        </w:rPr>
        <w:t xml:space="preserve"> 1</w:t>
      </w:r>
    </w:p>
    <w:p w:rsidR="00B02F7B" w:rsidRPr="004568EA" w:rsidRDefault="00B60542" w:rsidP="00B60542">
      <w:pPr>
        <w:autoSpaceDE w:val="0"/>
        <w:autoSpaceDN w:val="0"/>
        <w:adjustRightInd w:val="0"/>
        <w:spacing w:after="0" w:line="240" w:lineRule="auto"/>
        <w:ind w:left="4536"/>
        <w:jc w:val="center"/>
        <w:rPr>
          <w:rFonts w:ascii="Times New Roman" w:hAnsi="Times New Roman"/>
          <w:sz w:val="28"/>
          <w:szCs w:val="28"/>
        </w:rPr>
      </w:pPr>
      <w:r w:rsidRPr="004568EA">
        <w:rPr>
          <w:rFonts w:ascii="Times New Roman" w:hAnsi="Times New Roman"/>
          <w:sz w:val="28"/>
          <w:szCs w:val="28"/>
        </w:rPr>
        <w:t>к а</w:t>
      </w:r>
      <w:r w:rsidR="00B02F7B" w:rsidRPr="004568EA">
        <w:rPr>
          <w:rFonts w:ascii="Times New Roman" w:hAnsi="Times New Roman"/>
          <w:sz w:val="28"/>
          <w:szCs w:val="28"/>
        </w:rPr>
        <w:t>дминистративному регламенту</w:t>
      </w:r>
    </w:p>
    <w:p w:rsidR="00B60542" w:rsidRPr="004568EA" w:rsidRDefault="00B60542" w:rsidP="00B60542">
      <w:pPr>
        <w:autoSpaceDE w:val="0"/>
        <w:autoSpaceDN w:val="0"/>
        <w:adjustRightInd w:val="0"/>
        <w:spacing w:after="0" w:line="240" w:lineRule="auto"/>
        <w:ind w:left="4536"/>
        <w:jc w:val="center"/>
        <w:rPr>
          <w:rFonts w:ascii="Times New Roman" w:hAnsi="Times New Roman"/>
          <w:sz w:val="28"/>
          <w:szCs w:val="28"/>
        </w:rPr>
      </w:pPr>
      <w:r w:rsidRPr="004568EA">
        <w:rPr>
          <w:rFonts w:ascii="Times New Roman" w:hAnsi="Times New Roman"/>
          <w:sz w:val="28"/>
          <w:szCs w:val="28"/>
        </w:rPr>
        <w:t>по предоставлению муниципальной услуги «</w:t>
      </w:r>
      <w:r w:rsidR="00E60F4F">
        <w:rPr>
          <w:rFonts w:ascii="Times New Roman" w:hAnsi="Times New Roman"/>
          <w:bCs/>
          <w:sz w:val="28"/>
          <w:szCs w:val="28"/>
        </w:rPr>
        <w:t>Прием документов, необходимых для согласования перевода жилого помещения в нежилое или нежилого помещения в жилое, а также выдача соответствующих разрешений о переводе или отказе в переводе</w:t>
      </w:r>
      <w:r w:rsidRPr="004568EA">
        <w:rPr>
          <w:rFonts w:ascii="Times New Roman" w:hAnsi="Times New Roman"/>
          <w:sz w:val="28"/>
          <w:szCs w:val="28"/>
        </w:rPr>
        <w:t>»</w:t>
      </w:r>
    </w:p>
    <w:p w:rsidR="00B02F7B" w:rsidRPr="004568EA" w:rsidRDefault="00B02F7B" w:rsidP="00B60542">
      <w:pPr>
        <w:autoSpaceDE w:val="0"/>
        <w:autoSpaceDN w:val="0"/>
        <w:adjustRightInd w:val="0"/>
        <w:spacing w:after="0" w:line="240" w:lineRule="auto"/>
        <w:ind w:left="4536" w:firstLine="540"/>
        <w:jc w:val="both"/>
        <w:rPr>
          <w:rFonts w:ascii="Times New Roman" w:hAnsi="Times New Roman"/>
          <w:sz w:val="28"/>
          <w:szCs w:val="28"/>
        </w:rPr>
      </w:pPr>
    </w:p>
    <w:p w:rsidR="00B02F7B" w:rsidRPr="004568EA" w:rsidRDefault="00B02F7B" w:rsidP="00B02F7B">
      <w:pPr>
        <w:pStyle w:val="ConsPlusTitle"/>
        <w:widowControl/>
        <w:jc w:val="center"/>
        <w:rPr>
          <w:rFonts w:ascii="Times New Roman" w:hAnsi="Times New Roman" w:cs="Times New Roman"/>
          <w:sz w:val="28"/>
          <w:szCs w:val="28"/>
        </w:rPr>
      </w:pPr>
      <w:r w:rsidRPr="004568EA">
        <w:rPr>
          <w:rFonts w:ascii="Times New Roman" w:hAnsi="Times New Roman" w:cs="Times New Roman"/>
          <w:sz w:val="28"/>
          <w:szCs w:val="28"/>
        </w:rPr>
        <w:t>БЛОК-СХЕМА</w:t>
      </w:r>
    </w:p>
    <w:p w:rsidR="00B02F7B" w:rsidRPr="004568EA" w:rsidRDefault="00B02F7B" w:rsidP="00B02F7B">
      <w:pPr>
        <w:pStyle w:val="ConsPlusTitle"/>
        <w:widowControl/>
        <w:jc w:val="center"/>
        <w:rPr>
          <w:rFonts w:ascii="Times New Roman" w:hAnsi="Times New Roman" w:cs="Times New Roman"/>
          <w:sz w:val="28"/>
          <w:szCs w:val="28"/>
        </w:rPr>
      </w:pPr>
      <w:r w:rsidRPr="004568EA">
        <w:rPr>
          <w:rFonts w:ascii="Times New Roman" w:hAnsi="Times New Roman" w:cs="Times New Roman"/>
          <w:sz w:val="28"/>
          <w:szCs w:val="28"/>
        </w:rPr>
        <w:t xml:space="preserve">ПРЕДОСТАВЛЕНИЯ МУНИЦИПАЛЬНОЙ УСЛУГИ </w:t>
      </w:r>
    </w:p>
    <w:p w:rsidR="00B02F7B" w:rsidRPr="004568EA" w:rsidRDefault="00B02F7B" w:rsidP="00B02F7B">
      <w:pPr>
        <w:autoSpaceDE w:val="0"/>
        <w:autoSpaceDN w:val="0"/>
        <w:adjustRightInd w:val="0"/>
        <w:spacing w:after="0" w:line="240" w:lineRule="auto"/>
        <w:ind w:firstLine="540"/>
        <w:jc w:val="both"/>
        <w:rPr>
          <w:rFonts w:ascii="Times New Roman" w:hAnsi="Times New Roman"/>
          <w:sz w:val="28"/>
          <w:szCs w:val="28"/>
        </w:rPr>
      </w:pPr>
    </w:p>
    <w:p w:rsidR="00B02F7B" w:rsidRPr="004568EA" w:rsidRDefault="00CB2F88" w:rsidP="00B60542">
      <w:pPr>
        <w:autoSpaceDE w:val="0"/>
        <w:autoSpaceDN w:val="0"/>
        <w:adjustRightInd w:val="0"/>
        <w:spacing w:after="0" w:line="240" w:lineRule="auto"/>
        <w:jc w:val="both"/>
        <w:rPr>
          <w:rFonts w:ascii="Times New Roman" w:hAnsi="Times New Roman"/>
          <w:sz w:val="28"/>
          <w:szCs w:val="28"/>
        </w:rPr>
      </w:pPr>
      <w:r w:rsidRPr="00CB2F88">
        <w:rPr>
          <w:noProof/>
          <w:lang w:eastAsia="ru-RU"/>
        </w:rPr>
        <w:pict>
          <v:rect id="_x0000_s1026" style="position:absolute;left:0;text-align:left;margin-left:35.7pt;margin-top:2.75pt;width:397.5pt;height:36.75pt;z-index:251653120">
            <v:textbox>
              <w:txbxContent>
                <w:p w:rsidR="006D096E" w:rsidRPr="00B60542" w:rsidRDefault="006D096E" w:rsidP="00B60542">
                  <w:pPr>
                    <w:pStyle w:val="ConsPlusNonformat"/>
                    <w:widowControl/>
                    <w:jc w:val="both"/>
                    <w:rPr>
                      <w:rFonts w:ascii="Times New Roman" w:hAnsi="Times New Roman" w:cs="Times New Roman"/>
                      <w:bCs/>
                      <w:sz w:val="24"/>
                      <w:szCs w:val="24"/>
                    </w:rPr>
                  </w:pPr>
                  <w:r w:rsidRPr="00B60542">
                    <w:rPr>
                      <w:rFonts w:ascii="Times New Roman" w:hAnsi="Times New Roman" w:cs="Times New Roman"/>
                      <w:sz w:val="24"/>
                      <w:szCs w:val="24"/>
                    </w:rPr>
                    <w:t xml:space="preserve">Прием заявления о </w:t>
                  </w:r>
                  <w:r w:rsidRPr="00B60542">
                    <w:rPr>
                      <w:rFonts w:ascii="Times New Roman" w:hAnsi="Times New Roman" w:cs="Times New Roman"/>
                      <w:bCs/>
                      <w:sz w:val="24"/>
                      <w:szCs w:val="24"/>
                    </w:rPr>
                    <w:t xml:space="preserve"> переводе или отказе в переводе жилого помещения в </w:t>
                  </w:r>
                </w:p>
                <w:p w:rsidR="006D096E" w:rsidRPr="00B60542" w:rsidRDefault="006D096E" w:rsidP="00B60542">
                  <w:pPr>
                    <w:rPr>
                      <w:rFonts w:ascii="Times New Roman" w:hAnsi="Times New Roman"/>
                      <w:sz w:val="24"/>
                      <w:szCs w:val="24"/>
                    </w:rPr>
                  </w:pPr>
                  <w:r w:rsidRPr="00B60542">
                    <w:rPr>
                      <w:rFonts w:ascii="Times New Roman" w:hAnsi="Times New Roman"/>
                      <w:bCs/>
                      <w:sz w:val="24"/>
                      <w:szCs w:val="24"/>
                    </w:rPr>
                    <w:t>нежилое или нежилого помещения в жилое</w:t>
                  </w:r>
                </w:p>
              </w:txbxContent>
            </v:textbox>
          </v:rect>
        </w:pict>
      </w:r>
    </w:p>
    <w:p w:rsidR="00B02F7B" w:rsidRPr="004568EA" w:rsidRDefault="00B02F7B" w:rsidP="00B60542">
      <w:pPr>
        <w:autoSpaceDE w:val="0"/>
        <w:autoSpaceDN w:val="0"/>
        <w:adjustRightInd w:val="0"/>
        <w:spacing w:after="0" w:line="240" w:lineRule="auto"/>
        <w:jc w:val="both"/>
        <w:rPr>
          <w:rFonts w:ascii="Times New Roman" w:hAnsi="Times New Roman"/>
          <w:sz w:val="28"/>
          <w:szCs w:val="28"/>
        </w:rPr>
      </w:pPr>
    </w:p>
    <w:p w:rsidR="00B60542" w:rsidRPr="004568EA" w:rsidRDefault="00CB2F88" w:rsidP="00B60542">
      <w:pPr>
        <w:autoSpaceDE w:val="0"/>
        <w:autoSpaceDN w:val="0"/>
        <w:adjustRightInd w:val="0"/>
        <w:spacing w:after="0" w:line="240" w:lineRule="auto"/>
        <w:jc w:val="both"/>
        <w:rPr>
          <w:rFonts w:ascii="Times New Roman" w:hAnsi="Times New Roman"/>
          <w:sz w:val="28"/>
          <w:szCs w:val="28"/>
        </w:rPr>
      </w:pPr>
      <w:r w:rsidRPr="00CB2F88">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22.45pt;margin-top:7.3pt;width:.75pt;height:14.25pt;flip:x;z-index:251655168" o:connectortype="straight">
            <v:stroke endarrow="block"/>
          </v:shape>
        </w:pict>
      </w:r>
    </w:p>
    <w:p w:rsidR="00B60542" w:rsidRPr="004568EA" w:rsidRDefault="00CB2F88" w:rsidP="00B60542">
      <w:pPr>
        <w:autoSpaceDE w:val="0"/>
        <w:autoSpaceDN w:val="0"/>
        <w:adjustRightInd w:val="0"/>
        <w:spacing w:after="0" w:line="240" w:lineRule="auto"/>
        <w:jc w:val="both"/>
        <w:rPr>
          <w:rFonts w:ascii="Times New Roman" w:hAnsi="Times New Roman"/>
          <w:sz w:val="28"/>
          <w:szCs w:val="28"/>
        </w:rPr>
      </w:pPr>
      <w:r w:rsidRPr="00CB2F88">
        <w:rPr>
          <w:noProof/>
          <w:lang w:eastAsia="ru-RU"/>
        </w:rPr>
        <w:pict>
          <v:rect id="_x0000_s1028" style="position:absolute;left:0;text-align:left;margin-left:26.7pt;margin-top:5.45pt;width:406.5pt;height:40.5pt;z-index:251654144">
            <v:textbox>
              <w:txbxContent>
                <w:p w:rsidR="006D096E" w:rsidRPr="00B60542" w:rsidRDefault="006D096E">
                  <w:pPr>
                    <w:rPr>
                      <w:rFonts w:ascii="Times New Roman" w:hAnsi="Times New Roman"/>
                      <w:sz w:val="24"/>
                      <w:szCs w:val="24"/>
                    </w:rPr>
                  </w:pPr>
                  <w:r w:rsidRPr="00B60542">
                    <w:rPr>
                      <w:rFonts w:ascii="Times New Roman" w:hAnsi="Times New Roman"/>
                      <w:sz w:val="24"/>
                      <w:szCs w:val="24"/>
                    </w:rPr>
                    <w:t xml:space="preserve">Рассмотрение и проверка заявления о </w:t>
                  </w:r>
                  <w:r w:rsidRPr="00B60542">
                    <w:rPr>
                      <w:rFonts w:ascii="Times New Roman" w:hAnsi="Times New Roman"/>
                      <w:bCs/>
                      <w:sz w:val="24"/>
                      <w:szCs w:val="24"/>
                    </w:rPr>
                    <w:t xml:space="preserve"> переводе или отказе в переводе жилого помещения в нежилое или нежилого помещения в жилое</w:t>
                  </w:r>
                </w:p>
              </w:txbxContent>
            </v:textbox>
          </v:rect>
        </w:pict>
      </w:r>
    </w:p>
    <w:p w:rsidR="00B60542" w:rsidRPr="004568EA" w:rsidRDefault="00B60542" w:rsidP="00B60542">
      <w:pPr>
        <w:pStyle w:val="ConsPlusNonformat"/>
        <w:widowControl/>
        <w:jc w:val="both"/>
      </w:pPr>
    </w:p>
    <w:p w:rsidR="00B60542" w:rsidRPr="004568EA" w:rsidRDefault="00B60542" w:rsidP="00B60542">
      <w:pPr>
        <w:pStyle w:val="ConsPlusNonformat"/>
        <w:widowControl/>
        <w:jc w:val="both"/>
      </w:pPr>
    </w:p>
    <w:p w:rsidR="00B60542" w:rsidRPr="004568EA" w:rsidRDefault="00CB2F88" w:rsidP="00B60542">
      <w:pPr>
        <w:pStyle w:val="ConsPlusNonformat"/>
        <w:widowControl/>
        <w:jc w:val="both"/>
      </w:pPr>
      <w:r>
        <w:rPr>
          <w:noProof/>
        </w:rPr>
        <w:pict>
          <v:shape id="_x0000_s1029" type="#_x0000_t32" style="position:absolute;left:0;text-align:left;margin-left:331.2pt;margin-top:7.2pt;width:.75pt;height:19.5pt;flip:x;z-index:251660288" o:connectortype="straight">
            <v:stroke endarrow="block"/>
          </v:shape>
        </w:pict>
      </w:r>
      <w:r>
        <w:rPr>
          <w:noProof/>
        </w:rPr>
        <w:pict>
          <v:shape id="_x0000_s1030" type="#_x0000_t32" style="position:absolute;left:0;text-align:left;margin-left:115.2pt;margin-top:7.2pt;width:0;height:19.5pt;z-index:251659264" o:connectortype="straight">
            <v:stroke endarrow="block"/>
          </v:shape>
        </w:pict>
      </w:r>
    </w:p>
    <w:p w:rsidR="00B60542" w:rsidRPr="004568EA" w:rsidRDefault="00B60542" w:rsidP="00B60542">
      <w:pPr>
        <w:pStyle w:val="ConsPlusNonformat"/>
        <w:widowControl/>
        <w:jc w:val="both"/>
      </w:pPr>
    </w:p>
    <w:p w:rsidR="00B60542" w:rsidRPr="004568EA" w:rsidRDefault="00CB2F88" w:rsidP="00B60542">
      <w:pPr>
        <w:pStyle w:val="ConsPlusNonformat"/>
        <w:widowControl/>
        <w:jc w:val="both"/>
      </w:pPr>
      <w:r>
        <w:rPr>
          <w:noProof/>
        </w:rPr>
        <w:pict>
          <v:rect id="_x0000_s1031" style="position:absolute;left:0;text-align:left;margin-left:26.7pt;margin-top:4.05pt;width:177.75pt;height:66.75pt;z-index:251656192">
            <v:textbox>
              <w:txbxContent>
                <w:p w:rsidR="006D096E" w:rsidRPr="00B60542" w:rsidRDefault="006D096E" w:rsidP="00B60542">
                  <w:pPr>
                    <w:rPr>
                      <w:rFonts w:ascii="Times New Roman" w:hAnsi="Times New Roman"/>
                      <w:sz w:val="24"/>
                      <w:szCs w:val="24"/>
                    </w:rPr>
                  </w:pPr>
                  <w:r w:rsidRPr="00B60542">
                    <w:rPr>
                      <w:rFonts w:ascii="Times New Roman" w:hAnsi="Times New Roman"/>
                      <w:sz w:val="24"/>
                      <w:szCs w:val="24"/>
                    </w:rPr>
                    <w:t xml:space="preserve">Принятие решения о </w:t>
                  </w:r>
                  <w:r w:rsidRPr="00B60542">
                    <w:rPr>
                      <w:rFonts w:ascii="Times New Roman" w:hAnsi="Times New Roman"/>
                      <w:bCs/>
                      <w:sz w:val="24"/>
                      <w:szCs w:val="24"/>
                    </w:rPr>
                    <w:t xml:space="preserve"> переводе жилого помещения в нежилое или нежилого помещения в жилое</w:t>
                  </w:r>
                </w:p>
                <w:p w:rsidR="006D096E" w:rsidRDefault="006D096E"/>
              </w:txbxContent>
            </v:textbox>
          </v:rect>
        </w:pict>
      </w:r>
      <w:r>
        <w:rPr>
          <w:noProof/>
        </w:rPr>
        <w:pict>
          <v:rect id="_x0000_s1032" style="position:absolute;left:0;text-align:left;margin-left:247.2pt;margin-top:4.05pt;width:177.75pt;height:66.75pt;z-index:251657216">
            <v:textbox>
              <w:txbxContent>
                <w:p w:rsidR="006D096E" w:rsidRPr="00B60542" w:rsidRDefault="006D096E" w:rsidP="00B60542">
                  <w:pPr>
                    <w:rPr>
                      <w:rFonts w:ascii="Times New Roman" w:hAnsi="Times New Roman"/>
                      <w:sz w:val="24"/>
                      <w:szCs w:val="24"/>
                    </w:rPr>
                  </w:pPr>
                  <w:r w:rsidRPr="00B60542">
                    <w:rPr>
                      <w:rFonts w:ascii="Times New Roman" w:hAnsi="Times New Roman"/>
                      <w:sz w:val="24"/>
                      <w:szCs w:val="24"/>
                    </w:rPr>
                    <w:t>Принятие решения о</w:t>
                  </w:r>
                  <w:r>
                    <w:rPr>
                      <w:rFonts w:ascii="Times New Roman" w:hAnsi="Times New Roman"/>
                      <w:sz w:val="24"/>
                      <w:szCs w:val="24"/>
                    </w:rPr>
                    <w:t>б отказе</w:t>
                  </w:r>
                  <w:r w:rsidRPr="00B60542">
                    <w:rPr>
                      <w:rFonts w:ascii="Times New Roman" w:hAnsi="Times New Roman"/>
                      <w:sz w:val="24"/>
                      <w:szCs w:val="24"/>
                    </w:rPr>
                    <w:t xml:space="preserve"> </w:t>
                  </w:r>
                  <w:r w:rsidRPr="00B60542">
                    <w:rPr>
                      <w:rFonts w:ascii="Times New Roman" w:hAnsi="Times New Roman"/>
                      <w:bCs/>
                      <w:sz w:val="24"/>
                      <w:szCs w:val="24"/>
                    </w:rPr>
                    <w:t xml:space="preserve"> в переводе жилого помещения в нежилое или нежилого помещения в жилое</w:t>
                  </w:r>
                </w:p>
                <w:p w:rsidR="006D096E" w:rsidRPr="00B60542" w:rsidRDefault="006D096E" w:rsidP="00B60542"/>
              </w:txbxContent>
            </v:textbox>
          </v:rect>
        </w:pict>
      </w:r>
    </w:p>
    <w:p w:rsidR="00B60542" w:rsidRPr="004568EA" w:rsidRDefault="00B60542" w:rsidP="00B60542">
      <w:pPr>
        <w:pStyle w:val="ConsPlusNonformat"/>
        <w:widowControl/>
        <w:jc w:val="both"/>
      </w:pPr>
    </w:p>
    <w:p w:rsidR="00B60542" w:rsidRPr="004568EA" w:rsidRDefault="00B60542" w:rsidP="00B60542">
      <w:pPr>
        <w:pStyle w:val="ConsPlusNonformat"/>
        <w:widowControl/>
        <w:jc w:val="both"/>
      </w:pPr>
    </w:p>
    <w:p w:rsidR="00B60542" w:rsidRPr="004568EA" w:rsidRDefault="00B60542" w:rsidP="00B60542">
      <w:pPr>
        <w:pStyle w:val="ConsPlusNonformat"/>
        <w:widowControl/>
        <w:jc w:val="both"/>
      </w:pPr>
    </w:p>
    <w:p w:rsidR="00B60542" w:rsidRPr="004568EA" w:rsidRDefault="00B60542" w:rsidP="00B60542">
      <w:pPr>
        <w:pStyle w:val="ConsPlusNonformat"/>
        <w:widowControl/>
        <w:jc w:val="both"/>
      </w:pPr>
    </w:p>
    <w:p w:rsidR="00B60542" w:rsidRPr="004568EA" w:rsidRDefault="00B60542" w:rsidP="00B60542">
      <w:pPr>
        <w:pStyle w:val="ConsPlusNonformat"/>
        <w:widowControl/>
        <w:jc w:val="both"/>
      </w:pPr>
    </w:p>
    <w:p w:rsidR="00B60542" w:rsidRPr="004568EA" w:rsidRDefault="00CB2F88" w:rsidP="00B60542">
      <w:pPr>
        <w:pStyle w:val="ConsPlusNonformat"/>
        <w:widowControl/>
        <w:jc w:val="both"/>
      </w:pPr>
      <w:r>
        <w:rPr>
          <w:noProof/>
        </w:rPr>
        <w:pict>
          <v:shape id="_x0000_s1033" type="#_x0000_t32" style="position:absolute;left:0;text-align:left;margin-left:283.95pt;margin-top:2.85pt;width:33.75pt;height:27.75pt;flip:x;z-index:251662336" o:connectortype="straight">
            <v:stroke endarrow="block"/>
          </v:shape>
        </w:pict>
      </w:r>
      <w:r>
        <w:rPr>
          <w:noProof/>
        </w:rPr>
        <w:pict>
          <v:shape id="_x0000_s1034" type="#_x0000_t32" style="position:absolute;left:0;text-align:left;margin-left:129.45pt;margin-top:2.85pt;width:32.25pt;height:27.75pt;z-index:251661312" o:connectortype="straight">
            <v:stroke endarrow="block"/>
          </v:shape>
        </w:pict>
      </w:r>
    </w:p>
    <w:p w:rsidR="00B60542" w:rsidRPr="004568EA" w:rsidRDefault="00B60542" w:rsidP="00B60542">
      <w:pPr>
        <w:pStyle w:val="ConsPlusNonformat"/>
        <w:widowControl/>
        <w:jc w:val="both"/>
      </w:pPr>
    </w:p>
    <w:p w:rsidR="00B60542" w:rsidRPr="004568EA" w:rsidRDefault="00CB2F88" w:rsidP="00B60542">
      <w:pPr>
        <w:pStyle w:val="ConsPlusNonformat"/>
        <w:widowControl/>
        <w:jc w:val="both"/>
      </w:pPr>
      <w:r>
        <w:rPr>
          <w:noProof/>
        </w:rPr>
        <w:pict>
          <v:rect id="_x0000_s1035" style="position:absolute;left:0;text-align:left;margin-left:139.95pt;margin-top:7.95pt;width:177.75pt;height:39pt;z-index:251658240">
            <v:textbox>
              <w:txbxContent>
                <w:p w:rsidR="006D096E" w:rsidRPr="00B60542" w:rsidRDefault="006D096E" w:rsidP="00B60542">
                  <w:pPr>
                    <w:rPr>
                      <w:rFonts w:ascii="Times New Roman" w:hAnsi="Times New Roman"/>
                      <w:sz w:val="24"/>
                      <w:szCs w:val="24"/>
                    </w:rPr>
                  </w:pPr>
                  <w:r>
                    <w:rPr>
                      <w:rFonts w:ascii="Times New Roman" w:hAnsi="Times New Roman"/>
                      <w:sz w:val="24"/>
                      <w:szCs w:val="24"/>
                    </w:rPr>
                    <w:t>Информирование получателя услуги</w:t>
                  </w:r>
                </w:p>
                <w:p w:rsidR="006D096E" w:rsidRDefault="006D096E" w:rsidP="00B60542"/>
              </w:txbxContent>
            </v:textbox>
          </v:rect>
        </w:pict>
      </w:r>
    </w:p>
    <w:p w:rsidR="00B02F7B" w:rsidRPr="004568EA" w:rsidRDefault="00B02F7B" w:rsidP="00B60542">
      <w:pPr>
        <w:autoSpaceDE w:val="0"/>
        <w:autoSpaceDN w:val="0"/>
        <w:adjustRightInd w:val="0"/>
        <w:spacing w:after="0" w:line="240" w:lineRule="auto"/>
        <w:jc w:val="both"/>
        <w:rPr>
          <w:rFonts w:cs="Calibri"/>
        </w:rPr>
      </w:pPr>
    </w:p>
    <w:p w:rsidR="00B60542" w:rsidRPr="004568EA" w:rsidRDefault="00B60542" w:rsidP="00B60542">
      <w:pPr>
        <w:autoSpaceDE w:val="0"/>
        <w:autoSpaceDN w:val="0"/>
        <w:adjustRightInd w:val="0"/>
        <w:spacing w:after="0" w:line="240" w:lineRule="auto"/>
        <w:jc w:val="both"/>
        <w:rPr>
          <w:rFonts w:cs="Calibri"/>
        </w:rPr>
      </w:pPr>
    </w:p>
    <w:p w:rsidR="00B60542" w:rsidRPr="004568EA" w:rsidRDefault="00B60542" w:rsidP="00B60542">
      <w:pPr>
        <w:autoSpaceDE w:val="0"/>
        <w:autoSpaceDN w:val="0"/>
        <w:adjustRightInd w:val="0"/>
        <w:spacing w:after="0" w:line="240" w:lineRule="auto"/>
        <w:jc w:val="both"/>
        <w:rPr>
          <w:rFonts w:cs="Calibri"/>
        </w:rPr>
      </w:pPr>
    </w:p>
    <w:p w:rsidR="00B60542" w:rsidRPr="004568EA" w:rsidRDefault="00B60542" w:rsidP="00B60542">
      <w:pPr>
        <w:autoSpaceDE w:val="0"/>
        <w:autoSpaceDN w:val="0"/>
        <w:adjustRightInd w:val="0"/>
        <w:spacing w:after="0" w:line="240" w:lineRule="auto"/>
        <w:jc w:val="both"/>
        <w:rPr>
          <w:rFonts w:cs="Calibri"/>
        </w:rPr>
      </w:pPr>
    </w:p>
    <w:p w:rsidR="00B60542" w:rsidRPr="004568EA" w:rsidRDefault="00B60542" w:rsidP="00B60542">
      <w:pPr>
        <w:autoSpaceDE w:val="0"/>
        <w:autoSpaceDN w:val="0"/>
        <w:adjustRightInd w:val="0"/>
        <w:spacing w:after="0" w:line="240" w:lineRule="auto"/>
        <w:jc w:val="both"/>
        <w:rPr>
          <w:rFonts w:cs="Calibri"/>
        </w:rPr>
        <w:sectPr w:rsidR="00B60542" w:rsidRPr="004568EA" w:rsidSect="00B117A0">
          <w:pgSz w:w="11906" w:h="16838"/>
          <w:pgMar w:top="1134" w:right="850" w:bottom="1134" w:left="1701" w:header="708" w:footer="708" w:gutter="0"/>
          <w:cols w:space="708"/>
          <w:docGrid w:linePitch="360"/>
        </w:sectPr>
      </w:pPr>
    </w:p>
    <w:p w:rsidR="004568EA" w:rsidRPr="004568EA" w:rsidRDefault="004568EA" w:rsidP="004568EA">
      <w:pPr>
        <w:spacing w:after="0" w:line="240" w:lineRule="auto"/>
        <w:ind w:left="4536"/>
        <w:jc w:val="center"/>
        <w:outlineLvl w:val="1"/>
        <w:rPr>
          <w:rFonts w:ascii="Times New Roman" w:hAnsi="Times New Roman"/>
          <w:sz w:val="28"/>
          <w:szCs w:val="28"/>
        </w:rPr>
      </w:pPr>
      <w:r w:rsidRPr="004568EA">
        <w:rPr>
          <w:rFonts w:ascii="Times New Roman" w:hAnsi="Times New Roman"/>
          <w:sz w:val="28"/>
          <w:szCs w:val="28"/>
        </w:rPr>
        <w:lastRenderedPageBreak/>
        <w:t>ПРИЛОЖЕНИЕ 2</w:t>
      </w:r>
    </w:p>
    <w:p w:rsidR="004568EA" w:rsidRPr="004568EA" w:rsidRDefault="004568EA" w:rsidP="004568EA">
      <w:pPr>
        <w:spacing w:after="0" w:line="240" w:lineRule="auto"/>
        <w:ind w:left="4536"/>
        <w:jc w:val="center"/>
        <w:rPr>
          <w:rFonts w:ascii="Times New Roman" w:hAnsi="Times New Roman"/>
          <w:sz w:val="28"/>
          <w:szCs w:val="28"/>
        </w:rPr>
      </w:pPr>
      <w:r w:rsidRPr="004568EA">
        <w:rPr>
          <w:rFonts w:ascii="Times New Roman" w:hAnsi="Times New Roman"/>
          <w:sz w:val="28"/>
          <w:szCs w:val="28"/>
        </w:rPr>
        <w:t>к административному регламенту</w:t>
      </w:r>
    </w:p>
    <w:p w:rsidR="004568EA" w:rsidRPr="004568EA" w:rsidRDefault="004568EA" w:rsidP="004568EA">
      <w:pPr>
        <w:spacing w:after="0" w:line="240" w:lineRule="auto"/>
        <w:ind w:left="4536"/>
        <w:jc w:val="center"/>
        <w:rPr>
          <w:rFonts w:ascii="Times New Roman" w:hAnsi="Times New Roman"/>
          <w:sz w:val="28"/>
          <w:szCs w:val="28"/>
        </w:rPr>
      </w:pPr>
      <w:r w:rsidRPr="004568EA">
        <w:rPr>
          <w:rFonts w:ascii="Times New Roman" w:hAnsi="Times New Roman"/>
          <w:sz w:val="28"/>
          <w:szCs w:val="28"/>
        </w:rPr>
        <w:t>по предоставлению муниципальной услуги «</w:t>
      </w:r>
      <w:r w:rsidR="00E60F4F">
        <w:rPr>
          <w:rFonts w:ascii="Times New Roman" w:hAnsi="Times New Roman"/>
          <w:bCs/>
          <w:sz w:val="28"/>
          <w:szCs w:val="28"/>
        </w:rPr>
        <w:t>Прием документов, необходимых для согласования перевода жилого помещения в нежилое или нежилого помещения в жилое, а также выдача соответствующих разрешений о переводе или отказе в переводе</w:t>
      </w:r>
      <w:r w:rsidRPr="004568EA">
        <w:rPr>
          <w:rFonts w:ascii="Times New Roman" w:hAnsi="Times New Roman"/>
          <w:sz w:val="28"/>
          <w:szCs w:val="28"/>
        </w:rPr>
        <w:t>»</w:t>
      </w:r>
    </w:p>
    <w:p w:rsidR="004568EA" w:rsidRPr="004568EA" w:rsidRDefault="004568EA" w:rsidP="004568EA">
      <w:pPr>
        <w:ind w:left="4536" w:firstLine="540"/>
        <w:jc w:val="right"/>
        <w:rPr>
          <w:rFonts w:ascii="Times New Roman" w:hAnsi="Times New Roman"/>
          <w:sz w:val="28"/>
          <w:szCs w:val="28"/>
        </w:rPr>
      </w:pPr>
    </w:p>
    <w:p w:rsidR="004568EA" w:rsidRPr="004568EA" w:rsidRDefault="004568EA" w:rsidP="004568EA">
      <w:pPr>
        <w:jc w:val="right"/>
        <w:rPr>
          <w:rFonts w:ascii="Times New Roman" w:hAnsi="Times New Roman"/>
          <w:sz w:val="28"/>
          <w:szCs w:val="28"/>
        </w:rPr>
      </w:pPr>
    </w:p>
    <w:p w:rsidR="004568EA" w:rsidRPr="004568EA" w:rsidRDefault="004568EA" w:rsidP="004568EA">
      <w:pPr>
        <w:jc w:val="right"/>
        <w:rPr>
          <w:rFonts w:ascii="Times New Roman" w:hAnsi="Times New Roman"/>
          <w:sz w:val="28"/>
          <w:szCs w:val="28"/>
        </w:rPr>
      </w:pPr>
      <w:r w:rsidRPr="004568EA">
        <w:rPr>
          <w:rFonts w:ascii="Times New Roman" w:hAnsi="Times New Roman"/>
          <w:sz w:val="28"/>
          <w:szCs w:val="28"/>
        </w:rPr>
        <w:t>Примерная форма</w:t>
      </w:r>
    </w:p>
    <w:p w:rsidR="004568EA" w:rsidRPr="004568EA" w:rsidRDefault="004568EA" w:rsidP="004568EA">
      <w:pPr>
        <w:ind w:firstLine="540"/>
        <w:jc w:val="both"/>
        <w:rPr>
          <w:rFonts w:ascii="Times New Roman" w:hAnsi="Times New Roman"/>
          <w:sz w:val="28"/>
          <w:szCs w:val="28"/>
        </w:rPr>
      </w:pPr>
    </w:p>
    <w:p w:rsidR="004568EA" w:rsidRPr="004568EA" w:rsidRDefault="004568EA" w:rsidP="004568EA">
      <w:pPr>
        <w:pStyle w:val="ConsPlusNonformat"/>
        <w:widowControl/>
        <w:ind w:left="4536"/>
        <w:jc w:val="right"/>
        <w:rPr>
          <w:rFonts w:ascii="Times New Roman" w:hAnsi="Times New Roman" w:cs="Times New Roman"/>
          <w:sz w:val="28"/>
          <w:szCs w:val="28"/>
        </w:rPr>
      </w:pPr>
      <w:r w:rsidRPr="004568EA">
        <w:rPr>
          <w:rFonts w:ascii="Times New Roman" w:hAnsi="Times New Roman" w:cs="Times New Roman"/>
          <w:sz w:val="28"/>
          <w:szCs w:val="28"/>
        </w:rPr>
        <w:t>Главе администрации</w:t>
      </w:r>
    </w:p>
    <w:p w:rsidR="004568EA" w:rsidRPr="004568EA" w:rsidRDefault="004568EA" w:rsidP="004568EA">
      <w:pPr>
        <w:pStyle w:val="ConsPlusNonformat"/>
        <w:widowControl/>
        <w:ind w:left="4536"/>
        <w:jc w:val="right"/>
        <w:rPr>
          <w:rFonts w:ascii="Times New Roman" w:hAnsi="Times New Roman" w:cs="Times New Roman"/>
          <w:sz w:val="28"/>
          <w:szCs w:val="28"/>
        </w:rPr>
      </w:pPr>
      <w:r w:rsidRPr="004568EA">
        <w:rPr>
          <w:rFonts w:ascii="Times New Roman" w:hAnsi="Times New Roman" w:cs="Times New Roman"/>
          <w:sz w:val="28"/>
          <w:szCs w:val="28"/>
        </w:rPr>
        <w:t>________________________________</w:t>
      </w:r>
    </w:p>
    <w:p w:rsidR="004568EA" w:rsidRPr="004568EA" w:rsidRDefault="004568EA" w:rsidP="004568EA">
      <w:pPr>
        <w:pStyle w:val="ConsPlusNonformat"/>
        <w:widowControl/>
        <w:ind w:left="4536"/>
        <w:jc w:val="right"/>
        <w:rPr>
          <w:rFonts w:ascii="Times New Roman" w:hAnsi="Times New Roman" w:cs="Times New Roman"/>
          <w:sz w:val="28"/>
          <w:szCs w:val="28"/>
        </w:rPr>
      </w:pPr>
      <w:r w:rsidRPr="004568EA">
        <w:rPr>
          <w:rFonts w:ascii="Times New Roman" w:hAnsi="Times New Roman" w:cs="Times New Roman"/>
          <w:sz w:val="28"/>
          <w:szCs w:val="28"/>
        </w:rPr>
        <w:t>Ф.И.О. лица, подавшего заявление</w:t>
      </w:r>
    </w:p>
    <w:p w:rsidR="004568EA" w:rsidRPr="004568EA" w:rsidRDefault="004568EA" w:rsidP="004568EA">
      <w:pPr>
        <w:pStyle w:val="ConsPlusNonformat"/>
        <w:widowControl/>
        <w:ind w:left="4536"/>
        <w:jc w:val="right"/>
        <w:rPr>
          <w:rFonts w:ascii="Times New Roman" w:hAnsi="Times New Roman" w:cs="Times New Roman"/>
          <w:sz w:val="28"/>
          <w:szCs w:val="28"/>
        </w:rPr>
      </w:pPr>
      <w:r w:rsidRPr="004568EA">
        <w:rPr>
          <w:rFonts w:ascii="Times New Roman" w:hAnsi="Times New Roman" w:cs="Times New Roman"/>
          <w:sz w:val="28"/>
          <w:szCs w:val="28"/>
        </w:rPr>
        <w:t>Адрес:____________________________</w:t>
      </w:r>
    </w:p>
    <w:p w:rsidR="004568EA" w:rsidRPr="004568EA" w:rsidRDefault="004568EA" w:rsidP="004568EA">
      <w:pPr>
        <w:pStyle w:val="ConsPlusNonformat"/>
        <w:widowControl/>
        <w:rPr>
          <w:rFonts w:ascii="Times New Roman" w:hAnsi="Times New Roman" w:cs="Times New Roman"/>
          <w:sz w:val="28"/>
          <w:szCs w:val="28"/>
        </w:rPr>
      </w:pPr>
    </w:p>
    <w:p w:rsidR="004568EA" w:rsidRPr="004568EA" w:rsidRDefault="004568EA" w:rsidP="004568EA">
      <w:pPr>
        <w:pStyle w:val="ConsPlusNonformat"/>
        <w:widowControl/>
        <w:jc w:val="center"/>
        <w:rPr>
          <w:rFonts w:ascii="Times New Roman" w:hAnsi="Times New Roman" w:cs="Times New Roman"/>
          <w:b/>
          <w:sz w:val="28"/>
          <w:szCs w:val="28"/>
        </w:rPr>
      </w:pPr>
      <w:r w:rsidRPr="004568EA">
        <w:rPr>
          <w:rFonts w:ascii="Times New Roman" w:hAnsi="Times New Roman" w:cs="Times New Roman"/>
          <w:b/>
          <w:sz w:val="28"/>
          <w:szCs w:val="28"/>
        </w:rPr>
        <w:t>заявление</w:t>
      </w:r>
    </w:p>
    <w:p w:rsidR="004568EA" w:rsidRPr="004568EA" w:rsidRDefault="004568EA" w:rsidP="004568EA">
      <w:pPr>
        <w:pStyle w:val="ConsPlusNonformat"/>
        <w:widowControl/>
        <w:rPr>
          <w:rFonts w:ascii="Times New Roman" w:hAnsi="Times New Roman" w:cs="Times New Roman"/>
          <w:sz w:val="28"/>
          <w:szCs w:val="28"/>
        </w:rPr>
      </w:pPr>
    </w:p>
    <w:p w:rsidR="004568EA" w:rsidRPr="004568EA" w:rsidRDefault="004568EA" w:rsidP="004568EA">
      <w:pPr>
        <w:pStyle w:val="ConsPlusNonformat"/>
        <w:widowControl/>
        <w:ind w:firstLine="708"/>
        <w:rPr>
          <w:rFonts w:ascii="Times New Roman" w:hAnsi="Times New Roman" w:cs="Times New Roman"/>
          <w:sz w:val="28"/>
          <w:szCs w:val="28"/>
        </w:rPr>
      </w:pPr>
      <w:r w:rsidRPr="004568EA">
        <w:rPr>
          <w:rFonts w:ascii="Times New Roman" w:hAnsi="Times New Roman" w:cs="Times New Roman"/>
          <w:sz w:val="28"/>
          <w:szCs w:val="28"/>
        </w:rPr>
        <w:t xml:space="preserve">В  соответствии  со  </w:t>
      </w:r>
      <w:hyperlink r:id="rId23" w:history="1">
        <w:r w:rsidRPr="004568EA">
          <w:rPr>
            <w:rFonts w:ascii="Times New Roman" w:hAnsi="Times New Roman" w:cs="Times New Roman"/>
            <w:sz w:val="28"/>
            <w:szCs w:val="28"/>
          </w:rPr>
          <w:t>статьей  23</w:t>
        </w:r>
      </w:hyperlink>
      <w:r w:rsidRPr="004568EA">
        <w:rPr>
          <w:rFonts w:ascii="Times New Roman" w:hAnsi="Times New Roman" w:cs="Times New Roman"/>
          <w:sz w:val="28"/>
          <w:szCs w:val="28"/>
        </w:rPr>
        <w:t xml:space="preserve"> Жилищного кодекса Российской Федерации прошу перевести жилое помещение в нежилое по  адресу: _____________________,  улица _____________, дом N ___, квартира ___ для использования под _____________.</w:t>
      </w:r>
    </w:p>
    <w:p w:rsidR="004568EA" w:rsidRPr="004568EA" w:rsidRDefault="004568EA" w:rsidP="004568EA">
      <w:pPr>
        <w:pStyle w:val="ConsPlusNonformat"/>
        <w:widowControl/>
        <w:rPr>
          <w:rFonts w:ascii="Times New Roman" w:hAnsi="Times New Roman" w:cs="Times New Roman"/>
          <w:sz w:val="28"/>
          <w:szCs w:val="28"/>
        </w:rPr>
      </w:pPr>
    </w:p>
    <w:p w:rsidR="004568EA" w:rsidRPr="004568EA" w:rsidRDefault="004568EA" w:rsidP="004568EA">
      <w:pPr>
        <w:pStyle w:val="ConsPlusNonformat"/>
        <w:widowControl/>
        <w:rPr>
          <w:rFonts w:ascii="Times New Roman" w:hAnsi="Times New Roman" w:cs="Times New Roman"/>
          <w:sz w:val="28"/>
          <w:szCs w:val="28"/>
        </w:rPr>
      </w:pPr>
      <w:r w:rsidRPr="004568EA">
        <w:rPr>
          <w:rFonts w:ascii="Times New Roman" w:hAnsi="Times New Roman" w:cs="Times New Roman"/>
          <w:sz w:val="28"/>
          <w:szCs w:val="28"/>
        </w:rPr>
        <w:t>Дата</w:t>
      </w:r>
      <w:r w:rsidRPr="004568EA">
        <w:rPr>
          <w:rFonts w:ascii="Times New Roman" w:hAnsi="Times New Roman" w:cs="Times New Roman"/>
          <w:sz w:val="28"/>
          <w:szCs w:val="28"/>
        </w:rPr>
        <w:tab/>
      </w:r>
      <w:r w:rsidRPr="004568EA">
        <w:rPr>
          <w:rFonts w:ascii="Times New Roman" w:hAnsi="Times New Roman" w:cs="Times New Roman"/>
          <w:sz w:val="28"/>
          <w:szCs w:val="28"/>
        </w:rPr>
        <w:tab/>
      </w:r>
      <w:r w:rsidRPr="004568EA">
        <w:rPr>
          <w:rFonts w:ascii="Times New Roman" w:hAnsi="Times New Roman" w:cs="Times New Roman"/>
          <w:sz w:val="28"/>
          <w:szCs w:val="28"/>
        </w:rPr>
        <w:tab/>
      </w:r>
      <w:r w:rsidRPr="004568EA">
        <w:rPr>
          <w:rFonts w:ascii="Times New Roman" w:hAnsi="Times New Roman" w:cs="Times New Roman"/>
          <w:sz w:val="28"/>
          <w:szCs w:val="28"/>
        </w:rPr>
        <w:tab/>
      </w:r>
      <w:r w:rsidRPr="004568EA">
        <w:rPr>
          <w:rFonts w:ascii="Times New Roman" w:hAnsi="Times New Roman" w:cs="Times New Roman"/>
          <w:sz w:val="28"/>
          <w:szCs w:val="28"/>
        </w:rPr>
        <w:tab/>
      </w:r>
      <w:r w:rsidRPr="004568EA">
        <w:rPr>
          <w:rFonts w:ascii="Times New Roman" w:hAnsi="Times New Roman" w:cs="Times New Roman"/>
          <w:sz w:val="28"/>
          <w:szCs w:val="28"/>
        </w:rPr>
        <w:tab/>
      </w:r>
      <w:r w:rsidRPr="004568EA">
        <w:rPr>
          <w:rFonts w:ascii="Times New Roman" w:hAnsi="Times New Roman" w:cs="Times New Roman"/>
          <w:sz w:val="28"/>
          <w:szCs w:val="28"/>
        </w:rPr>
        <w:tab/>
      </w:r>
      <w:r w:rsidRPr="004568EA">
        <w:rPr>
          <w:rFonts w:ascii="Times New Roman" w:hAnsi="Times New Roman" w:cs="Times New Roman"/>
          <w:sz w:val="28"/>
          <w:szCs w:val="28"/>
        </w:rPr>
        <w:tab/>
      </w:r>
      <w:r w:rsidRPr="004568EA">
        <w:rPr>
          <w:rFonts w:ascii="Times New Roman" w:hAnsi="Times New Roman" w:cs="Times New Roman"/>
          <w:sz w:val="28"/>
          <w:szCs w:val="28"/>
        </w:rPr>
        <w:tab/>
      </w:r>
      <w:r w:rsidRPr="004568EA">
        <w:rPr>
          <w:rFonts w:ascii="Times New Roman" w:hAnsi="Times New Roman" w:cs="Times New Roman"/>
          <w:sz w:val="28"/>
          <w:szCs w:val="28"/>
        </w:rPr>
        <w:tab/>
      </w:r>
      <w:r w:rsidRPr="004568EA">
        <w:rPr>
          <w:rFonts w:ascii="Times New Roman" w:hAnsi="Times New Roman" w:cs="Times New Roman"/>
          <w:sz w:val="28"/>
          <w:szCs w:val="28"/>
        </w:rPr>
        <w:tab/>
        <w:t xml:space="preserve"> Подпись</w:t>
      </w:r>
    </w:p>
    <w:p w:rsidR="004568EA" w:rsidRPr="004568EA" w:rsidRDefault="004568EA" w:rsidP="004568EA">
      <w:pPr>
        <w:pStyle w:val="ConsPlusNonformat"/>
        <w:widowControl/>
        <w:rPr>
          <w:rFonts w:ascii="Times New Roman" w:hAnsi="Times New Roman" w:cs="Times New Roman"/>
          <w:sz w:val="28"/>
          <w:szCs w:val="28"/>
        </w:rPr>
      </w:pPr>
    </w:p>
    <w:p w:rsidR="004568EA" w:rsidRPr="004568EA" w:rsidRDefault="004568EA" w:rsidP="004568EA">
      <w:pPr>
        <w:pStyle w:val="ConsPlusNonformat"/>
        <w:widowControl/>
        <w:rPr>
          <w:rFonts w:ascii="Times New Roman" w:hAnsi="Times New Roman" w:cs="Times New Roman"/>
          <w:sz w:val="28"/>
          <w:szCs w:val="28"/>
        </w:rPr>
      </w:pPr>
      <w:r w:rsidRPr="004568EA">
        <w:rPr>
          <w:rFonts w:ascii="Times New Roman" w:hAnsi="Times New Roman" w:cs="Times New Roman"/>
          <w:sz w:val="28"/>
          <w:szCs w:val="28"/>
        </w:rPr>
        <w:t>Приложения:</w:t>
      </w:r>
    </w:p>
    <w:p w:rsidR="004568EA" w:rsidRPr="004568EA" w:rsidRDefault="004568EA" w:rsidP="004568EA">
      <w:pPr>
        <w:pStyle w:val="ConsPlusNonformat"/>
        <w:widowControl/>
        <w:jc w:val="both"/>
        <w:rPr>
          <w:rFonts w:ascii="Times New Roman" w:hAnsi="Times New Roman" w:cs="Times New Roman"/>
          <w:sz w:val="28"/>
          <w:szCs w:val="28"/>
        </w:rPr>
      </w:pPr>
      <w:r w:rsidRPr="004568EA">
        <w:rPr>
          <w:rFonts w:ascii="Times New Roman" w:hAnsi="Times New Roman" w:cs="Times New Roman"/>
          <w:sz w:val="28"/>
          <w:szCs w:val="28"/>
        </w:rPr>
        <w:t>1. Правоустанавливающие документы на переводимое помещение (подлинники или засвидетельствованные в нотариальном порядке копии).</w:t>
      </w:r>
    </w:p>
    <w:p w:rsidR="004568EA" w:rsidRPr="004568EA" w:rsidRDefault="004568EA" w:rsidP="004568EA">
      <w:pPr>
        <w:pStyle w:val="ConsPlusNonformat"/>
        <w:widowControl/>
        <w:jc w:val="both"/>
        <w:rPr>
          <w:rFonts w:ascii="Times New Roman" w:hAnsi="Times New Roman" w:cs="Times New Roman"/>
          <w:sz w:val="28"/>
          <w:szCs w:val="28"/>
        </w:rPr>
      </w:pPr>
      <w:r w:rsidRPr="004568EA">
        <w:rPr>
          <w:rFonts w:ascii="Times New Roman" w:hAnsi="Times New Roman" w:cs="Times New Roman"/>
          <w:sz w:val="28"/>
          <w:szCs w:val="28"/>
        </w:rPr>
        <w:t>2.  План  переводимого  помещения с его техническим описанием (в случае, если переводимое помещение является жилым, технический паспорт помещения).</w:t>
      </w:r>
    </w:p>
    <w:p w:rsidR="004568EA" w:rsidRPr="004568EA" w:rsidRDefault="004568EA" w:rsidP="004568EA">
      <w:pPr>
        <w:pStyle w:val="ConsPlusNonformat"/>
        <w:widowControl/>
        <w:jc w:val="both"/>
        <w:rPr>
          <w:rFonts w:ascii="Times New Roman" w:hAnsi="Times New Roman" w:cs="Times New Roman"/>
          <w:sz w:val="28"/>
          <w:szCs w:val="28"/>
        </w:rPr>
      </w:pPr>
      <w:r w:rsidRPr="004568EA">
        <w:rPr>
          <w:rFonts w:ascii="Times New Roman" w:hAnsi="Times New Roman" w:cs="Times New Roman"/>
          <w:sz w:val="28"/>
          <w:szCs w:val="28"/>
        </w:rPr>
        <w:t>3. Поэтажный план дома, в котором находится переводимое помещение.</w:t>
      </w:r>
    </w:p>
    <w:p w:rsidR="004568EA" w:rsidRPr="004568EA" w:rsidRDefault="004568EA" w:rsidP="004568EA">
      <w:pPr>
        <w:pStyle w:val="ConsPlusNonformat"/>
        <w:widowControl/>
        <w:jc w:val="both"/>
        <w:rPr>
          <w:rFonts w:ascii="Times New Roman" w:hAnsi="Times New Roman" w:cs="Times New Roman"/>
          <w:sz w:val="28"/>
          <w:szCs w:val="28"/>
        </w:rPr>
      </w:pPr>
      <w:r w:rsidRPr="004568EA">
        <w:rPr>
          <w:rFonts w:ascii="Times New Roman" w:hAnsi="Times New Roman" w:cs="Times New Roman"/>
          <w:sz w:val="28"/>
          <w:szCs w:val="28"/>
        </w:rPr>
        <w:t>4. Подготовленный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w:t>
      </w:r>
      <w:r w:rsidR="00053FF4">
        <w:rPr>
          <w:rFonts w:ascii="Times New Roman" w:hAnsi="Times New Roman" w:cs="Times New Roman"/>
          <w:sz w:val="28"/>
          <w:szCs w:val="28"/>
        </w:rPr>
        <w:t xml:space="preserve"> </w:t>
      </w:r>
      <w:r w:rsidRPr="004568EA">
        <w:rPr>
          <w:rFonts w:ascii="Times New Roman" w:hAnsi="Times New Roman" w:cs="Times New Roman"/>
          <w:sz w:val="28"/>
          <w:szCs w:val="28"/>
        </w:rPr>
        <w:t>помещения в качестве жилого или нежилого помещения).</w:t>
      </w:r>
    </w:p>
    <w:p w:rsidR="004568EA" w:rsidRPr="004568EA" w:rsidRDefault="004568EA" w:rsidP="004568EA">
      <w:pPr>
        <w:ind w:firstLine="540"/>
        <w:jc w:val="both"/>
        <w:rPr>
          <w:rFonts w:ascii="Times New Roman" w:hAnsi="Times New Roman"/>
          <w:sz w:val="28"/>
          <w:szCs w:val="28"/>
        </w:rPr>
      </w:pPr>
    </w:p>
    <w:p w:rsidR="004568EA" w:rsidRPr="004568EA" w:rsidRDefault="004568EA" w:rsidP="004568EA">
      <w:pPr>
        <w:pStyle w:val="ConsPlusNonformat"/>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lastRenderedPageBreak/>
        <w:t>Я согласен (согласна) на обработку моих персональных данных, содержащихся в заявлении.</w:t>
      </w:r>
    </w:p>
    <w:p w:rsidR="004568EA" w:rsidRPr="004568EA" w:rsidRDefault="004568EA" w:rsidP="004568EA">
      <w:pPr>
        <w:pStyle w:val="ConsPlusNonformat"/>
        <w:widowControl/>
        <w:ind w:firstLine="709"/>
        <w:jc w:val="both"/>
        <w:rPr>
          <w:rFonts w:ascii="Times New Roman" w:hAnsi="Times New Roman" w:cs="Times New Roman"/>
          <w:sz w:val="28"/>
          <w:szCs w:val="28"/>
        </w:rPr>
      </w:pPr>
    </w:p>
    <w:p w:rsidR="004568EA" w:rsidRPr="004568EA" w:rsidRDefault="004568EA" w:rsidP="004568EA">
      <w:pPr>
        <w:pStyle w:val="ConsPlusNonformat"/>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 xml:space="preserve">Решение об отказе в предоставлении муниципальной услуги прошу </w:t>
      </w:r>
      <w:r w:rsidRPr="004568EA">
        <w:rPr>
          <w:rFonts w:ascii="Times New Roman" w:hAnsi="Times New Roman" w:cs="Times New Roman"/>
          <w:i/>
          <w:sz w:val="28"/>
          <w:szCs w:val="28"/>
        </w:rPr>
        <w:t>(нужное подчеркнуть)</w:t>
      </w:r>
      <w:r w:rsidRPr="004568EA">
        <w:rPr>
          <w:rFonts w:ascii="Times New Roman" w:hAnsi="Times New Roman" w:cs="Times New Roman"/>
          <w:sz w:val="28"/>
          <w:szCs w:val="28"/>
        </w:rPr>
        <w:t>:</w:t>
      </w:r>
    </w:p>
    <w:p w:rsidR="004568EA" w:rsidRPr="004568EA" w:rsidRDefault="004568EA" w:rsidP="004568EA">
      <w:pPr>
        <w:pStyle w:val="ConsPlusNonformat"/>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вручить лично,</w:t>
      </w:r>
    </w:p>
    <w:p w:rsidR="004568EA" w:rsidRPr="004568EA" w:rsidRDefault="004568EA" w:rsidP="004568EA">
      <w:pPr>
        <w:pStyle w:val="ConsPlusNonformat"/>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4568EA" w:rsidRPr="004568EA" w:rsidRDefault="004568EA" w:rsidP="004568EA">
      <w:pPr>
        <w:pStyle w:val="ConsPlusNonformat"/>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направить на адрес электронной почты в форме электронного документа.</w:t>
      </w:r>
    </w:p>
    <w:p w:rsidR="004568EA" w:rsidRPr="004568EA" w:rsidRDefault="004568EA" w:rsidP="004568EA">
      <w:pPr>
        <w:pStyle w:val="ConsPlusNonformat"/>
        <w:widowControl/>
        <w:ind w:firstLine="709"/>
        <w:jc w:val="both"/>
        <w:rPr>
          <w:rFonts w:ascii="Times New Roman" w:hAnsi="Times New Roman" w:cs="Times New Roman"/>
          <w:sz w:val="28"/>
          <w:szCs w:val="28"/>
        </w:rPr>
      </w:pPr>
    </w:p>
    <w:p w:rsidR="004568EA" w:rsidRPr="004568EA" w:rsidRDefault="004568EA" w:rsidP="004568EA">
      <w:pPr>
        <w:pStyle w:val="ConsPlusNonformat"/>
        <w:widowControl/>
        <w:jc w:val="both"/>
        <w:rPr>
          <w:rFonts w:ascii="Times New Roman" w:hAnsi="Times New Roman" w:cs="Times New Roman"/>
          <w:sz w:val="28"/>
          <w:szCs w:val="28"/>
        </w:rPr>
      </w:pPr>
      <w:r w:rsidRPr="004568EA">
        <w:rPr>
          <w:rFonts w:ascii="Times New Roman" w:hAnsi="Times New Roman" w:cs="Times New Roman"/>
          <w:sz w:val="28"/>
          <w:szCs w:val="28"/>
        </w:rPr>
        <w:t>Подпись</w:t>
      </w:r>
    </w:p>
    <w:p w:rsidR="004568EA" w:rsidRPr="004568EA" w:rsidRDefault="004568EA" w:rsidP="004568EA">
      <w:pPr>
        <w:pStyle w:val="ConsPlusNonformat"/>
        <w:widowControl/>
        <w:jc w:val="both"/>
        <w:rPr>
          <w:rFonts w:ascii="Times New Roman" w:hAnsi="Times New Roman" w:cs="Times New Roman"/>
          <w:sz w:val="28"/>
          <w:szCs w:val="28"/>
        </w:rPr>
      </w:pPr>
      <w:r w:rsidRPr="004568EA">
        <w:rPr>
          <w:rFonts w:ascii="Times New Roman" w:hAnsi="Times New Roman" w:cs="Times New Roman"/>
          <w:sz w:val="28"/>
          <w:szCs w:val="28"/>
        </w:rPr>
        <w:t>______________________                 ____________________________________</w:t>
      </w:r>
    </w:p>
    <w:p w:rsidR="004568EA" w:rsidRPr="004568EA" w:rsidRDefault="004568EA" w:rsidP="004568EA">
      <w:pPr>
        <w:pStyle w:val="ConsPlusNonformat"/>
        <w:widowControl/>
        <w:ind w:left="4536"/>
        <w:jc w:val="center"/>
        <w:rPr>
          <w:rFonts w:ascii="Times New Roman" w:hAnsi="Times New Roman" w:cs="Times New Roman"/>
          <w:i/>
          <w:sz w:val="28"/>
          <w:szCs w:val="28"/>
        </w:rPr>
      </w:pPr>
      <w:r w:rsidRPr="004568EA">
        <w:rPr>
          <w:rFonts w:ascii="Times New Roman" w:hAnsi="Times New Roman" w:cs="Times New Roman"/>
          <w:i/>
          <w:sz w:val="28"/>
          <w:szCs w:val="28"/>
        </w:rPr>
        <w:t>(расшифровка подписи)</w:t>
      </w:r>
    </w:p>
    <w:p w:rsidR="004568EA" w:rsidRPr="004568EA" w:rsidRDefault="004568EA" w:rsidP="004568EA">
      <w:pPr>
        <w:pStyle w:val="ConsPlusNonformat"/>
        <w:widowControl/>
        <w:jc w:val="both"/>
        <w:rPr>
          <w:rFonts w:ascii="Times New Roman" w:hAnsi="Times New Roman" w:cs="Times New Roman"/>
          <w:sz w:val="28"/>
          <w:szCs w:val="28"/>
        </w:rPr>
      </w:pPr>
    </w:p>
    <w:p w:rsidR="004568EA" w:rsidRPr="004568EA" w:rsidRDefault="004568EA" w:rsidP="004568EA">
      <w:pPr>
        <w:pStyle w:val="ConsPlusNonformat"/>
        <w:widowControl/>
        <w:jc w:val="both"/>
        <w:rPr>
          <w:rFonts w:ascii="Times New Roman" w:hAnsi="Times New Roman" w:cs="Times New Roman"/>
          <w:sz w:val="28"/>
          <w:szCs w:val="28"/>
        </w:rPr>
      </w:pPr>
      <w:r w:rsidRPr="004568EA">
        <w:rPr>
          <w:rFonts w:ascii="Times New Roman" w:hAnsi="Times New Roman" w:cs="Times New Roman"/>
          <w:sz w:val="28"/>
          <w:szCs w:val="28"/>
        </w:rPr>
        <w:t>Дата «___»__________ 201__ год</w:t>
      </w:r>
    </w:p>
    <w:p w:rsidR="004568EA" w:rsidRPr="004568EA" w:rsidRDefault="004568EA" w:rsidP="004568EA">
      <w:pPr>
        <w:pStyle w:val="ConsPlusNonformat"/>
        <w:widowControl/>
        <w:jc w:val="both"/>
        <w:rPr>
          <w:rFonts w:ascii="Times New Roman" w:hAnsi="Times New Roman" w:cs="Times New Roman"/>
          <w:sz w:val="28"/>
          <w:szCs w:val="28"/>
        </w:rPr>
      </w:pPr>
    </w:p>
    <w:p w:rsidR="004568EA" w:rsidRPr="004568EA" w:rsidRDefault="004568EA" w:rsidP="004568EA">
      <w:pPr>
        <w:pStyle w:val="ConsPlusNonformat"/>
        <w:widowControl/>
        <w:jc w:val="both"/>
        <w:rPr>
          <w:rFonts w:ascii="Times New Roman" w:hAnsi="Times New Roman" w:cs="Times New Roman"/>
          <w:sz w:val="28"/>
          <w:szCs w:val="28"/>
        </w:rPr>
      </w:pPr>
      <w:r w:rsidRPr="004568EA">
        <w:rPr>
          <w:rFonts w:ascii="Times New Roman" w:hAnsi="Times New Roman" w:cs="Times New Roman"/>
          <w:sz w:val="28"/>
          <w:szCs w:val="28"/>
        </w:rPr>
        <w:t>Заявление принято:</w:t>
      </w:r>
    </w:p>
    <w:p w:rsidR="004568EA" w:rsidRPr="004568EA" w:rsidRDefault="004568EA" w:rsidP="004568EA">
      <w:pPr>
        <w:pStyle w:val="ConsPlusNonformat"/>
        <w:widowControl/>
        <w:tabs>
          <w:tab w:val="left" w:pos="6804"/>
        </w:tabs>
        <w:jc w:val="both"/>
        <w:rPr>
          <w:rFonts w:ascii="Times New Roman" w:hAnsi="Times New Roman" w:cs="Times New Roman"/>
          <w:sz w:val="28"/>
          <w:szCs w:val="28"/>
        </w:rPr>
      </w:pPr>
      <w:r w:rsidRPr="004568EA">
        <w:rPr>
          <w:rFonts w:ascii="Times New Roman" w:hAnsi="Times New Roman" w:cs="Times New Roman"/>
          <w:sz w:val="28"/>
          <w:szCs w:val="28"/>
        </w:rPr>
        <w:t>__________________________________________________________________</w:t>
      </w:r>
    </w:p>
    <w:p w:rsidR="004568EA" w:rsidRPr="004568EA" w:rsidRDefault="004568EA" w:rsidP="004568EA">
      <w:pPr>
        <w:pStyle w:val="ConsPlusNonformat"/>
        <w:widowControl/>
        <w:jc w:val="center"/>
        <w:rPr>
          <w:rFonts w:ascii="Times New Roman" w:hAnsi="Times New Roman" w:cs="Times New Roman"/>
          <w:sz w:val="28"/>
          <w:szCs w:val="28"/>
        </w:rPr>
      </w:pPr>
      <w:r w:rsidRPr="004568EA">
        <w:rPr>
          <w:rFonts w:ascii="Times New Roman" w:hAnsi="Times New Roman" w:cs="Times New Roman"/>
          <w:i/>
          <w:sz w:val="28"/>
          <w:szCs w:val="28"/>
        </w:rPr>
        <w:t>(Ф.И.О. должностного лица, уполномоченного на прием заявления)</w:t>
      </w:r>
    </w:p>
    <w:p w:rsidR="004568EA" w:rsidRPr="004568EA" w:rsidRDefault="004568EA" w:rsidP="004568EA">
      <w:pPr>
        <w:pStyle w:val="ConsPlusNonformat"/>
        <w:widowControl/>
        <w:jc w:val="both"/>
        <w:rPr>
          <w:rFonts w:ascii="Times New Roman" w:hAnsi="Times New Roman" w:cs="Times New Roman"/>
          <w:sz w:val="28"/>
          <w:szCs w:val="28"/>
        </w:rPr>
      </w:pPr>
    </w:p>
    <w:p w:rsidR="004568EA" w:rsidRPr="004568EA" w:rsidRDefault="004568EA" w:rsidP="004568EA">
      <w:pPr>
        <w:pStyle w:val="ConsPlusNonformat"/>
        <w:widowControl/>
        <w:jc w:val="both"/>
        <w:rPr>
          <w:rFonts w:ascii="Times New Roman" w:hAnsi="Times New Roman" w:cs="Times New Roman"/>
          <w:sz w:val="28"/>
          <w:szCs w:val="28"/>
        </w:rPr>
      </w:pPr>
      <w:r w:rsidRPr="004568EA">
        <w:rPr>
          <w:rFonts w:ascii="Times New Roman" w:hAnsi="Times New Roman" w:cs="Times New Roman"/>
          <w:sz w:val="28"/>
          <w:szCs w:val="28"/>
        </w:rPr>
        <w:t>Подпись</w:t>
      </w:r>
    </w:p>
    <w:p w:rsidR="004568EA" w:rsidRPr="004568EA" w:rsidRDefault="004568EA" w:rsidP="004568EA">
      <w:pPr>
        <w:pStyle w:val="ConsPlusNonformat"/>
        <w:widowControl/>
        <w:jc w:val="both"/>
        <w:rPr>
          <w:rFonts w:ascii="Times New Roman" w:hAnsi="Times New Roman" w:cs="Times New Roman"/>
          <w:sz w:val="28"/>
          <w:szCs w:val="28"/>
        </w:rPr>
      </w:pPr>
      <w:r w:rsidRPr="004568EA">
        <w:rPr>
          <w:rFonts w:ascii="Times New Roman" w:hAnsi="Times New Roman" w:cs="Times New Roman"/>
          <w:sz w:val="28"/>
          <w:szCs w:val="28"/>
        </w:rPr>
        <w:t xml:space="preserve">______________________                   </w:t>
      </w:r>
      <w:r w:rsidR="00053FF4">
        <w:rPr>
          <w:rFonts w:ascii="Times New Roman" w:hAnsi="Times New Roman" w:cs="Times New Roman"/>
          <w:sz w:val="28"/>
          <w:szCs w:val="28"/>
        </w:rPr>
        <w:t>_______________________</w:t>
      </w:r>
      <w:r w:rsidRPr="004568EA">
        <w:rPr>
          <w:rFonts w:ascii="Times New Roman" w:hAnsi="Times New Roman" w:cs="Times New Roman"/>
          <w:sz w:val="28"/>
          <w:szCs w:val="28"/>
        </w:rPr>
        <w:t xml:space="preserve">  </w:t>
      </w:r>
    </w:p>
    <w:p w:rsidR="004568EA" w:rsidRPr="004568EA" w:rsidRDefault="004568EA" w:rsidP="004568EA">
      <w:pPr>
        <w:pStyle w:val="ConsPlusNonformat"/>
        <w:widowControl/>
        <w:ind w:left="4536"/>
        <w:rPr>
          <w:rFonts w:ascii="Times New Roman" w:hAnsi="Times New Roman" w:cs="Times New Roman"/>
          <w:sz w:val="28"/>
          <w:szCs w:val="28"/>
          <w:vertAlign w:val="subscript"/>
        </w:rPr>
      </w:pPr>
      <w:r w:rsidRPr="004568EA">
        <w:rPr>
          <w:rFonts w:ascii="Times New Roman" w:hAnsi="Times New Roman" w:cs="Times New Roman"/>
          <w:i/>
          <w:sz w:val="28"/>
          <w:szCs w:val="28"/>
        </w:rPr>
        <w:t>(расшифровка подписи)</w:t>
      </w:r>
      <w:r w:rsidRPr="004568EA">
        <w:rPr>
          <w:rFonts w:ascii="Times New Roman" w:hAnsi="Times New Roman" w:cs="Times New Roman"/>
          <w:sz w:val="28"/>
          <w:szCs w:val="28"/>
        </w:rPr>
        <w:t>.</w:t>
      </w:r>
    </w:p>
    <w:p w:rsidR="00671FE6" w:rsidRPr="004568EA" w:rsidRDefault="00671FE6">
      <w:pPr>
        <w:autoSpaceDE w:val="0"/>
        <w:autoSpaceDN w:val="0"/>
        <w:adjustRightInd w:val="0"/>
        <w:spacing w:after="0" w:line="240" w:lineRule="auto"/>
        <w:ind w:firstLine="540"/>
        <w:jc w:val="both"/>
        <w:rPr>
          <w:rFonts w:ascii="Times New Roman" w:hAnsi="Times New Roman"/>
          <w:sz w:val="28"/>
          <w:szCs w:val="28"/>
        </w:rPr>
      </w:pPr>
    </w:p>
    <w:p w:rsidR="00671FE6" w:rsidRPr="004568EA" w:rsidRDefault="00671FE6" w:rsidP="00BE5EE2">
      <w:pPr>
        <w:autoSpaceDE w:val="0"/>
        <w:autoSpaceDN w:val="0"/>
        <w:adjustRightInd w:val="0"/>
        <w:spacing w:after="0" w:line="240" w:lineRule="auto"/>
        <w:ind w:firstLine="540"/>
        <w:jc w:val="both"/>
        <w:rPr>
          <w:rFonts w:ascii="Times New Roman" w:hAnsi="Times New Roman"/>
          <w:sz w:val="28"/>
          <w:szCs w:val="28"/>
        </w:rPr>
      </w:pPr>
    </w:p>
    <w:sectPr w:rsidR="00671FE6" w:rsidRPr="004568EA" w:rsidSect="00412F5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D0B" w:rsidRDefault="00346D0B">
      <w:pPr>
        <w:spacing w:after="0" w:line="240" w:lineRule="auto"/>
      </w:pPr>
      <w:r>
        <w:separator/>
      </w:r>
    </w:p>
  </w:endnote>
  <w:endnote w:type="continuationSeparator" w:id="1">
    <w:p w:rsidR="00346D0B" w:rsidRDefault="00346D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D0B" w:rsidRDefault="00346D0B">
      <w:pPr>
        <w:spacing w:after="0" w:line="240" w:lineRule="auto"/>
      </w:pPr>
      <w:r>
        <w:separator/>
      </w:r>
    </w:p>
  </w:footnote>
  <w:footnote w:type="continuationSeparator" w:id="1">
    <w:p w:rsidR="00346D0B" w:rsidRDefault="00346D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96E" w:rsidRDefault="00CB2F88">
    <w:pPr>
      <w:pStyle w:val="a6"/>
      <w:jc w:val="center"/>
    </w:pPr>
    <w:fldSimple w:instr=" PAGE   \* MERGEFORMAT ">
      <w:r w:rsidR="0098496B">
        <w:rPr>
          <w:noProof/>
        </w:rPr>
        <w:t>9</w:t>
      </w:r>
    </w:fldSimple>
  </w:p>
  <w:p w:rsidR="006D096E" w:rsidRDefault="006D096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C1E79"/>
    <w:multiLevelType w:val="hybridMultilevel"/>
    <w:tmpl w:val="9EDA8BA2"/>
    <w:lvl w:ilvl="0" w:tplc="0419000F">
      <w:start w:val="1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66E3ED7"/>
    <w:multiLevelType w:val="hybridMultilevel"/>
    <w:tmpl w:val="3C38BA0A"/>
    <w:lvl w:ilvl="0" w:tplc="0419000F">
      <w:start w:val="1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74A06EB5"/>
    <w:multiLevelType w:val="hybridMultilevel"/>
    <w:tmpl w:val="F9606344"/>
    <w:lvl w:ilvl="0" w:tplc="A30EF380">
      <w:start w:val="1"/>
      <w:numFmt w:val="decimal"/>
      <w:lvlText w:val="%1."/>
      <w:lvlJc w:val="left"/>
      <w:pPr>
        <w:ind w:left="1957" w:hanging="1248"/>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7CE367F7"/>
    <w:multiLevelType w:val="hybridMultilevel"/>
    <w:tmpl w:val="F9606344"/>
    <w:lvl w:ilvl="0" w:tplc="A30EF380">
      <w:start w:val="1"/>
      <w:numFmt w:val="decimal"/>
      <w:lvlText w:val="%1."/>
      <w:lvlJc w:val="left"/>
      <w:pPr>
        <w:ind w:left="1957" w:hanging="1248"/>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7F523217"/>
    <w:multiLevelType w:val="hybridMultilevel"/>
    <w:tmpl w:val="0B2CD50C"/>
    <w:lvl w:ilvl="0" w:tplc="0419000F">
      <w:start w:val="1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71FE6"/>
    <w:rsid w:val="000007DB"/>
    <w:rsid w:val="00006571"/>
    <w:rsid w:val="000115AC"/>
    <w:rsid w:val="00012E3E"/>
    <w:rsid w:val="0001426F"/>
    <w:rsid w:val="000144DD"/>
    <w:rsid w:val="00015DDD"/>
    <w:rsid w:val="00021961"/>
    <w:rsid w:val="00024753"/>
    <w:rsid w:val="00031CBE"/>
    <w:rsid w:val="0003223A"/>
    <w:rsid w:val="00032602"/>
    <w:rsid w:val="00032F51"/>
    <w:rsid w:val="000332E0"/>
    <w:rsid w:val="000354BC"/>
    <w:rsid w:val="00036353"/>
    <w:rsid w:val="00043E14"/>
    <w:rsid w:val="00047EB7"/>
    <w:rsid w:val="000514FF"/>
    <w:rsid w:val="00053CD0"/>
    <w:rsid w:val="00053FF4"/>
    <w:rsid w:val="000549C1"/>
    <w:rsid w:val="00057C81"/>
    <w:rsid w:val="00060996"/>
    <w:rsid w:val="00060D1A"/>
    <w:rsid w:val="00063985"/>
    <w:rsid w:val="000677E0"/>
    <w:rsid w:val="000679AF"/>
    <w:rsid w:val="00071064"/>
    <w:rsid w:val="000747ED"/>
    <w:rsid w:val="00082225"/>
    <w:rsid w:val="000830F2"/>
    <w:rsid w:val="000837EF"/>
    <w:rsid w:val="000923AD"/>
    <w:rsid w:val="000965DD"/>
    <w:rsid w:val="000973F1"/>
    <w:rsid w:val="000A6427"/>
    <w:rsid w:val="000B0D08"/>
    <w:rsid w:val="000B1892"/>
    <w:rsid w:val="000B26A3"/>
    <w:rsid w:val="000B30D3"/>
    <w:rsid w:val="000B4274"/>
    <w:rsid w:val="000B4DB5"/>
    <w:rsid w:val="000B70C8"/>
    <w:rsid w:val="000B7325"/>
    <w:rsid w:val="000B7F81"/>
    <w:rsid w:val="000C13C2"/>
    <w:rsid w:val="000C1572"/>
    <w:rsid w:val="000C2832"/>
    <w:rsid w:val="000C643E"/>
    <w:rsid w:val="000C7BFD"/>
    <w:rsid w:val="000D0322"/>
    <w:rsid w:val="000D296E"/>
    <w:rsid w:val="000D308B"/>
    <w:rsid w:val="000D3C0A"/>
    <w:rsid w:val="000D4855"/>
    <w:rsid w:val="000D7436"/>
    <w:rsid w:val="000E1074"/>
    <w:rsid w:val="000E2312"/>
    <w:rsid w:val="000E7349"/>
    <w:rsid w:val="000F1AEC"/>
    <w:rsid w:val="000F23A0"/>
    <w:rsid w:val="000F2FBA"/>
    <w:rsid w:val="000F55FA"/>
    <w:rsid w:val="000F6528"/>
    <w:rsid w:val="000F66FF"/>
    <w:rsid w:val="000F675F"/>
    <w:rsid w:val="000F7ED0"/>
    <w:rsid w:val="0010197F"/>
    <w:rsid w:val="00101B1A"/>
    <w:rsid w:val="0010383C"/>
    <w:rsid w:val="00104403"/>
    <w:rsid w:val="00105617"/>
    <w:rsid w:val="001109C2"/>
    <w:rsid w:val="00115244"/>
    <w:rsid w:val="00116168"/>
    <w:rsid w:val="0013255C"/>
    <w:rsid w:val="00136AFA"/>
    <w:rsid w:val="00136C0C"/>
    <w:rsid w:val="00136DBC"/>
    <w:rsid w:val="00140B6F"/>
    <w:rsid w:val="00141F3F"/>
    <w:rsid w:val="00151377"/>
    <w:rsid w:val="0015599C"/>
    <w:rsid w:val="00155A2D"/>
    <w:rsid w:val="00156679"/>
    <w:rsid w:val="00157002"/>
    <w:rsid w:val="001645D3"/>
    <w:rsid w:val="001663BC"/>
    <w:rsid w:val="00167084"/>
    <w:rsid w:val="001679D7"/>
    <w:rsid w:val="00171904"/>
    <w:rsid w:val="0017567D"/>
    <w:rsid w:val="00176B31"/>
    <w:rsid w:val="001825BC"/>
    <w:rsid w:val="001868BD"/>
    <w:rsid w:val="0018759E"/>
    <w:rsid w:val="00191334"/>
    <w:rsid w:val="00193D9A"/>
    <w:rsid w:val="001952F1"/>
    <w:rsid w:val="00197BED"/>
    <w:rsid w:val="001A33B8"/>
    <w:rsid w:val="001A3AE5"/>
    <w:rsid w:val="001B0968"/>
    <w:rsid w:val="001B508A"/>
    <w:rsid w:val="001C5218"/>
    <w:rsid w:val="001C5BD0"/>
    <w:rsid w:val="001D42E6"/>
    <w:rsid w:val="001D45DF"/>
    <w:rsid w:val="001D4BEB"/>
    <w:rsid w:val="001D7E56"/>
    <w:rsid w:val="001E0D2C"/>
    <w:rsid w:val="001E2E26"/>
    <w:rsid w:val="001E4185"/>
    <w:rsid w:val="001E48F6"/>
    <w:rsid w:val="001E6065"/>
    <w:rsid w:val="001E6375"/>
    <w:rsid w:val="001E6A7D"/>
    <w:rsid w:val="001E7598"/>
    <w:rsid w:val="001F4C0E"/>
    <w:rsid w:val="001F4F15"/>
    <w:rsid w:val="00202B88"/>
    <w:rsid w:val="00203F23"/>
    <w:rsid w:val="00207676"/>
    <w:rsid w:val="00207B3F"/>
    <w:rsid w:val="00210223"/>
    <w:rsid w:val="0021195C"/>
    <w:rsid w:val="002122B6"/>
    <w:rsid w:val="00214A7B"/>
    <w:rsid w:val="00220933"/>
    <w:rsid w:val="00220EB2"/>
    <w:rsid w:val="002252B4"/>
    <w:rsid w:val="00226C60"/>
    <w:rsid w:val="0023006F"/>
    <w:rsid w:val="00232419"/>
    <w:rsid w:val="0023318A"/>
    <w:rsid w:val="00233A4E"/>
    <w:rsid w:val="0023410E"/>
    <w:rsid w:val="00237708"/>
    <w:rsid w:val="00237AAC"/>
    <w:rsid w:val="00237B62"/>
    <w:rsid w:val="0024228A"/>
    <w:rsid w:val="00242A65"/>
    <w:rsid w:val="002440FD"/>
    <w:rsid w:val="00247D5D"/>
    <w:rsid w:val="0025321B"/>
    <w:rsid w:val="00253568"/>
    <w:rsid w:val="00253FEC"/>
    <w:rsid w:val="002542E9"/>
    <w:rsid w:val="00254667"/>
    <w:rsid w:val="00254ED5"/>
    <w:rsid w:val="00257387"/>
    <w:rsid w:val="002576BF"/>
    <w:rsid w:val="00260CDC"/>
    <w:rsid w:val="00261C6A"/>
    <w:rsid w:val="00262693"/>
    <w:rsid w:val="00263D38"/>
    <w:rsid w:val="00264B20"/>
    <w:rsid w:val="002653EA"/>
    <w:rsid w:val="00265ECB"/>
    <w:rsid w:val="00274438"/>
    <w:rsid w:val="0027494D"/>
    <w:rsid w:val="002752B3"/>
    <w:rsid w:val="00280A87"/>
    <w:rsid w:val="002816C3"/>
    <w:rsid w:val="00282D10"/>
    <w:rsid w:val="00291DD7"/>
    <w:rsid w:val="00293231"/>
    <w:rsid w:val="00293A56"/>
    <w:rsid w:val="00297B78"/>
    <w:rsid w:val="00297CAC"/>
    <w:rsid w:val="002A1C20"/>
    <w:rsid w:val="002A29C7"/>
    <w:rsid w:val="002B28D9"/>
    <w:rsid w:val="002B5843"/>
    <w:rsid w:val="002B5EB2"/>
    <w:rsid w:val="002B6558"/>
    <w:rsid w:val="002C01B0"/>
    <w:rsid w:val="002D43D2"/>
    <w:rsid w:val="002D6A3D"/>
    <w:rsid w:val="002E0FC4"/>
    <w:rsid w:val="002E6C23"/>
    <w:rsid w:val="002E6F50"/>
    <w:rsid w:val="002F1EF8"/>
    <w:rsid w:val="002F728F"/>
    <w:rsid w:val="00302184"/>
    <w:rsid w:val="00305AA5"/>
    <w:rsid w:val="00307908"/>
    <w:rsid w:val="00310798"/>
    <w:rsid w:val="00310813"/>
    <w:rsid w:val="00311C3C"/>
    <w:rsid w:val="00314D4E"/>
    <w:rsid w:val="0031767F"/>
    <w:rsid w:val="00322696"/>
    <w:rsid w:val="003230CB"/>
    <w:rsid w:val="00323DB3"/>
    <w:rsid w:val="00323E07"/>
    <w:rsid w:val="003272C9"/>
    <w:rsid w:val="003274AC"/>
    <w:rsid w:val="00330A93"/>
    <w:rsid w:val="003338AA"/>
    <w:rsid w:val="00337E2B"/>
    <w:rsid w:val="00340B49"/>
    <w:rsid w:val="0034160E"/>
    <w:rsid w:val="00341ADE"/>
    <w:rsid w:val="0034242F"/>
    <w:rsid w:val="00343203"/>
    <w:rsid w:val="00346D0B"/>
    <w:rsid w:val="00352C4C"/>
    <w:rsid w:val="00354D48"/>
    <w:rsid w:val="00356828"/>
    <w:rsid w:val="003577E6"/>
    <w:rsid w:val="00360124"/>
    <w:rsid w:val="00360CEF"/>
    <w:rsid w:val="0036335A"/>
    <w:rsid w:val="00365349"/>
    <w:rsid w:val="00367A6C"/>
    <w:rsid w:val="003711BF"/>
    <w:rsid w:val="00372082"/>
    <w:rsid w:val="003725EE"/>
    <w:rsid w:val="00373027"/>
    <w:rsid w:val="00381523"/>
    <w:rsid w:val="00381543"/>
    <w:rsid w:val="003815F9"/>
    <w:rsid w:val="0038457A"/>
    <w:rsid w:val="00384C6E"/>
    <w:rsid w:val="00385C27"/>
    <w:rsid w:val="00392318"/>
    <w:rsid w:val="00397B56"/>
    <w:rsid w:val="003A1DF5"/>
    <w:rsid w:val="003A4321"/>
    <w:rsid w:val="003B1885"/>
    <w:rsid w:val="003B1939"/>
    <w:rsid w:val="003B752B"/>
    <w:rsid w:val="003C16DB"/>
    <w:rsid w:val="003C1F97"/>
    <w:rsid w:val="003C2C05"/>
    <w:rsid w:val="003C4C94"/>
    <w:rsid w:val="003C4CB9"/>
    <w:rsid w:val="003E124D"/>
    <w:rsid w:val="003E153B"/>
    <w:rsid w:val="003E4DD5"/>
    <w:rsid w:val="003F069B"/>
    <w:rsid w:val="003F208C"/>
    <w:rsid w:val="003F28DD"/>
    <w:rsid w:val="003F3A9C"/>
    <w:rsid w:val="003F4F97"/>
    <w:rsid w:val="003F53D8"/>
    <w:rsid w:val="003F5425"/>
    <w:rsid w:val="003F6D4E"/>
    <w:rsid w:val="003F786E"/>
    <w:rsid w:val="00402D5D"/>
    <w:rsid w:val="00404CA3"/>
    <w:rsid w:val="00404CBA"/>
    <w:rsid w:val="00406214"/>
    <w:rsid w:val="00407CD4"/>
    <w:rsid w:val="00410196"/>
    <w:rsid w:val="00412F57"/>
    <w:rsid w:val="004163E1"/>
    <w:rsid w:val="00420CE5"/>
    <w:rsid w:val="0042163F"/>
    <w:rsid w:val="00422AEA"/>
    <w:rsid w:val="004274F7"/>
    <w:rsid w:val="00432B1A"/>
    <w:rsid w:val="00433228"/>
    <w:rsid w:val="00433396"/>
    <w:rsid w:val="00435D88"/>
    <w:rsid w:val="004360E4"/>
    <w:rsid w:val="00441BA0"/>
    <w:rsid w:val="0044216D"/>
    <w:rsid w:val="004426A7"/>
    <w:rsid w:val="00442C64"/>
    <w:rsid w:val="00443A2C"/>
    <w:rsid w:val="004442CD"/>
    <w:rsid w:val="00447AEA"/>
    <w:rsid w:val="00452AD7"/>
    <w:rsid w:val="0045391E"/>
    <w:rsid w:val="0045558E"/>
    <w:rsid w:val="004560F7"/>
    <w:rsid w:val="004568EA"/>
    <w:rsid w:val="004604AD"/>
    <w:rsid w:val="00460A7C"/>
    <w:rsid w:val="00460F8E"/>
    <w:rsid w:val="00464DFC"/>
    <w:rsid w:val="0046575A"/>
    <w:rsid w:val="00465E0B"/>
    <w:rsid w:val="004703D6"/>
    <w:rsid w:val="00471B32"/>
    <w:rsid w:val="00472706"/>
    <w:rsid w:val="00472ADD"/>
    <w:rsid w:val="004734D0"/>
    <w:rsid w:val="00473759"/>
    <w:rsid w:val="004837F1"/>
    <w:rsid w:val="00483BCF"/>
    <w:rsid w:val="004908CA"/>
    <w:rsid w:val="00493501"/>
    <w:rsid w:val="004A0E9D"/>
    <w:rsid w:val="004A1185"/>
    <w:rsid w:val="004A3A5E"/>
    <w:rsid w:val="004A3AC7"/>
    <w:rsid w:val="004A3BED"/>
    <w:rsid w:val="004A4EBD"/>
    <w:rsid w:val="004B185A"/>
    <w:rsid w:val="004B2032"/>
    <w:rsid w:val="004B32BD"/>
    <w:rsid w:val="004B3C7E"/>
    <w:rsid w:val="004B68C4"/>
    <w:rsid w:val="004C5387"/>
    <w:rsid w:val="004C5425"/>
    <w:rsid w:val="004C549C"/>
    <w:rsid w:val="004C6EBE"/>
    <w:rsid w:val="004D1C0A"/>
    <w:rsid w:val="004D2009"/>
    <w:rsid w:val="004D20D1"/>
    <w:rsid w:val="004D2AE6"/>
    <w:rsid w:val="004D5AE7"/>
    <w:rsid w:val="004E1A02"/>
    <w:rsid w:val="004E2AF2"/>
    <w:rsid w:val="004E3134"/>
    <w:rsid w:val="004F12C0"/>
    <w:rsid w:val="004F2491"/>
    <w:rsid w:val="004F2C41"/>
    <w:rsid w:val="004F48C1"/>
    <w:rsid w:val="004F570A"/>
    <w:rsid w:val="004F576A"/>
    <w:rsid w:val="004F684C"/>
    <w:rsid w:val="004F7D52"/>
    <w:rsid w:val="00501C5B"/>
    <w:rsid w:val="00501E27"/>
    <w:rsid w:val="00505EC5"/>
    <w:rsid w:val="005075D2"/>
    <w:rsid w:val="00511820"/>
    <w:rsid w:val="0051386C"/>
    <w:rsid w:val="00515E00"/>
    <w:rsid w:val="005215DE"/>
    <w:rsid w:val="005232BA"/>
    <w:rsid w:val="005235A9"/>
    <w:rsid w:val="00524053"/>
    <w:rsid w:val="005256C1"/>
    <w:rsid w:val="005270B8"/>
    <w:rsid w:val="00530610"/>
    <w:rsid w:val="00530C82"/>
    <w:rsid w:val="00531CB6"/>
    <w:rsid w:val="00535D9E"/>
    <w:rsid w:val="00536716"/>
    <w:rsid w:val="00537B14"/>
    <w:rsid w:val="00541437"/>
    <w:rsid w:val="00543F56"/>
    <w:rsid w:val="00545A47"/>
    <w:rsid w:val="0055218D"/>
    <w:rsid w:val="00552576"/>
    <w:rsid w:val="00552778"/>
    <w:rsid w:val="00556026"/>
    <w:rsid w:val="005611A5"/>
    <w:rsid w:val="005617AF"/>
    <w:rsid w:val="00564069"/>
    <w:rsid w:val="00564C0D"/>
    <w:rsid w:val="00564FE0"/>
    <w:rsid w:val="00565435"/>
    <w:rsid w:val="00566692"/>
    <w:rsid w:val="00566FBC"/>
    <w:rsid w:val="00570A2D"/>
    <w:rsid w:val="00573129"/>
    <w:rsid w:val="00573ECC"/>
    <w:rsid w:val="00575E74"/>
    <w:rsid w:val="005774A2"/>
    <w:rsid w:val="005806B8"/>
    <w:rsid w:val="00582796"/>
    <w:rsid w:val="00584724"/>
    <w:rsid w:val="00585EC2"/>
    <w:rsid w:val="005869F9"/>
    <w:rsid w:val="00592A12"/>
    <w:rsid w:val="005930F5"/>
    <w:rsid w:val="0059416C"/>
    <w:rsid w:val="00595B0F"/>
    <w:rsid w:val="00596918"/>
    <w:rsid w:val="005A1D05"/>
    <w:rsid w:val="005A3C48"/>
    <w:rsid w:val="005B04EA"/>
    <w:rsid w:val="005B2F59"/>
    <w:rsid w:val="005B5E1E"/>
    <w:rsid w:val="005C0E85"/>
    <w:rsid w:val="005C2A4C"/>
    <w:rsid w:val="005C4EC8"/>
    <w:rsid w:val="005D0AC1"/>
    <w:rsid w:val="005D0AEB"/>
    <w:rsid w:val="005D27A5"/>
    <w:rsid w:val="005D385B"/>
    <w:rsid w:val="005D5D5F"/>
    <w:rsid w:val="005D7240"/>
    <w:rsid w:val="005D7FDA"/>
    <w:rsid w:val="005E1270"/>
    <w:rsid w:val="005E1AFD"/>
    <w:rsid w:val="005E24B1"/>
    <w:rsid w:val="005E686E"/>
    <w:rsid w:val="005E77DE"/>
    <w:rsid w:val="005F273C"/>
    <w:rsid w:val="006014DB"/>
    <w:rsid w:val="0060692E"/>
    <w:rsid w:val="00607860"/>
    <w:rsid w:val="00612030"/>
    <w:rsid w:val="0061264C"/>
    <w:rsid w:val="006176C4"/>
    <w:rsid w:val="006203E1"/>
    <w:rsid w:val="00621B00"/>
    <w:rsid w:val="00621EC7"/>
    <w:rsid w:val="00622859"/>
    <w:rsid w:val="00636BCD"/>
    <w:rsid w:val="006406CA"/>
    <w:rsid w:val="00643E81"/>
    <w:rsid w:val="0064415F"/>
    <w:rsid w:val="0064632D"/>
    <w:rsid w:val="00650290"/>
    <w:rsid w:val="006511C7"/>
    <w:rsid w:val="00651E45"/>
    <w:rsid w:val="0065482E"/>
    <w:rsid w:val="00655DF2"/>
    <w:rsid w:val="0065603C"/>
    <w:rsid w:val="006566CC"/>
    <w:rsid w:val="0066113F"/>
    <w:rsid w:val="006644A8"/>
    <w:rsid w:val="00664618"/>
    <w:rsid w:val="006708B3"/>
    <w:rsid w:val="00670A8A"/>
    <w:rsid w:val="00671157"/>
    <w:rsid w:val="006718A8"/>
    <w:rsid w:val="00671FE6"/>
    <w:rsid w:val="0067345A"/>
    <w:rsid w:val="00680776"/>
    <w:rsid w:val="00682320"/>
    <w:rsid w:val="006838F9"/>
    <w:rsid w:val="00683C29"/>
    <w:rsid w:val="006863D7"/>
    <w:rsid w:val="006867D3"/>
    <w:rsid w:val="00687E6F"/>
    <w:rsid w:val="006901D1"/>
    <w:rsid w:val="006959AC"/>
    <w:rsid w:val="0069762B"/>
    <w:rsid w:val="006A2863"/>
    <w:rsid w:val="006A4D29"/>
    <w:rsid w:val="006A6527"/>
    <w:rsid w:val="006A7530"/>
    <w:rsid w:val="006B1E49"/>
    <w:rsid w:val="006B3359"/>
    <w:rsid w:val="006B4928"/>
    <w:rsid w:val="006C3B12"/>
    <w:rsid w:val="006C47BF"/>
    <w:rsid w:val="006D096E"/>
    <w:rsid w:val="006D65E2"/>
    <w:rsid w:val="006D682C"/>
    <w:rsid w:val="006E0A13"/>
    <w:rsid w:val="006E2C65"/>
    <w:rsid w:val="006E2D79"/>
    <w:rsid w:val="006E5DAE"/>
    <w:rsid w:val="006E70D3"/>
    <w:rsid w:val="006F427D"/>
    <w:rsid w:val="007004E3"/>
    <w:rsid w:val="00702417"/>
    <w:rsid w:val="00703290"/>
    <w:rsid w:val="007101B9"/>
    <w:rsid w:val="00712F52"/>
    <w:rsid w:val="007143FA"/>
    <w:rsid w:val="0071490D"/>
    <w:rsid w:val="0071571F"/>
    <w:rsid w:val="00715A20"/>
    <w:rsid w:val="00717FAB"/>
    <w:rsid w:val="0073159D"/>
    <w:rsid w:val="00731E1A"/>
    <w:rsid w:val="007355EF"/>
    <w:rsid w:val="00735CF5"/>
    <w:rsid w:val="0073702A"/>
    <w:rsid w:val="007371CD"/>
    <w:rsid w:val="00737A69"/>
    <w:rsid w:val="00737C6B"/>
    <w:rsid w:val="007454CC"/>
    <w:rsid w:val="007462BB"/>
    <w:rsid w:val="00750714"/>
    <w:rsid w:val="00750915"/>
    <w:rsid w:val="00756859"/>
    <w:rsid w:val="007618D6"/>
    <w:rsid w:val="00762C22"/>
    <w:rsid w:val="007630D4"/>
    <w:rsid w:val="00763D52"/>
    <w:rsid w:val="007708C3"/>
    <w:rsid w:val="0077177B"/>
    <w:rsid w:val="00775EB7"/>
    <w:rsid w:val="007769E8"/>
    <w:rsid w:val="007812AC"/>
    <w:rsid w:val="007857C2"/>
    <w:rsid w:val="00786BE5"/>
    <w:rsid w:val="00787727"/>
    <w:rsid w:val="00791C6A"/>
    <w:rsid w:val="00791CA6"/>
    <w:rsid w:val="00792525"/>
    <w:rsid w:val="0079477B"/>
    <w:rsid w:val="007A1DAF"/>
    <w:rsid w:val="007A3987"/>
    <w:rsid w:val="007A45FA"/>
    <w:rsid w:val="007A53B0"/>
    <w:rsid w:val="007A706D"/>
    <w:rsid w:val="007B1905"/>
    <w:rsid w:val="007B1E76"/>
    <w:rsid w:val="007B5228"/>
    <w:rsid w:val="007C0EC7"/>
    <w:rsid w:val="007C3FF1"/>
    <w:rsid w:val="007C40A3"/>
    <w:rsid w:val="007C5D3C"/>
    <w:rsid w:val="007C6664"/>
    <w:rsid w:val="007C7431"/>
    <w:rsid w:val="007D0722"/>
    <w:rsid w:val="007D0F97"/>
    <w:rsid w:val="007D546A"/>
    <w:rsid w:val="007D6E26"/>
    <w:rsid w:val="007D7C19"/>
    <w:rsid w:val="007E0BF5"/>
    <w:rsid w:val="007E4E9E"/>
    <w:rsid w:val="007E7FD5"/>
    <w:rsid w:val="007F0670"/>
    <w:rsid w:val="007F08A0"/>
    <w:rsid w:val="007F12BE"/>
    <w:rsid w:val="007F56D7"/>
    <w:rsid w:val="007F7A25"/>
    <w:rsid w:val="00801C79"/>
    <w:rsid w:val="00802B45"/>
    <w:rsid w:val="00806740"/>
    <w:rsid w:val="00806E1E"/>
    <w:rsid w:val="00806E55"/>
    <w:rsid w:val="00807E13"/>
    <w:rsid w:val="00811442"/>
    <w:rsid w:val="008132B7"/>
    <w:rsid w:val="008142EC"/>
    <w:rsid w:val="00816D90"/>
    <w:rsid w:val="00817EA0"/>
    <w:rsid w:val="00825136"/>
    <w:rsid w:val="00825AD2"/>
    <w:rsid w:val="00831467"/>
    <w:rsid w:val="00832931"/>
    <w:rsid w:val="0083293A"/>
    <w:rsid w:val="008339DB"/>
    <w:rsid w:val="008349A3"/>
    <w:rsid w:val="008360E1"/>
    <w:rsid w:val="008368BD"/>
    <w:rsid w:val="008417E1"/>
    <w:rsid w:val="00843214"/>
    <w:rsid w:val="00843E59"/>
    <w:rsid w:val="00845EAB"/>
    <w:rsid w:val="00851CFE"/>
    <w:rsid w:val="00862202"/>
    <w:rsid w:val="00862794"/>
    <w:rsid w:val="00863241"/>
    <w:rsid w:val="008676A8"/>
    <w:rsid w:val="00870B20"/>
    <w:rsid w:val="00875687"/>
    <w:rsid w:val="008766BB"/>
    <w:rsid w:val="008811CE"/>
    <w:rsid w:val="00882E10"/>
    <w:rsid w:val="00882E55"/>
    <w:rsid w:val="0088749A"/>
    <w:rsid w:val="00890645"/>
    <w:rsid w:val="00891429"/>
    <w:rsid w:val="00893511"/>
    <w:rsid w:val="008940B5"/>
    <w:rsid w:val="00894E14"/>
    <w:rsid w:val="00896F71"/>
    <w:rsid w:val="00897BD2"/>
    <w:rsid w:val="008A16A4"/>
    <w:rsid w:val="008A1F52"/>
    <w:rsid w:val="008A4A15"/>
    <w:rsid w:val="008B08EE"/>
    <w:rsid w:val="008B13B3"/>
    <w:rsid w:val="008B292B"/>
    <w:rsid w:val="008B2EDC"/>
    <w:rsid w:val="008B6C4A"/>
    <w:rsid w:val="008C1F53"/>
    <w:rsid w:val="008C2BA4"/>
    <w:rsid w:val="008C3230"/>
    <w:rsid w:val="008D0713"/>
    <w:rsid w:val="008D41A9"/>
    <w:rsid w:val="008D71F7"/>
    <w:rsid w:val="008E1B10"/>
    <w:rsid w:val="008E358D"/>
    <w:rsid w:val="008E40FA"/>
    <w:rsid w:val="008E6331"/>
    <w:rsid w:val="008E695D"/>
    <w:rsid w:val="008E7281"/>
    <w:rsid w:val="009003D7"/>
    <w:rsid w:val="009005C7"/>
    <w:rsid w:val="009005ED"/>
    <w:rsid w:val="0090678A"/>
    <w:rsid w:val="00907E4A"/>
    <w:rsid w:val="00911062"/>
    <w:rsid w:val="0091117E"/>
    <w:rsid w:val="00913A9A"/>
    <w:rsid w:val="00914BF7"/>
    <w:rsid w:val="009154E3"/>
    <w:rsid w:val="0092102D"/>
    <w:rsid w:val="00923DF7"/>
    <w:rsid w:val="009254CD"/>
    <w:rsid w:val="00925F10"/>
    <w:rsid w:val="009325FE"/>
    <w:rsid w:val="009350D4"/>
    <w:rsid w:val="0094369B"/>
    <w:rsid w:val="009453B4"/>
    <w:rsid w:val="00951718"/>
    <w:rsid w:val="009539F5"/>
    <w:rsid w:val="00953CFE"/>
    <w:rsid w:val="0095507A"/>
    <w:rsid w:val="0095525A"/>
    <w:rsid w:val="00956506"/>
    <w:rsid w:val="00957E42"/>
    <w:rsid w:val="00961A6D"/>
    <w:rsid w:val="009641DF"/>
    <w:rsid w:val="00965F09"/>
    <w:rsid w:val="009666E7"/>
    <w:rsid w:val="00967CBE"/>
    <w:rsid w:val="00970613"/>
    <w:rsid w:val="009707D3"/>
    <w:rsid w:val="00971280"/>
    <w:rsid w:val="00973F1A"/>
    <w:rsid w:val="00977AE4"/>
    <w:rsid w:val="00980857"/>
    <w:rsid w:val="00980BA6"/>
    <w:rsid w:val="009815B4"/>
    <w:rsid w:val="009818B5"/>
    <w:rsid w:val="0098352C"/>
    <w:rsid w:val="0098496B"/>
    <w:rsid w:val="00986413"/>
    <w:rsid w:val="00987DCE"/>
    <w:rsid w:val="00987FA1"/>
    <w:rsid w:val="00996863"/>
    <w:rsid w:val="00997430"/>
    <w:rsid w:val="009A03BE"/>
    <w:rsid w:val="009A2BF2"/>
    <w:rsid w:val="009A2D84"/>
    <w:rsid w:val="009A43EE"/>
    <w:rsid w:val="009A5FE9"/>
    <w:rsid w:val="009A66A4"/>
    <w:rsid w:val="009A792B"/>
    <w:rsid w:val="009B1809"/>
    <w:rsid w:val="009B27A9"/>
    <w:rsid w:val="009B3F1E"/>
    <w:rsid w:val="009B4144"/>
    <w:rsid w:val="009B464D"/>
    <w:rsid w:val="009B6F8F"/>
    <w:rsid w:val="009C59BC"/>
    <w:rsid w:val="009C6AAD"/>
    <w:rsid w:val="009C7605"/>
    <w:rsid w:val="009D0703"/>
    <w:rsid w:val="009D170B"/>
    <w:rsid w:val="009E124A"/>
    <w:rsid w:val="009E1AE5"/>
    <w:rsid w:val="009E4A8C"/>
    <w:rsid w:val="009F2D30"/>
    <w:rsid w:val="009F4BDA"/>
    <w:rsid w:val="009F513E"/>
    <w:rsid w:val="009F640A"/>
    <w:rsid w:val="009F68D2"/>
    <w:rsid w:val="00A00EEB"/>
    <w:rsid w:val="00A02BF0"/>
    <w:rsid w:val="00A04068"/>
    <w:rsid w:val="00A04234"/>
    <w:rsid w:val="00A0753A"/>
    <w:rsid w:val="00A12DF0"/>
    <w:rsid w:val="00A1791F"/>
    <w:rsid w:val="00A236A8"/>
    <w:rsid w:val="00A2583E"/>
    <w:rsid w:val="00A262F4"/>
    <w:rsid w:val="00A31468"/>
    <w:rsid w:val="00A32498"/>
    <w:rsid w:val="00A337FB"/>
    <w:rsid w:val="00A33A95"/>
    <w:rsid w:val="00A36855"/>
    <w:rsid w:val="00A3706D"/>
    <w:rsid w:val="00A416B8"/>
    <w:rsid w:val="00A4474C"/>
    <w:rsid w:val="00A5061B"/>
    <w:rsid w:val="00A5121C"/>
    <w:rsid w:val="00A528F5"/>
    <w:rsid w:val="00A56250"/>
    <w:rsid w:val="00A61CB0"/>
    <w:rsid w:val="00A61D81"/>
    <w:rsid w:val="00A631B6"/>
    <w:rsid w:val="00A72106"/>
    <w:rsid w:val="00A734F0"/>
    <w:rsid w:val="00A74158"/>
    <w:rsid w:val="00A779CC"/>
    <w:rsid w:val="00A81F11"/>
    <w:rsid w:val="00A824A2"/>
    <w:rsid w:val="00A95076"/>
    <w:rsid w:val="00AA0760"/>
    <w:rsid w:val="00AA4108"/>
    <w:rsid w:val="00AB0653"/>
    <w:rsid w:val="00AB3A8E"/>
    <w:rsid w:val="00AB3BEA"/>
    <w:rsid w:val="00AB43C8"/>
    <w:rsid w:val="00AB4B30"/>
    <w:rsid w:val="00AB7480"/>
    <w:rsid w:val="00AB74BC"/>
    <w:rsid w:val="00AC0134"/>
    <w:rsid w:val="00AC37E6"/>
    <w:rsid w:val="00AC57F3"/>
    <w:rsid w:val="00AC7BAB"/>
    <w:rsid w:val="00AD04CF"/>
    <w:rsid w:val="00AD43CB"/>
    <w:rsid w:val="00AD5F1C"/>
    <w:rsid w:val="00AD5F92"/>
    <w:rsid w:val="00AD76C9"/>
    <w:rsid w:val="00AE10F3"/>
    <w:rsid w:val="00AE1C6F"/>
    <w:rsid w:val="00AE2658"/>
    <w:rsid w:val="00AE5CF9"/>
    <w:rsid w:val="00AE6CB0"/>
    <w:rsid w:val="00AF1526"/>
    <w:rsid w:val="00AF5A42"/>
    <w:rsid w:val="00B00082"/>
    <w:rsid w:val="00B02F7B"/>
    <w:rsid w:val="00B03E1D"/>
    <w:rsid w:val="00B040E8"/>
    <w:rsid w:val="00B05606"/>
    <w:rsid w:val="00B113F1"/>
    <w:rsid w:val="00B117A0"/>
    <w:rsid w:val="00B13D0B"/>
    <w:rsid w:val="00B1557E"/>
    <w:rsid w:val="00B163A1"/>
    <w:rsid w:val="00B1643D"/>
    <w:rsid w:val="00B16A2E"/>
    <w:rsid w:val="00B16BE6"/>
    <w:rsid w:val="00B21FE0"/>
    <w:rsid w:val="00B2579E"/>
    <w:rsid w:val="00B2706C"/>
    <w:rsid w:val="00B31F64"/>
    <w:rsid w:val="00B3395A"/>
    <w:rsid w:val="00B371D1"/>
    <w:rsid w:val="00B43A59"/>
    <w:rsid w:val="00B43C27"/>
    <w:rsid w:val="00B46CF2"/>
    <w:rsid w:val="00B46F06"/>
    <w:rsid w:val="00B47635"/>
    <w:rsid w:val="00B502E3"/>
    <w:rsid w:val="00B54A97"/>
    <w:rsid w:val="00B60542"/>
    <w:rsid w:val="00B616B5"/>
    <w:rsid w:val="00B6298D"/>
    <w:rsid w:val="00B62CB9"/>
    <w:rsid w:val="00B63E6C"/>
    <w:rsid w:val="00B65D63"/>
    <w:rsid w:val="00B71D75"/>
    <w:rsid w:val="00B73525"/>
    <w:rsid w:val="00B74313"/>
    <w:rsid w:val="00B75479"/>
    <w:rsid w:val="00B80ECB"/>
    <w:rsid w:val="00B83326"/>
    <w:rsid w:val="00B83E3F"/>
    <w:rsid w:val="00B85364"/>
    <w:rsid w:val="00B90B00"/>
    <w:rsid w:val="00B921FE"/>
    <w:rsid w:val="00B973DE"/>
    <w:rsid w:val="00B975A5"/>
    <w:rsid w:val="00BA0B94"/>
    <w:rsid w:val="00BA1C8A"/>
    <w:rsid w:val="00BA5027"/>
    <w:rsid w:val="00BA5A24"/>
    <w:rsid w:val="00BB050B"/>
    <w:rsid w:val="00BB5D58"/>
    <w:rsid w:val="00BB69FE"/>
    <w:rsid w:val="00BC055A"/>
    <w:rsid w:val="00BC2D8F"/>
    <w:rsid w:val="00BC4F87"/>
    <w:rsid w:val="00BC501B"/>
    <w:rsid w:val="00BD183E"/>
    <w:rsid w:val="00BD27A9"/>
    <w:rsid w:val="00BD2827"/>
    <w:rsid w:val="00BD62F0"/>
    <w:rsid w:val="00BD7422"/>
    <w:rsid w:val="00BE4CFC"/>
    <w:rsid w:val="00BE5EE2"/>
    <w:rsid w:val="00BF0AD2"/>
    <w:rsid w:val="00BF4E32"/>
    <w:rsid w:val="00BF6A2E"/>
    <w:rsid w:val="00C03231"/>
    <w:rsid w:val="00C04DBE"/>
    <w:rsid w:val="00C04E0E"/>
    <w:rsid w:val="00C058C5"/>
    <w:rsid w:val="00C11649"/>
    <w:rsid w:val="00C120AA"/>
    <w:rsid w:val="00C12235"/>
    <w:rsid w:val="00C15541"/>
    <w:rsid w:val="00C158B3"/>
    <w:rsid w:val="00C16B01"/>
    <w:rsid w:val="00C21EA0"/>
    <w:rsid w:val="00C23A52"/>
    <w:rsid w:val="00C3104A"/>
    <w:rsid w:val="00C32187"/>
    <w:rsid w:val="00C343BF"/>
    <w:rsid w:val="00C36EDD"/>
    <w:rsid w:val="00C41F50"/>
    <w:rsid w:val="00C43BE9"/>
    <w:rsid w:val="00C521CD"/>
    <w:rsid w:val="00C52855"/>
    <w:rsid w:val="00C5310A"/>
    <w:rsid w:val="00C5353F"/>
    <w:rsid w:val="00C53E9F"/>
    <w:rsid w:val="00C53FE8"/>
    <w:rsid w:val="00C61128"/>
    <w:rsid w:val="00C618C9"/>
    <w:rsid w:val="00C62B21"/>
    <w:rsid w:val="00C65838"/>
    <w:rsid w:val="00C66C75"/>
    <w:rsid w:val="00C70550"/>
    <w:rsid w:val="00C75073"/>
    <w:rsid w:val="00C76EA0"/>
    <w:rsid w:val="00C7708E"/>
    <w:rsid w:val="00C80D79"/>
    <w:rsid w:val="00C8297B"/>
    <w:rsid w:val="00C82A31"/>
    <w:rsid w:val="00C85C74"/>
    <w:rsid w:val="00C912AF"/>
    <w:rsid w:val="00C920AF"/>
    <w:rsid w:val="00C946AA"/>
    <w:rsid w:val="00C96593"/>
    <w:rsid w:val="00CA5A3D"/>
    <w:rsid w:val="00CA6338"/>
    <w:rsid w:val="00CB2A0F"/>
    <w:rsid w:val="00CB2F88"/>
    <w:rsid w:val="00CB51FC"/>
    <w:rsid w:val="00CB5CB7"/>
    <w:rsid w:val="00CB6FE1"/>
    <w:rsid w:val="00CB777E"/>
    <w:rsid w:val="00CC0A36"/>
    <w:rsid w:val="00CC0CF8"/>
    <w:rsid w:val="00CC13A8"/>
    <w:rsid w:val="00CC4032"/>
    <w:rsid w:val="00CC4CB4"/>
    <w:rsid w:val="00CC566C"/>
    <w:rsid w:val="00CD47C1"/>
    <w:rsid w:val="00CD71FF"/>
    <w:rsid w:val="00CE06F0"/>
    <w:rsid w:val="00CE2599"/>
    <w:rsid w:val="00CE4B78"/>
    <w:rsid w:val="00CF2BBA"/>
    <w:rsid w:val="00CF5561"/>
    <w:rsid w:val="00CF6790"/>
    <w:rsid w:val="00CF6D76"/>
    <w:rsid w:val="00CF7764"/>
    <w:rsid w:val="00CF7767"/>
    <w:rsid w:val="00D00575"/>
    <w:rsid w:val="00D01C14"/>
    <w:rsid w:val="00D02565"/>
    <w:rsid w:val="00D03297"/>
    <w:rsid w:val="00D0482E"/>
    <w:rsid w:val="00D05149"/>
    <w:rsid w:val="00D066C3"/>
    <w:rsid w:val="00D07D34"/>
    <w:rsid w:val="00D10358"/>
    <w:rsid w:val="00D10B16"/>
    <w:rsid w:val="00D1353C"/>
    <w:rsid w:val="00D201CD"/>
    <w:rsid w:val="00D20C25"/>
    <w:rsid w:val="00D2137D"/>
    <w:rsid w:val="00D23702"/>
    <w:rsid w:val="00D23749"/>
    <w:rsid w:val="00D26170"/>
    <w:rsid w:val="00D3384B"/>
    <w:rsid w:val="00D44BA3"/>
    <w:rsid w:val="00D46E85"/>
    <w:rsid w:val="00D47E5E"/>
    <w:rsid w:val="00D52676"/>
    <w:rsid w:val="00D542CB"/>
    <w:rsid w:val="00D55844"/>
    <w:rsid w:val="00D56B5B"/>
    <w:rsid w:val="00D630C3"/>
    <w:rsid w:val="00D63F37"/>
    <w:rsid w:val="00D64945"/>
    <w:rsid w:val="00D64F2D"/>
    <w:rsid w:val="00D70A98"/>
    <w:rsid w:val="00D73BEC"/>
    <w:rsid w:val="00D74EE3"/>
    <w:rsid w:val="00D7652C"/>
    <w:rsid w:val="00D83931"/>
    <w:rsid w:val="00D839BA"/>
    <w:rsid w:val="00D848B4"/>
    <w:rsid w:val="00D969F9"/>
    <w:rsid w:val="00DA0096"/>
    <w:rsid w:val="00DA0417"/>
    <w:rsid w:val="00DA37E3"/>
    <w:rsid w:val="00DA5CB5"/>
    <w:rsid w:val="00DB1770"/>
    <w:rsid w:val="00DC15FD"/>
    <w:rsid w:val="00DC45BA"/>
    <w:rsid w:val="00DC5D24"/>
    <w:rsid w:val="00DC689B"/>
    <w:rsid w:val="00DD7D58"/>
    <w:rsid w:val="00DE2E46"/>
    <w:rsid w:val="00DE3EB8"/>
    <w:rsid w:val="00DE6D92"/>
    <w:rsid w:val="00DE6DD4"/>
    <w:rsid w:val="00DF0CAE"/>
    <w:rsid w:val="00DF25AE"/>
    <w:rsid w:val="00DF3AE6"/>
    <w:rsid w:val="00DF66DF"/>
    <w:rsid w:val="00E07842"/>
    <w:rsid w:val="00E106FA"/>
    <w:rsid w:val="00E10AE9"/>
    <w:rsid w:val="00E10CE9"/>
    <w:rsid w:val="00E11C53"/>
    <w:rsid w:val="00E11D82"/>
    <w:rsid w:val="00E16E9E"/>
    <w:rsid w:val="00E17C6E"/>
    <w:rsid w:val="00E23C7D"/>
    <w:rsid w:val="00E24848"/>
    <w:rsid w:val="00E25369"/>
    <w:rsid w:val="00E25553"/>
    <w:rsid w:val="00E26D48"/>
    <w:rsid w:val="00E333AC"/>
    <w:rsid w:val="00E333EC"/>
    <w:rsid w:val="00E36F73"/>
    <w:rsid w:val="00E3736D"/>
    <w:rsid w:val="00E37CB8"/>
    <w:rsid w:val="00E418AE"/>
    <w:rsid w:val="00E42747"/>
    <w:rsid w:val="00E47E61"/>
    <w:rsid w:val="00E52293"/>
    <w:rsid w:val="00E53B74"/>
    <w:rsid w:val="00E53DD1"/>
    <w:rsid w:val="00E57235"/>
    <w:rsid w:val="00E600C3"/>
    <w:rsid w:val="00E60473"/>
    <w:rsid w:val="00E60F4F"/>
    <w:rsid w:val="00E61A1A"/>
    <w:rsid w:val="00E64BC2"/>
    <w:rsid w:val="00E6506F"/>
    <w:rsid w:val="00E6796C"/>
    <w:rsid w:val="00E714D3"/>
    <w:rsid w:val="00E722A8"/>
    <w:rsid w:val="00E7303B"/>
    <w:rsid w:val="00E7327F"/>
    <w:rsid w:val="00E742A3"/>
    <w:rsid w:val="00E75BDC"/>
    <w:rsid w:val="00E769B5"/>
    <w:rsid w:val="00E76AE5"/>
    <w:rsid w:val="00E76DCE"/>
    <w:rsid w:val="00E77A67"/>
    <w:rsid w:val="00E80060"/>
    <w:rsid w:val="00E80DF6"/>
    <w:rsid w:val="00E81016"/>
    <w:rsid w:val="00E819D9"/>
    <w:rsid w:val="00E82CB1"/>
    <w:rsid w:val="00E8351A"/>
    <w:rsid w:val="00E862E8"/>
    <w:rsid w:val="00E9256A"/>
    <w:rsid w:val="00E92CC9"/>
    <w:rsid w:val="00E93EAE"/>
    <w:rsid w:val="00E960D6"/>
    <w:rsid w:val="00EA279D"/>
    <w:rsid w:val="00EA5EA0"/>
    <w:rsid w:val="00EB6DDB"/>
    <w:rsid w:val="00EC12C7"/>
    <w:rsid w:val="00EC405E"/>
    <w:rsid w:val="00EC50C8"/>
    <w:rsid w:val="00EC58BF"/>
    <w:rsid w:val="00EC5930"/>
    <w:rsid w:val="00EC5947"/>
    <w:rsid w:val="00ED055C"/>
    <w:rsid w:val="00ED0B7D"/>
    <w:rsid w:val="00ED1765"/>
    <w:rsid w:val="00ED1DA1"/>
    <w:rsid w:val="00ED4645"/>
    <w:rsid w:val="00ED53CD"/>
    <w:rsid w:val="00ED5F6F"/>
    <w:rsid w:val="00EE62E1"/>
    <w:rsid w:val="00EE7C30"/>
    <w:rsid w:val="00EF0F37"/>
    <w:rsid w:val="00EF3A01"/>
    <w:rsid w:val="00F053C7"/>
    <w:rsid w:val="00F0653D"/>
    <w:rsid w:val="00F06A76"/>
    <w:rsid w:val="00F10F94"/>
    <w:rsid w:val="00F12771"/>
    <w:rsid w:val="00F146AD"/>
    <w:rsid w:val="00F14CB9"/>
    <w:rsid w:val="00F2395A"/>
    <w:rsid w:val="00F26D8C"/>
    <w:rsid w:val="00F30A64"/>
    <w:rsid w:val="00F31831"/>
    <w:rsid w:val="00F33F77"/>
    <w:rsid w:val="00F35823"/>
    <w:rsid w:val="00F3588E"/>
    <w:rsid w:val="00F35B27"/>
    <w:rsid w:val="00F3742E"/>
    <w:rsid w:val="00F4015B"/>
    <w:rsid w:val="00F4294F"/>
    <w:rsid w:val="00F507AD"/>
    <w:rsid w:val="00F55A98"/>
    <w:rsid w:val="00F5623E"/>
    <w:rsid w:val="00F56B4E"/>
    <w:rsid w:val="00F5714A"/>
    <w:rsid w:val="00F617A1"/>
    <w:rsid w:val="00F61D71"/>
    <w:rsid w:val="00F63151"/>
    <w:rsid w:val="00F631E0"/>
    <w:rsid w:val="00F63913"/>
    <w:rsid w:val="00F66957"/>
    <w:rsid w:val="00F67E90"/>
    <w:rsid w:val="00F751F1"/>
    <w:rsid w:val="00F823DF"/>
    <w:rsid w:val="00F82CCB"/>
    <w:rsid w:val="00F84271"/>
    <w:rsid w:val="00F84B1B"/>
    <w:rsid w:val="00F84D66"/>
    <w:rsid w:val="00F87367"/>
    <w:rsid w:val="00F8764D"/>
    <w:rsid w:val="00F912DF"/>
    <w:rsid w:val="00F92EBF"/>
    <w:rsid w:val="00F93708"/>
    <w:rsid w:val="00F939A8"/>
    <w:rsid w:val="00FA283B"/>
    <w:rsid w:val="00FA2E62"/>
    <w:rsid w:val="00FA36BD"/>
    <w:rsid w:val="00FA684C"/>
    <w:rsid w:val="00FA694F"/>
    <w:rsid w:val="00FA7EE4"/>
    <w:rsid w:val="00FB2454"/>
    <w:rsid w:val="00FB2B6A"/>
    <w:rsid w:val="00FB30B6"/>
    <w:rsid w:val="00FB493F"/>
    <w:rsid w:val="00FB49E9"/>
    <w:rsid w:val="00FB4D5F"/>
    <w:rsid w:val="00FB52DA"/>
    <w:rsid w:val="00FC1DB2"/>
    <w:rsid w:val="00FC241B"/>
    <w:rsid w:val="00FC2985"/>
    <w:rsid w:val="00FC3750"/>
    <w:rsid w:val="00FC643F"/>
    <w:rsid w:val="00FC7015"/>
    <w:rsid w:val="00FC754E"/>
    <w:rsid w:val="00FD1C1A"/>
    <w:rsid w:val="00FD601A"/>
    <w:rsid w:val="00FD697D"/>
    <w:rsid w:val="00FE00BD"/>
    <w:rsid w:val="00FE1764"/>
    <w:rsid w:val="00FE1F14"/>
    <w:rsid w:val="00FE2222"/>
    <w:rsid w:val="00FE25AD"/>
    <w:rsid w:val="00FE76CF"/>
    <w:rsid w:val="00FE7D57"/>
    <w:rsid w:val="00FE7F41"/>
    <w:rsid w:val="00FF1C75"/>
    <w:rsid w:val="00FF332A"/>
    <w:rsid w:val="00FF442A"/>
    <w:rsid w:val="00FF4DBB"/>
    <w:rsid w:val="00FF679C"/>
    <w:rsid w:val="00FF6D76"/>
    <w:rsid w:val="00FF78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rules v:ext="edit">
        <o:r id="V:Rule6" type="connector" idref="#_x0000_s1030"/>
        <o:r id="V:Rule7" type="connector" idref="#_x0000_s1027"/>
        <o:r id="V:Rule8" type="connector" idref="#_x0000_s1029"/>
        <o:r id="V:Rule9" type="connector" idref="#_x0000_s1033"/>
        <o:r id="V:Rule1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E81"/>
    <w:rPr>
      <w:rFonts w:cs="Times New Roman"/>
      <w:lang w:eastAsia="en-US"/>
    </w:rPr>
  </w:style>
  <w:style w:type="paragraph" w:styleId="1">
    <w:name w:val="heading 1"/>
    <w:basedOn w:val="a"/>
    <w:next w:val="a"/>
    <w:link w:val="10"/>
    <w:uiPriority w:val="99"/>
    <w:qFormat/>
    <w:locked/>
    <w:rsid w:val="00E25369"/>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B46F06"/>
    <w:pPr>
      <w:keepNext/>
      <w:spacing w:after="0" w:line="240" w:lineRule="auto"/>
      <w:ind w:firstLine="720"/>
      <w:jc w:val="center"/>
      <w:outlineLvl w:val="1"/>
    </w:pPr>
    <w:rPr>
      <w:rFonts w:ascii="Times New Roman" w:hAnsi="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25369"/>
    <w:rPr>
      <w:rFonts w:ascii="Cambria" w:hAnsi="Cambria" w:cs="Times New Roman"/>
      <w:b/>
      <w:bCs/>
      <w:kern w:val="32"/>
      <w:sz w:val="32"/>
      <w:szCs w:val="32"/>
      <w:lang w:eastAsia="en-US"/>
    </w:rPr>
  </w:style>
  <w:style w:type="character" w:customStyle="1" w:styleId="20">
    <w:name w:val="Заголовок 2 Знак"/>
    <w:basedOn w:val="a0"/>
    <w:link w:val="2"/>
    <w:uiPriority w:val="99"/>
    <w:locked/>
    <w:rsid w:val="00B46F06"/>
    <w:rPr>
      <w:rFonts w:eastAsia="Times New Roman" w:cs="Times New Roman"/>
      <w:b/>
      <w:bCs/>
      <w:color w:val="000000"/>
      <w:sz w:val="28"/>
      <w:szCs w:val="28"/>
      <w:lang w:val="ru-RU" w:eastAsia="ru-RU" w:bidi="ar-SA"/>
    </w:rPr>
  </w:style>
  <w:style w:type="paragraph" w:customStyle="1" w:styleId="ConsPlusNonformat">
    <w:name w:val="ConsPlusNonformat"/>
    <w:uiPriority w:val="99"/>
    <w:rsid w:val="00671FE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71FE6"/>
    <w:pPr>
      <w:widowControl w:val="0"/>
      <w:autoSpaceDE w:val="0"/>
      <w:autoSpaceDN w:val="0"/>
      <w:adjustRightInd w:val="0"/>
      <w:spacing w:after="0" w:line="240" w:lineRule="auto"/>
    </w:pPr>
    <w:rPr>
      <w:b/>
      <w:bCs/>
    </w:rPr>
  </w:style>
  <w:style w:type="paragraph" w:customStyle="1" w:styleId="ConsPlusNormal">
    <w:name w:val="ConsPlusNormal"/>
    <w:uiPriority w:val="99"/>
    <w:rsid w:val="00B46F06"/>
    <w:pPr>
      <w:widowControl w:val="0"/>
      <w:autoSpaceDE w:val="0"/>
      <w:autoSpaceDN w:val="0"/>
      <w:adjustRightInd w:val="0"/>
      <w:spacing w:after="0" w:line="240" w:lineRule="auto"/>
      <w:ind w:firstLine="720"/>
    </w:pPr>
    <w:rPr>
      <w:rFonts w:ascii="Arial" w:hAnsi="Arial" w:cs="Arial"/>
      <w:sz w:val="20"/>
      <w:szCs w:val="20"/>
    </w:rPr>
  </w:style>
  <w:style w:type="paragraph" w:styleId="a3">
    <w:name w:val="Body Text Indent"/>
    <w:basedOn w:val="a"/>
    <w:link w:val="a4"/>
    <w:uiPriority w:val="99"/>
    <w:rsid w:val="00B46F06"/>
    <w:pPr>
      <w:spacing w:after="0" w:line="360" w:lineRule="auto"/>
      <w:ind w:firstLine="720"/>
    </w:pPr>
    <w:rPr>
      <w:rFonts w:ascii="Times New Roman" w:hAnsi="Times New Roman"/>
      <w:b/>
      <w:bCs/>
      <w:color w:val="000000"/>
      <w:sz w:val="24"/>
      <w:szCs w:val="24"/>
      <w:lang w:eastAsia="ru-RU"/>
    </w:rPr>
  </w:style>
  <w:style w:type="character" w:customStyle="1" w:styleId="a4">
    <w:name w:val="Основной текст с отступом Знак"/>
    <w:basedOn w:val="a0"/>
    <w:link w:val="a3"/>
    <w:uiPriority w:val="99"/>
    <w:locked/>
    <w:rsid w:val="00B46F06"/>
    <w:rPr>
      <w:rFonts w:eastAsia="Times New Roman" w:cs="Times New Roman"/>
      <w:b/>
      <w:bCs/>
      <w:color w:val="000000"/>
      <w:sz w:val="24"/>
      <w:szCs w:val="24"/>
      <w:lang w:val="ru-RU" w:eastAsia="ru-RU" w:bidi="ar-SA"/>
    </w:rPr>
  </w:style>
  <w:style w:type="character" w:styleId="a5">
    <w:name w:val="Hyperlink"/>
    <w:basedOn w:val="a0"/>
    <w:uiPriority w:val="99"/>
    <w:rsid w:val="00B46F06"/>
    <w:rPr>
      <w:rFonts w:cs="Times New Roman"/>
      <w:color w:val="0000FF"/>
      <w:u w:val="single"/>
    </w:rPr>
  </w:style>
  <w:style w:type="paragraph" w:styleId="a6">
    <w:name w:val="header"/>
    <w:basedOn w:val="a"/>
    <w:link w:val="a7"/>
    <w:uiPriority w:val="99"/>
    <w:rsid w:val="00B60542"/>
    <w:pPr>
      <w:tabs>
        <w:tab w:val="center" w:pos="4677"/>
        <w:tab w:val="right" w:pos="9355"/>
      </w:tabs>
      <w:spacing w:after="0" w:line="240" w:lineRule="auto"/>
    </w:pPr>
    <w:rPr>
      <w:rFonts w:ascii="Times New Roman" w:hAnsi="Times New Roman"/>
      <w:sz w:val="24"/>
      <w:szCs w:val="24"/>
      <w:lang w:eastAsia="ru-RU"/>
    </w:rPr>
  </w:style>
  <w:style w:type="character" w:customStyle="1" w:styleId="a7">
    <w:name w:val="Верхний колонтитул Знак"/>
    <w:basedOn w:val="a0"/>
    <w:link w:val="a6"/>
    <w:uiPriority w:val="99"/>
    <w:locked/>
    <w:rsid w:val="00B60542"/>
    <w:rPr>
      <w:rFonts w:ascii="Times New Roman" w:hAnsi="Times New Roman" w:cs="Times New Roman"/>
      <w:sz w:val="24"/>
      <w:szCs w:val="24"/>
    </w:rPr>
  </w:style>
  <w:style w:type="paragraph" w:customStyle="1" w:styleId="a8">
    <w:name w:val="Прижатый влево"/>
    <w:basedOn w:val="a"/>
    <w:next w:val="a"/>
    <w:uiPriority w:val="99"/>
    <w:rsid w:val="00FC754E"/>
    <w:pPr>
      <w:autoSpaceDE w:val="0"/>
      <w:autoSpaceDN w:val="0"/>
      <w:adjustRightInd w:val="0"/>
      <w:spacing w:after="0" w:line="240" w:lineRule="auto"/>
    </w:pPr>
    <w:rPr>
      <w:rFonts w:ascii="Arial" w:hAnsi="Arial" w:cs="Arial"/>
      <w:sz w:val="24"/>
      <w:szCs w:val="24"/>
    </w:rPr>
  </w:style>
  <w:style w:type="table" w:styleId="a9">
    <w:name w:val="Table Grid"/>
    <w:basedOn w:val="a1"/>
    <w:uiPriority w:val="59"/>
    <w:locked/>
    <w:rsid w:val="00E11D82"/>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E76CF"/>
    <w:pPr>
      <w:widowControl w:val="0"/>
      <w:autoSpaceDE w:val="0"/>
      <w:autoSpaceDN w:val="0"/>
      <w:adjustRightInd w:val="0"/>
      <w:spacing w:after="0" w:line="240" w:lineRule="auto"/>
      <w:ind w:right="19772" w:firstLine="720"/>
    </w:pPr>
    <w:rPr>
      <w:rFonts w:ascii="Arial" w:eastAsia="Batang" w:hAnsi="Arial" w:cs="Arial"/>
      <w:sz w:val="20"/>
      <w:szCs w:val="20"/>
    </w:rPr>
  </w:style>
  <w:style w:type="paragraph" w:styleId="aa">
    <w:name w:val="List Paragraph"/>
    <w:basedOn w:val="a"/>
    <w:uiPriority w:val="34"/>
    <w:qFormat/>
    <w:rsid w:val="00FE76CF"/>
    <w:pPr>
      <w:ind w:left="720"/>
      <w:contextualSpacing/>
    </w:pPr>
  </w:style>
  <w:style w:type="paragraph" w:styleId="ab">
    <w:name w:val="Normal (Web)"/>
    <w:basedOn w:val="a"/>
    <w:rsid w:val="003230CB"/>
    <w:pPr>
      <w:spacing w:before="100" w:beforeAutospacing="1" w:after="100" w:afterAutospacing="1" w:line="240" w:lineRule="auto"/>
    </w:pPr>
    <w:rPr>
      <w:rFonts w:ascii="Times New Roman" w:hAnsi="Times New Roman"/>
      <w:sz w:val="24"/>
      <w:szCs w:val="24"/>
      <w:lang w:eastAsia="ru-RU"/>
    </w:rPr>
  </w:style>
  <w:style w:type="paragraph" w:customStyle="1" w:styleId="s1">
    <w:name w:val="s_1"/>
    <w:basedOn w:val="a"/>
    <w:rsid w:val="00811442"/>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81144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54631;fld=134;dst=100009" TargetMode="External"/><Relationship Id="rId13" Type="http://schemas.openxmlformats.org/officeDocument/2006/relationships/hyperlink" Target="consultantplus://offline/ref=95AF5AF2F00699D51777632BEA7053C6A31C7A29A1B186B6DC26A50D4A267F66B03F77BDEB09C0F2B4AD50v8MDG" TargetMode="External"/><Relationship Id="rId18" Type="http://schemas.openxmlformats.org/officeDocument/2006/relationships/hyperlink" Target="consultantplus://offline/ref=95AF5AF2F00699D51777632BEA7053C6A31C7A29A1B186B6DC26A50D4A267F66B03F77BDEB09C0F2B4AD51v8M3G" TargetMode="External"/><Relationship Id="rId3" Type="http://schemas.openxmlformats.org/officeDocument/2006/relationships/settings" Target="settings.xml"/><Relationship Id="rId21" Type="http://schemas.openxmlformats.org/officeDocument/2006/relationships/hyperlink" Target="http://&#1087;&#1077;&#1090;&#1088;&#1086;&#1074;&#1079;&#1072;&#1073;.&#1079;&#1072;&#1073;&#1072;&#1081;&#1082;&#1072;&#1083;&#1100;&#1089;&#1082;&#1080;&#1081;" TargetMode="External"/><Relationship Id="rId7" Type="http://schemas.openxmlformats.org/officeDocument/2006/relationships/hyperlink" Target="consultantplus://offline/main?base=LAW;n=116783;fld=134;dst=100041" TargetMode="External"/><Relationship Id="rId12" Type="http://schemas.openxmlformats.org/officeDocument/2006/relationships/hyperlink" Target="consultantplus://offline/ref=95AF5AF2F00699D51777632BEA7053C6A31C7A29A1B186B6DC26A50D4A267F66B03F77BDEB09C0F2B4AD51v8M3G" TargetMode="External"/><Relationship Id="rId17" Type="http://schemas.openxmlformats.org/officeDocument/2006/relationships/hyperlink" Target="http://base.garant.ru/7114514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ase.garant.ru/71145140/" TargetMode="External"/><Relationship Id="rId20" Type="http://schemas.openxmlformats.org/officeDocument/2006/relationships/hyperlink" Target="consultantplus://offline/main?base=RLAW011;n=54631;fld=134;dst=1001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95AF5AF2F00699D517777D26FC1C0ECCA4162C2DA7BF88E18979FE501Dv2MFG" TargetMode="External"/><Relationship Id="rId23" Type="http://schemas.openxmlformats.org/officeDocument/2006/relationships/hyperlink" Target="consultantplus://offline/ref=95AF5AF2F00699D517777D26FC1C0ECCA4162C2DA7BF88E18979FE501D2F7531F7702EFFAF04C0F5vBM6G"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95AF5AF2F00699D51777632BEA7053C6A31C7A29A1B186B6DC26A50D4A267F66B03F77BDEB09C0F2B4AD50v8MD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95AF5AF2F00699D51777632BEA7053C6A31C7A29A1B186B6DC26A50D4A267F66B03F77BDEB09C0F2B4AC50v8MBG"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8552</Words>
  <Characters>48751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АДМИНИСТРАЦИЯ (наименование муниципального образования)</vt:lpstr>
    </vt:vector>
  </TitlesOfParts>
  <Company>Your Company Name</Company>
  <LinksUpToDate>false</LinksUpToDate>
  <CharactersWithSpaces>57189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(наименование муниципального образования)</dc:title>
  <dc:subject/>
  <dc:creator>Your User Name</dc:creator>
  <cp:keywords/>
  <dc:description/>
  <cp:lastModifiedBy>RayAdmin1</cp:lastModifiedBy>
  <cp:revision>18</cp:revision>
  <cp:lastPrinted>2019-02-28T07:02:00Z</cp:lastPrinted>
  <dcterms:created xsi:type="dcterms:W3CDTF">2015-09-11T02:45:00Z</dcterms:created>
  <dcterms:modified xsi:type="dcterms:W3CDTF">2019-03-26T06:47:00Z</dcterms:modified>
</cp:coreProperties>
</file>