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872" w:rsidRPr="00A35300" w:rsidRDefault="00016872" w:rsidP="00016872">
      <w:pPr>
        <w:tabs>
          <w:tab w:val="left" w:pos="0"/>
          <w:tab w:val="left" w:pos="851"/>
        </w:tabs>
        <w:jc w:val="center"/>
        <w:outlineLvl w:val="0"/>
        <w:rPr>
          <w:b/>
          <w:bCs/>
          <w:sz w:val="36"/>
          <w:szCs w:val="36"/>
        </w:rPr>
      </w:pPr>
      <w:r w:rsidRPr="00A35300">
        <w:rPr>
          <w:b/>
          <w:bCs/>
          <w:sz w:val="36"/>
          <w:szCs w:val="36"/>
        </w:rPr>
        <w:t>Администрация муниципального района</w:t>
      </w:r>
    </w:p>
    <w:p w:rsidR="00016872" w:rsidRPr="00A35300" w:rsidRDefault="00016872" w:rsidP="00016872">
      <w:pPr>
        <w:jc w:val="center"/>
        <w:outlineLvl w:val="0"/>
        <w:rPr>
          <w:b/>
          <w:bCs/>
          <w:sz w:val="36"/>
          <w:szCs w:val="36"/>
        </w:rPr>
      </w:pPr>
      <w:r w:rsidRPr="00A35300">
        <w:rPr>
          <w:b/>
          <w:bCs/>
          <w:sz w:val="36"/>
          <w:szCs w:val="36"/>
        </w:rPr>
        <w:t>«Петровск-Забайкальский район»</w:t>
      </w:r>
    </w:p>
    <w:p w:rsidR="00016872" w:rsidRPr="00A35300" w:rsidRDefault="00016872" w:rsidP="00016872">
      <w:pPr>
        <w:pStyle w:val="a3"/>
        <w:jc w:val="center"/>
        <w:rPr>
          <w:sz w:val="36"/>
        </w:rPr>
      </w:pPr>
    </w:p>
    <w:p w:rsidR="00016872" w:rsidRPr="00A35300" w:rsidRDefault="00016872" w:rsidP="00016872">
      <w:pPr>
        <w:pStyle w:val="a3"/>
        <w:jc w:val="center"/>
        <w:rPr>
          <w:sz w:val="44"/>
        </w:rPr>
      </w:pPr>
      <w:r w:rsidRPr="00A35300">
        <w:rPr>
          <w:sz w:val="44"/>
        </w:rPr>
        <w:t>ПОСТАНОВЛЕНИЕ</w:t>
      </w:r>
    </w:p>
    <w:p w:rsidR="00016872" w:rsidRDefault="00016872" w:rsidP="00016872">
      <w:pPr>
        <w:pStyle w:val="a3"/>
        <w:rPr>
          <w:b w:val="0"/>
          <w:szCs w:val="28"/>
        </w:rPr>
      </w:pPr>
      <w:r w:rsidRPr="00A35300">
        <w:rPr>
          <w:b w:val="0"/>
          <w:szCs w:val="28"/>
        </w:rPr>
        <w:t xml:space="preserve"> </w:t>
      </w:r>
    </w:p>
    <w:p w:rsidR="00016872" w:rsidRPr="00D37EDE" w:rsidRDefault="004F09BD" w:rsidP="00016872">
      <w:pPr>
        <w:pStyle w:val="a3"/>
        <w:rPr>
          <w:b w:val="0"/>
          <w:szCs w:val="28"/>
        </w:rPr>
      </w:pPr>
      <w:r>
        <w:rPr>
          <w:b w:val="0"/>
        </w:rPr>
        <w:t xml:space="preserve">18 </w:t>
      </w:r>
      <w:proofErr w:type="gramStart"/>
      <w:r w:rsidR="00016872" w:rsidRPr="00D37EDE">
        <w:rPr>
          <w:b w:val="0"/>
        </w:rPr>
        <w:t>апреля  201</w:t>
      </w:r>
      <w:r w:rsidR="00016872">
        <w:rPr>
          <w:b w:val="0"/>
        </w:rPr>
        <w:t>9</w:t>
      </w:r>
      <w:proofErr w:type="gramEnd"/>
      <w:r w:rsidR="00016872" w:rsidRPr="00D37EDE">
        <w:rPr>
          <w:b w:val="0"/>
        </w:rPr>
        <w:t xml:space="preserve"> года                                                                          </w:t>
      </w:r>
      <w:r w:rsidR="00016872">
        <w:rPr>
          <w:b w:val="0"/>
        </w:rPr>
        <w:t xml:space="preserve">      </w:t>
      </w:r>
      <w:r>
        <w:rPr>
          <w:b w:val="0"/>
        </w:rPr>
        <w:t xml:space="preserve">   </w:t>
      </w:r>
      <w:r w:rsidR="00016872">
        <w:rPr>
          <w:b w:val="0"/>
        </w:rPr>
        <w:t xml:space="preserve">  № </w:t>
      </w:r>
      <w:r>
        <w:rPr>
          <w:b w:val="0"/>
        </w:rPr>
        <w:t>274</w:t>
      </w:r>
    </w:p>
    <w:p w:rsidR="00016872" w:rsidRPr="00A35300" w:rsidRDefault="00016872" w:rsidP="00016872"/>
    <w:p w:rsidR="00016872" w:rsidRPr="00A35300" w:rsidRDefault="00016872" w:rsidP="00016872"/>
    <w:p w:rsidR="00016872" w:rsidRPr="00A35300" w:rsidRDefault="00016872" w:rsidP="00016872">
      <w:pPr>
        <w:jc w:val="center"/>
        <w:rPr>
          <w:bCs/>
          <w:sz w:val="28"/>
        </w:rPr>
      </w:pPr>
      <w:r w:rsidRPr="00A35300">
        <w:rPr>
          <w:bCs/>
          <w:sz w:val="28"/>
        </w:rPr>
        <w:t>г. Петровск – Забайкальский</w:t>
      </w:r>
    </w:p>
    <w:p w:rsidR="00016872" w:rsidRPr="00A35300" w:rsidRDefault="00016872" w:rsidP="00016872">
      <w:pPr>
        <w:jc w:val="center"/>
        <w:rPr>
          <w:bCs/>
          <w:sz w:val="28"/>
        </w:rPr>
      </w:pPr>
    </w:p>
    <w:p w:rsidR="00016872" w:rsidRPr="00924CFA" w:rsidRDefault="00611BE6" w:rsidP="00016872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 введении на </w:t>
      </w:r>
      <w:r w:rsidR="00016872">
        <w:rPr>
          <w:b/>
          <w:bCs/>
          <w:sz w:val="28"/>
          <w:szCs w:val="28"/>
        </w:rPr>
        <w:t xml:space="preserve">территории муниципального района «Петровск-Забайкальский район» режима повышенной готовности для органов управления и сил </w:t>
      </w:r>
      <w:r w:rsidR="00016872" w:rsidRPr="00924CFA">
        <w:rPr>
          <w:b/>
          <w:sz w:val="28"/>
          <w:szCs w:val="28"/>
        </w:rPr>
        <w:t>муниципального звена территориальной подсистемы единой государственной системы предупреждения</w:t>
      </w:r>
      <w:r w:rsidR="00016872">
        <w:rPr>
          <w:b/>
          <w:sz w:val="28"/>
          <w:szCs w:val="28"/>
        </w:rPr>
        <w:t xml:space="preserve"> и</w:t>
      </w:r>
      <w:r w:rsidR="00016872" w:rsidRPr="00924CFA">
        <w:rPr>
          <w:b/>
          <w:sz w:val="28"/>
          <w:szCs w:val="28"/>
        </w:rPr>
        <w:t xml:space="preserve"> ликвидации чрезвычайных ситуаций Забайкальского края</w:t>
      </w:r>
    </w:p>
    <w:bookmarkEnd w:id="0"/>
    <w:p w:rsidR="00016872" w:rsidRPr="000A54B3" w:rsidRDefault="00016872" w:rsidP="00016872">
      <w:pPr>
        <w:pStyle w:val="1"/>
        <w:ind w:firstLine="708"/>
        <w:jc w:val="both"/>
        <w:rPr>
          <w:szCs w:val="28"/>
        </w:rPr>
      </w:pPr>
      <w: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характера»», Федеральным законом</w:t>
      </w:r>
      <w:r>
        <w:rPr>
          <w:rStyle w:val="115pt0pt"/>
        </w:rPr>
        <w:t xml:space="preserve"> </w:t>
      </w:r>
      <w:r>
        <w:t xml:space="preserve">от 06 октября 2003 года </w:t>
      </w:r>
      <w:r w:rsidRPr="000A54B3">
        <w:rPr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Положением о Петровск-Забайкальском  муниципальном звене территориальной подсистемы единой государственной системы предупреждения и ликвидации чрезвычайных ситуаций Забайкальского края, утвержденного постановлением Администрации муниципального района «Петровск-</w:t>
      </w:r>
      <w:proofErr w:type="spellStart"/>
      <w:r>
        <w:rPr>
          <w:szCs w:val="28"/>
        </w:rPr>
        <w:t>Забайкальсий</w:t>
      </w:r>
      <w:proofErr w:type="spellEnd"/>
      <w:r>
        <w:rPr>
          <w:szCs w:val="28"/>
        </w:rPr>
        <w:t xml:space="preserve"> район» от 04 августа 2017 года № 575, </w:t>
      </w:r>
      <w:r w:rsidRPr="000A54B3">
        <w:rPr>
          <w:szCs w:val="28"/>
        </w:rPr>
        <w:t xml:space="preserve">руководствуясь </w:t>
      </w:r>
      <w:r w:rsidRPr="00566A1E">
        <w:rPr>
          <w:szCs w:val="28"/>
        </w:rPr>
        <w:t>пунктом 9 статьи 8 Устава муниципального района «Петровск-Забайкальский район»,</w:t>
      </w:r>
      <w:r>
        <w:rPr>
          <w:szCs w:val="28"/>
        </w:rPr>
        <w:t xml:space="preserve"> учитывая решение  комиссии по предупреждению и ликвидации чрезвычайных ситуаций и обеспечению пожарной безопасности муниципального района «Петровск-Забайкальский район» от 17 апреля 2019 года № 15,</w:t>
      </w:r>
      <w:r w:rsidRPr="00566A1E">
        <w:rPr>
          <w:szCs w:val="28"/>
        </w:rPr>
        <w:t xml:space="preserve"> </w:t>
      </w:r>
      <w:r w:rsidRPr="000A54B3">
        <w:rPr>
          <w:szCs w:val="28"/>
        </w:rPr>
        <w:t xml:space="preserve">в </w:t>
      </w:r>
      <w:r>
        <w:rPr>
          <w:szCs w:val="28"/>
        </w:rPr>
        <w:t xml:space="preserve">целях предупреждения возникновения чрезвычайной ситуации, связанной с природными пожарами, </w:t>
      </w:r>
      <w:r w:rsidRPr="00566A1E">
        <w:rPr>
          <w:szCs w:val="28"/>
        </w:rPr>
        <w:t>А</w:t>
      </w:r>
      <w:r w:rsidRPr="000A54B3">
        <w:rPr>
          <w:szCs w:val="28"/>
        </w:rPr>
        <w:t>дминистрация муницип</w:t>
      </w:r>
      <w:r w:rsidRPr="00566A1E">
        <w:rPr>
          <w:szCs w:val="28"/>
        </w:rPr>
        <w:t>ального района «</w:t>
      </w:r>
      <w:r>
        <w:rPr>
          <w:szCs w:val="28"/>
        </w:rPr>
        <w:t>Петровск-Забайкальский район</w:t>
      </w:r>
      <w:r w:rsidRPr="000A54B3">
        <w:rPr>
          <w:szCs w:val="28"/>
        </w:rPr>
        <w:t xml:space="preserve">» </w:t>
      </w:r>
      <w:r w:rsidRPr="000A54B3">
        <w:rPr>
          <w:b/>
          <w:szCs w:val="28"/>
        </w:rPr>
        <w:t>п</w:t>
      </w:r>
      <w:r w:rsidRPr="00566A1E">
        <w:rPr>
          <w:b/>
          <w:szCs w:val="28"/>
        </w:rPr>
        <w:t xml:space="preserve"> </w:t>
      </w:r>
      <w:r w:rsidRPr="000A54B3">
        <w:rPr>
          <w:b/>
          <w:szCs w:val="28"/>
        </w:rPr>
        <w:t>о</w:t>
      </w:r>
      <w:r w:rsidRPr="00566A1E">
        <w:rPr>
          <w:b/>
          <w:szCs w:val="28"/>
        </w:rPr>
        <w:t xml:space="preserve"> </w:t>
      </w:r>
      <w:r w:rsidRPr="000A54B3">
        <w:rPr>
          <w:b/>
          <w:szCs w:val="28"/>
        </w:rPr>
        <w:t>с</w:t>
      </w:r>
      <w:r w:rsidRPr="00566A1E">
        <w:rPr>
          <w:b/>
          <w:szCs w:val="28"/>
        </w:rPr>
        <w:t xml:space="preserve"> </w:t>
      </w:r>
      <w:r w:rsidRPr="000A54B3">
        <w:rPr>
          <w:b/>
          <w:szCs w:val="28"/>
        </w:rPr>
        <w:t>т</w:t>
      </w:r>
      <w:r w:rsidRPr="00566A1E">
        <w:rPr>
          <w:b/>
          <w:szCs w:val="28"/>
        </w:rPr>
        <w:t xml:space="preserve"> </w:t>
      </w:r>
      <w:r w:rsidRPr="000A54B3">
        <w:rPr>
          <w:b/>
          <w:szCs w:val="28"/>
        </w:rPr>
        <w:t>а</w:t>
      </w:r>
      <w:r w:rsidRPr="00566A1E">
        <w:rPr>
          <w:b/>
          <w:szCs w:val="28"/>
        </w:rPr>
        <w:t xml:space="preserve"> </w:t>
      </w:r>
      <w:r w:rsidRPr="000A54B3">
        <w:rPr>
          <w:b/>
          <w:szCs w:val="28"/>
        </w:rPr>
        <w:t>н</w:t>
      </w:r>
      <w:r w:rsidRPr="00566A1E">
        <w:rPr>
          <w:b/>
          <w:szCs w:val="28"/>
        </w:rPr>
        <w:t xml:space="preserve"> </w:t>
      </w:r>
      <w:r w:rsidRPr="000A54B3">
        <w:rPr>
          <w:b/>
          <w:szCs w:val="28"/>
        </w:rPr>
        <w:t>о</w:t>
      </w:r>
      <w:r w:rsidRPr="00566A1E">
        <w:rPr>
          <w:b/>
          <w:szCs w:val="28"/>
        </w:rPr>
        <w:t xml:space="preserve"> </w:t>
      </w:r>
      <w:r w:rsidRPr="000A54B3">
        <w:rPr>
          <w:b/>
          <w:szCs w:val="28"/>
        </w:rPr>
        <w:t>в</w:t>
      </w:r>
      <w:r w:rsidRPr="00566A1E">
        <w:rPr>
          <w:b/>
          <w:szCs w:val="28"/>
        </w:rPr>
        <w:t xml:space="preserve"> </w:t>
      </w:r>
      <w:r w:rsidRPr="000A54B3">
        <w:rPr>
          <w:b/>
          <w:szCs w:val="28"/>
        </w:rPr>
        <w:t>л</w:t>
      </w:r>
      <w:r w:rsidRPr="00566A1E">
        <w:rPr>
          <w:b/>
          <w:szCs w:val="28"/>
        </w:rPr>
        <w:t xml:space="preserve"> </w:t>
      </w:r>
      <w:r w:rsidRPr="000A54B3">
        <w:rPr>
          <w:b/>
          <w:szCs w:val="28"/>
        </w:rPr>
        <w:t>я</w:t>
      </w:r>
      <w:r w:rsidRPr="00566A1E">
        <w:rPr>
          <w:b/>
          <w:szCs w:val="28"/>
        </w:rPr>
        <w:t xml:space="preserve"> </w:t>
      </w:r>
      <w:r w:rsidRPr="000A54B3">
        <w:rPr>
          <w:b/>
          <w:szCs w:val="28"/>
        </w:rPr>
        <w:t>е</w:t>
      </w:r>
      <w:r w:rsidRPr="00566A1E">
        <w:rPr>
          <w:b/>
          <w:szCs w:val="28"/>
        </w:rPr>
        <w:t xml:space="preserve"> </w:t>
      </w:r>
      <w:r w:rsidRPr="000A54B3">
        <w:rPr>
          <w:b/>
          <w:szCs w:val="28"/>
        </w:rPr>
        <w:t>т:</w:t>
      </w:r>
    </w:p>
    <w:p w:rsidR="00016872" w:rsidRDefault="00016872" w:rsidP="00016872">
      <w:pPr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A54B3">
        <w:rPr>
          <w:sz w:val="28"/>
          <w:szCs w:val="28"/>
        </w:rPr>
        <w:t>1</w:t>
      </w:r>
      <w:r>
        <w:rPr>
          <w:sz w:val="28"/>
          <w:szCs w:val="28"/>
        </w:rPr>
        <w:t>.Вв</w:t>
      </w:r>
      <w:r w:rsidRPr="00FA6707">
        <w:rPr>
          <w:sz w:val="28"/>
          <w:szCs w:val="28"/>
        </w:rPr>
        <w:t>е</w:t>
      </w:r>
      <w:r>
        <w:rPr>
          <w:sz w:val="28"/>
          <w:szCs w:val="28"/>
        </w:rPr>
        <w:t>сти с 1</w:t>
      </w:r>
      <w:r w:rsidRPr="00BD6C6E">
        <w:rPr>
          <w:sz w:val="28"/>
          <w:szCs w:val="28"/>
        </w:rPr>
        <w:t>8</w:t>
      </w:r>
      <w:r>
        <w:rPr>
          <w:sz w:val="28"/>
          <w:szCs w:val="28"/>
        </w:rPr>
        <w:t xml:space="preserve"> апреля 2019 года на территории муниципального района «Петровск-Забайкальский район»</w:t>
      </w:r>
      <w:r w:rsidRPr="00924CFA">
        <w:rPr>
          <w:b/>
          <w:bCs/>
          <w:sz w:val="28"/>
          <w:szCs w:val="28"/>
        </w:rPr>
        <w:t xml:space="preserve"> </w:t>
      </w:r>
      <w:r w:rsidRPr="00924CFA">
        <w:rPr>
          <w:bCs/>
          <w:sz w:val="28"/>
          <w:szCs w:val="28"/>
        </w:rPr>
        <w:t xml:space="preserve">для органов управления и сил </w:t>
      </w:r>
      <w:r w:rsidRPr="00924CFA">
        <w:rPr>
          <w:sz w:val="28"/>
          <w:szCs w:val="28"/>
        </w:rPr>
        <w:t>муниципального звена территориальной подсистемы единой государственной системы предупреждения и ликвидации чрезвычайных ситуаций Забайкальского края</w:t>
      </w:r>
      <w:r w:rsidRPr="00FA6707">
        <w:rPr>
          <w:sz w:val="28"/>
          <w:szCs w:val="28"/>
        </w:rPr>
        <w:t xml:space="preserve"> </w:t>
      </w:r>
      <w:r w:rsidRPr="00924CFA">
        <w:rPr>
          <w:sz w:val="28"/>
          <w:szCs w:val="28"/>
        </w:rPr>
        <w:t>режим повышенной готовности</w:t>
      </w:r>
      <w:r>
        <w:rPr>
          <w:sz w:val="28"/>
          <w:szCs w:val="28"/>
        </w:rPr>
        <w:t>.</w:t>
      </w:r>
    </w:p>
    <w:p w:rsidR="00016872" w:rsidRDefault="00016872" w:rsidP="00016872">
      <w:pPr>
        <w:pStyle w:val="11"/>
        <w:shd w:val="clear" w:color="auto" w:fill="auto"/>
        <w:tabs>
          <w:tab w:val="left" w:pos="851"/>
          <w:tab w:val="left" w:pos="1273"/>
        </w:tabs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2.Главам городских и сельских поселений </w:t>
      </w:r>
      <w:r w:rsidR="00B877D1">
        <w:rPr>
          <w:sz w:val="28"/>
          <w:szCs w:val="28"/>
        </w:rPr>
        <w:t>района:</w:t>
      </w:r>
    </w:p>
    <w:p w:rsidR="00016872" w:rsidRPr="00FA6707" w:rsidRDefault="00016872" w:rsidP="00016872">
      <w:pPr>
        <w:pStyle w:val="11"/>
        <w:shd w:val="clear" w:color="auto" w:fill="auto"/>
        <w:tabs>
          <w:tab w:val="left" w:pos="851"/>
          <w:tab w:val="left" w:pos="1273"/>
        </w:tabs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FA6707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1.Продолжить</w:t>
      </w:r>
      <w:proofErr w:type="gramEnd"/>
      <w:r>
        <w:rPr>
          <w:sz w:val="28"/>
          <w:szCs w:val="28"/>
        </w:rPr>
        <w:t xml:space="preserve"> </w:t>
      </w:r>
      <w:r w:rsidRPr="00FA6707">
        <w:rPr>
          <w:sz w:val="28"/>
          <w:szCs w:val="28"/>
        </w:rPr>
        <w:t>работу патрульных,  патрульно-маневренных, маневренных и патрульно-контрольных групп  для своевременного реагирования на муниципальном и межмуниципальном уровнях  на возникающие природные пожары</w:t>
      </w:r>
      <w:r>
        <w:rPr>
          <w:sz w:val="28"/>
          <w:szCs w:val="28"/>
        </w:rPr>
        <w:t>.</w:t>
      </w:r>
      <w:r w:rsidRPr="00FA6707">
        <w:rPr>
          <w:sz w:val="28"/>
          <w:szCs w:val="28"/>
        </w:rPr>
        <w:t xml:space="preserve"> </w:t>
      </w:r>
    </w:p>
    <w:p w:rsidR="00016872" w:rsidRPr="004F09BD" w:rsidRDefault="00016872" w:rsidP="00016872">
      <w:pPr>
        <w:pStyle w:val="30"/>
        <w:keepNext/>
        <w:keepLines/>
        <w:shd w:val="clear" w:color="auto" w:fill="auto"/>
        <w:tabs>
          <w:tab w:val="left" w:pos="851"/>
          <w:tab w:val="left" w:pos="1217"/>
        </w:tabs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2</w:t>
      </w:r>
      <w:r w:rsidRPr="008F280A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8F280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4F09BD">
        <w:rPr>
          <w:rFonts w:ascii="Times New Roman" w:hAnsi="Times New Roman" w:cs="Times New Roman"/>
          <w:b w:val="0"/>
          <w:sz w:val="28"/>
          <w:szCs w:val="28"/>
        </w:rPr>
        <w:t xml:space="preserve">С целью обеспечения первичных мер пожарной безопасности завершить работу по санитарной очистке территорий поселений. </w:t>
      </w:r>
    </w:p>
    <w:p w:rsidR="00016872" w:rsidRPr="004F09BD" w:rsidRDefault="00016872" w:rsidP="00016872">
      <w:pPr>
        <w:pStyle w:val="11"/>
        <w:shd w:val="clear" w:color="auto" w:fill="auto"/>
        <w:tabs>
          <w:tab w:val="left" w:pos="851"/>
        </w:tabs>
        <w:spacing w:before="0" w:after="0" w:line="240" w:lineRule="auto"/>
        <w:ind w:left="20" w:right="20"/>
        <w:rPr>
          <w:sz w:val="28"/>
          <w:szCs w:val="28"/>
        </w:rPr>
      </w:pPr>
      <w:r w:rsidRPr="004F09BD">
        <w:rPr>
          <w:sz w:val="28"/>
          <w:szCs w:val="28"/>
        </w:rPr>
        <w:t xml:space="preserve">    2.3. Усилить профилактическую работу с населением. Привлечь для организаторской работы членов добровольной пожарной охраны. </w:t>
      </w:r>
    </w:p>
    <w:p w:rsidR="00016872" w:rsidRPr="004F09BD" w:rsidRDefault="00016872" w:rsidP="00016872">
      <w:pPr>
        <w:pStyle w:val="11"/>
        <w:shd w:val="clear" w:color="auto" w:fill="auto"/>
        <w:tabs>
          <w:tab w:val="left" w:pos="851"/>
        </w:tabs>
        <w:spacing w:before="0" w:after="0" w:line="240" w:lineRule="auto"/>
        <w:ind w:right="20"/>
        <w:rPr>
          <w:sz w:val="28"/>
          <w:szCs w:val="28"/>
        </w:rPr>
      </w:pPr>
      <w:r w:rsidRPr="004F09BD">
        <w:rPr>
          <w:sz w:val="28"/>
          <w:szCs w:val="28"/>
        </w:rPr>
        <w:t xml:space="preserve">    2.4. </w:t>
      </w:r>
      <w:r w:rsidRPr="004F09BD">
        <w:rPr>
          <w:rStyle w:val="a7"/>
          <w:b w:val="0"/>
          <w:sz w:val="28"/>
          <w:szCs w:val="28"/>
        </w:rPr>
        <w:t xml:space="preserve">В течение всего пожароопасного </w:t>
      </w:r>
      <w:proofErr w:type="gramStart"/>
      <w:r w:rsidRPr="004F09BD">
        <w:rPr>
          <w:rStyle w:val="a7"/>
          <w:b w:val="0"/>
          <w:sz w:val="28"/>
          <w:szCs w:val="28"/>
        </w:rPr>
        <w:t xml:space="preserve">периода  </w:t>
      </w:r>
      <w:r w:rsidRPr="004F09BD">
        <w:rPr>
          <w:sz w:val="28"/>
          <w:szCs w:val="28"/>
        </w:rPr>
        <w:t>ежедневно</w:t>
      </w:r>
      <w:proofErr w:type="gramEnd"/>
      <w:r w:rsidRPr="004F09BD">
        <w:rPr>
          <w:sz w:val="28"/>
          <w:szCs w:val="28"/>
        </w:rPr>
        <w:t xml:space="preserve"> в срок до 16 ч. 00 мин. организовать через ЕДДС Администрации муниципального района «Петровск-Забайкальский район»  предоставление следующей информации:</w:t>
      </w:r>
    </w:p>
    <w:p w:rsidR="00016872" w:rsidRPr="004F09BD" w:rsidRDefault="00016872" w:rsidP="00016872">
      <w:pPr>
        <w:pStyle w:val="11"/>
        <w:shd w:val="clear" w:color="auto" w:fill="auto"/>
        <w:tabs>
          <w:tab w:val="left" w:pos="851"/>
        </w:tabs>
        <w:spacing w:before="0" w:after="0" w:line="240" w:lineRule="auto"/>
        <w:ind w:left="20" w:right="20" w:firstLine="831"/>
        <w:rPr>
          <w:sz w:val="28"/>
          <w:szCs w:val="28"/>
        </w:rPr>
      </w:pPr>
      <w:r w:rsidRPr="004F09BD">
        <w:rPr>
          <w:sz w:val="28"/>
          <w:szCs w:val="28"/>
        </w:rPr>
        <w:t>- количество проведенных обходов, бесед, сходов граждан (информацию представлять с нарастающим итогом);</w:t>
      </w:r>
    </w:p>
    <w:p w:rsidR="00016872" w:rsidRPr="004F09BD" w:rsidRDefault="00016872" w:rsidP="00016872">
      <w:pPr>
        <w:pStyle w:val="11"/>
        <w:shd w:val="clear" w:color="auto" w:fill="auto"/>
        <w:tabs>
          <w:tab w:val="left" w:pos="851"/>
        </w:tabs>
        <w:spacing w:before="0" w:after="0" w:line="240" w:lineRule="auto"/>
        <w:ind w:left="20" w:right="20" w:firstLine="831"/>
        <w:rPr>
          <w:sz w:val="28"/>
          <w:szCs w:val="28"/>
        </w:rPr>
      </w:pPr>
      <w:r w:rsidRPr="004F09BD">
        <w:rPr>
          <w:sz w:val="28"/>
          <w:szCs w:val="28"/>
        </w:rPr>
        <w:t xml:space="preserve">- Ф.И.О. старших наблюдательных постов, </w:t>
      </w:r>
      <w:proofErr w:type="gramStart"/>
      <w:r w:rsidRPr="004F09BD">
        <w:rPr>
          <w:sz w:val="28"/>
          <w:szCs w:val="28"/>
        </w:rPr>
        <w:t>патрульных,  патрульно</w:t>
      </w:r>
      <w:proofErr w:type="gramEnd"/>
      <w:r w:rsidRPr="004F09BD">
        <w:rPr>
          <w:sz w:val="28"/>
          <w:szCs w:val="28"/>
        </w:rPr>
        <w:t>-маневренных, маневренных и патрульно-контрольных групп (на текущие сутки);</w:t>
      </w:r>
    </w:p>
    <w:p w:rsidR="00016872" w:rsidRPr="008F280A" w:rsidRDefault="00016872" w:rsidP="00016872">
      <w:pPr>
        <w:pStyle w:val="11"/>
        <w:shd w:val="clear" w:color="auto" w:fill="auto"/>
        <w:tabs>
          <w:tab w:val="left" w:pos="851"/>
        </w:tabs>
        <w:spacing w:before="0" w:after="0" w:line="240" w:lineRule="auto"/>
        <w:ind w:left="20" w:right="20"/>
        <w:rPr>
          <w:sz w:val="28"/>
          <w:szCs w:val="28"/>
        </w:rPr>
      </w:pPr>
      <w:r w:rsidRPr="004F09BD">
        <w:rPr>
          <w:sz w:val="28"/>
          <w:szCs w:val="28"/>
        </w:rPr>
        <w:t xml:space="preserve">    2.5. Разместить на информационных стендах городских и сельских поселений и официальном сайте органов местного самоуправления муниципального района «Петровск-Забайкальский район» </w:t>
      </w:r>
      <w:proofErr w:type="gramStart"/>
      <w:r w:rsidRPr="004F09BD">
        <w:rPr>
          <w:sz w:val="28"/>
          <w:szCs w:val="28"/>
        </w:rPr>
        <w:t>информацию</w:t>
      </w:r>
      <w:r w:rsidRPr="008F280A">
        <w:rPr>
          <w:sz w:val="28"/>
          <w:szCs w:val="28"/>
        </w:rPr>
        <w:t xml:space="preserve">  </w:t>
      </w:r>
      <w:r>
        <w:rPr>
          <w:sz w:val="28"/>
          <w:szCs w:val="28"/>
        </w:rPr>
        <w:t>по</w:t>
      </w:r>
      <w:proofErr w:type="gramEnd"/>
      <w:r w:rsidRPr="008F280A">
        <w:rPr>
          <w:sz w:val="28"/>
          <w:szCs w:val="28"/>
        </w:rPr>
        <w:t xml:space="preserve"> противопожарн</w:t>
      </w:r>
      <w:r>
        <w:rPr>
          <w:sz w:val="28"/>
          <w:szCs w:val="28"/>
        </w:rPr>
        <w:t>ой</w:t>
      </w:r>
      <w:r w:rsidRPr="008F280A">
        <w:rPr>
          <w:sz w:val="28"/>
          <w:szCs w:val="28"/>
        </w:rPr>
        <w:t xml:space="preserve"> тематик</w:t>
      </w:r>
      <w:r>
        <w:rPr>
          <w:sz w:val="28"/>
          <w:szCs w:val="28"/>
        </w:rPr>
        <w:t>е</w:t>
      </w:r>
      <w:r w:rsidRPr="008F280A">
        <w:rPr>
          <w:sz w:val="28"/>
          <w:szCs w:val="28"/>
        </w:rPr>
        <w:t>.</w:t>
      </w:r>
    </w:p>
    <w:p w:rsidR="00016872" w:rsidRPr="008F280A" w:rsidRDefault="00016872" w:rsidP="00016872">
      <w:pPr>
        <w:pStyle w:val="11"/>
        <w:shd w:val="clear" w:color="auto" w:fill="auto"/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Pr="008F280A">
        <w:rPr>
          <w:sz w:val="28"/>
          <w:szCs w:val="28"/>
        </w:rPr>
        <w:t>.</w:t>
      </w:r>
      <w:r w:rsidR="00B877D1">
        <w:rPr>
          <w:sz w:val="28"/>
          <w:szCs w:val="28"/>
        </w:rPr>
        <w:t>6</w:t>
      </w:r>
      <w:r w:rsidR="00B877D1" w:rsidRPr="008F280A">
        <w:rPr>
          <w:sz w:val="28"/>
          <w:szCs w:val="28"/>
        </w:rPr>
        <w:t>.</w:t>
      </w:r>
      <w:r w:rsidR="00B877D1">
        <w:rPr>
          <w:sz w:val="28"/>
          <w:szCs w:val="28"/>
        </w:rPr>
        <w:t xml:space="preserve"> Обеспечить</w:t>
      </w:r>
      <w:r>
        <w:rPr>
          <w:sz w:val="28"/>
          <w:szCs w:val="28"/>
        </w:rPr>
        <w:t xml:space="preserve"> своевременное и</w:t>
      </w:r>
      <w:r w:rsidRPr="008F280A">
        <w:rPr>
          <w:sz w:val="28"/>
          <w:szCs w:val="28"/>
        </w:rPr>
        <w:t>нформирова</w:t>
      </w:r>
      <w:r>
        <w:rPr>
          <w:sz w:val="28"/>
          <w:szCs w:val="28"/>
        </w:rPr>
        <w:t xml:space="preserve">ние </w:t>
      </w:r>
      <w:r w:rsidRPr="008F280A">
        <w:rPr>
          <w:sz w:val="28"/>
          <w:szCs w:val="28"/>
        </w:rPr>
        <w:t>населени</w:t>
      </w:r>
      <w:r>
        <w:rPr>
          <w:sz w:val="28"/>
          <w:szCs w:val="28"/>
        </w:rPr>
        <w:t>я</w:t>
      </w:r>
      <w:r w:rsidRPr="008F280A">
        <w:rPr>
          <w:sz w:val="28"/>
          <w:szCs w:val="28"/>
        </w:rPr>
        <w:t xml:space="preserve"> о складывающейся обстановке и действующих режимах функционирования (ограничениях, запретах).</w:t>
      </w:r>
    </w:p>
    <w:p w:rsidR="00016872" w:rsidRPr="00B534FB" w:rsidRDefault="00016872" w:rsidP="00016872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B534FB">
        <w:rPr>
          <w:sz w:val="28"/>
          <w:szCs w:val="28"/>
        </w:rPr>
        <w:t xml:space="preserve">      3. Начальнику Управления образования</w:t>
      </w:r>
      <w:r>
        <w:rPr>
          <w:sz w:val="28"/>
          <w:szCs w:val="28"/>
        </w:rPr>
        <w:t xml:space="preserve"> Администрации </w:t>
      </w:r>
      <w:proofErr w:type="gramStart"/>
      <w:r>
        <w:rPr>
          <w:sz w:val="28"/>
          <w:szCs w:val="28"/>
        </w:rPr>
        <w:t xml:space="preserve">района </w:t>
      </w:r>
      <w:r w:rsidRPr="00B534FB">
        <w:rPr>
          <w:sz w:val="28"/>
          <w:szCs w:val="28"/>
        </w:rPr>
        <w:t xml:space="preserve"> (</w:t>
      </w:r>
      <w:proofErr w:type="spellStart"/>
      <w:proofErr w:type="gramEnd"/>
      <w:r w:rsidRPr="00B534FB">
        <w:rPr>
          <w:sz w:val="28"/>
          <w:szCs w:val="28"/>
        </w:rPr>
        <w:t>И.Г.Бянкин</w:t>
      </w:r>
      <w:proofErr w:type="spellEnd"/>
      <w:r w:rsidRPr="00B534FB">
        <w:rPr>
          <w:sz w:val="28"/>
          <w:szCs w:val="28"/>
        </w:rPr>
        <w:t>), начальнику отдела культуры, спорта и молодежной политики</w:t>
      </w:r>
      <w:r>
        <w:rPr>
          <w:sz w:val="28"/>
          <w:szCs w:val="28"/>
        </w:rPr>
        <w:t xml:space="preserve"> Администрации района</w:t>
      </w:r>
      <w:r w:rsidRPr="00B534FB">
        <w:rPr>
          <w:sz w:val="28"/>
          <w:szCs w:val="28"/>
        </w:rPr>
        <w:t xml:space="preserve"> (С.В. </w:t>
      </w:r>
      <w:proofErr w:type="spellStart"/>
      <w:r w:rsidRPr="00B534FB">
        <w:rPr>
          <w:sz w:val="28"/>
          <w:szCs w:val="28"/>
        </w:rPr>
        <w:t>Шиханова</w:t>
      </w:r>
      <w:proofErr w:type="spellEnd"/>
      <w:r w:rsidRPr="00B534FB">
        <w:rPr>
          <w:sz w:val="28"/>
          <w:szCs w:val="28"/>
        </w:rPr>
        <w:t>),</w:t>
      </w:r>
      <w:r>
        <w:rPr>
          <w:sz w:val="28"/>
          <w:szCs w:val="28"/>
        </w:rPr>
        <w:t xml:space="preserve"> рекомендовать</w:t>
      </w:r>
      <w:r w:rsidRPr="00B534FB">
        <w:rPr>
          <w:sz w:val="28"/>
          <w:szCs w:val="28"/>
        </w:rPr>
        <w:t xml:space="preserve"> главному врачу ГУЗ</w:t>
      </w:r>
      <w:r>
        <w:rPr>
          <w:sz w:val="28"/>
          <w:szCs w:val="28"/>
        </w:rPr>
        <w:t xml:space="preserve"> «Петровск-Забайкальская</w:t>
      </w:r>
      <w:r w:rsidRPr="00B534FB">
        <w:rPr>
          <w:sz w:val="28"/>
          <w:szCs w:val="28"/>
        </w:rPr>
        <w:t xml:space="preserve"> ЦРБ</w:t>
      </w:r>
      <w:r>
        <w:rPr>
          <w:sz w:val="28"/>
          <w:szCs w:val="28"/>
        </w:rPr>
        <w:t>»</w:t>
      </w:r>
      <w:r w:rsidRPr="00B534FB">
        <w:rPr>
          <w:sz w:val="28"/>
          <w:szCs w:val="28"/>
        </w:rPr>
        <w:t xml:space="preserve"> (</w:t>
      </w:r>
      <w:proofErr w:type="spellStart"/>
      <w:r w:rsidRPr="00B534FB">
        <w:rPr>
          <w:sz w:val="28"/>
          <w:szCs w:val="28"/>
        </w:rPr>
        <w:t>Ц.Ц.Цыдыпов</w:t>
      </w:r>
      <w:proofErr w:type="spellEnd"/>
      <w:r w:rsidRPr="00B534FB">
        <w:rPr>
          <w:sz w:val="28"/>
          <w:szCs w:val="28"/>
        </w:rPr>
        <w:t xml:space="preserve">), начальнику Петровск-Забайкальского  отдела   социальной защиты населения (Л. Е. </w:t>
      </w:r>
      <w:proofErr w:type="spellStart"/>
      <w:r w:rsidRPr="00B534FB">
        <w:rPr>
          <w:sz w:val="28"/>
          <w:szCs w:val="28"/>
        </w:rPr>
        <w:t>Терпугова</w:t>
      </w:r>
      <w:proofErr w:type="spellEnd"/>
      <w:r w:rsidRPr="00B534FB">
        <w:rPr>
          <w:sz w:val="28"/>
          <w:szCs w:val="28"/>
        </w:rPr>
        <w:t>):</w:t>
      </w:r>
    </w:p>
    <w:p w:rsidR="00016872" w:rsidRPr="00B534FB" w:rsidRDefault="00016872" w:rsidP="0001687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3.1. Продолжить п</w:t>
      </w:r>
      <w:r w:rsidRPr="00B534FB">
        <w:rPr>
          <w:sz w:val="28"/>
          <w:szCs w:val="28"/>
        </w:rPr>
        <w:t>роведение в учреждениях образования, здравоохранения, культуры и социальной защиты населения профилактической работы по формированию бережного отношения к лесу.</w:t>
      </w:r>
    </w:p>
    <w:p w:rsidR="00016872" w:rsidRPr="00B534FB" w:rsidRDefault="00016872" w:rsidP="0001687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3.2.</w:t>
      </w:r>
      <w:r w:rsidRPr="00B534FB">
        <w:rPr>
          <w:sz w:val="28"/>
          <w:szCs w:val="28"/>
        </w:rPr>
        <w:t xml:space="preserve"> Усилить в образовательных организациях работу по воспитанию бережного отношения к природе, по профилактике природных пожаров </w:t>
      </w:r>
      <w:r>
        <w:rPr>
          <w:sz w:val="28"/>
          <w:szCs w:val="28"/>
        </w:rPr>
        <w:t>посредством</w:t>
      </w:r>
      <w:r w:rsidRPr="00B534FB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я</w:t>
      </w:r>
      <w:r w:rsidRPr="00B534FB">
        <w:rPr>
          <w:sz w:val="28"/>
          <w:szCs w:val="28"/>
        </w:rPr>
        <w:t xml:space="preserve"> классных часов, </w:t>
      </w:r>
      <w:r>
        <w:rPr>
          <w:sz w:val="28"/>
          <w:szCs w:val="28"/>
        </w:rPr>
        <w:t>других мероприятий</w:t>
      </w:r>
      <w:r w:rsidRPr="00B534FB">
        <w:rPr>
          <w:sz w:val="28"/>
          <w:szCs w:val="28"/>
        </w:rPr>
        <w:t>.</w:t>
      </w:r>
    </w:p>
    <w:p w:rsidR="00016872" w:rsidRPr="00B534FB" w:rsidRDefault="00016872" w:rsidP="00016872">
      <w:pPr>
        <w:shd w:val="clear" w:color="auto" w:fill="FFFFFF"/>
        <w:tabs>
          <w:tab w:val="left" w:pos="830"/>
        </w:tabs>
        <w:jc w:val="both"/>
        <w:rPr>
          <w:sz w:val="28"/>
          <w:szCs w:val="28"/>
        </w:rPr>
      </w:pPr>
      <w:r w:rsidRPr="00B534FB">
        <w:rPr>
          <w:sz w:val="28"/>
          <w:szCs w:val="28"/>
        </w:rPr>
        <w:t xml:space="preserve">     4. </w:t>
      </w:r>
      <w:r w:rsidRPr="00B534FB">
        <w:rPr>
          <w:bCs/>
          <w:sz w:val="28"/>
          <w:szCs w:val="28"/>
        </w:rPr>
        <w:t xml:space="preserve">Отделу экономики и сельского хозяйства </w:t>
      </w:r>
      <w:r w:rsidRPr="00B534FB">
        <w:rPr>
          <w:sz w:val="28"/>
          <w:szCs w:val="28"/>
        </w:rPr>
        <w:t>Администрации района (</w:t>
      </w:r>
      <w:proofErr w:type="spellStart"/>
      <w:r w:rsidRPr="00B534FB">
        <w:rPr>
          <w:sz w:val="28"/>
          <w:szCs w:val="28"/>
        </w:rPr>
        <w:t>Н.А.Сагайдачная</w:t>
      </w:r>
      <w:proofErr w:type="spellEnd"/>
      <w:r w:rsidRPr="00B534FB">
        <w:rPr>
          <w:sz w:val="28"/>
          <w:szCs w:val="28"/>
        </w:rPr>
        <w:t>)</w:t>
      </w:r>
      <w:r w:rsidRPr="00B534FB">
        <w:rPr>
          <w:bCs/>
          <w:sz w:val="28"/>
          <w:szCs w:val="28"/>
        </w:rPr>
        <w:t>:</w:t>
      </w:r>
    </w:p>
    <w:p w:rsidR="00016872" w:rsidRPr="00B534FB" w:rsidRDefault="00016872" w:rsidP="00016872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4.1</w:t>
      </w:r>
      <w:r w:rsidRPr="00B534FB">
        <w:rPr>
          <w:sz w:val="28"/>
          <w:szCs w:val="28"/>
        </w:rPr>
        <w:t>. Постоянно проводить разъяснительную работу с руководителями сельскохозяйственных организаций независимо от форм собственности по вопросам обеспечения пожарной безопасности на подведомственных территориях, в том числе о запрете проведения выжиганий сухой травы на землях сельскохозяйственного назначения и незамедлительном сообщении о возникающих лесных и других ландшафтных пожарах в</w:t>
      </w:r>
      <w:r>
        <w:rPr>
          <w:sz w:val="28"/>
          <w:szCs w:val="28"/>
        </w:rPr>
        <w:t xml:space="preserve"> </w:t>
      </w:r>
      <w:r w:rsidRPr="00B534FB">
        <w:rPr>
          <w:sz w:val="28"/>
          <w:szCs w:val="28"/>
        </w:rPr>
        <w:t>ЕДДС района.</w:t>
      </w:r>
    </w:p>
    <w:p w:rsidR="00016872" w:rsidRPr="004F09BD" w:rsidRDefault="00016872" w:rsidP="00016872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B534FB">
        <w:rPr>
          <w:sz w:val="28"/>
          <w:szCs w:val="28"/>
        </w:rPr>
        <w:t xml:space="preserve">        5.Рекомендовать </w:t>
      </w:r>
      <w:r>
        <w:rPr>
          <w:sz w:val="28"/>
          <w:szCs w:val="28"/>
        </w:rPr>
        <w:t>Петровск-Забайкальскому лесничеству КГУ «Управление лесами</w:t>
      </w:r>
      <w:r w:rsidRPr="00B534FB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>»</w:t>
      </w:r>
      <w:r w:rsidRPr="00B534FB">
        <w:rPr>
          <w:sz w:val="28"/>
          <w:szCs w:val="28"/>
        </w:rPr>
        <w:t xml:space="preserve"> (</w:t>
      </w:r>
      <w:proofErr w:type="spellStart"/>
      <w:r w:rsidRPr="00B534FB">
        <w:rPr>
          <w:bCs/>
          <w:sz w:val="28"/>
          <w:szCs w:val="28"/>
        </w:rPr>
        <w:t>А.В.Филатов</w:t>
      </w:r>
      <w:proofErr w:type="spellEnd"/>
      <w:r w:rsidRPr="00B534FB">
        <w:rPr>
          <w:bCs/>
          <w:sz w:val="28"/>
          <w:szCs w:val="28"/>
        </w:rPr>
        <w:t>),</w:t>
      </w:r>
      <w:r w:rsidRPr="00B534FB">
        <w:rPr>
          <w:sz w:val="28"/>
          <w:szCs w:val="28"/>
        </w:rPr>
        <w:t xml:space="preserve"> начальнику отдела Прибайкальского межрайонного отдела КГСАУ «</w:t>
      </w:r>
      <w:proofErr w:type="spellStart"/>
      <w:r w:rsidRPr="00B534FB">
        <w:rPr>
          <w:sz w:val="28"/>
          <w:szCs w:val="28"/>
        </w:rPr>
        <w:t>Забайкаллесхоз</w:t>
      </w:r>
      <w:proofErr w:type="spellEnd"/>
      <w:r w:rsidRPr="00B534FB">
        <w:rPr>
          <w:sz w:val="28"/>
          <w:szCs w:val="28"/>
        </w:rPr>
        <w:t xml:space="preserve">» </w:t>
      </w:r>
      <w:r w:rsidRPr="004F09BD">
        <w:rPr>
          <w:sz w:val="28"/>
          <w:szCs w:val="28"/>
        </w:rPr>
        <w:t>Петровск-Забайкальского участка (</w:t>
      </w:r>
      <w:proofErr w:type="spellStart"/>
      <w:r w:rsidRPr="004F09BD">
        <w:rPr>
          <w:sz w:val="28"/>
          <w:szCs w:val="28"/>
        </w:rPr>
        <w:t>О.И.Михайлов</w:t>
      </w:r>
      <w:proofErr w:type="spellEnd"/>
      <w:r w:rsidRPr="004F09BD">
        <w:rPr>
          <w:sz w:val="28"/>
          <w:szCs w:val="28"/>
        </w:rPr>
        <w:t xml:space="preserve">): </w:t>
      </w:r>
    </w:p>
    <w:p w:rsidR="00016872" w:rsidRPr="004F09BD" w:rsidRDefault="00016872" w:rsidP="00016872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4F09BD">
        <w:rPr>
          <w:sz w:val="28"/>
          <w:szCs w:val="28"/>
        </w:rPr>
        <w:t xml:space="preserve">       5.1. С</w:t>
      </w:r>
      <w:r w:rsidRPr="004F09BD">
        <w:rPr>
          <w:rStyle w:val="a7"/>
          <w:sz w:val="28"/>
          <w:szCs w:val="28"/>
        </w:rPr>
        <w:t xml:space="preserve"> </w:t>
      </w:r>
      <w:r w:rsidRPr="004F09BD">
        <w:rPr>
          <w:rStyle w:val="a7"/>
          <w:b w:val="0"/>
          <w:sz w:val="28"/>
          <w:szCs w:val="28"/>
        </w:rPr>
        <w:t>18 апреля 2019 года</w:t>
      </w:r>
      <w:r w:rsidRPr="004F09BD">
        <w:rPr>
          <w:b/>
          <w:sz w:val="28"/>
          <w:szCs w:val="28"/>
        </w:rPr>
        <w:t>:</w:t>
      </w:r>
    </w:p>
    <w:p w:rsidR="00016872" w:rsidRPr="00B534FB" w:rsidRDefault="00016872" w:rsidP="00016872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5.</w:t>
      </w:r>
      <w:proofErr w:type="gramStart"/>
      <w:r w:rsidRPr="00B534FB">
        <w:rPr>
          <w:sz w:val="28"/>
          <w:szCs w:val="28"/>
        </w:rPr>
        <w:t>2.Привести</w:t>
      </w:r>
      <w:proofErr w:type="gramEnd"/>
      <w:r w:rsidRPr="00B534FB">
        <w:rPr>
          <w:sz w:val="28"/>
          <w:szCs w:val="28"/>
        </w:rPr>
        <w:t xml:space="preserve"> в постоянную готовность силы и средства </w:t>
      </w:r>
      <w:r>
        <w:rPr>
          <w:sz w:val="28"/>
          <w:szCs w:val="28"/>
        </w:rPr>
        <w:t>первого</w:t>
      </w:r>
      <w:r w:rsidRPr="00B534FB">
        <w:rPr>
          <w:sz w:val="28"/>
          <w:szCs w:val="28"/>
        </w:rPr>
        <w:t xml:space="preserve"> уровня, для тушения лесных пожаров.</w:t>
      </w:r>
    </w:p>
    <w:p w:rsidR="00016872" w:rsidRPr="008F280A" w:rsidRDefault="00016872" w:rsidP="00016872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</w:t>
      </w:r>
      <w:r w:rsidRPr="00B534FB">
        <w:rPr>
          <w:sz w:val="28"/>
          <w:szCs w:val="28"/>
        </w:rPr>
        <w:t>3.</w:t>
      </w:r>
      <w:r>
        <w:rPr>
          <w:sz w:val="28"/>
          <w:szCs w:val="28"/>
        </w:rPr>
        <w:t xml:space="preserve"> Продолжить</w:t>
      </w:r>
      <w:r w:rsidRPr="00B534FB">
        <w:rPr>
          <w:sz w:val="28"/>
          <w:szCs w:val="28"/>
        </w:rPr>
        <w:t xml:space="preserve"> патрулирование  оперативных групп при территориальном отделе Государственной лесной службы Забайкальского края в муниципальном районе «</w:t>
      </w:r>
      <w:r w:rsidRPr="00B534FB">
        <w:rPr>
          <w:spacing w:val="4"/>
          <w:sz w:val="28"/>
          <w:szCs w:val="28"/>
        </w:rPr>
        <w:t xml:space="preserve">Петровск – Забайкальский район» </w:t>
      </w:r>
      <w:r w:rsidRPr="00B534FB">
        <w:rPr>
          <w:sz w:val="28"/>
          <w:szCs w:val="28"/>
        </w:rPr>
        <w:t xml:space="preserve"> по охране лесов от пожаров и  по отслеживанию выполнения мер пожарной безопасности в лесах, планированию сил и средств пожаротушения и действий по ликвидации лесных пожаров на территории</w:t>
      </w:r>
      <w:r w:rsidRPr="008F280A">
        <w:rPr>
          <w:sz w:val="28"/>
          <w:szCs w:val="28"/>
        </w:rPr>
        <w:t xml:space="preserve"> муниципального района «</w:t>
      </w:r>
      <w:r w:rsidRPr="008F280A">
        <w:rPr>
          <w:spacing w:val="4"/>
          <w:sz w:val="28"/>
          <w:szCs w:val="28"/>
        </w:rPr>
        <w:t>Петровск – Забайкальский район»</w:t>
      </w:r>
      <w:r w:rsidRPr="008F280A">
        <w:rPr>
          <w:sz w:val="28"/>
          <w:szCs w:val="28"/>
        </w:rPr>
        <w:t xml:space="preserve">, а также по взаимодействию с оперативным штабом </w:t>
      </w:r>
      <w:r>
        <w:rPr>
          <w:sz w:val="28"/>
          <w:szCs w:val="28"/>
        </w:rPr>
        <w:t>КГУ «Управление лесами</w:t>
      </w:r>
      <w:r w:rsidRPr="00B534FB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 xml:space="preserve">» </w:t>
      </w:r>
      <w:r w:rsidRPr="008F280A">
        <w:rPr>
          <w:sz w:val="28"/>
          <w:szCs w:val="28"/>
        </w:rPr>
        <w:t>по вопросам предотвращения и тушения лесных пожаров.</w:t>
      </w:r>
    </w:p>
    <w:p w:rsidR="00016872" w:rsidRPr="008F280A" w:rsidRDefault="00016872" w:rsidP="00016872">
      <w:pPr>
        <w:shd w:val="clear" w:color="auto" w:fill="FFFFFF"/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</w:t>
      </w:r>
      <w:proofErr w:type="gramStart"/>
      <w:r>
        <w:rPr>
          <w:sz w:val="28"/>
          <w:szCs w:val="28"/>
        </w:rPr>
        <w:t>4.</w:t>
      </w:r>
      <w:r w:rsidRPr="008F280A">
        <w:rPr>
          <w:sz w:val="28"/>
          <w:szCs w:val="28"/>
        </w:rPr>
        <w:t>Привести</w:t>
      </w:r>
      <w:proofErr w:type="gramEnd"/>
      <w:r w:rsidRPr="008F280A">
        <w:rPr>
          <w:sz w:val="28"/>
          <w:szCs w:val="28"/>
        </w:rPr>
        <w:t xml:space="preserve"> в готовность силы и средства 2 уровня (арендаторов лесного фонда) на тушение природных пожаров.</w:t>
      </w:r>
    </w:p>
    <w:p w:rsidR="00016872" w:rsidRPr="008F280A" w:rsidRDefault="00016872" w:rsidP="00016872">
      <w:pPr>
        <w:shd w:val="clear" w:color="auto" w:fill="FFFFFF"/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5.5</w:t>
      </w:r>
      <w:r w:rsidRPr="008F280A">
        <w:rPr>
          <w:sz w:val="28"/>
          <w:szCs w:val="28"/>
        </w:rPr>
        <w:t>. В течение всего пожароопасного периода 201</w:t>
      </w:r>
      <w:r>
        <w:rPr>
          <w:sz w:val="28"/>
          <w:szCs w:val="28"/>
        </w:rPr>
        <w:t>9</w:t>
      </w:r>
      <w:r w:rsidRPr="008F280A">
        <w:rPr>
          <w:sz w:val="28"/>
          <w:szCs w:val="28"/>
        </w:rPr>
        <w:t xml:space="preserve"> года, проводить</w:t>
      </w:r>
      <w:r w:rsidRPr="008F280A">
        <w:rPr>
          <w:b/>
          <w:sz w:val="28"/>
          <w:szCs w:val="28"/>
        </w:rPr>
        <w:t xml:space="preserve"> </w:t>
      </w:r>
      <w:r w:rsidRPr="008F280A">
        <w:rPr>
          <w:sz w:val="28"/>
          <w:szCs w:val="28"/>
        </w:rPr>
        <w:t xml:space="preserve">с населением агитационную и разъяснительную работу по противопожарной пропаганде, в том числе с использованием всех видов СМИ, современных средств связи, информационно-телекоммуникационной сети «Интернет», рассылки </w:t>
      </w:r>
      <w:proofErr w:type="spellStart"/>
      <w:r w:rsidRPr="008F280A">
        <w:rPr>
          <w:sz w:val="28"/>
          <w:szCs w:val="28"/>
          <w:lang w:val="en-US"/>
        </w:rPr>
        <w:t>sms</w:t>
      </w:r>
      <w:proofErr w:type="spellEnd"/>
      <w:r w:rsidRPr="008F280A">
        <w:rPr>
          <w:sz w:val="28"/>
          <w:szCs w:val="28"/>
        </w:rPr>
        <w:t>-сообщений и др</w:t>
      </w:r>
      <w:r>
        <w:rPr>
          <w:sz w:val="28"/>
          <w:szCs w:val="28"/>
        </w:rPr>
        <w:t>.</w:t>
      </w:r>
    </w:p>
    <w:p w:rsidR="00016872" w:rsidRPr="008F280A" w:rsidRDefault="00016872" w:rsidP="00016872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Pr="008F280A">
        <w:rPr>
          <w:sz w:val="28"/>
          <w:szCs w:val="28"/>
        </w:rPr>
        <w:t>.</w:t>
      </w:r>
      <w:r w:rsidRPr="00FC48F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534FB">
        <w:rPr>
          <w:sz w:val="28"/>
          <w:szCs w:val="28"/>
        </w:rPr>
        <w:t>тдел</w:t>
      </w:r>
      <w:r>
        <w:rPr>
          <w:sz w:val="28"/>
          <w:szCs w:val="28"/>
        </w:rPr>
        <w:t>у</w:t>
      </w:r>
      <w:r w:rsidRPr="00B534FB">
        <w:rPr>
          <w:sz w:val="28"/>
          <w:szCs w:val="28"/>
        </w:rPr>
        <w:t xml:space="preserve"> Прибайкальского межрайонного отдела КГСАУ «</w:t>
      </w:r>
      <w:proofErr w:type="spellStart"/>
      <w:r w:rsidRPr="00B534FB">
        <w:rPr>
          <w:sz w:val="28"/>
          <w:szCs w:val="28"/>
        </w:rPr>
        <w:t>Забайкаллесхоз</w:t>
      </w:r>
      <w:proofErr w:type="spellEnd"/>
      <w:r w:rsidRPr="00B534FB">
        <w:rPr>
          <w:sz w:val="28"/>
          <w:szCs w:val="28"/>
        </w:rPr>
        <w:t xml:space="preserve">» Петровск-Забайкальского </w:t>
      </w:r>
      <w:r>
        <w:rPr>
          <w:sz w:val="28"/>
          <w:szCs w:val="28"/>
        </w:rPr>
        <w:t>участк</w:t>
      </w:r>
      <w:r w:rsidRPr="00B534FB">
        <w:rPr>
          <w:sz w:val="28"/>
          <w:szCs w:val="28"/>
        </w:rPr>
        <w:t>а (</w:t>
      </w:r>
      <w:proofErr w:type="spellStart"/>
      <w:r>
        <w:rPr>
          <w:sz w:val="28"/>
          <w:szCs w:val="28"/>
        </w:rPr>
        <w:t>О.И.Михайлов</w:t>
      </w:r>
      <w:proofErr w:type="spellEnd"/>
      <w:r w:rsidRPr="008F280A">
        <w:rPr>
          <w:sz w:val="28"/>
          <w:szCs w:val="28"/>
        </w:rPr>
        <w:t xml:space="preserve">), </w:t>
      </w:r>
      <w:r>
        <w:rPr>
          <w:sz w:val="28"/>
          <w:szCs w:val="28"/>
        </w:rPr>
        <w:t>уточнить</w:t>
      </w:r>
      <w:r w:rsidRPr="008F280A">
        <w:rPr>
          <w:sz w:val="28"/>
          <w:szCs w:val="28"/>
        </w:rPr>
        <w:t xml:space="preserve"> и согласовать с руководителями организаций и предприятий перечень тяжелой и инженерной техники, привлекаемой для тушения лесных пожаров.</w:t>
      </w:r>
    </w:p>
    <w:p w:rsidR="00016872" w:rsidRPr="008F280A" w:rsidRDefault="00016872" w:rsidP="00016872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</w:t>
      </w:r>
      <w:r w:rsidRPr="008F280A">
        <w:rPr>
          <w:sz w:val="28"/>
          <w:szCs w:val="28"/>
          <w:lang w:eastAsia="ar-SA"/>
        </w:rPr>
        <w:t>.</w:t>
      </w:r>
      <w:r w:rsidRPr="008F280A">
        <w:rPr>
          <w:sz w:val="28"/>
          <w:szCs w:val="28"/>
        </w:rPr>
        <w:t>Рекомендовать</w:t>
      </w:r>
      <w:r w:rsidRPr="008F280A">
        <w:rPr>
          <w:bCs/>
          <w:sz w:val="28"/>
          <w:szCs w:val="28"/>
        </w:rPr>
        <w:t xml:space="preserve"> ПСЧ-31ФГКУ «3 ОФПС по Заба</w:t>
      </w:r>
      <w:r>
        <w:rPr>
          <w:bCs/>
          <w:sz w:val="28"/>
          <w:szCs w:val="28"/>
        </w:rPr>
        <w:t>йкальскому краю» (</w:t>
      </w:r>
      <w:proofErr w:type="spellStart"/>
      <w:r>
        <w:rPr>
          <w:bCs/>
          <w:sz w:val="28"/>
          <w:szCs w:val="28"/>
        </w:rPr>
        <w:t>А.И.Лапшаков</w:t>
      </w:r>
      <w:proofErr w:type="spellEnd"/>
      <w:r>
        <w:rPr>
          <w:bCs/>
          <w:sz w:val="28"/>
          <w:szCs w:val="28"/>
        </w:rPr>
        <w:t>)</w:t>
      </w:r>
      <w:r w:rsidRPr="008F280A">
        <w:rPr>
          <w:bCs/>
          <w:sz w:val="28"/>
          <w:szCs w:val="28"/>
        </w:rPr>
        <w:t>:</w:t>
      </w:r>
    </w:p>
    <w:p w:rsidR="00016872" w:rsidRPr="008F280A" w:rsidRDefault="00016872" w:rsidP="00016872">
      <w:pPr>
        <w:shd w:val="clear" w:color="auto" w:fill="FFFFFF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7</w:t>
      </w:r>
      <w:r w:rsidRPr="008F280A">
        <w:rPr>
          <w:sz w:val="28"/>
          <w:szCs w:val="28"/>
          <w:lang w:eastAsia="ar-SA"/>
        </w:rPr>
        <w:t xml:space="preserve">.1. </w:t>
      </w:r>
      <w:r>
        <w:rPr>
          <w:sz w:val="28"/>
          <w:szCs w:val="28"/>
          <w:lang w:eastAsia="ar-SA"/>
        </w:rPr>
        <w:t xml:space="preserve">С </w:t>
      </w:r>
      <w:proofErr w:type="gramStart"/>
      <w:r>
        <w:rPr>
          <w:sz w:val="28"/>
          <w:szCs w:val="28"/>
          <w:lang w:eastAsia="ar-SA"/>
        </w:rPr>
        <w:t xml:space="preserve">18 </w:t>
      </w:r>
      <w:r w:rsidRPr="008F280A">
        <w:rPr>
          <w:sz w:val="28"/>
          <w:szCs w:val="28"/>
          <w:lang w:eastAsia="ar-SA"/>
        </w:rPr>
        <w:t xml:space="preserve"> апреля</w:t>
      </w:r>
      <w:proofErr w:type="gramEnd"/>
      <w:r w:rsidRPr="008F280A">
        <w:rPr>
          <w:sz w:val="28"/>
          <w:szCs w:val="28"/>
          <w:lang w:eastAsia="ar-SA"/>
        </w:rPr>
        <w:t xml:space="preserve"> 201</w:t>
      </w:r>
      <w:r>
        <w:rPr>
          <w:sz w:val="28"/>
          <w:szCs w:val="28"/>
          <w:lang w:eastAsia="ar-SA"/>
        </w:rPr>
        <w:t>9</w:t>
      </w:r>
      <w:r w:rsidRPr="008F280A">
        <w:rPr>
          <w:sz w:val="28"/>
          <w:szCs w:val="28"/>
          <w:lang w:eastAsia="ar-SA"/>
        </w:rPr>
        <w:t xml:space="preserve"> года:</w:t>
      </w:r>
    </w:p>
    <w:p w:rsidR="00016872" w:rsidRPr="008F280A" w:rsidRDefault="00016872" w:rsidP="00016872">
      <w:pPr>
        <w:shd w:val="clear" w:color="auto" w:fill="FFFFFF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7</w:t>
      </w:r>
      <w:r w:rsidRPr="008F280A">
        <w:rPr>
          <w:sz w:val="28"/>
          <w:szCs w:val="28"/>
          <w:lang w:eastAsia="ar-SA"/>
        </w:rPr>
        <w:t>.1.1.Привести силы и средства противопожарных подразделений</w:t>
      </w:r>
      <w:r w:rsidRPr="008F280A">
        <w:rPr>
          <w:b/>
          <w:bCs/>
          <w:sz w:val="28"/>
          <w:szCs w:val="28"/>
        </w:rPr>
        <w:t xml:space="preserve"> </w:t>
      </w:r>
      <w:r w:rsidRPr="008F280A">
        <w:rPr>
          <w:bCs/>
          <w:sz w:val="28"/>
          <w:szCs w:val="28"/>
        </w:rPr>
        <w:t xml:space="preserve">ПСЧ-31ФГКУ «3 ОФПС по Забайкальскому краю», </w:t>
      </w:r>
      <w:r w:rsidRPr="008F280A">
        <w:rPr>
          <w:sz w:val="28"/>
          <w:szCs w:val="28"/>
          <w:lang w:eastAsia="ar-SA"/>
        </w:rPr>
        <w:t xml:space="preserve"> ОПО  ГУ «</w:t>
      </w:r>
      <w:proofErr w:type="spellStart"/>
      <w:r w:rsidRPr="008F280A">
        <w:rPr>
          <w:sz w:val="28"/>
          <w:szCs w:val="28"/>
          <w:lang w:eastAsia="ar-SA"/>
        </w:rPr>
        <w:t>Забайкалпожспас</w:t>
      </w:r>
      <w:proofErr w:type="spellEnd"/>
      <w:r w:rsidRPr="008F280A">
        <w:rPr>
          <w:sz w:val="28"/>
          <w:szCs w:val="28"/>
          <w:lang w:eastAsia="ar-SA"/>
        </w:rPr>
        <w:t xml:space="preserve">» (далее -  ПСЧ) в </w:t>
      </w:r>
      <w:r w:rsidRPr="008F280A">
        <w:rPr>
          <w:sz w:val="28"/>
          <w:szCs w:val="28"/>
        </w:rPr>
        <w:t>муниципальном районе «</w:t>
      </w:r>
      <w:r w:rsidRPr="008F280A">
        <w:rPr>
          <w:spacing w:val="4"/>
          <w:sz w:val="28"/>
          <w:szCs w:val="28"/>
        </w:rPr>
        <w:t>Петровск – Забайкальский район»</w:t>
      </w:r>
      <w:r w:rsidRPr="008F280A">
        <w:rPr>
          <w:sz w:val="28"/>
          <w:szCs w:val="28"/>
        </w:rPr>
        <w:t xml:space="preserve"> </w:t>
      </w:r>
      <w:r w:rsidRPr="008F280A">
        <w:rPr>
          <w:sz w:val="28"/>
          <w:szCs w:val="28"/>
          <w:lang w:eastAsia="ar-SA"/>
        </w:rPr>
        <w:t>в готовность к обеспечению в зоне их ответственности защиты населенных пунктов и объектов экономики от пожаров.</w:t>
      </w:r>
    </w:p>
    <w:p w:rsidR="00016872" w:rsidRPr="008F280A" w:rsidRDefault="00016872" w:rsidP="00016872">
      <w:pPr>
        <w:widowControl w:val="0"/>
        <w:tabs>
          <w:tab w:val="left" w:pos="709"/>
          <w:tab w:val="left" w:pos="851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</w:t>
      </w:r>
      <w:r w:rsidRPr="008F280A">
        <w:rPr>
          <w:sz w:val="28"/>
          <w:szCs w:val="28"/>
        </w:rPr>
        <w:t>. Рекомендовать МО МВД России «Петровск-Забайкальский</w:t>
      </w:r>
      <w:r>
        <w:rPr>
          <w:sz w:val="28"/>
          <w:szCs w:val="28"/>
        </w:rPr>
        <w:t>»</w:t>
      </w:r>
      <w:r w:rsidRPr="008F280A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Б.В.Цыцыков</w:t>
      </w:r>
      <w:proofErr w:type="spellEnd"/>
      <w:r w:rsidRPr="008F280A">
        <w:rPr>
          <w:sz w:val="28"/>
          <w:szCs w:val="28"/>
        </w:rPr>
        <w:t>):</w:t>
      </w:r>
    </w:p>
    <w:p w:rsidR="00016872" w:rsidRPr="008F280A" w:rsidRDefault="00016872" w:rsidP="000168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8.</w:t>
      </w:r>
      <w:proofErr w:type="gramStart"/>
      <w:r>
        <w:rPr>
          <w:sz w:val="28"/>
          <w:szCs w:val="28"/>
        </w:rPr>
        <w:t>1.</w:t>
      </w:r>
      <w:r w:rsidRPr="008F280A">
        <w:rPr>
          <w:sz w:val="28"/>
          <w:szCs w:val="28"/>
        </w:rPr>
        <w:t>Обеспечить</w:t>
      </w:r>
      <w:proofErr w:type="gramEnd"/>
      <w:r w:rsidRPr="008F280A">
        <w:rPr>
          <w:sz w:val="28"/>
          <w:szCs w:val="28"/>
        </w:rPr>
        <w:t xml:space="preserve"> участие сотрудников в составе межведомственных оперативных групп при введении функциональных режимов, вызванных природными пожарами, а также выполнение мероприятий указанных режимов.</w:t>
      </w:r>
    </w:p>
    <w:p w:rsidR="00016872" w:rsidRPr="008F280A" w:rsidRDefault="00016872" w:rsidP="000168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8.</w:t>
      </w:r>
      <w:r w:rsidRPr="008F280A">
        <w:rPr>
          <w:sz w:val="28"/>
          <w:szCs w:val="28"/>
        </w:rPr>
        <w:t>2. Принять исчерпывающие меры по выявлению лиц, виновных в возникновении природных пожаров, привлечению их к ответственности и взысканию причиненного ущерба.</w:t>
      </w:r>
    </w:p>
    <w:p w:rsidR="00016872" w:rsidRPr="008F280A" w:rsidRDefault="00016872" w:rsidP="0001687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8.</w:t>
      </w:r>
      <w:proofErr w:type="gramStart"/>
      <w:r w:rsidRPr="008F280A">
        <w:rPr>
          <w:sz w:val="28"/>
          <w:szCs w:val="28"/>
        </w:rPr>
        <w:t>3.Организовать</w:t>
      </w:r>
      <w:proofErr w:type="gramEnd"/>
      <w:r w:rsidRPr="008F280A">
        <w:rPr>
          <w:sz w:val="28"/>
          <w:szCs w:val="28"/>
        </w:rPr>
        <w:t xml:space="preserve"> взаимодействие с территориальными подразделениями МЧС России по Забайкальскому краю, Государственной лесной службой, </w:t>
      </w:r>
      <w:r>
        <w:rPr>
          <w:sz w:val="28"/>
          <w:szCs w:val="28"/>
        </w:rPr>
        <w:t>А</w:t>
      </w:r>
      <w:r w:rsidRPr="008F280A">
        <w:rPr>
          <w:sz w:val="28"/>
          <w:szCs w:val="28"/>
        </w:rPr>
        <w:t xml:space="preserve">дминистрацией муниципального района по вопросам предупреждения, </w:t>
      </w:r>
      <w:r w:rsidRPr="008F280A">
        <w:rPr>
          <w:sz w:val="28"/>
          <w:szCs w:val="28"/>
        </w:rPr>
        <w:lastRenderedPageBreak/>
        <w:t>ликвидации последствий лесных и ландшафтных пожаров, взаимного обмена информацией;</w:t>
      </w:r>
    </w:p>
    <w:p w:rsidR="00016872" w:rsidRPr="008F280A" w:rsidRDefault="00016872" w:rsidP="0001687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8.</w:t>
      </w:r>
      <w:r w:rsidRPr="008F280A">
        <w:rPr>
          <w:sz w:val="28"/>
          <w:szCs w:val="28"/>
        </w:rPr>
        <w:t>4. При введении функциональных режимов принимать неотложные меры по спасению граждан, охране имущества, оставшегося без присмотра, содействовать в этих условиях бесперебойной работе спасательных служб, обеспечивать общественный порядок.</w:t>
      </w:r>
    </w:p>
    <w:p w:rsidR="00016872" w:rsidRDefault="00016872" w:rsidP="0001687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8.5</w:t>
      </w:r>
      <w:r w:rsidRPr="008F280A">
        <w:rPr>
          <w:sz w:val="28"/>
          <w:szCs w:val="28"/>
        </w:rPr>
        <w:t>. Не позднее 12 часов с момента ликвидации природных пожаров обеспечить направление следственно-оперативных групп на место происшествия с целью проведения осмотра места происшествия, закрепления следов преступления, проведения неотложных следственных действий и установления виновных.</w:t>
      </w:r>
    </w:p>
    <w:p w:rsidR="00016872" w:rsidRPr="00960ED8" w:rsidRDefault="00016872" w:rsidP="00016872">
      <w:pPr>
        <w:tabs>
          <w:tab w:val="left" w:pos="851"/>
          <w:tab w:val="left" w:pos="1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</w:t>
      </w:r>
      <w:r w:rsidRPr="00566A1E">
        <w:rPr>
          <w:sz w:val="28"/>
          <w:szCs w:val="28"/>
        </w:rPr>
        <w:t>.</w:t>
      </w:r>
      <w:r w:rsidRPr="00960ED8">
        <w:rPr>
          <w:sz w:val="28"/>
          <w:szCs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 ул. Горбачевского 19, и обнародовать на официальном сайте органов местного самоуправления муниципального района «Петровск-Забайкальский район». </w:t>
      </w:r>
    </w:p>
    <w:p w:rsidR="00016872" w:rsidRPr="00960ED8" w:rsidRDefault="00016872" w:rsidP="00016872">
      <w:p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10</w:t>
      </w:r>
      <w:r w:rsidRPr="00960ED8">
        <w:rPr>
          <w:bCs/>
          <w:sz w:val="28"/>
          <w:szCs w:val="28"/>
        </w:rPr>
        <w:t xml:space="preserve">. </w:t>
      </w:r>
      <w:r w:rsidRPr="00960ED8">
        <w:rPr>
          <w:sz w:val="28"/>
          <w:szCs w:val="28"/>
        </w:rPr>
        <w:t>Настоящее постановление вступает в силу после официального опубликования.</w:t>
      </w:r>
      <w:r w:rsidRPr="00960ED8">
        <w:rPr>
          <w:bCs/>
          <w:sz w:val="28"/>
          <w:szCs w:val="28"/>
        </w:rPr>
        <w:t xml:space="preserve">  </w:t>
      </w:r>
    </w:p>
    <w:p w:rsidR="00016872" w:rsidRPr="00F879F5" w:rsidRDefault="00016872" w:rsidP="000168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11. </w:t>
      </w:r>
      <w:r w:rsidRPr="00566A1E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16872" w:rsidRDefault="00016872" w:rsidP="00016872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rPr>
          <w:sz w:val="28"/>
          <w:szCs w:val="28"/>
        </w:rPr>
      </w:pPr>
    </w:p>
    <w:p w:rsidR="00016872" w:rsidRDefault="00016872" w:rsidP="00016872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rPr>
          <w:sz w:val="28"/>
          <w:szCs w:val="28"/>
        </w:rPr>
      </w:pPr>
    </w:p>
    <w:p w:rsidR="00016872" w:rsidRDefault="00B877D1" w:rsidP="00016872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rPr>
          <w:szCs w:val="28"/>
        </w:rPr>
      </w:pPr>
      <w:proofErr w:type="spellStart"/>
      <w:r>
        <w:rPr>
          <w:sz w:val="28"/>
          <w:szCs w:val="28"/>
        </w:rPr>
        <w:t>И.о.</w:t>
      </w:r>
      <w:r w:rsidRPr="00A3530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proofErr w:type="spellEnd"/>
      <w:r w:rsidRPr="00A35300">
        <w:rPr>
          <w:sz w:val="28"/>
          <w:szCs w:val="28"/>
        </w:rPr>
        <w:t xml:space="preserve"> муниципального</w:t>
      </w:r>
      <w:r w:rsidR="00016872">
        <w:rPr>
          <w:sz w:val="28"/>
          <w:szCs w:val="28"/>
        </w:rPr>
        <w:t xml:space="preserve"> района      </w:t>
      </w:r>
      <w:r w:rsidR="007E1B86">
        <w:rPr>
          <w:sz w:val="28"/>
          <w:szCs w:val="28"/>
        </w:rPr>
        <w:t xml:space="preserve">                               </w:t>
      </w:r>
      <w:r w:rsidR="00016872">
        <w:rPr>
          <w:sz w:val="28"/>
          <w:szCs w:val="28"/>
        </w:rPr>
        <w:t xml:space="preserve">              </w:t>
      </w:r>
      <w:proofErr w:type="spellStart"/>
      <w:r w:rsidR="007E1B86">
        <w:rPr>
          <w:sz w:val="28"/>
          <w:szCs w:val="28"/>
        </w:rPr>
        <w:t>Р.Р.Чепцов</w:t>
      </w:r>
      <w:proofErr w:type="spellEnd"/>
    </w:p>
    <w:p w:rsidR="00016872" w:rsidRDefault="00016872" w:rsidP="00016872">
      <w:pPr>
        <w:pStyle w:val="a5"/>
        <w:jc w:val="right"/>
        <w:rPr>
          <w:szCs w:val="28"/>
        </w:rPr>
      </w:pPr>
    </w:p>
    <w:p w:rsidR="00016872" w:rsidRDefault="00016872" w:rsidP="00016872">
      <w:pPr>
        <w:pStyle w:val="a5"/>
        <w:jc w:val="right"/>
        <w:rPr>
          <w:szCs w:val="28"/>
        </w:rPr>
      </w:pPr>
    </w:p>
    <w:p w:rsidR="00016872" w:rsidRDefault="00016872" w:rsidP="00016872">
      <w:pPr>
        <w:pStyle w:val="a5"/>
        <w:jc w:val="right"/>
        <w:rPr>
          <w:szCs w:val="28"/>
        </w:rPr>
      </w:pPr>
    </w:p>
    <w:p w:rsidR="00016872" w:rsidRDefault="00016872" w:rsidP="00016872">
      <w:pPr>
        <w:pStyle w:val="a5"/>
        <w:jc w:val="right"/>
        <w:rPr>
          <w:szCs w:val="28"/>
        </w:rPr>
      </w:pPr>
    </w:p>
    <w:p w:rsidR="00016872" w:rsidRDefault="00016872" w:rsidP="00016872">
      <w:pPr>
        <w:pStyle w:val="a5"/>
        <w:jc w:val="right"/>
        <w:rPr>
          <w:szCs w:val="28"/>
        </w:rPr>
      </w:pPr>
    </w:p>
    <w:p w:rsidR="00016872" w:rsidRDefault="00016872" w:rsidP="00016872">
      <w:pPr>
        <w:pStyle w:val="a5"/>
        <w:jc w:val="right"/>
        <w:rPr>
          <w:szCs w:val="28"/>
        </w:rPr>
      </w:pPr>
    </w:p>
    <w:p w:rsidR="00016872" w:rsidRDefault="00016872" w:rsidP="00016872">
      <w:pPr>
        <w:pStyle w:val="a5"/>
        <w:jc w:val="right"/>
        <w:rPr>
          <w:szCs w:val="28"/>
        </w:rPr>
      </w:pPr>
    </w:p>
    <w:p w:rsidR="00016872" w:rsidRDefault="00016872" w:rsidP="00016872">
      <w:pPr>
        <w:pStyle w:val="a5"/>
        <w:jc w:val="right"/>
        <w:rPr>
          <w:szCs w:val="28"/>
        </w:rPr>
      </w:pPr>
    </w:p>
    <w:p w:rsidR="00016872" w:rsidRDefault="00016872" w:rsidP="00016872">
      <w:pPr>
        <w:pStyle w:val="a5"/>
        <w:jc w:val="right"/>
        <w:rPr>
          <w:szCs w:val="28"/>
        </w:rPr>
      </w:pPr>
    </w:p>
    <w:p w:rsidR="00016872" w:rsidRDefault="00016872" w:rsidP="00016872"/>
    <w:p w:rsidR="00016872" w:rsidRPr="00A35300" w:rsidRDefault="00016872" w:rsidP="00016872">
      <w:pPr>
        <w:ind w:firstLine="709"/>
        <w:jc w:val="both"/>
      </w:pPr>
      <w:r>
        <w:rPr>
          <w:sz w:val="28"/>
          <w:szCs w:val="28"/>
        </w:rPr>
        <w:tab/>
      </w:r>
    </w:p>
    <w:p w:rsidR="00016872" w:rsidRDefault="00016872" w:rsidP="00016872"/>
    <w:p w:rsidR="00C42DF7" w:rsidRDefault="00C42DF7"/>
    <w:sectPr w:rsidR="00C42DF7" w:rsidSect="00924CFA">
      <w:headerReference w:type="default" r:id="rId6"/>
      <w:pgSz w:w="11906" w:h="16838"/>
      <w:pgMar w:top="1134" w:right="70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89E" w:rsidRDefault="00EB089E" w:rsidP="009645B9">
      <w:r>
        <w:separator/>
      </w:r>
    </w:p>
  </w:endnote>
  <w:endnote w:type="continuationSeparator" w:id="0">
    <w:p w:rsidR="00EB089E" w:rsidRDefault="00EB089E" w:rsidP="0096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89E" w:rsidRDefault="00EB089E" w:rsidP="009645B9">
      <w:r>
        <w:separator/>
      </w:r>
    </w:p>
  </w:footnote>
  <w:footnote w:type="continuationSeparator" w:id="0">
    <w:p w:rsidR="00EB089E" w:rsidRDefault="00EB089E" w:rsidP="00964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5742549"/>
      <w:docPartObj>
        <w:docPartGallery w:val="Page Numbers (Top of Page)"/>
        <w:docPartUnique/>
      </w:docPartObj>
    </w:sdtPr>
    <w:sdtEndPr/>
    <w:sdtContent>
      <w:p w:rsidR="00C65367" w:rsidRDefault="00857E6C" w:rsidP="00C65367">
        <w:pPr>
          <w:pStyle w:val="a8"/>
          <w:jc w:val="center"/>
        </w:pPr>
        <w:r>
          <w:fldChar w:fldCharType="begin"/>
        </w:r>
        <w:r w:rsidR="00016872">
          <w:instrText xml:space="preserve"> PAGE   \* MERGEFORMAT </w:instrText>
        </w:r>
        <w:r>
          <w:fldChar w:fldCharType="separate"/>
        </w:r>
        <w:r w:rsidR="00611BE6">
          <w:rPr>
            <w:noProof/>
          </w:rPr>
          <w:t>4</w:t>
        </w:r>
        <w:r>
          <w:fldChar w:fldCharType="end"/>
        </w:r>
      </w:p>
    </w:sdtContent>
  </w:sdt>
  <w:p w:rsidR="00C65367" w:rsidRDefault="00611BE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72"/>
    <w:rsid w:val="00016872"/>
    <w:rsid w:val="0017698C"/>
    <w:rsid w:val="002B6BE0"/>
    <w:rsid w:val="004F09BD"/>
    <w:rsid w:val="00611BE6"/>
    <w:rsid w:val="007E1B86"/>
    <w:rsid w:val="00857E6C"/>
    <w:rsid w:val="009645B9"/>
    <w:rsid w:val="00B877D1"/>
    <w:rsid w:val="00C42DF7"/>
    <w:rsid w:val="00EB089E"/>
    <w:rsid w:val="00EB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7E82"/>
  <w15:docId w15:val="{988E8078-4CDB-4AB0-A812-B5DB7505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87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8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016872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0168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15pt0pt">
    <w:name w:val="Основной текст + 11;5 pt;Интервал 0 pt"/>
    <w:basedOn w:val="a0"/>
    <w:rsid w:val="000168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paragraph" w:styleId="a5">
    <w:name w:val="Title"/>
    <w:basedOn w:val="a"/>
    <w:link w:val="a6"/>
    <w:qFormat/>
    <w:rsid w:val="00016872"/>
    <w:pPr>
      <w:jc w:val="center"/>
    </w:pPr>
    <w:rPr>
      <w:sz w:val="28"/>
      <w:szCs w:val="20"/>
    </w:rPr>
  </w:style>
  <w:style w:type="character" w:customStyle="1" w:styleId="a6">
    <w:name w:val="Заголовок Знак"/>
    <w:basedOn w:val="a0"/>
    <w:link w:val="a5"/>
    <w:rsid w:val="000168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016872"/>
    <w:pPr>
      <w:widowControl w:val="0"/>
      <w:shd w:val="clear" w:color="auto" w:fill="FFFFFF"/>
      <w:spacing w:before="600" w:after="180" w:line="320" w:lineRule="exact"/>
      <w:jc w:val="both"/>
    </w:pPr>
    <w:rPr>
      <w:sz w:val="26"/>
      <w:szCs w:val="26"/>
    </w:rPr>
  </w:style>
  <w:style w:type="character" w:customStyle="1" w:styleId="a7">
    <w:name w:val="Основной текст + Полужирный"/>
    <w:basedOn w:val="a0"/>
    <w:rsid w:val="000168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">
    <w:name w:val="Заголовок №3_"/>
    <w:basedOn w:val="a0"/>
    <w:link w:val="30"/>
    <w:rsid w:val="00016872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016872"/>
    <w:pPr>
      <w:widowControl w:val="0"/>
      <w:shd w:val="clear" w:color="auto" w:fill="FFFFFF"/>
      <w:spacing w:line="322" w:lineRule="exact"/>
      <w:ind w:firstLine="72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8">
    <w:name w:val="header"/>
    <w:basedOn w:val="a"/>
    <w:link w:val="a9"/>
    <w:uiPriority w:val="99"/>
    <w:unhideWhenUsed/>
    <w:rsid w:val="000168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68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5</cp:revision>
  <cp:lastPrinted>2019-04-17T23:41:00Z</cp:lastPrinted>
  <dcterms:created xsi:type="dcterms:W3CDTF">2019-04-19T05:30:00Z</dcterms:created>
  <dcterms:modified xsi:type="dcterms:W3CDTF">2019-04-19T05:53:00Z</dcterms:modified>
</cp:coreProperties>
</file>