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A9" w:rsidRDefault="00381DA9" w:rsidP="00381DA9">
      <w:pPr>
        <w:tabs>
          <w:tab w:val="left" w:pos="1372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</w:t>
      </w:r>
    </w:p>
    <w:p w:rsidR="00381DA9" w:rsidRDefault="00381DA9" w:rsidP="00381DA9">
      <w:pPr>
        <w:tabs>
          <w:tab w:val="left" w:pos="1372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«Катангарское»    </w:t>
      </w:r>
    </w:p>
    <w:p w:rsidR="00381DA9" w:rsidRDefault="00381DA9" w:rsidP="00381DA9">
      <w:pPr>
        <w:tabs>
          <w:tab w:val="left" w:pos="1372"/>
        </w:tabs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</w:p>
    <w:p w:rsidR="00381DA9" w:rsidRDefault="00381DA9" w:rsidP="00381DA9">
      <w:pPr>
        <w:tabs>
          <w:tab w:val="left" w:pos="13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381DA9" w:rsidRDefault="00381DA9" w:rsidP="00381DA9">
      <w:pPr>
        <w:tabs>
          <w:tab w:val="left" w:pos="1372"/>
        </w:tabs>
        <w:rPr>
          <w:b/>
          <w:bCs/>
          <w:sz w:val="28"/>
          <w:szCs w:val="28"/>
        </w:rPr>
      </w:pPr>
    </w:p>
    <w:p w:rsidR="00381DA9" w:rsidRDefault="00381DA9" w:rsidP="00381DA9">
      <w:pPr>
        <w:tabs>
          <w:tab w:val="left" w:pos="137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29  декабря  2018 года                                                                                 № 38</w:t>
      </w:r>
    </w:p>
    <w:p w:rsidR="00381DA9" w:rsidRDefault="00381DA9" w:rsidP="00381DA9">
      <w:pPr>
        <w:tabs>
          <w:tab w:val="left" w:pos="1372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с. Катангар</w:t>
      </w:r>
    </w:p>
    <w:p w:rsidR="00381DA9" w:rsidRDefault="00381DA9" w:rsidP="00381DA9">
      <w:pPr>
        <w:tabs>
          <w:tab w:val="left" w:pos="1372"/>
        </w:tabs>
        <w:jc w:val="right"/>
        <w:rPr>
          <w:b/>
          <w:bCs/>
          <w:sz w:val="28"/>
          <w:szCs w:val="28"/>
        </w:rPr>
      </w:pPr>
    </w:p>
    <w:p w:rsidR="00381DA9" w:rsidRDefault="00381DA9" w:rsidP="00381DA9">
      <w:pPr>
        <w:tabs>
          <w:tab w:val="left" w:pos="1372"/>
        </w:tabs>
        <w:jc w:val="center"/>
        <w:rPr>
          <w:b/>
          <w:bCs/>
          <w:sz w:val="28"/>
          <w:szCs w:val="28"/>
        </w:rPr>
      </w:pPr>
    </w:p>
    <w:p w:rsidR="00381DA9" w:rsidRDefault="00381DA9" w:rsidP="00381DA9">
      <w:pPr>
        <w:tabs>
          <w:tab w:val="left" w:pos="13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  бюджете сельского  поселения «Катангарское» на 2019 год</w:t>
      </w:r>
    </w:p>
    <w:p w:rsidR="00381DA9" w:rsidRDefault="00381DA9" w:rsidP="00381DA9">
      <w:pPr>
        <w:tabs>
          <w:tab w:val="left" w:pos="1372"/>
        </w:tabs>
        <w:jc w:val="center"/>
        <w:rPr>
          <w:b/>
          <w:bCs/>
          <w:sz w:val="28"/>
          <w:szCs w:val="28"/>
        </w:rPr>
      </w:pP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1.Утвердить основные характеристики бюджета сельского поселения: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в сумме </w:t>
      </w:r>
      <w:r>
        <w:rPr>
          <w:spacing w:val="-2"/>
          <w:sz w:val="28"/>
          <w:szCs w:val="28"/>
        </w:rPr>
        <w:t xml:space="preserve">6794261 рубль, в том числе безвозмездные поступления в сумме </w:t>
      </w:r>
      <w:r>
        <w:rPr>
          <w:b/>
          <w:bCs/>
          <w:color w:val="000000"/>
          <w:sz w:val="28"/>
          <w:szCs w:val="28"/>
        </w:rPr>
        <w:t>6441700</w:t>
      </w:r>
      <w:r>
        <w:rPr>
          <w:spacing w:val="-2"/>
          <w:sz w:val="28"/>
          <w:szCs w:val="28"/>
        </w:rPr>
        <w:t xml:space="preserve"> рублей;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6794261 рубль;</w:t>
      </w:r>
    </w:p>
    <w:p w:rsidR="00381DA9" w:rsidRDefault="00381DA9" w:rsidP="00381DA9">
      <w:pPr>
        <w:tabs>
          <w:tab w:val="left" w:pos="13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перечень главных администраторов доходов бюджета сельского поселения – территориальных органов (подразделений) федеральных органов исполнительной власти согласно приложению 1 к настоящему решению  сельского поселения.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3.Утвердить и</w:t>
      </w:r>
      <w:r>
        <w:rPr>
          <w:bCs/>
          <w:color w:val="000000"/>
          <w:sz w:val="28"/>
          <w:szCs w:val="28"/>
        </w:rPr>
        <w:t xml:space="preserve">сточники доходов местных бюджетов, закрепляемых  за структурными подразделениями Администрации муниципального района «Петровск-Забайкальский район» на 2019 год </w:t>
      </w:r>
      <w:r>
        <w:rPr>
          <w:sz w:val="28"/>
          <w:szCs w:val="28"/>
        </w:rPr>
        <w:t>согласно приложению 2 к настоящему решению сельского поселения.</w:t>
      </w:r>
    </w:p>
    <w:p w:rsidR="00381DA9" w:rsidRDefault="00381DA9" w:rsidP="00381DA9">
      <w:pPr>
        <w:tabs>
          <w:tab w:val="left" w:pos="1372"/>
        </w:tabs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ab/>
        <w:t>4.Утвердить и</w:t>
      </w:r>
      <w:r>
        <w:rPr>
          <w:color w:val="000000"/>
          <w:sz w:val="28"/>
          <w:szCs w:val="28"/>
        </w:rPr>
        <w:t xml:space="preserve">сточники доходов бюджета сельского поселения,  </w:t>
      </w:r>
      <w:r>
        <w:rPr>
          <w:bCs/>
          <w:color w:val="000000"/>
          <w:sz w:val="28"/>
          <w:szCs w:val="28"/>
        </w:rPr>
        <w:t xml:space="preserve">закрепляемых за Администрацией сельского поселения «Катангарское» на 2019 год </w:t>
      </w:r>
      <w:r>
        <w:rPr>
          <w:bCs/>
          <w:sz w:val="28"/>
          <w:szCs w:val="28"/>
        </w:rPr>
        <w:t>согласно приложению 3 к настоящему решению сельского поселения.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5.Утвердить и</w:t>
      </w:r>
      <w:r>
        <w:rPr>
          <w:bCs/>
          <w:color w:val="000000"/>
          <w:sz w:val="28"/>
          <w:szCs w:val="28"/>
        </w:rPr>
        <w:t>сточники  финансирования дефицита бюджета сельского поселения, закрепленных за Администрацией сельского поселения «Катангарское» на 2019 год</w:t>
      </w:r>
      <w:r>
        <w:rPr>
          <w:sz w:val="28"/>
          <w:szCs w:val="28"/>
        </w:rPr>
        <w:t xml:space="preserve"> согласно приложению 4 к настоящему решению  сельского поселения.</w:t>
      </w:r>
    </w:p>
    <w:p w:rsidR="00381DA9" w:rsidRDefault="00381DA9" w:rsidP="00381DA9">
      <w:pPr>
        <w:tabs>
          <w:tab w:val="left" w:pos="0"/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6.Утвердить источники финансирования дефицита бюджета сельского поселения согласно приложению 5 к настоящему решению  сельского поселения.</w:t>
      </w:r>
    </w:p>
    <w:p w:rsidR="00381DA9" w:rsidRDefault="00381DA9" w:rsidP="00381DA9">
      <w:pPr>
        <w:tabs>
          <w:tab w:val="left" w:pos="0"/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нормативы распределения доходов между бюджетом сельского поселения и бюджетом района согласно приложению 6 к настоящему решению сельского поселения.</w:t>
      </w:r>
    </w:p>
    <w:p w:rsidR="00381DA9" w:rsidRDefault="00381DA9" w:rsidP="00381DA9">
      <w:pPr>
        <w:tabs>
          <w:tab w:val="left" w:pos="0"/>
          <w:tab w:val="left" w:pos="1372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Утвердить доходы бюджета сельского поселения по кодам бюджетной классификации доходов бюджетов на 2019 год </w:t>
      </w:r>
      <w:proofErr w:type="gramStart"/>
      <w:r>
        <w:rPr>
          <w:sz w:val="28"/>
          <w:szCs w:val="28"/>
        </w:rPr>
        <w:t>согласно  приложения</w:t>
      </w:r>
      <w:proofErr w:type="gramEnd"/>
      <w:r>
        <w:rPr>
          <w:sz w:val="28"/>
          <w:szCs w:val="28"/>
        </w:rPr>
        <w:t xml:space="preserve"> №7 к настоящему решению  сельского поселения.</w:t>
      </w:r>
    </w:p>
    <w:p w:rsidR="00381DA9" w:rsidRDefault="00381DA9" w:rsidP="00381DA9">
      <w:pPr>
        <w:tabs>
          <w:tab w:val="left" w:pos="0"/>
          <w:tab w:val="left" w:pos="1372"/>
          <w:tab w:val="left" w:pos="411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9.Установить объем межбюджетных трансфертов, получаемых из других бюджетов бюджетной системы Российской Федерации, в сумме 6441700 рублей, в том числе дотация на выравнивание бюджетной обеспеченности 6336000 рублей, приложение № 11.</w:t>
      </w:r>
    </w:p>
    <w:p w:rsidR="00381DA9" w:rsidRDefault="00381DA9" w:rsidP="00381DA9">
      <w:pPr>
        <w:tabs>
          <w:tab w:val="left" w:pos="0"/>
          <w:tab w:val="left" w:pos="1372"/>
        </w:tabs>
        <w:ind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    10.Утвердить в составе общего объема расходов бюджета сельского поселения</w:t>
      </w:r>
      <w:r>
        <w:rPr>
          <w:color w:val="000000"/>
          <w:sz w:val="28"/>
          <w:szCs w:val="28"/>
        </w:rPr>
        <w:t>: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распределение бюджетных ассигнований бюджета сельского поселения по разделам, подразделам, целевым статьям, группам и подгруппам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согласно приложению 8 к настоящему решению  сельского поселения;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ведомственную структуру расходов бюджета сельского поселения согласно приложению 9 к настоящему решению  сельского поселения;</w:t>
      </w:r>
    </w:p>
    <w:p w:rsidR="00381DA9" w:rsidRDefault="00381DA9" w:rsidP="00381DA9">
      <w:pPr>
        <w:tabs>
          <w:tab w:val="left" w:pos="1372"/>
        </w:tabs>
        <w:jc w:val="both"/>
        <w:rPr>
          <w:sz w:val="28"/>
          <w:szCs w:val="28"/>
        </w:rPr>
      </w:pPr>
      <w:r>
        <w:rPr>
          <w:sz w:val="28"/>
          <w:szCs w:val="28"/>
        </w:rPr>
        <w:t>3) общий объем бюджетных ассигнований, направляемых на исполнение публичных нормативных обязательств, в сумме 67270 рублей;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11.Установить предельный объем муниципального долга в размере 166,0 тыс. рублей. 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2019 года в размере предельного объема муниципального долга сельского поселения, установленного частью 1 настоящего пункта</w:t>
      </w:r>
      <w:r>
        <w:rPr>
          <w:sz w:val="28"/>
          <w:szCs w:val="28"/>
        </w:rPr>
        <w:t>.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12.Утвердить Программу муниципальных внутренних заимствований сельского поселения согласно приложению 10 к настоящему решению  сельского поселения.</w:t>
      </w:r>
    </w:p>
    <w:p w:rsidR="00381DA9" w:rsidRDefault="00381DA9" w:rsidP="00381DA9">
      <w:pPr>
        <w:widowControl w:val="0"/>
        <w:tabs>
          <w:tab w:val="left" w:pos="137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Установить в соответствии с пунктом 3 статьи 217 Бюджетного кодекса Российской Федерации следующие основания для внесения изменений в показатели сводной бюджетной росписи бюджета сельского поселения, связанные с особенностями исполнения бюджета сельского поселения: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>
        <w:rPr>
          <w:sz w:val="28"/>
          <w:szCs w:val="28"/>
        </w:rPr>
        <w:t>статьи источников финансирования дефицитов бюджетов</w:t>
      </w:r>
      <w:proofErr w:type="gramEnd"/>
      <w:r>
        <w:rPr>
          <w:sz w:val="28"/>
          <w:szCs w:val="28"/>
        </w:rPr>
        <w:t xml:space="preserve"> и кодами вида источников финансирования дефицита бюджетов при образовании экономии в ходе исполнения бюджета сельского поселения в пределах общего объема бюджетных ассигнований по источникам финансирования дефицита бюджета сельского поселения.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14.Заключение и оплата органами местного самоуправления муниципальных контрактов, исполнение которых осуществляется за счет бюджетных ассигнований бюджета сельского поселения, производятся в </w:t>
      </w:r>
      <w:proofErr w:type="gramStart"/>
      <w:r>
        <w:rPr>
          <w:sz w:val="28"/>
          <w:szCs w:val="28"/>
        </w:rPr>
        <w:t>пределах</w:t>
      </w:r>
      <w:proofErr w:type="gramEnd"/>
      <w:r>
        <w:rPr>
          <w:sz w:val="28"/>
          <w:szCs w:val="28"/>
        </w:rPr>
        <w:t xml:space="preserve"> доведенных до них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381DA9" w:rsidRDefault="00381DA9" w:rsidP="00381DA9">
      <w:pPr>
        <w:tabs>
          <w:tab w:val="left" w:pos="0"/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15.Администрация сельского поселения не вправе принимать решения, приводящие к увеличению численности работников органов местного самоуправления и работников муниципальных учреждений и расходов на их содержание, за исключением случаев принятия  краевых законов о наделении органов местного самоуправления дополнительными полномочиями.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16.Настоящее решение  сельского поселения вступает в силу с 1 января 2019 года.</w:t>
      </w:r>
    </w:p>
    <w:p w:rsidR="00381DA9" w:rsidRDefault="00381DA9" w:rsidP="00381DA9">
      <w:pPr>
        <w:tabs>
          <w:tab w:val="left" w:pos="1372"/>
        </w:tabs>
        <w:ind w:firstLine="709"/>
        <w:jc w:val="both"/>
        <w:rPr>
          <w:sz w:val="28"/>
          <w:szCs w:val="28"/>
        </w:rPr>
      </w:pPr>
    </w:p>
    <w:p w:rsidR="00381DA9" w:rsidRDefault="00381DA9" w:rsidP="00381DA9">
      <w:pPr>
        <w:tabs>
          <w:tab w:val="left" w:pos="1372"/>
        </w:tabs>
        <w:ind w:firstLine="709"/>
        <w:jc w:val="both"/>
        <w:rPr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сельского поселения «Катангарское»                            А.В.Бабанин</w:t>
      </w: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pStyle w:val="ConsNormal"/>
        <w:widowControl/>
        <w:tabs>
          <w:tab w:val="left" w:pos="1372"/>
        </w:tabs>
        <w:snapToGrid/>
        <w:spacing w:before="60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1DA9" w:rsidRDefault="00381DA9" w:rsidP="00381DA9">
      <w:pPr>
        <w:tabs>
          <w:tab w:val="left" w:pos="1372"/>
          <w:tab w:val="center" w:pos="4677"/>
          <w:tab w:val="left" w:pos="7260"/>
        </w:tabs>
        <w:rPr>
          <w:color w:val="000000"/>
          <w:sz w:val="28"/>
          <w:szCs w:val="28"/>
        </w:rPr>
      </w:pPr>
    </w:p>
    <w:tbl>
      <w:tblPr>
        <w:tblW w:w="0" w:type="auto"/>
        <w:jc w:val="right"/>
        <w:tblInd w:w="4520" w:type="dxa"/>
        <w:tblLayout w:type="fixed"/>
        <w:tblLook w:val="04A0"/>
      </w:tblPr>
      <w:tblGrid>
        <w:gridCol w:w="4898"/>
      </w:tblGrid>
      <w:tr w:rsidR="00381DA9" w:rsidTr="00320A23">
        <w:trPr>
          <w:trHeight w:val="1079"/>
          <w:tblHeader/>
          <w:jc w:val="right"/>
        </w:trPr>
        <w:tc>
          <w:tcPr>
            <w:tcW w:w="4898" w:type="dxa"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br w:type="page"/>
            </w:r>
            <w:r>
              <w:rPr>
                <w:lang w:eastAsia="en-US"/>
              </w:rPr>
              <w:t>ПРИЛОЖЕНИЕ №1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  о  бюджете сельского  поселения «Катангарское»  на  2019 год 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38    от   29.12.2018г. </w:t>
            </w:r>
          </w:p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381DA9" w:rsidRDefault="00381DA9" w:rsidP="00381DA9">
      <w:pPr>
        <w:widowControl w:val="0"/>
        <w:tabs>
          <w:tab w:val="left" w:pos="1372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>
        <w:rPr>
          <w:b/>
          <w:color w:val="000000"/>
        </w:rPr>
        <w:t xml:space="preserve">– </w:t>
      </w:r>
      <w:r>
        <w:rPr>
          <w:b/>
          <w:bCs/>
          <w:color w:val="000000"/>
        </w:rPr>
        <w:t>исполнительными органами государственной власти Российской Федерации на 2019 год</w:t>
      </w:r>
    </w:p>
    <w:p w:rsidR="00381DA9" w:rsidRDefault="00381DA9" w:rsidP="00381DA9">
      <w:pPr>
        <w:widowControl w:val="0"/>
        <w:tabs>
          <w:tab w:val="left" w:pos="1372"/>
        </w:tabs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Layout w:type="fixed"/>
        <w:tblLook w:val="04A0"/>
      </w:tblPr>
      <w:tblGrid>
        <w:gridCol w:w="714"/>
        <w:gridCol w:w="3428"/>
        <w:gridCol w:w="5218"/>
      </w:tblGrid>
      <w:tr w:rsidR="00381DA9" w:rsidTr="00320A23"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5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доходов бюджета поселения, закрепляемые за главными администраторами доходов бюджета поселения – исполнительными органами</w:t>
            </w:r>
            <w:r>
              <w:rPr>
                <w:color w:val="000000"/>
                <w:lang w:eastAsia="en-US"/>
              </w:rPr>
              <w:br/>
              <w:t>государственной власти Российской Федерации</w:t>
            </w:r>
          </w:p>
        </w:tc>
      </w:tr>
      <w:tr w:rsidR="00381DA9" w:rsidTr="00320A23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left="-108" w:right="-105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</w:tr>
      <w:tr w:rsidR="00381DA9" w:rsidTr="00320A23">
        <w:trPr>
          <w:trHeight w:val="3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381DA9" w:rsidTr="00320A23">
        <w:trPr>
          <w:trHeight w:val="717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Управление Федеральной налоговой службы </w:t>
            </w:r>
          </w:p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 Забайкальскому краю</w:t>
            </w:r>
          </w:p>
        </w:tc>
      </w:tr>
      <w:tr w:rsidR="00381DA9" w:rsidTr="00320A23">
        <w:trPr>
          <w:trHeight w:val="313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</w:tr>
      <w:tr w:rsidR="00381DA9" w:rsidTr="00320A23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381DA9" w:rsidTr="00320A23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106 01000 00 0000 110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</w:tr>
      <w:tr w:rsidR="00381DA9" w:rsidTr="00320A23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widowControl w:val="0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</w:t>
            </w:r>
          </w:p>
        </w:tc>
      </w:tr>
    </w:tbl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br w:type="page"/>
      </w:r>
      <w:r>
        <w:lastRenderedPageBreak/>
        <w:t>ПРИЛОЖЕНИЕ № 2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4956" w:firstLine="708"/>
        <w:jc w:val="right"/>
      </w:pPr>
    </w:p>
    <w:p w:rsidR="00381DA9" w:rsidRDefault="00381DA9" w:rsidP="00381DA9">
      <w:pPr>
        <w:tabs>
          <w:tab w:val="left" w:pos="1372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 доходов местных бюджетов, закрепляемых за структурными подразделениями </w:t>
      </w:r>
    </w:p>
    <w:p w:rsidR="00381DA9" w:rsidRDefault="00381DA9" w:rsidP="00381DA9">
      <w:pPr>
        <w:tabs>
          <w:tab w:val="left" w:pos="1372"/>
        </w:tabs>
        <w:jc w:val="center"/>
        <w:rPr>
          <w:b/>
          <w:bCs/>
          <w:color w:val="000000"/>
        </w:rPr>
      </w:pPr>
    </w:p>
    <w:p w:rsidR="00381DA9" w:rsidRDefault="00381DA9" w:rsidP="00381DA9">
      <w:pPr>
        <w:tabs>
          <w:tab w:val="left" w:pos="1372"/>
        </w:tabs>
        <w:jc w:val="center"/>
        <w:rPr>
          <w:b/>
        </w:rPr>
      </w:pPr>
      <w:r>
        <w:rPr>
          <w:b/>
          <w:bCs/>
          <w:color w:val="000000"/>
        </w:rPr>
        <w:t xml:space="preserve"> Администрации муниципального района Петровск-Забайкальский район» на 2019 год</w:t>
      </w:r>
    </w:p>
    <w:p w:rsidR="00381DA9" w:rsidRDefault="00381DA9" w:rsidP="00381DA9">
      <w:pPr>
        <w:tabs>
          <w:tab w:val="left" w:pos="1372"/>
        </w:tabs>
        <w:jc w:val="center"/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418"/>
        <w:gridCol w:w="5950"/>
      </w:tblGrid>
      <w:tr w:rsidR="00381DA9" w:rsidTr="00320A23">
        <w:trPr>
          <w:cantSplit/>
          <w:trHeight w:val="678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классификации доходов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бюджетов </w:t>
            </w:r>
            <w:proofErr w:type="gramStart"/>
            <w:r>
              <w:rPr>
                <w:lang w:eastAsia="en-US"/>
              </w:rPr>
              <w:t>Российской</w:t>
            </w:r>
            <w:proofErr w:type="gramEnd"/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  <w:tab w:val="left" w:pos="436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381DA9" w:rsidTr="00320A23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 xml:space="preserve">код главного администратора доходов </w:t>
            </w:r>
            <w:r>
              <w:rPr>
                <w:spacing w:val="-20"/>
                <w:lang w:eastAsia="en-US"/>
              </w:rPr>
              <w:t>бюджета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вида доходов,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подвида доходов, код классификации операций сектора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государственного управления,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</w:tr>
      <w:tr w:rsidR="00381DA9" w:rsidTr="00320A23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  <w:tab w:val="left" w:pos="4360"/>
              </w:tabs>
              <w:spacing w:line="276" w:lineRule="auto"/>
              <w:ind w:left="12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муниципального района «Петровск-Забайкальский район»</w:t>
            </w:r>
          </w:p>
        </w:tc>
      </w:tr>
      <w:tr w:rsidR="00381DA9" w:rsidTr="00320A23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11105010 10 0000 120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pStyle w:val="ac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81DA9" w:rsidTr="00320A23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 114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pStyle w:val="ac"/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381DA9" w:rsidRDefault="00381DA9" w:rsidP="00381DA9">
      <w:pPr>
        <w:tabs>
          <w:tab w:val="left" w:pos="1372"/>
        </w:tabs>
        <w:jc w:val="center"/>
      </w:pPr>
    </w:p>
    <w:p w:rsidR="00381DA9" w:rsidRDefault="00381DA9" w:rsidP="00381DA9">
      <w:pPr>
        <w:tabs>
          <w:tab w:val="left" w:pos="1372"/>
        </w:tabs>
        <w:ind w:left="4542"/>
        <w:jc w:val="center"/>
      </w:pPr>
      <w:r>
        <w:br w:type="page"/>
      </w:r>
      <w:r>
        <w:lastRenderedPageBreak/>
        <w:t>ПРИЛОЖЕНИЕ №3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 от  29.12.2018 года</w:t>
      </w:r>
    </w:p>
    <w:p w:rsidR="00381DA9" w:rsidRDefault="00381DA9" w:rsidP="00381DA9">
      <w:pPr>
        <w:tabs>
          <w:tab w:val="left" w:pos="1372"/>
        </w:tabs>
        <w:ind w:left="4542"/>
        <w:jc w:val="center"/>
      </w:pPr>
    </w:p>
    <w:p w:rsidR="00381DA9" w:rsidRDefault="00381DA9" w:rsidP="00381DA9">
      <w:pPr>
        <w:tabs>
          <w:tab w:val="left" w:pos="1372"/>
        </w:tabs>
        <w:ind w:left="5040"/>
        <w:jc w:val="center"/>
      </w:pPr>
    </w:p>
    <w:p w:rsidR="00381DA9" w:rsidRDefault="00381DA9" w:rsidP="00381DA9">
      <w:pPr>
        <w:tabs>
          <w:tab w:val="left" w:pos="1372"/>
        </w:tabs>
        <w:jc w:val="center"/>
        <w:rPr>
          <w:b/>
          <w:color w:val="000000"/>
        </w:rPr>
      </w:pPr>
      <w:r>
        <w:rPr>
          <w:b/>
          <w:bCs/>
          <w:color w:val="000000"/>
        </w:rPr>
        <w:t>Источники доходов бюджета сельского поселения, закрепляемых за Администрацией сельского поселения «Катангарское»  на  2019 год</w:t>
      </w:r>
    </w:p>
    <w:p w:rsidR="00381DA9" w:rsidRDefault="00381DA9" w:rsidP="00381DA9">
      <w:pPr>
        <w:tabs>
          <w:tab w:val="left" w:pos="1372"/>
        </w:tabs>
        <w:ind w:firstLine="709"/>
        <w:jc w:val="center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бюджетной классификации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802 111 05035 10 0000 120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108"/>
              <w:rPr>
                <w:bCs/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1DA9" w:rsidTr="00320A23">
        <w:trPr>
          <w:trHeight w:val="90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802 1 13 02995 10 0000 130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Прочие доходы от компенсации затрат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бюджетов поселений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802  116 90050 10 0000 140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от денежных взысканий штрафов) и иных сумм в возмещение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зачисляемые в бюджеты поселений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802 117 0100010 0000 180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802 117 05000 10 0000 180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неналоговые доходы бюджетов сельских поселений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802 117 01000 10 0000 180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</w:tc>
      </w:tr>
      <w:tr w:rsidR="00381DA9" w:rsidTr="00320A23"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802 202 01001 10 0000 151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802 202 01003 10 0000 151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802 202 01999 10 0000 151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дотации бюджетам поселений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802 202 03015 10 0000 151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pStyle w:val="ConsPlusNonformat"/>
              <w:widowControl/>
              <w:tabs>
                <w:tab w:val="left" w:pos="1372"/>
              </w:tabs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1DA9" w:rsidTr="00320A23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802 219 05000 10 0000 151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rFonts w:ascii="TimesNewRomanPSMT" w:hAnsi="TimesNewRomanPSMT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br w:type="page"/>
      </w:r>
      <w:r>
        <w:lastRenderedPageBreak/>
        <w:t>ПРИЛОЖЕНИЕ №4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</w:p>
    <w:p w:rsidR="00381DA9" w:rsidRDefault="00381DA9" w:rsidP="00381DA9">
      <w:pPr>
        <w:tabs>
          <w:tab w:val="left" w:pos="1372"/>
        </w:tabs>
        <w:ind w:left="28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Перечень источников финансирования дефицита бюджета сельского поселения, закрепленных за Администрацией сельского поселения «Катангарское»</w:t>
      </w:r>
    </w:p>
    <w:p w:rsidR="00381DA9" w:rsidRDefault="00381DA9" w:rsidP="00381DA9">
      <w:pPr>
        <w:tabs>
          <w:tab w:val="left" w:pos="1372"/>
        </w:tabs>
        <w:ind w:left="280"/>
        <w:jc w:val="center"/>
        <w:rPr>
          <w:b/>
        </w:rPr>
      </w:pPr>
      <w:r>
        <w:rPr>
          <w:b/>
          <w:bCs/>
          <w:color w:val="000000"/>
        </w:rPr>
        <w:t xml:space="preserve"> на 2019 год</w:t>
      </w:r>
    </w:p>
    <w:p w:rsidR="00381DA9" w:rsidRDefault="00381DA9" w:rsidP="00381DA9">
      <w:pPr>
        <w:tabs>
          <w:tab w:val="left" w:pos="1372"/>
        </w:tabs>
        <w:ind w:left="280"/>
        <w:rPr>
          <w:b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421"/>
        <w:gridCol w:w="4301"/>
      </w:tblGrid>
      <w:tr w:rsidR="00381DA9" w:rsidTr="00320A23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</w:t>
            </w:r>
            <w:proofErr w:type="gramStart"/>
            <w:r>
              <w:rPr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главных источников финансирования дефицита бюджета 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right="-108"/>
              <w:jc w:val="right"/>
              <w:rPr>
                <w:lang w:eastAsia="en-US"/>
              </w:rPr>
            </w:pPr>
          </w:p>
        </w:tc>
      </w:tr>
      <w:tr w:rsidR="00381DA9" w:rsidTr="00320A23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Код группы, подгруппы </w:t>
            </w:r>
            <w:proofErr w:type="gramStart"/>
            <w:r>
              <w:rPr>
                <w:lang w:eastAsia="en-US"/>
              </w:rPr>
              <w:t>статьи вида источника финансирования дефицита</w:t>
            </w:r>
            <w:proofErr w:type="gramEnd"/>
            <w:r>
              <w:rPr>
                <w:lang w:eastAsia="en-US"/>
              </w:rPr>
              <w:t xml:space="preserve">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</w:tr>
      <w:tr w:rsidR="00381DA9" w:rsidTr="00320A23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сельского поселения  «Катангарское»</w:t>
            </w:r>
          </w:p>
        </w:tc>
      </w:tr>
      <w:tr w:rsidR="00381DA9" w:rsidTr="00320A23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муниципального бюджета</w:t>
            </w:r>
          </w:p>
        </w:tc>
      </w:tr>
      <w:tr w:rsidR="00381DA9" w:rsidTr="00320A23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br w:type="page"/>
      </w:r>
      <w:r>
        <w:lastRenderedPageBreak/>
        <w:t>ПРИЛОЖЕНИЕ №5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на 2019 год </w:t>
      </w:r>
    </w:p>
    <w:p w:rsidR="00381DA9" w:rsidRDefault="00381DA9" w:rsidP="00381DA9">
      <w:pPr>
        <w:tabs>
          <w:tab w:val="left" w:pos="1372"/>
        </w:tabs>
        <w:spacing w:line="360" w:lineRule="auto"/>
        <w:ind w:left="4500"/>
        <w:jc w:val="center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2"/>
        <w:gridCol w:w="2687"/>
        <w:gridCol w:w="6"/>
        <w:gridCol w:w="3057"/>
        <w:gridCol w:w="1853"/>
      </w:tblGrid>
      <w:tr w:rsidR="00381DA9" w:rsidTr="00320A23">
        <w:trPr>
          <w:cantSplit/>
        </w:trPr>
        <w:tc>
          <w:tcPr>
            <w:tcW w:w="24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</w:t>
            </w:r>
            <w:proofErr w:type="gramStart"/>
            <w:r>
              <w:rPr>
                <w:bCs/>
                <w:lang w:eastAsia="en-US"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381DA9" w:rsidTr="00320A23">
        <w:trPr>
          <w:cantSplit/>
          <w:trHeight w:val="1759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rPr>
          <w:cantSplit/>
          <w:trHeight w:val="495"/>
        </w:trPr>
        <w:tc>
          <w:tcPr>
            <w:tcW w:w="40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0000 000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DA9" w:rsidTr="00320A23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-6794261,00</w:t>
            </w:r>
          </w:p>
        </w:tc>
      </w:tr>
      <w:tr w:rsidR="00381DA9" w:rsidTr="00320A23">
        <w:trPr>
          <w:cantSplit/>
          <w:trHeight w:val="793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01 05 02 00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0000 510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-6794261,00</w:t>
            </w:r>
          </w:p>
        </w:tc>
      </w:tr>
      <w:tr w:rsidR="00381DA9" w:rsidTr="00320A23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-6794261,00</w:t>
            </w:r>
          </w:p>
        </w:tc>
      </w:tr>
      <w:tr w:rsidR="00381DA9" w:rsidTr="00320A23">
        <w:trPr>
          <w:cantSplit/>
          <w:trHeight w:val="645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01 05 00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00</w:t>
            </w:r>
            <w:proofErr w:type="spellEnd"/>
            <w:r>
              <w:rPr>
                <w:lang w:eastAsia="en-US"/>
              </w:rPr>
              <w:t xml:space="preserve"> 0000 600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6794261,00</w:t>
            </w:r>
          </w:p>
        </w:tc>
      </w:tr>
      <w:tr w:rsidR="00381DA9" w:rsidTr="00320A23">
        <w:trPr>
          <w:cantSplit/>
          <w:trHeight w:val="660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6794261,00</w:t>
            </w:r>
          </w:p>
        </w:tc>
      </w:tr>
      <w:tr w:rsidR="00381DA9" w:rsidTr="00320A23">
        <w:trPr>
          <w:cantSplit/>
          <w:trHeight w:val="1052"/>
        </w:trPr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16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6794261,00</w:t>
            </w:r>
          </w:p>
        </w:tc>
      </w:tr>
    </w:tbl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br w:type="page"/>
      </w:r>
      <w:r>
        <w:lastRenderedPageBreak/>
        <w:t>ПРИЛОЖЕНИЕ №6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ab/>
        <w:t xml:space="preserve">к решению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-180"/>
          <w:tab w:val="left" w:pos="1372"/>
          <w:tab w:val="left" w:pos="6792"/>
        </w:tabs>
        <w:ind w:left="280"/>
      </w:pPr>
    </w:p>
    <w:p w:rsidR="00381DA9" w:rsidRDefault="00381DA9" w:rsidP="00381DA9">
      <w:pPr>
        <w:tabs>
          <w:tab w:val="left" w:pos="1372"/>
        </w:tabs>
        <w:spacing w:line="360" w:lineRule="auto"/>
        <w:ind w:left="280" w:firstLine="180"/>
        <w:jc w:val="center"/>
        <w:rPr>
          <w:b/>
        </w:rPr>
      </w:pPr>
      <w:r>
        <w:rPr>
          <w:b/>
        </w:rPr>
        <w:t>Нормативы распределения доходов между бюджетом  поселения и бюджетом муниципального района в 2019 году</w:t>
      </w:r>
    </w:p>
    <w:p w:rsidR="00381DA9" w:rsidRDefault="00381DA9" w:rsidP="00381DA9">
      <w:pPr>
        <w:tabs>
          <w:tab w:val="left" w:pos="1372"/>
        </w:tabs>
        <w:spacing w:line="360" w:lineRule="auto"/>
        <w:ind w:left="280"/>
        <w:jc w:val="center"/>
      </w:pPr>
      <w:r>
        <w:t xml:space="preserve">                                                                                    Норматив отчислений </w:t>
      </w:r>
      <w:proofErr w:type="gramStart"/>
      <w:r>
        <w:t>в</w:t>
      </w:r>
      <w:proofErr w:type="gramEnd"/>
      <w:r>
        <w:t xml:space="preserve">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4"/>
        <w:gridCol w:w="1554"/>
        <w:gridCol w:w="2924"/>
      </w:tblGrid>
      <w:tr w:rsidR="00381DA9" w:rsidTr="00320A2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Район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  <w:tab w:val="center" w:pos="1522"/>
                <w:tab w:val="right" w:pos="2764"/>
              </w:tabs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ab/>
              <w:t>поселения</w:t>
            </w:r>
            <w:r>
              <w:rPr>
                <w:lang w:eastAsia="en-US"/>
              </w:rPr>
              <w:tab/>
            </w:r>
          </w:p>
        </w:tc>
      </w:tr>
      <w:tr w:rsidR="00381DA9" w:rsidTr="00320A2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В части прочих неналоговых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</w:tr>
      <w:tr w:rsidR="00381DA9" w:rsidTr="00320A2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</w:tr>
    </w:tbl>
    <w:p w:rsidR="00381DA9" w:rsidRDefault="00381DA9" w:rsidP="00381DA9">
      <w:pPr>
        <w:tabs>
          <w:tab w:val="left" w:pos="1372"/>
        </w:tabs>
        <w:ind w:left="4248" w:firstLine="708"/>
        <w:jc w:val="center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br w:type="page"/>
      </w:r>
      <w:r>
        <w:lastRenderedPageBreak/>
        <w:t>ПРИЛОЖЕНИЕ №7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</w:p>
    <w:p w:rsidR="00381DA9" w:rsidRDefault="00381DA9" w:rsidP="00381DA9">
      <w:pPr>
        <w:tabs>
          <w:tab w:val="left" w:pos="1372"/>
        </w:tabs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2019 год</w:t>
      </w:r>
    </w:p>
    <w:p w:rsidR="00381DA9" w:rsidRDefault="00381DA9" w:rsidP="00381DA9">
      <w:pPr>
        <w:tabs>
          <w:tab w:val="left" w:pos="1372"/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155"/>
        <w:gridCol w:w="1449"/>
      </w:tblGrid>
      <w:tr w:rsidR="00381DA9" w:rsidTr="00320A23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 бюджетной  классификации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2019 г, тыс. руб.</w:t>
            </w:r>
          </w:p>
        </w:tc>
      </w:tr>
      <w:tr w:rsidR="00381DA9" w:rsidTr="00320A23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bCs/>
                <w:lang w:eastAsia="en-US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bCs/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bCs/>
                <w:lang w:eastAsia="en-US"/>
              </w:rPr>
            </w:pPr>
          </w:p>
        </w:tc>
      </w:tr>
      <w:tr w:rsidR="00381DA9" w:rsidTr="00320A23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Налоговые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1 01 02010 01 0000 110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38240,00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Налоги на имущество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1 06 00000 00 0000 000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15050,00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1 06  01030 10 0000 110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15050,00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1 06 06000 00 0000 110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106 06033 10 0000 110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106 06043 10 0000110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172430,00</w:t>
            </w:r>
          </w:p>
        </w:tc>
      </w:tr>
      <w:tr w:rsidR="00381DA9" w:rsidTr="00320A23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105 030100 11000 110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2900,00</w:t>
            </w:r>
          </w:p>
        </w:tc>
      </w:tr>
      <w:tr w:rsidR="00381DA9" w:rsidTr="00320A23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123941,00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381DA9" w:rsidTr="00320A23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1 11 00000 00 0000 000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381DA9" w:rsidTr="00320A23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Cs/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1 11 05000 10 0000120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910"/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381DA9" w:rsidTr="00320A23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00011105035100000120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48941,00</w:t>
            </w:r>
          </w:p>
        </w:tc>
      </w:tr>
      <w:tr w:rsidR="00381DA9" w:rsidTr="00320A23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Прочие доходы от компенсации затрат государства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113 02995 10 0000 130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75000,00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352561,00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40" w:firstLine="96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2 02 00000 00 0000 000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6441700,00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Безвозмездные поступления из других бюджетов бюджетной системы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2 02 00000 05 0000 000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6441700,00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субъектов Российской Федерации и муниципальных образований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00020201000000000151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6441700,00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Дотации бюджетам сельских поселений на выравнивание бюджетной обеспеченности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 w:firstLineChars="200" w:firstLine="480"/>
              <w:jc w:val="both"/>
              <w:rPr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00020201001100000151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6794261,00</w:t>
            </w:r>
          </w:p>
        </w:tc>
      </w:tr>
      <w:tr w:rsidR="00381DA9" w:rsidTr="00320A23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ind w:left="-97"/>
              <w:jc w:val="both"/>
              <w:rPr>
                <w:b/>
                <w:lang w:eastAsia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</w:tbl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  <w:rPr>
          <w:bCs/>
        </w:rPr>
      </w:pPr>
    </w:p>
    <w:p w:rsidR="00381DA9" w:rsidRDefault="00381DA9" w:rsidP="00381DA9">
      <w:pPr>
        <w:tabs>
          <w:tab w:val="left" w:pos="1372"/>
        </w:tabs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lastRenderedPageBreak/>
        <w:t>ПРИЛОЖЕНИЕ № 8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 от  29.12.2018 года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</w:p>
    <w:p w:rsidR="00381DA9" w:rsidRDefault="00381DA9" w:rsidP="00381DA9">
      <w:pPr>
        <w:tabs>
          <w:tab w:val="left" w:pos="1372"/>
        </w:tabs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2019 год</w:t>
      </w:r>
    </w:p>
    <w:tbl>
      <w:tblPr>
        <w:tblW w:w="9363" w:type="dxa"/>
        <w:tblInd w:w="250" w:type="dxa"/>
        <w:tblLook w:val="04A0"/>
      </w:tblPr>
      <w:tblGrid>
        <w:gridCol w:w="4183"/>
        <w:gridCol w:w="540"/>
        <w:gridCol w:w="540"/>
        <w:gridCol w:w="1825"/>
        <w:gridCol w:w="638"/>
        <w:gridCol w:w="1637"/>
      </w:tblGrid>
      <w:tr w:rsidR="00381DA9" w:rsidTr="00320A23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381DA9" w:rsidTr="00320A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5517220,00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513751,00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805CA1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381DA9" w:rsidTr="00320A23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381DA9" w:rsidTr="00320A23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805CA1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381DA9" w:rsidTr="00320A23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4375260,00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2706D8">
              <w:rPr>
                <w:b/>
                <w:color w:val="000000"/>
                <w:lang w:eastAsia="en-US"/>
              </w:rPr>
              <w:t>32000,00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center" w:pos="710"/>
                <w:tab w:val="left" w:pos="1372"/>
                <w:tab w:val="right" w:pos="1421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32000,00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32000,00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32000,00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4343260,00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275</w:t>
            </w:r>
            <w:r w:rsidRPr="002706D8">
              <w:rPr>
                <w:rFonts w:asciiTheme="minorHAnsi" w:eastAsiaTheme="minorHAnsi" w:hAnsiTheme="minorHAnsi"/>
                <w:b/>
                <w:lang w:eastAsia="en-US"/>
              </w:rPr>
              <w:t>020,00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  211229,00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66791,00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3694520,00</w:t>
            </w:r>
          </w:p>
        </w:tc>
      </w:tr>
      <w:tr w:rsidR="00381DA9" w:rsidTr="00320A23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2837573,00</w:t>
            </w:r>
          </w:p>
        </w:tc>
      </w:tr>
      <w:tr w:rsidR="00381DA9" w:rsidTr="00320A23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856947,00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345320,00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88236,00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257084,00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13600,00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381DA9" w:rsidTr="00320A23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3000,00</w:t>
            </w:r>
          </w:p>
        </w:tc>
      </w:tr>
      <w:tr w:rsidR="00381DA9" w:rsidTr="00320A23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105700,00</w:t>
            </w:r>
          </w:p>
        </w:tc>
      </w:tr>
      <w:tr w:rsidR="00381DA9" w:rsidTr="00320A23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78878,00</w:t>
            </w:r>
          </w:p>
        </w:tc>
      </w:tr>
      <w:tr w:rsidR="00381DA9" w:rsidTr="00320A23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381DA9" w:rsidTr="00320A23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927E7B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927E7B">
              <w:rPr>
                <w:b/>
                <w:lang w:eastAsia="en-US"/>
              </w:rPr>
              <w:t>55800,00</w:t>
            </w:r>
          </w:p>
        </w:tc>
      </w:tr>
      <w:tr w:rsidR="00381DA9" w:rsidTr="00320A23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55800,00</w:t>
            </w:r>
          </w:p>
        </w:tc>
      </w:tr>
      <w:tr w:rsidR="00381DA9" w:rsidTr="00320A23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  <w:p w:rsidR="00381DA9" w:rsidRPr="00927E7B" w:rsidRDefault="00381DA9" w:rsidP="00320A23">
            <w:pPr>
              <w:tabs>
                <w:tab w:val="left" w:pos="13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55800,00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55800,00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55800,00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145352,00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Прочие мероприятия по благоустройству поселений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145352,00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499799,00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462532,00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346880,00</w:t>
            </w:r>
          </w:p>
        </w:tc>
      </w:tr>
      <w:tr w:rsidR="00381DA9" w:rsidTr="00320A23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26712,00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320168,00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1C0C3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1C0C38"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403120,00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6794261,00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381DA9" w:rsidRDefault="00381DA9" w:rsidP="00381DA9">
      <w:pPr>
        <w:tabs>
          <w:tab w:val="left" w:pos="1372"/>
        </w:tabs>
        <w:ind w:left="-180" w:right="115" w:firstLine="180"/>
        <w:jc w:val="both"/>
      </w:pPr>
    </w:p>
    <w:p w:rsidR="00381DA9" w:rsidRDefault="00381DA9" w:rsidP="00381DA9">
      <w:pPr>
        <w:tabs>
          <w:tab w:val="left" w:pos="1372"/>
        </w:tabs>
        <w:ind w:left="-180" w:right="115" w:firstLine="180"/>
        <w:jc w:val="both"/>
      </w:pPr>
    </w:p>
    <w:p w:rsidR="00381DA9" w:rsidRDefault="00381DA9" w:rsidP="00381DA9">
      <w:pPr>
        <w:tabs>
          <w:tab w:val="left" w:pos="1372"/>
        </w:tabs>
        <w:ind w:left="-180" w:right="115" w:firstLine="180"/>
        <w:jc w:val="both"/>
      </w:pPr>
    </w:p>
    <w:p w:rsidR="00381DA9" w:rsidRDefault="00381DA9" w:rsidP="00381DA9">
      <w:pPr>
        <w:tabs>
          <w:tab w:val="left" w:pos="1372"/>
        </w:tabs>
        <w:ind w:left="-180" w:right="115" w:firstLine="180"/>
        <w:jc w:val="both"/>
      </w:pPr>
    </w:p>
    <w:p w:rsidR="00381DA9" w:rsidRDefault="00381DA9" w:rsidP="00381DA9">
      <w:pPr>
        <w:tabs>
          <w:tab w:val="left" w:pos="1372"/>
        </w:tabs>
      </w:pPr>
    </w:p>
    <w:p w:rsidR="00381DA9" w:rsidRDefault="00381DA9" w:rsidP="00381DA9">
      <w:pPr>
        <w:tabs>
          <w:tab w:val="left" w:pos="1372"/>
        </w:tabs>
        <w:ind w:left="5102"/>
        <w:jc w:val="center"/>
      </w:pPr>
    </w:p>
    <w:p w:rsidR="00381DA9" w:rsidRDefault="00381DA9" w:rsidP="00381DA9">
      <w:pPr>
        <w:tabs>
          <w:tab w:val="left" w:pos="1372"/>
        </w:tabs>
        <w:ind w:left="5102"/>
        <w:jc w:val="center"/>
      </w:pPr>
      <w:r>
        <w:t>ПРИЛОЖЕНИЕ № 9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5102"/>
        <w:jc w:val="center"/>
      </w:pPr>
    </w:p>
    <w:p w:rsidR="00381DA9" w:rsidRDefault="00381DA9" w:rsidP="00381DA9">
      <w:pPr>
        <w:tabs>
          <w:tab w:val="left" w:pos="1372"/>
        </w:tabs>
        <w:jc w:val="center"/>
        <w:rPr>
          <w:b/>
          <w:color w:val="000000"/>
        </w:rPr>
      </w:pPr>
      <w:r>
        <w:rPr>
          <w:b/>
          <w:color w:val="000000"/>
        </w:rPr>
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2019год</w:t>
      </w:r>
    </w:p>
    <w:tbl>
      <w:tblPr>
        <w:tblW w:w="9363" w:type="dxa"/>
        <w:tblInd w:w="250" w:type="dxa"/>
        <w:tblLook w:val="04A0"/>
      </w:tblPr>
      <w:tblGrid>
        <w:gridCol w:w="4183"/>
        <w:gridCol w:w="540"/>
        <w:gridCol w:w="540"/>
        <w:gridCol w:w="1825"/>
        <w:gridCol w:w="638"/>
        <w:gridCol w:w="1637"/>
      </w:tblGrid>
      <w:tr w:rsidR="00381DA9" w:rsidTr="00320A23">
        <w:trPr>
          <w:trHeight w:val="315"/>
        </w:trPr>
        <w:tc>
          <w:tcPr>
            <w:tcW w:w="4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Коды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сумма (тыс. рублей)</w:t>
            </w:r>
          </w:p>
        </w:tc>
      </w:tr>
      <w:tr w:rsidR="00381DA9" w:rsidTr="00320A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Рз</w:t>
            </w:r>
            <w:proofErr w:type="spellEnd"/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ПР</w:t>
            </w:r>
            <w:proofErr w:type="gramEnd"/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6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1DA9" w:rsidRDefault="00381DA9" w:rsidP="00320A23">
            <w:pPr>
              <w:tabs>
                <w:tab w:val="left" w:pos="1372"/>
              </w:tabs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16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 6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>5517220,00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513751,00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513751,00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805CA1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513751,00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513751,00</w:t>
            </w:r>
          </w:p>
        </w:tc>
      </w:tr>
      <w:tr w:rsidR="00381DA9" w:rsidTr="00320A23">
        <w:trPr>
          <w:trHeight w:val="110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00 0 00 20300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394586,00</w:t>
            </w:r>
          </w:p>
        </w:tc>
      </w:tr>
      <w:tr w:rsidR="00381DA9" w:rsidTr="00320A23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0000020300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119165,00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189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Центральный аппарат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>628209,00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государственных (муниципальных) органов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805CA1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628209,00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Фонд оплаты труда  государственных (муниципальных) органов и взносы по обязательному социальному </w:t>
            </w:r>
            <w:r>
              <w:rPr>
                <w:lang w:eastAsia="en-US"/>
              </w:rPr>
              <w:lastRenderedPageBreak/>
              <w:t>страхованию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472895,00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142814,00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12500,00</w:t>
            </w:r>
          </w:p>
        </w:tc>
      </w:tr>
      <w:tr w:rsidR="00381DA9" w:rsidTr="00320A23">
        <w:trPr>
          <w:trHeight w:val="51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02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Командировочные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rPr>
                <w:lang w:eastAsia="en-US"/>
              </w:rPr>
              <w:t>00 0 00 20400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autoSpaceDE w:val="0"/>
              <w:autoSpaceDN w:val="0"/>
              <w:adjustRightInd w:val="0"/>
              <w:spacing w:line="276" w:lineRule="auto"/>
              <w:ind w:firstLine="5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Обеспечение проведения выборов и референдумов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b/>
                <w:lang w:eastAsia="en-US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Расходы на подготовку и проведение выборов депутатов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Специальные расходы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00 0 02 0003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r>
              <w:rPr>
                <w:b/>
                <w:bCs/>
                <w:lang w:eastAsia="en-US"/>
              </w:rPr>
              <w:t>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4375260,00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color w:val="000000"/>
                <w:lang w:eastAsia="en-US"/>
              </w:rPr>
            </w:pPr>
            <w:r w:rsidRPr="002706D8">
              <w:rPr>
                <w:b/>
                <w:color w:val="000000"/>
                <w:lang w:eastAsia="en-US"/>
              </w:rPr>
              <w:t xml:space="preserve">32000,00 </w:t>
            </w:r>
          </w:p>
        </w:tc>
      </w:tr>
      <w:tr w:rsidR="00381DA9" w:rsidTr="00320A23">
        <w:trPr>
          <w:trHeight w:val="126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center" w:pos="710"/>
                <w:tab w:val="left" w:pos="1372"/>
                <w:tab w:val="right" w:pos="1421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32000,00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32000,00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00 0 09 00200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32000,00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    4343260,00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2706D8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b/>
                <w:lang w:eastAsia="en-US"/>
              </w:rPr>
            </w:pPr>
            <w:r>
              <w:rPr>
                <w:rFonts w:asciiTheme="minorHAnsi" w:eastAsiaTheme="minorHAnsi" w:hAnsiTheme="minorHAnsi"/>
                <w:b/>
                <w:lang w:eastAsia="en-US"/>
              </w:rPr>
              <w:t xml:space="preserve">    275</w:t>
            </w:r>
            <w:r w:rsidRPr="002706D8">
              <w:rPr>
                <w:rFonts w:asciiTheme="minorHAnsi" w:eastAsiaTheme="minorHAnsi" w:hAnsiTheme="minorHAnsi"/>
                <w:b/>
                <w:lang w:eastAsia="en-US"/>
              </w:rPr>
              <w:t>020,00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lang w:eastAsia="en-US"/>
              </w:rPr>
              <w:t xml:space="preserve">       211229,00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00 0 4529900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119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66791,00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3694520,00</w:t>
            </w:r>
          </w:p>
        </w:tc>
      </w:tr>
      <w:tr w:rsidR="00381DA9" w:rsidTr="00320A23">
        <w:trPr>
          <w:trHeight w:val="576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2837573,00                          </w:t>
            </w:r>
          </w:p>
        </w:tc>
      </w:tr>
      <w:tr w:rsidR="00381DA9" w:rsidTr="00320A23">
        <w:trPr>
          <w:trHeight w:val="239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выплаты по оплате труда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0000939900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856947,00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345320,00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Закупка товаров, работ, услуг в сфере информационно-коммуникационных технологий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88236,00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257084,00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13600,00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11800,00</w:t>
            </w:r>
          </w:p>
        </w:tc>
      </w:tr>
      <w:tr w:rsidR="00381DA9" w:rsidTr="00320A23">
        <w:trPr>
          <w:trHeight w:val="503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00 0 09 39900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3000,00</w:t>
            </w:r>
          </w:p>
        </w:tc>
      </w:tr>
      <w:tr w:rsidR="00381DA9" w:rsidTr="00320A23">
        <w:trPr>
          <w:trHeight w:val="1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ВУС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BF498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105700,00</w:t>
            </w:r>
          </w:p>
        </w:tc>
      </w:tr>
      <w:tr w:rsidR="00381DA9" w:rsidTr="00320A23">
        <w:trPr>
          <w:trHeight w:val="25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Заработная плата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78878,00</w:t>
            </w:r>
          </w:p>
        </w:tc>
      </w:tr>
      <w:tr w:rsidR="00381DA9" w:rsidTr="00320A23">
        <w:trPr>
          <w:trHeight w:val="200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Начисления на оплату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213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23822,00</w:t>
            </w:r>
          </w:p>
        </w:tc>
      </w:tr>
      <w:tr w:rsidR="00381DA9" w:rsidTr="00320A23">
        <w:trPr>
          <w:trHeight w:val="225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Материальные запасы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0000051180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Защита населения и территории  от чрезвычайных ситуаций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927E7B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b/>
                <w:lang w:eastAsia="en-US"/>
              </w:rPr>
            </w:pPr>
            <w:r w:rsidRPr="00927E7B">
              <w:rPr>
                <w:b/>
                <w:lang w:eastAsia="en-US"/>
              </w:rPr>
              <w:t>55800,00</w:t>
            </w:r>
          </w:p>
        </w:tc>
      </w:tr>
      <w:tr w:rsidR="00381DA9" w:rsidTr="00320A23">
        <w:trPr>
          <w:trHeight w:val="92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55800,00</w:t>
            </w:r>
          </w:p>
        </w:tc>
      </w:tr>
      <w:tr w:rsidR="00381DA9" w:rsidTr="00320A23">
        <w:trPr>
          <w:trHeight w:val="1088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  <w:p w:rsidR="00381DA9" w:rsidRPr="00927E7B" w:rsidRDefault="00381DA9" w:rsidP="00320A23">
            <w:pPr>
              <w:tabs>
                <w:tab w:val="left" w:pos="1372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55800,00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55800,00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00 0 21 80110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55800,00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 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145352,00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Прочие мероприятия по </w:t>
            </w:r>
            <w:r>
              <w:rPr>
                <w:bCs/>
                <w:lang w:eastAsia="en-US"/>
              </w:rPr>
              <w:lastRenderedPageBreak/>
              <w:t>благоустройству поселений</w:t>
            </w: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145352,00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00 0 06 00500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851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499799,00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462532,00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346880,00</w:t>
            </w:r>
          </w:p>
        </w:tc>
      </w:tr>
      <w:tr w:rsidR="00381DA9" w:rsidTr="00320A23">
        <w:trPr>
          <w:trHeight w:val="611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00 0 44 09900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26712,00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Прочая закупка </w:t>
            </w:r>
            <w:proofErr w:type="spellStart"/>
            <w:r>
              <w:rPr>
                <w:lang w:eastAsia="en-US"/>
              </w:rPr>
              <w:t>товаров</w:t>
            </w:r>
            <w:proofErr w:type="gramStart"/>
            <w:r>
              <w:rPr>
                <w:lang w:eastAsia="en-US"/>
              </w:rPr>
              <w:t>,р</w:t>
            </w:r>
            <w:proofErr w:type="gramEnd"/>
            <w:r>
              <w:rPr>
                <w:lang w:eastAsia="en-US"/>
              </w:rPr>
              <w:t>аболт</w:t>
            </w:r>
            <w:proofErr w:type="spellEnd"/>
            <w:r>
              <w:rPr>
                <w:lang w:eastAsia="en-US"/>
              </w:rPr>
              <w:t xml:space="preserve">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320168,00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 и сборов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1C0C38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1C0C38">
              <w:rPr>
                <w:b/>
                <w:color w:val="000000"/>
                <w:lang w:eastAsia="en-US"/>
              </w:rPr>
              <w:t>115652,00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Библиотеки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00 044 2000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B58BB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 w:rsidRPr="006B58BB">
              <w:rPr>
                <w:b/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закупки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599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00 0 44 20000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37267,00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630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94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52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00 0 49 10100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67270,00</w:t>
            </w:r>
          </w:p>
        </w:tc>
      </w:tr>
      <w:tr w:rsidR="00381DA9" w:rsidTr="00320A23">
        <w:trPr>
          <w:trHeight w:val="407"/>
        </w:trPr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Перечисления другим бюджетам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0005201500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403120,00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1DA9" w:rsidRPr="006A4F34" w:rsidRDefault="00381DA9" w:rsidP="00320A23">
            <w:pPr>
              <w:tabs>
                <w:tab w:val="left" w:pos="1372"/>
              </w:tabs>
              <w:spacing w:line="276" w:lineRule="auto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6794261,00</w:t>
            </w:r>
          </w:p>
        </w:tc>
      </w:tr>
      <w:tr w:rsidR="00381DA9" w:rsidTr="00320A23">
        <w:trPr>
          <w:trHeight w:val="315"/>
        </w:trPr>
        <w:tc>
          <w:tcPr>
            <w:tcW w:w="4183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  <w:noWrap/>
            <w:vAlign w:val="bottom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rPr>
          <w:trHeight w:val="315"/>
        </w:trPr>
        <w:tc>
          <w:tcPr>
            <w:tcW w:w="4183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40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25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638" w:type="dxa"/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637" w:type="dxa"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right"/>
              <w:rPr>
                <w:color w:val="000000"/>
                <w:lang w:eastAsia="en-US"/>
              </w:rPr>
            </w:pPr>
          </w:p>
        </w:tc>
      </w:tr>
    </w:tbl>
    <w:p w:rsidR="00381DA9" w:rsidRDefault="00381DA9" w:rsidP="00381DA9">
      <w:pPr>
        <w:tabs>
          <w:tab w:val="left" w:pos="1372"/>
        </w:tabs>
        <w:ind w:right="115"/>
        <w:jc w:val="both"/>
      </w:pPr>
    </w:p>
    <w:p w:rsidR="00381DA9" w:rsidRDefault="00381DA9" w:rsidP="00381DA9">
      <w:pPr>
        <w:tabs>
          <w:tab w:val="left" w:pos="1372"/>
        </w:tabs>
        <w:ind w:left="5102"/>
        <w:jc w:val="center"/>
      </w:pPr>
      <w:r>
        <w:t>ПРИЛОЖЕНИЕ № 10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5040"/>
        <w:jc w:val="center"/>
      </w:pPr>
    </w:p>
    <w:p w:rsidR="00381DA9" w:rsidRDefault="00381DA9" w:rsidP="00381DA9">
      <w:pPr>
        <w:tabs>
          <w:tab w:val="left" w:pos="137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Программа муниципальных внутренних заимствований</w:t>
      </w:r>
    </w:p>
    <w:p w:rsidR="00381DA9" w:rsidRDefault="00381DA9" w:rsidP="00381DA9">
      <w:pPr>
        <w:tabs>
          <w:tab w:val="left" w:pos="1372"/>
        </w:tabs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Сельского поселения «Катангарское» на 2019 год</w:t>
      </w:r>
    </w:p>
    <w:p w:rsidR="00381DA9" w:rsidRDefault="00381DA9" w:rsidP="00381DA9">
      <w:pPr>
        <w:tabs>
          <w:tab w:val="left" w:pos="1372"/>
        </w:tabs>
        <w:spacing w:line="276" w:lineRule="auto"/>
        <w:jc w:val="center"/>
        <w:rPr>
          <w:b/>
        </w:rPr>
      </w:pPr>
    </w:p>
    <w:p w:rsidR="00381DA9" w:rsidRDefault="00381DA9" w:rsidP="00381DA9">
      <w:pPr>
        <w:tabs>
          <w:tab w:val="left" w:pos="1372"/>
        </w:tabs>
      </w:pPr>
      <w:r>
        <w:tab/>
        <w:t>Настоящая программа муниципальных внутренних заимствований составлена в соответствии с Бюджетным кодексом Российской Федерации и устанавливает перечень и общий объем муниципальных внутренних заимствований, направленных на покрытие дефицита муниципального бюджета и погашение муниципальных долговых обязательств района.</w:t>
      </w:r>
    </w:p>
    <w:p w:rsidR="00381DA9" w:rsidRDefault="00381DA9" w:rsidP="00381DA9">
      <w:pPr>
        <w:tabs>
          <w:tab w:val="left" w:pos="1372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6378"/>
        <w:gridCol w:w="2091"/>
      </w:tblGrid>
      <w:tr w:rsidR="00381DA9" w:rsidTr="00320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Муниципальные внутренние заимствования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381DA9" w:rsidTr="00320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Бюджетные кредиты, привлеченные в бюджет муниципального района от других бюджетов бюджетной системы в 2017 году.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1DA9" w:rsidTr="00320A23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Направление остатков на начало года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6466"/>
        </w:tabs>
        <w:spacing w:after="200" w:line="276" w:lineRule="auto"/>
      </w:pPr>
      <w:r>
        <w:tab/>
      </w:r>
    </w:p>
    <w:p w:rsidR="00381DA9" w:rsidRDefault="00381DA9" w:rsidP="00381DA9">
      <w:pPr>
        <w:tabs>
          <w:tab w:val="left" w:pos="1372"/>
          <w:tab w:val="left" w:pos="6466"/>
        </w:tabs>
        <w:spacing w:after="200" w:line="276" w:lineRule="auto"/>
      </w:pPr>
    </w:p>
    <w:p w:rsidR="00381DA9" w:rsidRDefault="00381DA9" w:rsidP="00381DA9">
      <w:pPr>
        <w:tabs>
          <w:tab w:val="left" w:pos="1372"/>
          <w:tab w:val="left" w:pos="1725"/>
        </w:tabs>
        <w:spacing w:after="200" w:line="276" w:lineRule="auto"/>
      </w:pPr>
    </w:p>
    <w:p w:rsidR="00381DA9" w:rsidRDefault="00381DA9" w:rsidP="00381DA9">
      <w:pPr>
        <w:tabs>
          <w:tab w:val="left" w:pos="1372"/>
        </w:tabs>
        <w:ind w:left="4248" w:firstLine="708"/>
        <w:jc w:val="center"/>
      </w:pPr>
      <w:r>
        <w:lastRenderedPageBreak/>
        <w:t>ПРИЛОЖЕНИЕ № 11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 xml:space="preserve">к решению  о   бюджете сельского  поселения «Катангарское» на 2019 год </w:t>
      </w:r>
    </w:p>
    <w:p w:rsidR="00381DA9" w:rsidRDefault="00381DA9" w:rsidP="00381DA9">
      <w:pPr>
        <w:tabs>
          <w:tab w:val="left" w:pos="1372"/>
        </w:tabs>
        <w:ind w:left="4956"/>
        <w:jc w:val="center"/>
      </w:pPr>
      <w:r>
        <w:t>№  38 от  29.12.2018 года</w:t>
      </w:r>
    </w:p>
    <w:p w:rsidR="00381DA9" w:rsidRDefault="00381DA9" w:rsidP="00381DA9">
      <w:pPr>
        <w:tabs>
          <w:tab w:val="left" w:pos="1372"/>
        </w:tabs>
        <w:ind w:left="4956"/>
        <w:jc w:val="center"/>
        <w:rPr>
          <w:sz w:val="20"/>
          <w:szCs w:val="20"/>
        </w:rPr>
      </w:pPr>
    </w:p>
    <w:p w:rsidR="00381DA9" w:rsidRDefault="00381DA9" w:rsidP="00381DA9">
      <w:pPr>
        <w:tabs>
          <w:tab w:val="left" w:pos="1372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трансфертов, получаемых из других бюджетов бюджетной системы в 2019 году с распределением по формам межбюджетных трансфертов </w:t>
      </w:r>
    </w:p>
    <w:p w:rsidR="00381DA9" w:rsidRDefault="00381DA9" w:rsidP="00381DA9">
      <w:pPr>
        <w:tabs>
          <w:tab w:val="left" w:pos="137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Код дохода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80220201001100000151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выравнивание бюджетной обеспеченности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80220201003100000151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jc w:val="center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80220204999130000151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6336000,00</w:t>
            </w: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Субвенции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80220203015100000151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105700,00</w:t>
            </w: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</w:tr>
      <w:tr w:rsidR="00381DA9" w:rsidTr="00320A2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Всего: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A9" w:rsidRDefault="00381DA9" w:rsidP="00320A23">
            <w:pPr>
              <w:tabs>
                <w:tab w:val="left" w:pos="1372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6441700,00</w:t>
            </w:r>
          </w:p>
        </w:tc>
      </w:tr>
    </w:tbl>
    <w:p w:rsidR="002C11B7" w:rsidRDefault="00381DA9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0CC7B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6A06FA2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2">
    <w:nsid w:val="00113756"/>
    <w:multiLevelType w:val="hybridMultilevel"/>
    <w:tmpl w:val="A1805144"/>
    <w:lvl w:ilvl="0" w:tplc="2336501C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41465"/>
    <w:multiLevelType w:val="hybridMultilevel"/>
    <w:tmpl w:val="F30213F4"/>
    <w:lvl w:ilvl="0" w:tplc="A93024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1C3ACB"/>
    <w:multiLevelType w:val="hybridMultilevel"/>
    <w:tmpl w:val="171610FE"/>
    <w:lvl w:ilvl="0" w:tplc="FA620304">
      <w:start w:val="1"/>
      <w:numFmt w:val="decimal"/>
      <w:lvlText w:val="%1."/>
      <w:lvlJc w:val="left"/>
      <w:pPr>
        <w:ind w:left="1514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11145DE4"/>
    <w:multiLevelType w:val="hybridMultilevel"/>
    <w:tmpl w:val="4C4C98B8"/>
    <w:lvl w:ilvl="0" w:tplc="3C7AA93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3AF6696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CC2E48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F96E2B"/>
    <w:multiLevelType w:val="hybridMultilevel"/>
    <w:tmpl w:val="0B60B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C6B25"/>
    <w:multiLevelType w:val="hybridMultilevel"/>
    <w:tmpl w:val="C7F6C062"/>
    <w:lvl w:ilvl="0" w:tplc="DDF6C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613AEF"/>
    <w:multiLevelType w:val="hybridMultilevel"/>
    <w:tmpl w:val="8FCAA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8267A"/>
    <w:multiLevelType w:val="hybridMultilevel"/>
    <w:tmpl w:val="C6C4C13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>
    <w:nsid w:val="217245DC"/>
    <w:multiLevelType w:val="hybridMultilevel"/>
    <w:tmpl w:val="82EC0CC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494761F"/>
    <w:multiLevelType w:val="hybridMultilevel"/>
    <w:tmpl w:val="9670E5C2"/>
    <w:lvl w:ilvl="0" w:tplc="E7DCA1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29236AD"/>
    <w:multiLevelType w:val="hybridMultilevel"/>
    <w:tmpl w:val="64581A66"/>
    <w:lvl w:ilvl="0" w:tplc="D124D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47821D1"/>
    <w:multiLevelType w:val="hybridMultilevel"/>
    <w:tmpl w:val="3828A62E"/>
    <w:lvl w:ilvl="0" w:tplc="B03ECEE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8464F4"/>
    <w:multiLevelType w:val="hybridMultilevel"/>
    <w:tmpl w:val="CAFE18E2"/>
    <w:lvl w:ilvl="0" w:tplc="4AA050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98556B"/>
    <w:multiLevelType w:val="hybridMultilevel"/>
    <w:tmpl w:val="DD46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D63D0"/>
    <w:multiLevelType w:val="hybridMultilevel"/>
    <w:tmpl w:val="E6780D3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AD39CB"/>
    <w:multiLevelType w:val="hybridMultilevel"/>
    <w:tmpl w:val="154A36C2"/>
    <w:lvl w:ilvl="0" w:tplc="3D8444A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FE33F8"/>
    <w:multiLevelType w:val="hybridMultilevel"/>
    <w:tmpl w:val="98B4E196"/>
    <w:lvl w:ilvl="0" w:tplc="C42446F0">
      <w:start w:val="1"/>
      <w:numFmt w:val="decimal"/>
      <w:lvlText w:val="%1."/>
      <w:lvlJc w:val="left"/>
      <w:pPr>
        <w:ind w:left="1700" w:hanging="990"/>
      </w:pPr>
      <w:rPr>
        <w:rFonts w:hint="default"/>
        <w:b w:val="0"/>
        <w:bCs w:val="0"/>
        <w:i w:val="0"/>
        <w:i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BB19F7"/>
    <w:multiLevelType w:val="hybridMultilevel"/>
    <w:tmpl w:val="F5626F02"/>
    <w:lvl w:ilvl="0" w:tplc="826CDE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90166E"/>
    <w:multiLevelType w:val="hybridMultilevel"/>
    <w:tmpl w:val="C36C99A6"/>
    <w:lvl w:ilvl="0" w:tplc="FBB4D2FA">
      <w:start w:val="1"/>
      <w:numFmt w:val="decimal"/>
      <w:lvlText w:val="%1."/>
      <w:lvlJc w:val="left"/>
      <w:pPr>
        <w:ind w:left="112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3">
    <w:nsid w:val="53756F91"/>
    <w:multiLevelType w:val="hybridMultilevel"/>
    <w:tmpl w:val="A52E4112"/>
    <w:lvl w:ilvl="0" w:tplc="A62C872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72B4515"/>
    <w:multiLevelType w:val="hybridMultilevel"/>
    <w:tmpl w:val="F74CDED4"/>
    <w:lvl w:ilvl="0" w:tplc="302EA4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0B6E9A"/>
    <w:multiLevelType w:val="hybridMultilevel"/>
    <w:tmpl w:val="8ED2A814"/>
    <w:lvl w:ilvl="0" w:tplc="3B3CE15E">
      <w:start w:val="1"/>
      <w:numFmt w:val="decimal"/>
      <w:lvlText w:val="%1)"/>
      <w:lvlJc w:val="left"/>
      <w:pPr>
        <w:ind w:left="1699" w:hanging="9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5A5395"/>
    <w:multiLevelType w:val="hybridMultilevel"/>
    <w:tmpl w:val="5ACCE166"/>
    <w:lvl w:ilvl="0" w:tplc="1C5E8D4E">
      <w:start w:val="1"/>
      <w:numFmt w:val="decimal"/>
      <w:lvlText w:val="%1."/>
      <w:lvlJc w:val="left"/>
      <w:pPr>
        <w:ind w:left="1729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2982930"/>
    <w:multiLevelType w:val="hybridMultilevel"/>
    <w:tmpl w:val="1672851E"/>
    <w:lvl w:ilvl="0" w:tplc="5826383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9AB1F9A"/>
    <w:multiLevelType w:val="hybridMultilevel"/>
    <w:tmpl w:val="C792CFBA"/>
    <w:lvl w:ilvl="0" w:tplc="B23C22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BA85664"/>
    <w:multiLevelType w:val="hybridMultilevel"/>
    <w:tmpl w:val="654ED598"/>
    <w:lvl w:ilvl="0" w:tplc="E0F6E29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2B13704"/>
    <w:multiLevelType w:val="hybridMultilevel"/>
    <w:tmpl w:val="D61ECF46"/>
    <w:lvl w:ilvl="0" w:tplc="3CC839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4"/>
  </w:num>
  <w:num w:numId="4">
    <w:abstractNumId w:val="14"/>
  </w:num>
  <w:num w:numId="5">
    <w:abstractNumId w:val="16"/>
  </w:num>
  <w:num w:numId="6">
    <w:abstractNumId w:val="3"/>
  </w:num>
  <w:num w:numId="7">
    <w:abstractNumId w:val="30"/>
  </w:num>
  <w:num w:numId="8">
    <w:abstractNumId w:val="20"/>
  </w:num>
  <w:num w:numId="9">
    <w:abstractNumId w:val="4"/>
  </w:num>
  <w:num w:numId="10">
    <w:abstractNumId w:val="23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3"/>
  </w:num>
  <w:num w:numId="14">
    <w:abstractNumId w:val="29"/>
  </w:num>
  <w:num w:numId="15">
    <w:abstractNumId w:val="28"/>
  </w:num>
  <w:num w:numId="16">
    <w:abstractNumId w:val="21"/>
  </w:num>
  <w:num w:numId="17">
    <w:abstractNumId w:val="5"/>
  </w:num>
  <w:num w:numId="18">
    <w:abstractNumId w:val="9"/>
  </w:num>
  <w:num w:numId="19">
    <w:abstractNumId w:val="8"/>
  </w:num>
  <w:num w:numId="20">
    <w:abstractNumId w:val="22"/>
  </w:num>
  <w:num w:numId="21">
    <w:abstractNumId w:val="27"/>
  </w:num>
  <w:num w:numId="22">
    <w:abstractNumId w:val="26"/>
  </w:num>
  <w:num w:numId="23">
    <w:abstractNumId w:val="25"/>
  </w:num>
  <w:num w:numId="24">
    <w:abstractNumId w:val="12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10"/>
  </w:num>
  <w:num w:numId="32">
    <w:abstractNumId w:val="17"/>
  </w:num>
  <w:num w:numId="33">
    <w:abstractNumId w:val="6"/>
  </w:num>
  <w:num w:numId="34">
    <w:abstractNumId w:val="7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1DA9"/>
    <w:rsid w:val="00254FF6"/>
    <w:rsid w:val="00381DA9"/>
    <w:rsid w:val="003C6DB3"/>
    <w:rsid w:val="004177E5"/>
    <w:rsid w:val="006A172E"/>
    <w:rsid w:val="006E5656"/>
    <w:rsid w:val="00B47A91"/>
    <w:rsid w:val="00CE3B8E"/>
    <w:rsid w:val="00F4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D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DA9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381DA9"/>
    <w:pPr>
      <w:keepNext/>
      <w:ind w:right="-545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381DA9"/>
    <w:pPr>
      <w:keepNext/>
      <w:ind w:right="-85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381DA9"/>
    <w:pPr>
      <w:keepNext/>
      <w:tabs>
        <w:tab w:val="left" w:pos="3600"/>
      </w:tabs>
      <w:ind w:right="-545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81DA9"/>
    <w:pPr>
      <w:spacing w:before="240" w:after="60"/>
      <w:ind w:firstLine="539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381DA9"/>
    <w:pPr>
      <w:keepNext/>
      <w:ind w:right="-545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381DA9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81DA9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1D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81DA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381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81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81DA9"/>
    <w:rPr>
      <w:rFonts w:ascii="Arial" w:eastAsia="Times New Roman" w:hAnsi="Arial" w:cs="Arial"/>
      <w:lang w:eastAsia="ru-RU"/>
    </w:rPr>
  </w:style>
  <w:style w:type="character" w:styleId="a3">
    <w:name w:val="Hyperlink"/>
    <w:uiPriority w:val="99"/>
    <w:unhideWhenUsed/>
    <w:rsid w:val="00381DA9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381DA9"/>
    <w:pPr>
      <w:ind w:left="720"/>
      <w:contextualSpacing/>
    </w:pPr>
    <w:rPr>
      <w:sz w:val="28"/>
      <w:szCs w:val="28"/>
    </w:rPr>
  </w:style>
  <w:style w:type="paragraph" w:customStyle="1" w:styleId="ConsNormal">
    <w:name w:val="ConsNormal"/>
    <w:uiPriority w:val="99"/>
    <w:rsid w:val="00381DA9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381DA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381DA9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81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381DA9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381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81DA9"/>
  </w:style>
  <w:style w:type="paragraph" w:styleId="a7">
    <w:name w:val="annotation text"/>
    <w:aliases w:val="!Равноширинный текст документа"/>
    <w:basedOn w:val="a"/>
    <w:link w:val="11"/>
    <w:uiPriority w:val="99"/>
    <w:semiHidden/>
    <w:unhideWhenUsed/>
    <w:rsid w:val="00381DA9"/>
    <w:rPr>
      <w:sz w:val="20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rsid w:val="0038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примечания Знак1"/>
    <w:aliases w:val="!Равноширинный текст документа Знак1"/>
    <w:basedOn w:val="a0"/>
    <w:link w:val="a7"/>
    <w:uiPriority w:val="99"/>
    <w:semiHidden/>
    <w:locked/>
    <w:rsid w:val="0038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ВерхКолонтитул Знак"/>
    <w:basedOn w:val="a0"/>
    <w:link w:val="aa"/>
    <w:uiPriority w:val="99"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aliases w:val="ВерхКолонтитул"/>
    <w:basedOn w:val="a"/>
    <w:link w:val="a9"/>
    <w:uiPriority w:val="99"/>
    <w:unhideWhenUsed/>
    <w:rsid w:val="00381DA9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aliases w:val="ВерхКолонтитул Знак1"/>
    <w:basedOn w:val="a0"/>
    <w:link w:val="aa"/>
    <w:uiPriority w:val="99"/>
    <w:semiHidden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c"/>
    <w:uiPriority w:val="99"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381DA9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c"/>
    <w:uiPriority w:val="99"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1 Знак Знак"/>
    <w:basedOn w:val="a0"/>
    <w:link w:val="ae"/>
    <w:uiPriority w:val="99"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Body Text"/>
    <w:aliases w:val="Знак1 Знак"/>
    <w:basedOn w:val="a"/>
    <w:link w:val="ad"/>
    <w:uiPriority w:val="99"/>
    <w:unhideWhenUsed/>
    <w:rsid w:val="00381DA9"/>
    <w:pPr>
      <w:ind w:right="-545"/>
    </w:pPr>
    <w:rPr>
      <w:sz w:val="28"/>
    </w:rPr>
  </w:style>
  <w:style w:type="character" w:customStyle="1" w:styleId="14">
    <w:name w:val="Основной текст Знак1"/>
    <w:aliases w:val="Знак1 Знак Знак1"/>
    <w:basedOn w:val="a0"/>
    <w:link w:val="ae"/>
    <w:uiPriority w:val="99"/>
    <w:semiHidden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f0"/>
    <w:uiPriority w:val="99"/>
    <w:rsid w:val="00381D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"/>
    <w:uiPriority w:val="99"/>
    <w:unhideWhenUsed/>
    <w:rsid w:val="00381DA9"/>
    <w:pPr>
      <w:ind w:firstLine="720"/>
      <w:jc w:val="both"/>
    </w:pPr>
    <w:rPr>
      <w:sz w:val="28"/>
      <w:szCs w:val="28"/>
    </w:rPr>
  </w:style>
  <w:style w:type="character" w:customStyle="1" w:styleId="15">
    <w:name w:val="Основной текст с отступом Знак1"/>
    <w:basedOn w:val="a0"/>
    <w:link w:val="af0"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81D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81DA9"/>
    <w:pPr>
      <w:tabs>
        <w:tab w:val="left" w:pos="3600"/>
      </w:tabs>
      <w:ind w:right="-545"/>
      <w:jc w:val="both"/>
    </w:pPr>
    <w:rPr>
      <w:sz w:val="28"/>
    </w:rPr>
  </w:style>
  <w:style w:type="character" w:customStyle="1" w:styleId="210">
    <w:name w:val="Основной текст 2 Знак1"/>
    <w:basedOn w:val="a0"/>
    <w:link w:val="22"/>
    <w:semiHidden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uiPriority w:val="99"/>
    <w:rsid w:val="00381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1"/>
    <w:uiPriority w:val="99"/>
    <w:unhideWhenUsed/>
    <w:rsid w:val="00381DA9"/>
    <w:pPr>
      <w:ind w:right="-545"/>
      <w:jc w:val="both"/>
    </w:pPr>
    <w:rPr>
      <w:b/>
      <w:bCs/>
      <w:sz w:val="28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381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rsid w:val="00381DA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3"/>
    <w:uiPriority w:val="99"/>
    <w:unhideWhenUsed/>
    <w:rsid w:val="00381DA9"/>
    <w:pPr>
      <w:spacing w:after="120" w:line="480" w:lineRule="auto"/>
      <w:ind w:left="283"/>
    </w:pPr>
    <w:rPr>
      <w:sz w:val="28"/>
      <w:szCs w:val="28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11"/>
    <w:uiPriority w:val="99"/>
    <w:semiHidden/>
    <w:unhideWhenUsed/>
    <w:rsid w:val="00381DA9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381DA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link w:val="33"/>
    <w:uiPriority w:val="99"/>
    <w:semiHidden/>
    <w:locked/>
    <w:rsid w:val="00381DA9"/>
    <w:rPr>
      <w:rFonts w:ascii="Calibri" w:eastAsia="Times New Roman" w:hAnsi="Calibri" w:cs="Times New Roman"/>
      <w:sz w:val="16"/>
      <w:szCs w:val="16"/>
      <w:lang w:eastAsia="ru-RU"/>
    </w:rPr>
  </w:style>
  <w:style w:type="paragraph" w:styleId="af1">
    <w:name w:val="Document Map"/>
    <w:basedOn w:val="a"/>
    <w:link w:val="16"/>
    <w:uiPriority w:val="99"/>
    <w:semiHidden/>
    <w:unhideWhenUsed/>
    <w:rsid w:val="00381DA9"/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rsid w:val="00381D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6">
    <w:name w:val="Схема документа Знак1"/>
    <w:basedOn w:val="a0"/>
    <w:link w:val="af1"/>
    <w:uiPriority w:val="99"/>
    <w:semiHidden/>
    <w:locked/>
    <w:rsid w:val="00381DA9"/>
    <w:rPr>
      <w:rFonts w:ascii="Tahoma" w:eastAsia="Times New Roman" w:hAnsi="Tahoma" w:cs="Times New Roman"/>
      <w:sz w:val="16"/>
      <w:szCs w:val="16"/>
      <w:lang w:eastAsia="ru-RU"/>
    </w:rPr>
  </w:style>
  <w:style w:type="paragraph" w:styleId="af3">
    <w:name w:val="annotation subject"/>
    <w:basedOn w:val="a7"/>
    <w:next w:val="a7"/>
    <w:link w:val="17"/>
    <w:uiPriority w:val="99"/>
    <w:semiHidden/>
    <w:unhideWhenUsed/>
    <w:rsid w:val="00381DA9"/>
    <w:rPr>
      <w:b/>
      <w:bCs/>
    </w:rPr>
  </w:style>
  <w:style w:type="character" w:customStyle="1" w:styleId="af4">
    <w:name w:val="Тема примечания Знак"/>
    <w:basedOn w:val="a8"/>
    <w:link w:val="af3"/>
    <w:rsid w:val="00381DA9"/>
    <w:rPr>
      <w:b/>
      <w:bCs/>
    </w:rPr>
  </w:style>
  <w:style w:type="character" w:customStyle="1" w:styleId="17">
    <w:name w:val="Тема примечания Знак1"/>
    <w:basedOn w:val="11"/>
    <w:link w:val="af3"/>
    <w:uiPriority w:val="99"/>
    <w:semiHidden/>
    <w:locked/>
    <w:rsid w:val="00381DA9"/>
    <w:rPr>
      <w:b/>
      <w:bCs/>
    </w:rPr>
  </w:style>
  <w:style w:type="character" w:customStyle="1" w:styleId="af5">
    <w:name w:val="Текст выноски Знак"/>
    <w:basedOn w:val="a0"/>
    <w:link w:val="af6"/>
    <w:uiPriority w:val="99"/>
    <w:rsid w:val="00381DA9"/>
    <w:rPr>
      <w:rFonts w:ascii="Tahoma" w:eastAsia="Times New Roman" w:hAnsi="Tahoma" w:cs="Times New Roman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unhideWhenUsed/>
    <w:rsid w:val="00381DA9"/>
    <w:rPr>
      <w:rFonts w:ascii="Tahoma" w:hAnsi="Tahoma"/>
      <w:sz w:val="16"/>
      <w:szCs w:val="16"/>
    </w:rPr>
  </w:style>
  <w:style w:type="character" w:customStyle="1" w:styleId="18">
    <w:name w:val="Текст выноски Знак1"/>
    <w:basedOn w:val="a0"/>
    <w:link w:val="af6"/>
    <w:uiPriority w:val="99"/>
    <w:semiHidden/>
    <w:rsid w:val="00381DA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9">
    <w:name w:val="Нет списка1"/>
    <w:next w:val="a2"/>
    <w:uiPriority w:val="99"/>
    <w:semiHidden/>
    <w:unhideWhenUsed/>
    <w:rsid w:val="00381DA9"/>
  </w:style>
  <w:style w:type="character" w:styleId="af7">
    <w:name w:val="page number"/>
    <w:basedOn w:val="a0"/>
    <w:rsid w:val="00381DA9"/>
  </w:style>
  <w:style w:type="paragraph" w:customStyle="1" w:styleId="ConsTitle">
    <w:name w:val="ConsTitle"/>
    <w:uiPriority w:val="99"/>
    <w:rsid w:val="00381DA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8">
    <w:name w:val="Знак Знак Знак Знак Знак Знак Знак"/>
    <w:basedOn w:val="a"/>
    <w:uiPriority w:val="99"/>
    <w:rsid w:val="00381DA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03">
    <w:name w:val="Стиль По ширине Первая строка:  03 см"/>
    <w:basedOn w:val="a"/>
    <w:uiPriority w:val="99"/>
    <w:rsid w:val="00381DA9"/>
    <w:pPr>
      <w:autoSpaceDE w:val="0"/>
      <w:autoSpaceDN w:val="0"/>
      <w:ind w:firstLine="170"/>
      <w:jc w:val="both"/>
    </w:pPr>
    <w:rPr>
      <w:sz w:val="20"/>
      <w:szCs w:val="20"/>
    </w:rPr>
  </w:style>
  <w:style w:type="paragraph" w:customStyle="1" w:styleId="af9">
    <w:name w:val="Знак Знак Знак"/>
    <w:basedOn w:val="a"/>
    <w:uiPriority w:val="99"/>
    <w:rsid w:val="0038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a">
    <w:name w:val="Цветовое выделение"/>
    <w:rsid w:val="00381DA9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c">
    <w:name w:val="Гипертекстовая ссылка"/>
    <w:rsid w:val="00381DA9"/>
    <w:rPr>
      <w:b/>
      <w:bCs/>
      <w:color w:val="008000"/>
    </w:rPr>
  </w:style>
  <w:style w:type="paragraph" w:customStyle="1" w:styleId="ConsPlusNonformat">
    <w:name w:val="ConsPlusNonformat"/>
    <w:uiPriority w:val="99"/>
    <w:rsid w:val="00381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d">
    <w:name w:val="Table Grid"/>
    <w:basedOn w:val="a1"/>
    <w:rsid w:val="0038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81D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381DA9"/>
    <w:rPr>
      <w:color w:val="800080"/>
      <w:u w:val="single"/>
    </w:rPr>
  </w:style>
  <w:style w:type="paragraph" w:customStyle="1" w:styleId="xl201">
    <w:name w:val="xl201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381D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381DA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381DA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381DA9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381D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381D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381DA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381DA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381DA9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381D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381DA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381DA9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381D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381D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381D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381DA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381DA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2">
    <w:name w:val="xl222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4">
    <w:name w:val="xl224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numbering" w:customStyle="1" w:styleId="25">
    <w:name w:val="Нет списка2"/>
    <w:next w:val="a2"/>
    <w:uiPriority w:val="99"/>
    <w:semiHidden/>
    <w:unhideWhenUsed/>
    <w:rsid w:val="00381DA9"/>
  </w:style>
  <w:style w:type="table" w:customStyle="1" w:styleId="1a">
    <w:name w:val="Сетка таблицы1"/>
    <w:basedOn w:val="a1"/>
    <w:next w:val="afd"/>
    <w:rsid w:val="00381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381DA9"/>
  </w:style>
  <w:style w:type="character" w:styleId="aff">
    <w:name w:val="Strong"/>
    <w:basedOn w:val="a0"/>
    <w:uiPriority w:val="22"/>
    <w:qFormat/>
    <w:rsid w:val="00381DA9"/>
    <w:rPr>
      <w:b/>
      <w:bCs/>
    </w:rPr>
  </w:style>
  <w:style w:type="paragraph" w:styleId="aff0">
    <w:name w:val="Normal (Web)"/>
    <w:basedOn w:val="a"/>
    <w:uiPriority w:val="99"/>
    <w:semiHidden/>
    <w:unhideWhenUsed/>
    <w:rsid w:val="00381DA9"/>
    <w:pPr>
      <w:spacing w:before="100" w:beforeAutospacing="1" w:after="100" w:afterAutospacing="1"/>
    </w:pPr>
    <w:rPr>
      <w:color w:val="000000"/>
    </w:rPr>
  </w:style>
  <w:style w:type="paragraph" w:styleId="aff1">
    <w:name w:val="Block Text"/>
    <w:basedOn w:val="a"/>
    <w:uiPriority w:val="99"/>
    <w:semiHidden/>
    <w:unhideWhenUsed/>
    <w:rsid w:val="00381DA9"/>
    <w:pPr>
      <w:tabs>
        <w:tab w:val="left" w:pos="3600"/>
        <w:tab w:val="left" w:pos="5940"/>
      </w:tabs>
      <w:ind w:left="360" w:right="-545"/>
      <w:jc w:val="both"/>
    </w:pPr>
    <w:rPr>
      <w:sz w:val="28"/>
    </w:rPr>
  </w:style>
  <w:style w:type="paragraph" w:customStyle="1" w:styleId="Title">
    <w:name w:val="Title!Название НПА"/>
    <w:basedOn w:val="a"/>
    <w:uiPriority w:val="99"/>
    <w:rsid w:val="00381DA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b">
    <w:name w:val="Знак Знак Знак1"/>
    <w:basedOn w:val="a"/>
    <w:uiPriority w:val="99"/>
    <w:rsid w:val="0038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381DA9"/>
    <w:pPr>
      <w:spacing w:before="100" w:beforeAutospacing="1" w:after="100" w:afterAutospacing="1"/>
    </w:pPr>
    <w:rPr>
      <w:b/>
      <w:bCs/>
    </w:rPr>
  </w:style>
  <w:style w:type="paragraph" w:customStyle="1" w:styleId="xl65">
    <w:name w:val="xl65"/>
    <w:basedOn w:val="a"/>
    <w:uiPriority w:val="99"/>
    <w:rsid w:val="00381DA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381DA9"/>
    <w:pP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4">
    <w:name w:val="xl74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uiPriority w:val="99"/>
    <w:rsid w:val="00381DA9"/>
    <w:pPr>
      <w:spacing w:before="100" w:beforeAutospacing="1" w:after="100" w:afterAutospacing="1"/>
    </w:pPr>
    <w:rPr>
      <w:i/>
      <w:iCs/>
    </w:rPr>
  </w:style>
  <w:style w:type="paragraph" w:customStyle="1" w:styleId="xl76">
    <w:name w:val="xl76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rsid w:val="00381D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8">
    <w:name w:val="xl78"/>
    <w:basedOn w:val="a"/>
    <w:uiPriority w:val="99"/>
    <w:rsid w:val="00381D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381D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rsid w:val="00381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xl82">
    <w:name w:val="xl82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xl84">
    <w:name w:val="xl84"/>
    <w:basedOn w:val="a"/>
    <w:uiPriority w:val="99"/>
    <w:rsid w:val="00381D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"/>
    <w:uiPriority w:val="99"/>
    <w:rsid w:val="00381D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1c">
    <w:name w:val="Обычный1"/>
    <w:uiPriority w:val="99"/>
    <w:rsid w:val="00381D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d">
    <w:name w:val="Обычный (веб)1"/>
    <w:basedOn w:val="a"/>
    <w:uiPriority w:val="99"/>
    <w:rsid w:val="00381DA9"/>
    <w:pPr>
      <w:spacing w:before="240" w:after="240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character" w:styleId="aff2">
    <w:name w:val="annotation reference"/>
    <w:uiPriority w:val="99"/>
    <w:semiHidden/>
    <w:unhideWhenUsed/>
    <w:rsid w:val="00381DA9"/>
    <w:rPr>
      <w:rFonts w:ascii="Times New Roman" w:hAnsi="Times New Roman" w:cs="Times New Roman" w:hint="default"/>
      <w:sz w:val="16"/>
    </w:rPr>
  </w:style>
  <w:style w:type="character" w:customStyle="1" w:styleId="41">
    <w:name w:val="Основной текст Знак4"/>
    <w:basedOn w:val="a0"/>
    <w:uiPriority w:val="99"/>
    <w:semiHidden/>
    <w:rsid w:val="00381DA9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81">
    <w:name w:val="Основной текст (8)"/>
    <w:uiPriority w:val="99"/>
    <w:rsid w:val="00381DA9"/>
  </w:style>
  <w:style w:type="paragraph" w:customStyle="1" w:styleId="51">
    <w:name w:val="Основной текст (5)1"/>
    <w:basedOn w:val="a"/>
    <w:uiPriority w:val="99"/>
    <w:rsid w:val="00381DA9"/>
    <w:pPr>
      <w:widowControl w:val="0"/>
      <w:shd w:val="clear" w:color="auto" w:fill="FFFFFF"/>
      <w:spacing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character" w:customStyle="1" w:styleId="61">
    <w:name w:val="Основной текст (6)_"/>
    <w:basedOn w:val="a0"/>
    <w:link w:val="62"/>
    <w:uiPriority w:val="99"/>
    <w:locked/>
    <w:rsid w:val="00381DA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381DA9"/>
    <w:pPr>
      <w:shd w:val="clear" w:color="auto" w:fill="FFFFFF"/>
      <w:spacing w:before="360" w:line="240" w:lineRule="atLeast"/>
      <w:ind w:firstLine="567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52">
    <w:name w:val="Основной текст (5) + Курсив"/>
    <w:basedOn w:val="a0"/>
    <w:uiPriority w:val="99"/>
    <w:rsid w:val="00381DA9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63">
    <w:name w:val="Основной текст (6) + Не курсив"/>
    <w:basedOn w:val="61"/>
    <w:uiPriority w:val="99"/>
    <w:rsid w:val="00381DA9"/>
    <w:rPr>
      <w:sz w:val="26"/>
      <w:szCs w:val="26"/>
    </w:rPr>
  </w:style>
  <w:style w:type="character" w:customStyle="1" w:styleId="610">
    <w:name w:val="Основной текст (6) + Не курсив1"/>
    <w:basedOn w:val="61"/>
    <w:uiPriority w:val="99"/>
    <w:rsid w:val="00381DA9"/>
    <w:rPr>
      <w:sz w:val="26"/>
      <w:szCs w:val="26"/>
    </w:rPr>
  </w:style>
  <w:style w:type="paragraph" w:styleId="aff3">
    <w:name w:val="footnote text"/>
    <w:basedOn w:val="a"/>
    <w:link w:val="1e"/>
    <w:semiHidden/>
    <w:unhideWhenUsed/>
    <w:rsid w:val="00381DA9"/>
    <w:rPr>
      <w:sz w:val="20"/>
      <w:szCs w:val="20"/>
    </w:rPr>
  </w:style>
  <w:style w:type="character" w:customStyle="1" w:styleId="aff4">
    <w:name w:val="Текст сноски Знак"/>
    <w:basedOn w:val="a0"/>
    <w:link w:val="aff3"/>
    <w:semiHidden/>
    <w:rsid w:val="00381D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0"/>
    <w:link w:val="aff3"/>
    <w:semiHidden/>
    <w:locked/>
    <w:rsid w:val="00381D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Title"/>
    <w:basedOn w:val="a"/>
    <w:link w:val="aff6"/>
    <w:uiPriority w:val="10"/>
    <w:qFormat/>
    <w:rsid w:val="00381DA9"/>
    <w:pPr>
      <w:jc w:val="center"/>
    </w:pPr>
    <w:rPr>
      <w:b/>
      <w:bCs/>
      <w:sz w:val="28"/>
    </w:rPr>
  </w:style>
  <w:style w:type="character" w:customStyle="1" w:styleId="aff6">
    <w:name w:val="Название Знак"/>
    <w:basedOn w:val="a0"/>
    <w:link w:val="aff5"/>
    <w:uiPriority w:val="10"/>
    <w:rsid w:val="00381DA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7">
    <w:name w:val="Subtitle"/>
    <w:basedOn w:val="a"/>
    <w:next w:val="a"/>
    <w:link w:val="aff8"/>
    <w:uiPriority w:val="11"/>
    <w:qFormat/>
    <w:rsid w:val="00381DA9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ff8">
    <w:name w:val="Подзаголовок Знак"/>
    <w:basedOn w:val="a0"/>
    <w:link w:val="aff7"/>
    <w:uiPriority w:val="11"/>
    <w:rsid w:val="00381DA9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paragraph" w:styleId="aff9">
    <w:name w:val="Date"/>
    <w:basedOn w:val="a"/>
    <w:next w:val="a"/>
    <w:link w:val="1f"/>
    <w:semiHidden/>
    <w:unhideWhenUsed/>
    <w:rsid w:val="00381DA9"/>
  </w:style>
  <w:style w:type="character" w:customStyle="1" w:styleId="affa">
    <w:name w:val="Дата Знак"/>
    <w:basedOn w:val="a0"/>
    <w:link w:val="aff9"/>
    <w:semiHidden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Дата Знак1"/>
    <w:basedOn w:val="a0"/>
    <w:link w:val="aff9"/>
    <w:semiHidden/>
    <w:locked/>
    <w:rsid w:val="00381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Body Text First Indent"/>
    <w:basedOn w:val="ae"/>
    <w:link w:val="1f0"/>
    <w:semiHidden/>
    <w:unhideWhenUsed/>
    <w:rsid w:val="00381DA9"/>
    <w:pPr>
      <w:spacing w:after="120"/>
      <w:ind w:right="0" w:firstLine="210"/>
    </w:pPr>
    <w:rPr>
      <w:sz w:val="24"/>
    </w:rPr>
  </w:style>
  <w:style w:type="character" w:customStyle="1" w:styleId="affc">
    <w:name w:val="Красная строка Знак"/>
    <w:basedOn w:val="14"/>
    <w:link w:val="affb"/>
    <w:semiHidden/>
    <w:rsid w:val="00381DA9"/>
  </w:style>
  <w:style w:type="character" w:customStyle="1" w:styleId="1f0">
    <w:name w:val="Красная строка Знак1"/>
    <w:basedOn w:val="ad"/>
    <w:link w:val="affb"/>
    <w:semiHidden/>
    <w:locked/>
    <w:rsid w:val="00381DA9"/>
    <w:rPr>
      <w:sz w:val="24"/>
    </w:rPr>
  </w:style>
  <w:style w:type="paragraph" w:styleId="26">
    <w:name w:val="Body Text First Indent 2"/>
    <w:basedOn w:val="af0"/>
    <w:link w:val="212"/>
    <w:semiHidden/>
    <w:unhideWhenUsed/>
    <w:rsid w:val="00381DA9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7">
    <w:name w:val="Красная строка 2 Знак"/>
    <w:basedOn w:val="15"/>
    <w:link w:val="26"/>
    <w:semiHidden/>
    <w:rsid w:val="00381DA9"/>
  </w:style>
  <w:style w:type="character" w:customStyle="1" w:styleId="212">
    <w:name w:val="Красная строка 2 Знак1"/>
    <w:basedOn w:val="af"/>
    <w:link w:val="26"/>
    <w:semiHidden/>
    <w:locked/>
    <w:rsid w:val="00381DA9"/>
    <w:rPr>
      <w:sz w:val="24"/>
      <w:szCs w:val="24"/>
    </w:rPr>
  </w:style>
  <w:style w:type="paragraph" w:styleId="affd">
    <w:name w:val="Plain Text"/>
    <w:basedOn w:val="a"/>
    <w:link w:val="1f1"/>
    <w:semiHidden/>
    <w:unhideWhenUsed/>
    <w:rsid w:val="00381DA9"/>
    <w:rPr>
      <w:rFonts w:ascii="Courier New" w:hAnsi="Courier New"/>
      <w:sz w:val="20"/>
    </w:rPr>
  </w:style>
  <w:style w:type="character" w:customStyle="1" w:styleId="affe">
    <w:name w:val="Текст Знак"/>
    <w:basedOn w:val="a0"/>
    <w:link w:val="affd"/>
    <w:semiHidden/>
    <w:rsid w:val="00381DA9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f1">
    <w:name w:val="Текст Знак1"/>
    <w:basedOn w:val="a0"/>
    <w:link w:val="affd"/>
    <w:semiHidden/>
    <w:locked/>
    <w:rsid w:val="00381DA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28">
    <w:name w:val="Quote"/>
    <w:basedOn w:val="a"/>
    <w:next w:val="a"/>
    <w:link w:val="29"/>
    <w:uiPriority w:val="29"/>
    <w:qFormat/>
    <w:rsid w:val="00381DA9"/>
    <w:rPr>
      <w:color w:val="943634" w:themeColor="accent2" w:themeShade="BF"/>
    </w:rPr>
  </w:style>
  <w:style w:type="character" w:customStyle="1" w:styleId="29">
    <w:name w:val="Цитата 2 Знак"/>
    <w:basedOn w:val="a0"/>
    <w:link w:val="28"/>
    <w:uiPriority w:val="29"/>
    <w:rsid w:val="00381DA9"/>
    <w:rPr>
      <w:rFonts w:ascii="Times New Roman" w:eastAsia="Times New Roman" w:hAnsi="Times New Roman" w:cs="Times New Roman"/>
      <w:color w:val="943634" w:themeColor="accent2" w:themeShade="BF"/>
      <w:sz w:val="24"/>
      <w:szCs w:val="24"/>
      <w:lang w:eastAsia="ru-RU"/>
    </w:rPr>
  </w:style>
  <w:style w:type="paragraph" w:styleId="afff">
    <w:name w:val="Intense Quote"/>
    <w:basedOn w:val="a"/>
    <w:next w:val="a"/>
    <w:link w:val="afff0"/>
    <w:uiPriority w:val="30"/>
    <w:qFormat/>
    <w:rsid w:val="00381DA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ff0">
    <w:name w:val="Выделенная цитата Знак"/>
    <w:basedOn w:val="a0"/>
    <w:link w:val="afff"/>
    <w:uiPriority w:val="30"/>
    <w:rsid w:val="00381DA9"/>
    <w:rPr>
      <w:rFonts w:asciiTheme="majorHAnsi" w:eastAsiaTheme="majorEastAsia" w:hAnsiTheme="majorHAnsi" w:cstheme="majorBidi"/>
      <w:b/>
      <w:bCs/>
      <w:color w:val="C0504D" w:themeColor="accent2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9E7E2"/>
      <w:spacing w:before="100" w:beforeAutospacing="1" w:after="100" w:afterAutospacing="1"/>
    </w:pPr>
  </w:style>
  <w:style w:type="paragraph" w:customStyle="1" w:styleId="xl107">
    <w:name w:val="xl107"/>
    <w:basedOn w:val="a"/>
    <w:uiPriority w:val="99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DD8E6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uiPriority w:val="99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F95"/>
      <w:spacing w:before="100" w:beforeAutospacing="1" w:after="100" w:afterAutospacing="1"/>
    </w:pPr>
  </w:style>
  <w:style w:type="paragraph" w:customStyle="1" w:styleId="xl109">
    <w:name w:val="xl109"/>
    <w:basedOn w:val="a"/>
    <w:uiPriority w:val="99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5C8A5"/>
      <w:spacing w:before="100" w:beforeAutospacing="1" w:after="100" w:afterAutospacing="1"/>
      <w:jc w:val="right"/>
    </w:pPr>
    <w:rPr>
      <w:color w:val="000000"/>
    </w:rPr>
  </w:style>
  <w:style w:type="paragraph" w:customStyle="1" w:styleId="xl110">
    <w:name w:val="xl110"/>
    <w:basedOn w:val="a"/>
    <w:uiPriority w:val="99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Heading">
    <w:name w:val="Heading"/>
    <w:rsid w:val="00381DA9"/>
    <w:pPr>
      <w:autoSpaceDE w:val="0"/>
      <w:autoSpaceDN w:val="0"/>
      <w:adjustRightInd w:val="0"/>
      <w:spacing w:after="0" w:line="240" w:lineRule="auto"/>
      <w:ind w:firstLine="53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afff1">
    <w:name w:val="Колонтитул_"/>
    <w:basedOn w:val="a0"/>
    <w:link w:val="1f2"/>
    <w:uiPriority w:val="99"/>
    <w:locked/>
    <w:rsid w:val="00381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f2">
    <w:name w:val="Колонтитул1"/>
    <w:basedOn w:val="a"/>
    <w:link w:val="afff1"/>
    <w:uiPriority w:val="99"/>
    <w:rsid w:val="00381DA9"/>
    <w:pPr>
      <w:shd w:val="clear" w:color="auto" w:fill="FFFFFF"/>
      <w:spacing w:line="240" w:lineRule="atLeast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35">
    <w:name w:val="Основной текст (3)_"/>
    <w:basedOn w:val="a0"/>
    <w:link w:val="36"/>
    <w:uiPriority w:val="99"/>
    <w:locked/>
    <w:rsid w:val="00381DA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381DA9"/>
    <w:pPr>
      <w:shd w:val="clear" w:color="auto" w:fill="FFFFFF"/>
      <w:spacing w:after="720" w:line="240" w:lineRule="atLeast"/>
      <w:ind w:hanging="920"/>
      <w:jc w:val="center"/>
    </w:pPr>
    <w:rPr>
      <w:rFonts w:eastAsiaTheme="minorHAnsi"/>
      <w:b/>
      <w:bCs/>
      <w:sz w:val="28"/>
      <w:szCs w:val="28"/>
      <w:lang w:eastAsia="en-US"/>
    </w:rPr>
  </w:style>
  <w:style w:type="character" w:customStyle="1" w:styleId="afff2">
    <w:name w:val="Оглавление_"/>
    <w:basedOn w:val="a0"/>
    <w:link w:val="afff3"/>
    <w:uiPriority w:val="99"/>
    <w:locked/>
    <w:rsid w:val="00381DA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ff3">
    <w:name w:val="Оглавление"/>
    <w:basedOn w:val="a"/>
    <w:link w:val="afff2"/>
    <w:uiPriority w:val="99"/>
    <w:rsid w:val="00381DA9"/>
    <w:pPr>
      <w:shd w:val="clear" w:color="auto" w:fill="FFFFFF"/>
      <w:spacing w:line="326" w:lineRule="exact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37">
    <w:name w:val="Оглавление (3)_"/>
    <w:basedOn w:val="a0"/>
    <w:link w:val="38"/>
    <w:uiPriority w:val="99"/>
    <w:locked/>
    <w:rsid w:val="00381DA9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38">
    <w:name w:val="Оглавление (3)"/>
    <w:basedOn w:val="a"/>
    <w:link w:val="37"/>
    <w:uiPriority w:val="99"/>
    <w:rsid w:val="00381DA9"/>
    <w:pPr>
      <w:shd w:val="clear" w:color="auto" w:fill="FFFFFF"/>
      <w:spacing w:line="322" w:lineRule="exact"/>
      <w:ind w:firstLine="567"/>
      <w:jc w:val="both"/>
    </w:pPr>
    <w:rPr>
      <w:rFonts w:eastAsiaTheme="minorHAnsi"/>
      <w:i/>
      <w:iCs/>
      <w:sz w:val="28"/>
      <w:szCs w:val="28"/>
      <w:lang w:eastAsia="en-US"/>
    </w:rPr>
  </w:style>
  <w:style w:type="character" w:customStyle="1" w:styleId="2a">
    <w:name w:val="Заголовок №2_"/>
    <w:basedOn w:val="a0"/>
    <w:link w:val="2b"/>
    <w:uiPriority w:val="99"/>
    <w:locked/>
    <w:rsid w:val="00381DA9"/>
    <w:rPr>
      <w:rFonts w:ascii="MS Mincho" w:eastAsia="MS Mincho" w:hAnsi="MS Mincho" w:cs="MS Mincho"/>
      <w:noProof/>
      <w:shd w:val="clear" w:color="auto" w:fill="FFFFFF"/>
    </w:rPr>
  </w:style>
  <w:style w:type="paragraph" w:customStyle="1" w:styleId="2b">
    <w:name w:val="Заголовок №2"/>
    <w:basedOn w:val="a"/>
    <w:link w:val="2a"/>
    <w:uiPriority w:val="99"/>
    <w:rsid w:val="00381DA9"/>
    <w:pPr>
      <w:shd w:val="clear" w:color="auto" w:fill="FFFFFF"/>
      <w:spacing w:line="322" w:lineRule="exact"/>
      <w:ind w:firstLine="567"/>
      <w:jc w:val="both"/>
      <w:outlineLvl w:val="1"/>
    </w:pPr>
    <w:rPr>
      <w:rFonts w:ascii="MS Mincho" w:eastAsia="MS Mincho" w:hAnsi="MS Mincho" w:cs="MS Mincho"/>
      <w:noProof/>
      <w:sz w:val="22"/>
      <w:szCs w:val="22"/>
      <w:lang w:eastAsia="en-US"/>
    </w:rPr>
  </w:style>
  <w:style w:type="character" w:customStyle="1" w:styleId="42">
    <w:name w:val="Основной текст (4)_"/>
    <w:basedOn w:val="a0"/>
    <w:link w:val="43"/>
    <w:uiPriority w:val="99"/>
    <w:locked/>
    <w:rsid w:val="00381DA9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381DA9"/>
    <w:pPr>
      <w:shd w:val="clear" w:color="auto" w:fill="FFFFFF"/>
      <w:spacing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sz w:val="22"/>
      <w:szCs w:val="22"/>
      <w:lang w:eastAsia="en-US"/>
    </w:rPr>
  </w:style>
  <w:style w:type="character" w:customStyle="1" w:styleId="53">
    <w:name w:val="Основной текст (5)_"/>
    <w:basedOn w:val="a0"/>
    <w:link w:val="54"/>
    <w:uiPriority w:val="99"/>
    <w:locked/>
    <w:rsid w:val="00381DA9"/>
    <w:rPr>
      <w:rFonts w:ascii="MS Reference Sans Serif" w:hAnsi="MS Reference Sans Serif" w:cs="MS Reference Sans Serif"/>
      <w:noProof/>
      <w:shd w:val="clear" w:color="auto" w:fill="FFFFFF"/>
    </w:rPr>
  </w:style>
  <w:style w:type="paragraph" w:customStyle="1" w:styleId="54">
    <w:name w:val="Основной текст (5)"/>
    <w:basedOn w:val="a"/>
    <w:link w:val="53"/>
    <w:uiPriority w:val="99"/>
    <w:rsid w:val="00381DA9"/>
    <w:pPr>
      <w:shd w:val="clear" w:color="auto" w:fill="FFFFFF"/>
      <w:spacing w:after="300" w:line="322" w:lineRule="exact"/>
      <w:ind w:firstLine="567"/>
      <w:jc w:val="both"/>
    </w:pPr>
    <w:rPr>
      <w:rFonts w:ascii="MS Reference Sans Serif" w:eastAsiaTheme="minorHAnsi" w:hAnsi="MS Reference Sans Serif" w:cs="MS Reference Sans Serif"/>
      <w:noProof/>
      <w:sz w:val="22"/>
      <w:szCs w:val="22"/>
      <w:lang w:eastAsia="en-US"/>
    </w:rPr>
  </w:style>
  <w:style w:type="paragraph" w:customStyle="1" w:styleId="39">
    <w:name w:val="Заголовок №3"/>
    <w:basedOn w:val="a"/>
    <w:uiPriority w:val="99"/>
    <w:rsid w:val="00381DA9"/>
    <w:pPr>
      <w:shd w:val="clear" w:color="auto" w:fill="FFFFFF"/>
      <w:spacing w:before="300" w:after="360" w:line="240" w:lineRule="atLeast"/>
      <w:ind w:firstLine="567"/>
      <w:jc w:val="both"/>
      <w:outlineLvl w:val="2"/>
    </w:pPr>
    <w:rPr>
      <w:b/>
      <w:bCs/>
      <w:sz w:val="28"/>
      <w:szCs w:val="28"/>
    </w:rPr>
  </w:style>
  <w:style w:type="character" w:customStyle="1" w:styleId="71">
    <w:name w:val="Основной текст (7)_"/>
    <w:basedOn w:val="a0"/>
    <w:link w:val="72"/>
    <w:uiPriority w:val="99"/>
    <w:locked/>
    <w:rsid w:val="00381DA9"/>
    <w:rPr>
      <w:rFonts w:ascii="Corbel" w:hAnsi="Corbel" w:cs="Corbel"/>
      <w:b/>
      <w:bCs/>
      <w:noProof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381DA9"/>
    <w:pPr>
      <w:shd w:val="clear" w:color="auto" w:fill="FFFFFF"/>
      <w:spacing w:line="322" w:lineRule="exact"/>
      <w:ind w:firstLine="567"/>
      <w:jc w:val="both"/>
    </w:pPr>
    <w:rPr>
      <w:rFonts w:ascii="Corbel" w:eastAsiaTheme="minorHAnsi" w:hAnsi="Corbel" w:cs="Corbel"/>
      <w:b/>
      <w:bCs/>
      <w:noProof/>
      <w:sz w:val="22"/>
      <w:szCs w:val="22"/>
      <w:lang w:eastAsia="en-US"/>
    </w:rPr>
  </w:style>
  <w:style w:type="character" w:customStyle="1" w:styleId="2c">
    <w:name w:val="Основной текст (2)_"/>
    <w:basedOn w:val="a0"/>
    <w:link w:val="213"/>
    <w:locked/>
    <w:rsid w:val="00381DA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3">
    <w:name w:val="Основной текст (2)1"/>
    <w:basedOn w:val="a"/>
    <w:link w:val="2c"/>
    <w:rsid w:val="00381DA9"/>
    <w:pPr>
      <w:widowControl w:val="0"/>
      <w:shd w:val="clear" w:color="auto" w:fill="FFFFFF"/>
      <w:spacing w:before="60" w:after="60" w:line="240" w:lineRule="atLeast"/>
      <w:jc w:val="both"/>
    </w:pPr>
    <w:rPr>
      <w:rFonts w:eastAsiaTheme="minorHAnsi"/>
      <w:sz w:val="26"/>
      <w:szCs w:val="26"/>
      <w:lang w:eastAsia="en-US"/>
    </w:rPr>
  </w:style>
  <w:style w:type="paragraph" w:customStyle="1" w:styleId="afff4">
    <w:name w:val="Содержимое таблицы"/>
    <w:basedOn w:val="a"/>
    <w:rsid w:val="00381DA9"/>
    <w:pPr>
      <w:suppressLineNumbers/>
      <w:suppressAutoHyphens/>
    </w:pPr>
    <w:rPr>
      <w:lang w:eastAsia="ar-SA"/>
    </w:rPr>
  </w:style>
  <w:style w:type="paragraph" w:customStyle="1" w:styleId="afff5">
    <w:name w:val="для таблиц"/>
    <w:basedOn w:val="a"/>
    <w:rsid w:val="00381DA9"/>
    <w:pPr>
      <w:jc w:val="both"/>
    </w:pPr>
  </w:style>
  <w:style w:type="paragraph" w:customStyle="1" w:styleId="afff6">
    <w:name w:val="для проектов"/>
    <w:basedOn w:val="a"/>
    <w:uiPriority w:val="99"/>
    <w:rsid w:val="00381DA9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Style49">
    <w:name w:val="Style49"/>
    <w:basedOn w:val="a"/>
    <w:rsid w:val="00381DA9"/>
    <w:pPr>
      <w:widowControl w:val="0"/>
      <w:autoSpaceDE w:val="0"/>
      <w:autoSpaceDN w:val="0"/>
      <w:adjustRightInd w:val="0"/>
      <w:spacing w:line="254" w:lineRule="exact"/>
      <w:ind w:firstLine="403"/>
      <w:jc w:val="both"/>
    </w:pPr>
    <w:rPr>
      <w:rFonts w:ascii="Arial" w:hAnsi="Arial" w:cs="Arial"/>
    </w:rPr>
  </w:style>
  <w:style w:type="paragraph" w:customStyle="1" w:styleId="text3cl">
    <w:name w:val="text3cl"/>
    <w:basedOn w:val="a"/>
    <w:rsid w:val="00381DA9"/>
    <w:pPr>
      <w:spacing w:before="144" w:after="288"/>
    </w:pPr>
  </w:style>
  <w:style w:type="paragraph" w:customStyle="1" w:styleId="afff7">
    <w:name w:val="Ñòèëü"/>
    <w:rsid w:val="00381D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afff8">
    <w:name w:val="Абзац с отсуп"/>
    <w:basedOn w:val="a"/>
    <w:uiPriority w:val="99"/>
    <w:rsid w:val="00381DA9"/>
    <w:pPr>
      <w:spacing w:before="120" w:line="360" w:lineRule="exact"/>
      <w:ind w:firstLine="720"/>
      <w:jc w:val="both"/>
    </w:pPr>
    <w:rPr>
      <w:sz w:val="28"/>
      <w:szCs w:val="28"/>
      <w:lang w:val="en-US"/>
    </w:rPr>
  </w:style>
  <w:style w:type="paragraph" w:customStyle="1" w:styleId="afff9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81DA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f3">
    <w:name w:val="заголовок 1"/>
    <w:basedOn w:val="a"/>
    <w:next w:val="a"/>
    <w:uiPriority w:val="99"/>
    <w:rsid w:val="00381DA9"/>
    <w:pPr>
      <w:keepNext/>
      <w:autoSpaceDE w:val="0"/>
      <w:autoSpaceDN w:val="0"/>
      <w:jc w:val="center"/>
      <w:outlineLvl w:val="0"/>
    </w:pPr>
    <w:rPr>
      <w:sz w:val="28"/>
      <w:szCs w:val="28"/>
    </w:rPr>
  </w:style>
  <w:style w:type="paragraph" w:customStyle="1" w:styleId="afffa">
    <w:name w:val="Знак Знак Знак Знак"/>
    <w:basedOn w:val="a"/>
    <w:uiPriority w:val="99"/>
    <w:rsid w:val="0038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b">
    <w:name w:val="черта"/>
    <w:autoRedefine/>
    <w:uiPriority w:val="99"/>
    <w:rsid w:val="00381DA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8">
    <w:name w:val="p8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381DA9"/>
    <w:pPr>
      <w:spacing w:before="100" w:beforeAutospacing="1" w:after="100" w:afterAutospacing="1"/>
    </w:pPr>
  </w:style>
  <w:style w:type="paragraph" w:customStyle="1" w:styleId="afffc">
    <w:name w:val="Статья"/>
    <w:basedOn w:val="a"/>
    <w:next w:val="a"/>
    <w:rsid w:val="00381DA9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1f4">
    <w:name w:val="1"/>
    <w:basedOn w:val="a"/>
    <w:rsid w:val="00381DA9"/>
    <w:pPr>
      <w:ind w:firstLine="851"/>
      <w:jc w:val="both"/>
    </w:pPr>
    <w:rPr>
      <w:rFonts w:ascii="Arial" w:hAnsi="Arial" w:cs="Arial"/>
    </w:rPr>
  </w:style>
  <w:style w:type="paragraph" w:customStyle="1" w:styleId="Style1">
    <w:name w:val="Style1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rsid w:val="00381DA9"/>
    <w:pPr>
      <w:widowControl w:val="0"/>
      <w:autoSpaceDE w:val="0"/>
      <w:autoSpaceDN w:val="0"/>
      <w:adjustRightInd w:val="0"/>
      <w:spacing w:line="326" w:lineRule="exact"/>
      <w:ind w:firstLine="485"/>
    </w:pPr>
    <w:rPr>
      <w:rFonts w:ascii="Courier New" w:hAnsi="Courier New" w:cs="Courier New"/>
    </w:rPr>
  </w:style>
  <w:style w:type="paragraph" w:customStyle="1" w:styleId="Style3">
    <w:name w:val="Style3"/>
    <w:basedOn w:val="a"/>
    <w:rsid w:val="00381DA9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381D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381DA9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rFonts w:ascii="Courier New" w:hAnsi="Courier New" w:cs="Courier New"/>
    </w:rPr>
  </w:style>
  <w:style w:type="paragraph" w:customStyle="1" w:styleId="Style6">
    <w:name w:val="Style6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381DA9"/>
    <w:pPr>
      <w:widowControl w:val="0"/>
      <w:autoSpaceDE w:val="0"/>
      <w:autoSpaceDN w:val="0"/>
      <w:adjustRightInd w:val="0"/>
      <w:spacing w:line="326" w:lineRule="exact"/>
      <w:ind w:firstLine="1162"/>
    </w:pPr>
    <w:rPr>
      <w:rFonts w:ascii="Courier New" w:hAnsi="Courier New" w:cs="Courier New"/>
    </w:rPr>
  </w:style>
  <w:style w:type="paragraph" w:customStyle="1" w:styleId="Style9">
    <w:name w:val="Style9"/>
    <w:basedOn w:val="a"/>
    <w:rsid w:val="00381DA9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rFonts w:ascii="Courier New" w:hAnsi="Courier New" w:cs="Courier New"/>
    </w:rPr>
  </w:style>
  <w:style w:type="paragraph" w:customStyle="1" w:styleId="Style10">
    <w:name w:val="Style10"/>
    <w:basedOn w:val="a"/>
    <w:rsid w:val="00381DA9"/>
    <w:pPr>
      <w:widowControl w:val="0"/>
      <w:autoSpaceDE w:val="0"/>
      <w:autoSpaceDN w:val="0"/>
      <w:adjustRightInd w:val="0"/>
      <w:spacing w:line="322" w:lineRule="exact"/>
    </w:pPr>
    <w:rPr>
      <w:rFonts w:ascii="Courier New" w:hAnsi="Courier New" w:cs="Courier New"/>
    </w:rPr>
  </w:style>
  <w:style w:type="paragraph" w:customStyle="1" w:styleId="Style12">
    <w:name w:val="Style12"/>
    <w:basedOn w:val="a"/>
    <w:rsid w:val="00381DA9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</w:rPr>
  </w:style>
  <w:style w:type="paragraph" w:customStyle="1" w:styleId="Style14">
    <w:name w:val="Style14"/>
    <w:basedOn w:val="a"/>
    <w:rsid w:val="00381DA9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</w:rPr>
  </w:style>
  <w:style w:type="paragraph" w:customStyle="1" w:styleId="Style15">
    <w:name w:val="Style15"/>
    <w:basedOn w:val="a"/>
    <w:rsid w:val="00381DA9"/>
    <w:pPr>
      <w:widowControl w:val="0"/>
      <w:autoSpaceDE w:val="0"/>
      <w:autoSpaceDN w:val="0"/>
      <w:adjustRightInd w:val="0"/>
      <w:spacing w:line="322" w:lineRule="exact"/>
      <w:ind w:firstLine="955"/>
    </w:pPr>
    <w:rPr>
      <w:rFonts w:ascii="Courier New" w:hAnsi="Courier New" w:cs="Courier New"/>
    </w:rPr>
  </w:style>
  <w:style w:type="paragraph" w:customStyle="1" w:styleId="Style21">
    <w:name w:val="Style21"/>
    <w:basedOn w:val="a"/>
    <w:rsid w:val="00381DA9"/>
    <w:pPr>
      <w:widowControl w:val="0"/>
      <w:autoSpaceDE w:val="0"/>
      <w:autoSpaceDN w:val="0"/>
      <w:adjustRightInd w:val="0"/>
      <w:spacing w:line="322" w:lineRule="exact"/>
      <w:ind w:hanging="350"/>
    </w:pPr>
    <w:rPr>
      <w:rFonts w:ascii="Courier New" w:hAnsi="Courier New" w:cs="Courier New"/>
    </w:rPr>
  </w:style>
  <w:style w:type="paragraph" w:customStyle="1" w:styleId="Style23">
    <w:name w:val="Style23"/>
    <w:basedOn w:val="a"/>
    <w:rsid w:val="00381DA9"/>
    <w:pPr>
      <w:widowControl w:val="0"/>
      <w:autoSpaceDE w:val="0"/>
      <w:autoSpaceDN w:val="0"/>
      <w:adjustRightInd w:val="0"/>
      <w:spacing w:line="326" w:lineRule="exact"/>
      <w:ind w:hanging="902"/>
    </w:pPr>
    <w:rPr>
      <w:rFonts w:ascii="Courier New" w:hAnsi="Courier New" w:cs="Courier New"/>
    </w:rPr>
  </w:style>
  <w:style w:type="paragraph" w:customStyle="1" w:styleId="Style25">
    <w:name w:val="Style25"/>
    <w:basedOn w:val="a"/>
    <w:rsid w:val="00381DA9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urier New" w:hAnsi="Courier New" w:cs="Courier New"/>
    </w:rPr>
  </w:style>
  <w:style w:type="paragraph" w:customStyle="1" w:styleId="Style26">
    <w:name w:val="Style26"/>
    <w:basedOn w:val="a"/>
    <w:rsid w:val="00381DA9"/>
    <w:pPr>
      <w:widowControl w:val="0"/>
      <w:autoSpaceDE w:val="0"/>
      <w:autoSpaceDN w:val="0"/>
      <w:adjustRightInd w:val="0"/>
      <w:spacing w:line="322" w:lineRule="exact"/>
      <w:ind w:firstLine="955"/>
      <w:jc w:val="both"/>
    </w:pPr>
    <w:rPr>
      <w:rFonts w:ascii="Courier New" w:hAnsi="Courier New" w:cs="Courier New"/>
    </w:rPr>
  </w:style>
  <w:style w:type="paragraph" w:customStyle="1" w:styleId="Style29">
    <w:name w:val="Style29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4">
    <w:name w:val="Style44"/>
    <w:basedOn w:val="a"/>
    <w:rsid w:val="00381DA9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ourier New" w:hAnsi="Courier New" w:cs="Courier New"/>
    </w:rPr>
  </w:style>
  <w:style w:type="paragraph" w:customStyle="1" w:styleId="Style56">
    <w:name w:val="Style56"/>
    <w:basedOn w:val="a"/>
    <w:rsid w:val="00381DA9"/>
    <w:pPr>
      <w:widowControl w:val="0"/>
      <w:autoSpaceDE w:val="0"/>
      <w:autoSpaceDN w:val="0"/>
      <w:adjustRightInd w:val="0"/>
      <w:spacing w:line="325" w:lineRule="exact"/>
      <w:ind w:hanging="110"/>
    </w:pPr>
    <w:rPr>
      <w:rFonts w:ascii="Courier New" w:hAnsi="Courier New" w:cs="Courier New"/>
    </w:rPr>
  </w:style>
  <w:style w:type="paragraph" w:customStyle="1" w:styleId="Style60">
    <w:name w:val="Style60"/>
    <w:basedOn w:val="a"/>
    <w:rsid w:val="00381DA9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ascii="Courier New" w:hAnsi="Courier New" w:cs="Courier New"/>
    </w:rPr>
  </w:style>
  <w:style w:type="paragraph" w:customStyle="1" w:styleId="Style61">
    <w:name w:val="Style61"/>
    <w:basedOn w:val="a"/>
    <w:rsid w:val="00381D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64">
    <w:name w:val="Style64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5">
    <w:name w:val="Style65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1">
    <w:name w:val="Style71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3">
    <w:name w:val="Style73"/>
    <w:basedOn w:val="a"/>
    <w:rsid w:val="00381DA9"/>
    <w:pPr>
      <w:widowControl w:val="0"/>
      <w:autoSpaceDE w:val="0"/>
      <w:autoSpaceDN w:val="0"/>
      <w:adjustRightInd w:val="0"/>
      <w:spacing w:line="326" w:lineRule="exact"/>
      <w:ind w:hanging="1637"/>
    </w:pPr>
    <w:rPr>
      <w:rFonts w:ascii="Courier New" w:hAnsi="Courier New" w:cs="Courier New"/>
    </w:rPr>
  </w:style>
  <w:style w:type="paragraph" w:customStyle="1" w:styleId="Style75">
    <w:name w:val="Style75"/>
    <w:basedOn w:val="a"/>
    <w:rsid w:val="00381DA9"/>
    <w:pPr>
      <w:widowControl w:val="0"/>
      <w:autoSpaceDE w:val="0"/>
      <w:autoSpaceDN w:val="0"/>
      <w:adjustRightInd w:val="0"/>
      <w:spacing w:line="322" w:lineRule="exact"/>
      <w:ind w:firstLine="322"/>
      <w:jc w:val="both"/>
    </w:pPr>
    <w:rPr>
      <w:rFonts w:ascii="Courier New" w:hAnsi="Courier New" w:cs="Courier New"/>
    </w:rPr>
  </w:style>
  <w:style w:type="paragraph" w:customStyle="1" w:styleId="Style86">
    <w:name w:val="Style86"/>
    <w:basedOn w:val="a"/>
    <w:rsid w:val="00381DA9"/>
    <w:pPr>
      <w:widowControl w:val="0"/>
      <w:autoSpaceDE w:val="0"/>
      <w:autoSpaceDN w:val="0"/>
      <w:adjustRightInd w:val="0"/>
      <w:spacing w:line="322" w:lineRule="exact"/>
      <w:ind w:firstLine="648"/>
    </w:pPr>
    <w:rPr>
      <w:rFonts w:ascii="Courier New" w:hAnsi="Courier New" w:cs="Courier New"/>
    </w:rPr>
  </w:style>
  <w:style w:type="paragraph" w:customStyle="1" w:styleId="Style8">
    <w:name w:val="Style8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6">
    <w:name w:val="Style16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7">
    <w:name w:val="Style17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4">
    <w:name w:val="Style24"/>
    <w:basedOn w:val="a"/>
    <w:rsid w:val="00381DA9"/>
    <w:pPr>
      <w:widowControl w:val="0"/>
      <w:autoSpaceDE w:val="0"/>
      <w:autoSpaceDN w:val="0"/>
      <w:adjustRightInd w:val="0"/>
      <w:spacing w:line="264" w:lineRule="exact"/>
      <w:ind w:firstLine="446"/>
    </w:pPr>
    <w:rPr>
      <w:rFonts w:ascii="Courier New" w:hAnsi="Courier New" w:cs="Courier New"/>
    </w:rPr>
  </w:style>
  <w:style w:type="paragraph" w:customStyle="1" w:styleId="Style38">
    <w:name w:val="Style38"/>
    <w:basedOn w:val="a"/>
    <w:rsid w:val="00381D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47">
    <w:name w:val="Style47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58">
    <w:name w:val="Style58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8">
    <w:name w:val="Style68"/>
    <w:basedOn w:val="a"/>
    <w:rsid w:val="00381DA9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Courier New" w:hAnsi="Courier New" w:cs="Courier New"/>
    </w:rPr>
  </w:style>
  <w:style w:type="paragraph" w:customStyle="1" w:styleId="Style69">
    <w:name w:val="Style69"/>
    <w:basedOn w:val="a"/>
    <w:rsid w:val="00381D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74">
    <w:name w:val="Style74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6">
    <w:name w:val="Style76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9">
    <w:name w:val="Style79"/>
    <w:basedOn w:val="a"/>
    <w:rsid w:val="00381D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80">
    <w:name w:val="Style80"/>
    <w:basedOn w:val="a"/>
    <w:rsid w:val="00381DA9"/>
    <w:pPr>
      <w:widowControl w:val="0"/>
      <w:autoSpaceDE w:val="0"/>
      <w:autoSpaceDN w:val="0"/>
      <w:adjustRightInd w:val="0"/>
      <w:spacing w:line="230" w:lineRule="exact"/>
      <w:ind w:hanging="1690"/>
    </w:pPr>
    <w:rPr>
      <w:rFonts w:ascii="Courier New" w:hAnsi="Courier New" w:cs="Courier New"/>
    </w:rPr>
  </w:style>
  <w:style w:type="paragraph" w:customStyle="1" w:styleId="Style88">
    <w:name w:val="Style88"/>
    <w:basedOn w:val="a"/>
    <w:rsid w:val="00381DA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Style89">
    <w:name w:val="Style89"/>
    <w:basedOn w:val="a"/>
    <w:rsid w:val="00381DA9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</w:rPr>
  </w:style>
  <w:style w:type="paragraph" w:customStyle="1" w:styleId="text">
    <w:name w:val="text"/>
    <w:basedOn w:val="a"/>
    <w:rsid w:val="00381DA9"/>
    <w:pPr>
      <w:ind w:firstLine="567"/>
      <w:jc w:val="both"/>
    </w:pPr>
    <w:rPr>
      <w:rFonts w:ascii="Arial" w:hAnsi="Arial" w:cs="Arial"/>
    </w:rPr>
  </w:style>
  <w:style w:type="paragraph" w:customStyle="1" w:styleId="64">
    <w:name w:val="Знак Знак6"/>
    <w:basedOn w:val="a"/>
    <w:rsid w:val="00381D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d">
    <w:name w:val="Знак"/>
    <w:basedOn w:val="a"/>
    <w:rsid w:val="00381DA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нормативка"/>
    <w:basedOn w:val="a"/>
    <w:rsid w:val="00381DA9"/>
    <w:pPr>
      <w:spacing w:before="60"/>
      <w:ind w:firstLine="720"/>
      <w:jc w:val="both"/>
    </w:pPr>
    <w:rPr>
      <w:sz w:val="28"/>
      <w:szCs w:val="28"/>
    </w:rPr>
  </w:style>
  <w:style w:type="paragraph" w:customStyle="1" w:styleId="1f5">
    <w:name w:val="Верхний колонтитул1"/>
    <w:basedOn w:val="a"/>
    <w:rsid w:val="00381DA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14">
    <w:name w:val="Заголовок21"/>
    <w:basedOn w:val="a"/>
    <w:rsid w:val="00381DA9"/>
    <w:pPr>
      <w:keepNext/>
      <w:spacing w:line="360" w:lineRule="auto"/>
      <w:jc w:val="center"/>
      <w:outlineLvl w:val="6"/>
    </w:pPr>
    <w:rPr>
      <w:b/>
      <w:bCs/>
      <w:sz w:val="28"/>
      <w:szCs w:val="20"/>
    </w:rPr>
  </w:style>
  <w:style w:type="paragraph" w:customStyle="1" w:styleId="article">
    <w:name w:val="article"/>
    <w:basedOn w:val="a"/>
    <w:rsid w:val="00381DA9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ConsNonformat">
    <w:name w:val="ConsNonformat"/>
    <w:rsid w:val="00381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">
    <w:name w:val="Название предприятия"/>
    <w:basedOn w:val="a"/>
    <w:next w:val="aff9"/>
    <w:rsid w:val="00381DA9"/>
    <w:pPr>
      <w:spacing w:before="100" w:after="600" w:line="600" w:lineRule="atLeast"/>
      <w:ind w:left="840" w:right="-360"/>
    </w:pPr>
    <w:rPr>
      <w:spacing w:val="-34"/>
      <w:sz w:val="60"/>
      <w:szCs w:val="20"/>
      <w:lang w:eastAsia="en-US" w:bidi="he-IL"/>
    </w:rPr>
  </w:style>
  <w:style w:type="paragraph" w:customStyle="1" w:styleId="1f6">
    <w:name w:val="З1"/>
    <w:basedOn w:val="a"/>
    <w:next w:val="a"/>
    <w:rsid w:val="00381DA9"/>
    <w:pPr>
      <w:snapToGrid w:val="0"/>
      <w:spacing w:line="360" w:lineRule="auto"/>
      <w:ind w:firstLine="748"/>
      <w:jc w:val="both"/>
    </w:pPr>
    <w:rPr>
      <w:b/>
    </w:rPr>
  </w:style>
  <w:style w:type="paragraph" w:customStyle="1" w:styleId="2d">
    <w:name w:val="Обычный2"/>
    <w:rsid w:val="00381D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uiPriority w:val="99"/>
    <w:rsid w:val="00381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5">
    <w:name w:val="Основной текст 21"/>
    <w:basedOn w:val="a"/>
    <w:rsid w:val="00381DA9"/>
    <w:pPr>
      <w:ind w:firstLine="720"/>
      <w:jc w:val="both"/>
    </w:pPr>
    <w:rPr>
      <w:sz w:val="28"/>
      <w:szCs w:val="20"/>
    </w:rPr>
  </w:style>
  <w:style w:type="paragraph" w:customStyle="1" w:styleId="affff0">
    <w:name w:val="Основное меню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f1">
    <w:name w:val="Заголовок"/>
    <w:basedOn w:val="affff0"/>
    <w:next w:val="a"/>
    <w:uiPriority w:val="99"/>
    <w:rsid w:val="00381DA9"/>
    <w:rPr>
      <w:b/>
      <w:bCs/>
      <w:color w:val="C0C0C0"/>
    </w:rPr>
  </w:style>
  <w:style w:type="paragraph" w:customStyle="1" w:styleId="affff2">
    <w:name w:val="Интерактивный заголовок"/>
    <w:basedOn w:val="affff1"/>
    <w:next w:val="a"/>
    <w:uiPriority w:val="99"/>
    <w:rsid w:val="00381DA9"/>
    <w:rPr>
      <w:u w:val="single"/>
    </w:rPr>
  </w:style>
  <w:style w:type="paragraph" w:customStyle="1" w:styleId="affff3">
    <w:name w:val="Текст (лев. подпись)"/>
    <w:basedOn w:val="a"/>
    <w:next w:val="a"/>
    <w:uiPriority w:val="99"/>
    <w:rsid w:val="00381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4">
    <w:name w:val="Колонтитул (левый)"/>
    <w:basedOn w:val="affff3"/>
    <w:next w:val="a"/>
    <w:uiPriority w:val="99"/>
    <w:rsid w:val="00381DA9"/>
    <w:rPr>
      <w:sz w:val="14"/>
      <w:szCs w:val="14"/>
    </w:rPr>
  </w:style>
  <w:style w:type="paragraph" w:customStyle="1" w:styleId="affff5">
    <w:name w:val="Текст (прав. подпись)"/>
    <w:basedOn w:val="a"/>
    <w:next w:val="a"/>
    <w:uiPriority w:val="99"/>
    <w:rsid w:val="00381DA9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f6">
    <w:name w:val="Колонтитул (правый)"/>
    <w:basedOn w:val="affff5"/>
    <w:next w:val="a"/>
    <w:uiPriority w:val="99"/>
    <w:rsid w:val="00381DA9"/>
    <w:rPr>
      <w:sz w:val="14"/>
      <w:szCs w:val="14"/>
    </w:rPr>
  </w:style>
  <w:style w:type="paragraph" w:customStyle="1" w:styleId="affff7">
    <w:name w:val="Комментарий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f8">
    <w:name w:val="Комментарий пользователя"/>
    <w:basedOn w:val="affff7"/>
    <w:next w:val="a"/>
    <w:uiPriority w:val="99"/>
    <w:rsid w:val="00381DA9"/>
    <w:pPr>
      <w:jc w:val="left"/>
    </w:pPr>
    <w:rPr>
      <w:color w:val="000080"/>
    </w:rPr>
  </w:style>
  <w:style w:type="paragraph" w:customStyle="1" w:styleId="affff9">
    <w:name w:val="Объект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paragraph" w:customStyle="1" w:styleId="affffa">
    <w:name w:val="Таблицы (моноширинный)"/>
    <w:basedOn w:val="a"/>
    <w:next w:val="a"/>
    <w:uiPriority w:val="99"/>
    <w:rsid w:val="00381DA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ffb">
    <w:name w:val="Переменная часть"/>
    <w:basedOn w:val="affff0"/>
    <w:next w:val="a"/>
    <w:uiPriority w:val="99"/>
    <w:rsid w:val="00381DA9"/>
    <w:rPr>
      <w:sz w:val="18"/>
      <w:szCs w:val="18"/>
    </w:rPr>
  </w:style>
  <w:style w:type="paragraph" w:customStyle="1" w:styleId="affffc">
    <w:name w:val="Постоянная часть"/>
    <w:basedOn w:val="affff0"/>
    <w:next w:val="a"/>
    <w:uiPriority w:val="99"/>
    <w:rsid w:val="00381DA9"/>
    <w:rPr>
      <w:sz w:val="20"/>
      <w:szCs w:val="20"/>
    </w:rPr>
  </w:style>
  <w:style w:type="paragraph" w:customStyle="1" w:styleId="affffd">
    <w:name w:val="Прижатый влево"/>
    <w:basedOn w:val="a"/>
    <w:next w:val="a"/>
    <w:uiPriority w:val="99"/>
    <w:rsid w:val="00381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fe">
    <w:name w:val="Словарная статья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0"/>
      <w:szCs w:val="20"/>
    </w:rPr>
  </w:style>
  <w:style w:type="paragraph" w:customStyle="1" w:styleId="afffff">
    <w:name w:val="Текст (справка)"/>
    <w:basedOn w:val="a"/>
    <w:next w:val="a"/>
    <w:uiPriority w:val="99"/>
    <w:rsid w:val="00381DA9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0"/>
      <w:szCs w:val="20"/>
    </w:rPr>
  </w:style>
  <w:style w:type="character" w:styleId="afffff0">
    <w:name w:val="Subtle Emphasis"/>
    <w:uiPriority w:val="19"/>
    <w:qFormat/>
    <w:rsid w:val="00381DA9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ffff1">
    <w:name w:val="Intense Emphasis"/>
    <w:uiPriority w:val="21"/>
    <w:qFormat/>
    <w:rsid w:val="00381DA9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ffff2">
    <w:name w:val="Subtle Reference"/>
    <w:uiPriority w:val="31"/>
    <w:qFormat/>
    <w:rsid w:val="00381DA9"/>
    <w:rPr>
      <w:i/>
      <w:iCs/>
      <w:smallCaps/>
      <w:color w:val="C0504D" w:themeColor="accent2"/>
      <w:u w:color="C0504D" w:themeColor="accent2"/>
    </w:rPr>
  </w:style>
  <w:style w:type="character" w:styleId="afffff3">
    <w:name w:val="Intense Reference"/>
    <w:uiPriority w:val="32"/>
    <w:qFormat/>
    <w:rsid w:val="00381DA9"/>
    <w:rPr>
      <w:b/>
      <w:bCs/>
      <w:i/>
      <w:iCs/>
      <w:smallCaps/>
      <w:color w:val="C0504D" w:themeColor="accent2"/>
      <w:u w:color="C0504D" w:themeColor="accent2"/>
    </w:rPr>
  </w:style>
  <w:style w:type="character" w:styleId="afffff4">
    <w:name w:val="Book Title"/>
    <w:uiPriority w:val="33"/>
    <w:qFormat/>
    <w:rsid w:val="00381DA9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82">
    <w:name w:val="Основной текст (8)_"/>
    <w:basedOn w:val="a0"/>
    <w:uiPriority w:val="99"/>
    <w:locked/>
    <w:rsid w:val="00381DA9"/>
    <w:rPr>
      <w:rFonts w:ascii="Corbel" w:hAnsi="Corbel" w:cs="Corbel" w:hint="default"/>
      <w:b/>
      <w:bCs/>
      <w:noProof/>
      <w:shd w:val="clear" w:color="auto" w:fill="FFFFFF"/>
    </w:rPr>
  </w:style>
  <w:style w:type="character" w:customStyle="1" w:styleId="afffff5">
    <w:name w:val="Основной текст + Полужирный"/>
    <w:aliases w:val="Интервал 3 pt"/>
    <w:basedOn w:val="afff1"/>
    <w:uiPriority w:val="99"/>
    <w:rsid w:val="00381DA9"/>
    <w:rPr>
      <w:b/>
      <w:bCs/>
      <w:spacing w:val="60"/>
    </w:rPr>
  </w:style>
  <w:style w:type="character" w:customStyle="1" w:styleId="afffff6">
    <w:name w:val="Основной текст + Курсив"/>
    <w:basedOn w:val="afff1"/>
    <w:uiPriority w:val="99"/>
    <w:rsid w:val="00381DA9"/>
    <w:rPr>
      <w:i/>
      <w:iCs/>
    </w:rPr>
  </w:style>
  <w:style w:type="character" w:customStyle="1" w:styleId="2TrebuchetMS">
    <w:name w:val="Заголовок №2 + Trebuchet MS"/>
    <w:aliases w:val="13 pt,Полужирный,Основной текст (6) + Arial Narrow"/>
    <w:basedOn w:val="2a"/>
    <w:uiPriority w:val="99"/>
    <w:rsid w:val="00381DA9"/>
    <w:rPr>
      <w:rFonts w:ascii="Trebuchet MS" w:hAnsi="Trebuchet MS" w:cs="Trebuchet MS" w:hint="default"/>
      <w:b/>
      <w:bCs/>
      <w:sz w:val="26"/>
      <w:szCs w:val="26"/>
    </w:rPr>
  </w:style>
  <w:style w:type="character" w:customStyle="1" w:styleId="4TimesNewRoman">
    <w:name w:val="Основной текст (4) + Times New Roman"/>
    <w:aliases w:val="14 pt,Полужирный1,Основной текст (8) + Arial Narrow"/>
    <w:basedOn w:val="42"/>
    <w:uiPriority w:val="99"/>
    <w:rsid w:val="00381DA9"/>
    <w:rPr>
      <w:rFonts w:ascii="Times New Roman" w:hAnsi="Times New Roman" w:cs="Times New Roman"/>
      <w:b/>
      <w:bCs/>
      <w:sz w:val="28"/>
      <w:szCs w:val="28"/>
    </w:rPr>
  </w:style>
  <w:style w:type="character" w:customStyle="1" w:styleId="5MSMincho">
    <w:name w:val="Основной текст (5) + MS Mincho"/>
    <w:aliases w:val="14 pt1"/>
    <w:basedOn w:val="53"/>
    <w:uiPriority w:val="99"/>
    <w:rsid w:val="00381DA9"/>
    <w:rPr>
      <w:rFonts w:ascii="MS Mincho" w:eastAsia="MS Mincho" w:cs="MS Mincho" w:hint="eastAsia"/>
      <w:sz w:val="28"/>
      <w:szCs w:val="28"/>
    </w:rPr>
  </w:style>
  <w:style w:type="character" w:customStyle="1" w:styleId="7TimesNewRoman">
    <w:name w:val="Основной текст (7) + Times New Roman"/>
    <w:aliases w:val="13 pt1"/>
    <w:basedOn w:val="71"/>
    <w:uiPriority w:val="99"/>
    <w:rsid w:val="00381DA9"/>
    <w:rPr>
      <w:rFonts w:ascii="Times New Roman" w:hAnsi="Times New Roman" w:cs="Times New Roman"/>
      <w:sz w:val="26"/>
      <w:szCs w:val="26"/>
    </w:rPr>
  </w:style>
  <w:style w:type="character" w:customStyle="1" w:styleId="2e">
    <w:name w:val="Основной текст (2)"/>
    <w:basedOn w:val="2c"/>
    <w:uiPriority w:val="99"/>
    <w:rsid w:val="00381DA9"/>
    <w:rPr>
      <w:spacing w:val="0"/>
    </w:rPr>
  </w:style>
  <w:style w:type="character" w:customStyle="1" w:styleId="FontStyle170">
    <w:name w:val="Font Style170"/>
    <w:basedOn w:val="a0"/>
    <w:uiPriority w:val="99"/>
    <w:rsid w:val="00381DA9"/>
    <w:rPr>
      <w:rFonts w:ascii="Times New Roman" w:hAnsi="Times New Roman" w:cs="Times New Roman" w:hint="default"/>
      <w:sz w:val="20"/>
      <w:szCs w:val="20"/>
    </w:rPr>
  </w:style>
  <w:style w:type="character" w:customStyle="1" w:styleId="FontStyle178">
    <w:name w:val="Font Style178"/>
    <w:basedOn w:val="a0"/>
    <w:uiPriority w:val="99"/>
    <w:rsid w:val="00381DA9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f7">
    <w:name w:val="Основной шрифт абзаца1"/>
    <w:rsid w:val="00381DA9"/>
  </w:style>
  <w:style w:type="character" w:customStyle="1" w:styleId="apple-style-span">
    <w:name w:val="apple-style-span"/>
    <w:basedOn w:val="a0"/>
    <w:rsid w:val="00381DA9"/>
  </w:style>
  <w:style w:type="character" w:customStyle="1" w:styleId="s2">
    <w:name w:val="s2"/>
    <w:basedOn w:val="a0"/>
    <w:rsid w:val="00381DA9"/>
  </w:style>
  <w:style w:type="character" w:customStyle="1" w:styleId="s10">
    <w:name w:val="s1"/>
    <w:basedOn w:val="a0"/>
    <w:rsid w:val="00381DA9"/>
  </w:style>
  <w:style w:type="character" w:customStyle="1" w:styleId="s3">
    <w:name w:val="s3"/>
    <w:basedOn w:val="a0"/>
    <w:rsid w:val="00381DA9"/>
  </w:style>
  <w:style w:type="character" w:customStyle="1" w:styleId="s5">
    <w:name w:val="s5"/>
    <w:basedOn w:val="a0"/>
    <w:rsid w:val="00381DA9"/>
  </w:style>
  <w:style w:type="character" w:customStyle="1" w:styleId="FontStyle95">
    <w:name w:val="Font Style95"/>
    <w:basedOn w:val="a0"/>
    <w:rsid w:val="00381DA9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96">
    <w:name w:val="Font Style96"/>
    <w:basedOn w:val="a0"/>
    <w:rsid w:val="00381DA9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0"/>
    <w:rsid w:val="00381DA9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98">
    <w:name w:val="Font Style98"/>
    <w:basedOn w:val="a0"/>
    <w:rsid w:val="00381DA9"/>
    <w:rPr>
      <w:rFonts w:ascii="Times New Roman" w:hAnsi="Times New Roman" w:cs="Times New Roman" w:hint="default"/>
      <w:b/>
      <w:bCs/>
      <w:i/>
      <w:iCs/>
      <w:smallCaps/>
      <w:sz w:val="20"/>
      <w:szCs w:val="20"/>
    </w:rPr>
  </w:style>
  <w:style w:type="character" w:customStyle="1" w:styleId="FontStyle102">
    <w:name w:val="Font Style102"/>
    <w:basedOn w:val="a0"/>
    <w:rsid w:val="00381DA9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08">
    <w:name w:val="Font Style108"/>
    <w:basedOn w:val="a0"/>
    <w:rsid w:val="00381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6">
    <w:name w:val="Font Style116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FontStyle125">
    <w:name w:val="Font Style125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FontStyle126">
    <w:name w:val="Font Style126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FontStyle133">
    <w:name w:val="Font Style133"/>
    <w:basedOn w:val="a0"/>
    <w:rsid w:val="00381DA9"/>
    <w:rPr>
      <w:rFonts w:ascii="Times New Roman" w:hAnsi="Times New Roman" w:cs="Times New Roman" w:hint="default"/>
      <w:sz w:val="22"/>
      <w:szCs w:val="22"/>
    </w:rPr>
  </w:style>
  <w:style w:type="character" w:customStyle="1" w:styleId="FontStyle135">
    <w:name w:val="Font Style135"/>
    <w:basedOn w:val="a0"/>
    <w:rsid w:val="00381D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9">
    <w:name w:val="Font Style139"/>
    <w:basedOn w:val="a0"/>
    <w:rsid w:val="00381DA9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basedOn w:val="a0"/>
    <w:rsid w:val="00381DA9"/>
    <w:rPr>
      <w:rFonts w:ascii="Courier New" w:hAnsi="Courier New" w:cs="Courier New" w:hint="default"/>
      <w:sz w:val="18"/>
      <w:szCs w:val="18"/>
    </w:rPr>
  </w:style>
  <w:style w:type="character" w:customStyle="1" w:styleId="FontStyle122">
    <w:name w:val="Font Style122"/>
    <w:basedOn w:val="a0"/>
    <w:rsid w:val="00381DA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3">
    <w:name w:val="Font Style123"/>
    <w:basedOn w:val="a0"/>
    <w:rsid w:val="00381DA9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32">
    <w:name w:val="Font Style132"/>
    <w:basedOn w:val="a0"/>
    <w:rsid w:val="00381DA9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FontStyle141">
    <w:name w:val="Font Style141"/>
    <w:basedOn w:val="a0"/>
    <w:rsid w:val="00381DA9"/>
    <w:rPr>
      <w:rFonts w:ascii="Times New Roman" w:hAnsi="Times New Roman" w:cs="Times New Roman" w:hint="default"/>
      <w:sz w:val="18"/>
      <w:szCs w:val="18"/>
    </w:rPr>
  </w:style>
  <w:style w:type="character" w:customStyle="1" w:styleId="FontStyle142">
    <w:name w:val="Font Style142"/>
    <w:basedOn w:val="a0"/>
    <w:rsid w:val="00381DA9"/>
    <w:rPr>
      <w:rFonts w:ascii="Times New Roman" w:hAnsi="Times New Roman" w:cs="Times New Roman" w:hint="default"/>
      <w:sz w:val="28"/>
      <w:szCs w:val="28"/>
    </w:rPr>
  </w:style>
  <w:style w:type="character" w:customStyle="1" w:styleId="FontStyle143">
    <w:name w:val="Font Style143"/>
    <w:basedOn w:val="a0"/>
    <w:rsid w:val="00381DA9"/>
    <w:rPr>
      <w:rFonts w:ascii="Times New Roman" w:hAnsi="Times New Roman" w:cs="Times New Roman" w:hint="default"/>
      <w:sz w:val="28"/>
      <w:szCs w:val="28"/>
    </w:rPr>
  </w:style>
  <w:style w:type="character" w:customStyle="1" w:styleId="FontStyle144">
    <w:name w:val="Font Style144"/>
    <w:basedOn w:val="a0"/>
    <w:rsid w:val="00381DA9"/>
    <w:rPr>
      <w:rFonts w:ascii="Garamond" w:hAnsi="Garamond" w:cs="Garamond" w:hint="default"/>
      <w:sz w:val="30"/>
      <w:szCs w:val="30"/>
    </w:rPr>
  </w:style>
  <w:style w:type="character" w:customStyle="1" w:styleId="FontStyle145">
    <w:name w:val="Font Style145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afffff7">
    <w:name w:val="Знак Знак"/>
    <w:basedOn w:val="a0"/>
    <w:locked/>
    <w:rsid w:val="00381DA9"/>
    <w:rPr>
      <w:sz w:val="24"/>
      <w:szCs w:val="24"/>
      <w:lang w:val="ru-RU" w:eastAsia="ru-RU" w:bidi="ar-SA"/>
    </w:rPr>
  </w:style>
  <w:style w:type="character" w:customStyle="1" w:styleId="3a">
    <w:name w:val="Знак Знак3"/>
    <w:basedOn w:val="a0"/>
    <w:rsid w:val="00381DA9"/>
    <w:rPr>
      <w:sz w:val="28"/>
      <w:szCs w:val="28"/>
      <w:lang w:val="ru-RU" w:eastAsia="ru-RU" w:bidi="ar-SA"/>
    </w:rPr>
  </w:style>
  <w:style w:type="character" w:customStyle="1" w:styleId="44">
    <w:name w:val="Знак Знак4"/>
    <w:basedOn w:val="a0"/>
    <w:rsid w:val="00381DA9"/>
    <w:rPr>
      <w:sz w:val="24"/>
      <w:szCs w:val="24"/>
      <w:lang w:val="ru-RU" w:eastAsia="ru-RU" w:bidi="ar-SA"/>
    </w:rPr>
  </w:style>
  <w:style w:type="character" w:customStyle="1" w:styleId="grame">
    <w:name w:val="grame"/>
    <w:basedOn w:val="a0"/>
    <w:rsid w:val="00381DA9"/>
    <w:rPr>
      <w:rFonts w:ascii="Times New Roman" w:hAnsi="Times New Roman" w:cs="Times New Roman" w:hint="default"/>
    </w:rPr>
  </w:style>
  <w:style w:type="character" w:customStyle="1" w:styleId="afffff8">
    <w:name w:val="Найденные слова"/>
    <w:basedOn w:val="afa"/>
    <w:uiPriority w:val="99"/>
    <w:rsid w:val="00381DA9"/>
    <w:rPr>
      <w:rFonts w:ascii="Times New Roman" w:hAnsi="Times New Roman" w:cs="Times New Roman" w:hint="default"/>
      <w:sz w:val="20"/>
      <w:szCs w:val="20"/>
    </w:rPr>
  </w:style>
  <w:style w:type="character" w:customStyle="1" w:styleId="afffff9">
    <w:name w:val="Не вступил в силу"/>
    <w:basedOn w:val="afa"/>
    <w:uiPriority w:val="99"/>
    <w:rsid w:val="00381DA9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afffffa">
    <w:name w:val="Продолжение ссылки"/>
    <w:basedOn w:val="afc"/>
    <w:uiPriority w:val="99"/>
    <w:rsid w:val="00381DA9"/>
    <w:rPr>
      <w:rFonts w:ascii="Times New Roman" w:hAnsi="Times New Roman" w:cs="Times New Roman" w:hint="default"/>
      <w:sz w:val="20"/>
      <w:szCs w:val="20"/>
      <w:u w:val="single"/>
    </w:rPr>
  </w:style>
  <w:style w:type="character" w:customStyle="1" w:styleId="afffffb">
    <w:name w:val="Утратил силу"/>
    <w:basedOn w:val="afa"/>
    <w:uiPriority w:val="99"/>
    <w:rsid w:val="00381DA9"/>
    <w:rPr>
      <w:rFonts w:ascii="Times New Roman" w:hAnsi="Times New Roman" w:cs="Times New Roman" w:hint="default"/>
      <w:strike/>
      <w:color w:val="808000"/>
      <w:sz w:val="20"/>
      <w:szCs w:val="20"/>
    </w:rPr>
  </w:style>
  <w:style w:type="character" w:customStyle="1" w:styleId="r">
    <w:name w:val="r"/>
    <w:basedOn w:val="a0"/>
    <w:rsid w:val="00381DA9"/>
  </w:style>
  <w:style w:type="character" w:customStyle="1" w:styleId="FontStyle14">
    <w:name w:val="Font Style14"/>
    <w:basedOn w:val="a0"/>
    <w:rsid w:val="00381DA9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0"/>
    <w:rsid w:val="00381DA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9">
    <w:name w:val="Font Style19"/>
    <w:basedOn w:val="a0"/>
    <w:uiPriority w:val="99"/>
    <w:rsid w:val="00381DA9"/>
    <w:rPr>
      <w:rFonts w:ascii="Times New Roman" w:hAnsi="Times New Roman" w:cs="Times New Roman" w:hint="default"/>
      <w:sz w:val="26"/>
      <w:szCs w:val="26"/>
    </w:rPr>
  </w:style>
  <w:style w:type="table" w:customStyle="1" w:styleId="1f8">
    <w:name w:val="Светлый список1"/>
    <w:basedOn w:val="a1"/>
    <w:uiPriority w:val="61"/>
    <w:rsid w:val="00381D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xl225">
    <w:name w:val="xl225"/>
    <w:basedOn w:val="a"/>
    <w:rsid w:val="00381DA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6">
    <w:name w:val="xl226"/>
    <w:basedOn w:val="a"/>
    <w:rsid w:val="00381DA9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7">
    <w:name w:val="xl227"/>
    <w:basedOn w:val="a"/>
    <w:rsid w:val="00381DA9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8">
    <w:name w:val="xl228"/>
    <w:basedOn w:val="a"/>
    <w:rsid w:val="00381DA9"/>
    <w:pP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29">
    <w:name w:val="xl229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</w:rPr>
  </w:style>
  <w:style w:type="paragraph" w:customStyle="1" w:styleId="xl230">
    <w:name w:val="xl230"/>
    <w:basedOn w:val="a"/>
    <w:rsid w:val="00381D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1">
    <w:name w:val="xl231"/>
    <w:basedOn w:val="a"/>
    <w:rsid w:val="00381DA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2">
    <w:name w:val="xl232"/>
    <w:basedOn w:val="a"/>
    <w:rsid w:val="00381DA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33">
    <w:name w:val="xl233"/>
    <w:basedOn w:val="a"/>
    <w:rsid w:val="00381DA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34">
    <w:name w:val="xl234"/>
    <w:basedOn w:val="a"/>
    <w:rsid w:val="00381DA9"/>
    <w:pPr>
      <w:pBdr>
        <w:left w:val="single" w:sz="8" w:space="0" w:color="000000"/>
      </w:pBdr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</w:rPr>
  </w:style>
  <w:style w:type="paragraph" w:customStyle="1" w:styleId="xl235">
    <w:name w:val="xl235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6">
    <w:name w:val="xl236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7">
    <w:name w:val="xl237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38">
    <w:name w:val="xl238"/>
    <w:basedOn w:val="a"/>
    <w:rsid w:val="00381D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styleId="afffffc">
    <w:name w:val="List Bullet"/>
    <w:basedOn w:val="a"/>
    <w:autoRedefine/>
    <w:semiHidden/>
    <w:unhideWhenUsed/>
    <w:rsid w:val="00381DA9"/>
    <w:pPr>
      <w:tabs>
        <w:tab w:val="num" w:pos="360"/>
      </w:tabs>
      <w:ind w:left="360" w:hanging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4308</Words>
  <Characters>24561</Characters>
  <Application>Microsoft Office Word</Application>
  <DocSecurity>0</DocSecurity>
  <Lines>204</Lines>
  <Paragraphs>57</Paragraphs>
  <ScaleCrop>false</ScaleCrop>
  <Company>Grizli777</Company>
  <LinksUpToDate>false</LinksUpToDate>
  <CharactersWithSpaces>28812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1</cp:revision>
  <dcterms:created xsi:type="dcterms:W3CDTF">2019-01-28T07:27:00Z</dcterms:created>
  <dcterms:modified xsi:type="dcterms:W3CDTF">2019-01-28T07:28:00Z</dcterms:modified>
</cp:coreProperties>
</file>