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E5" w:rsidRPr="00B021E5" w:rsidRDefault="00B021E5" w:rsidP="00B021E5">
      <w:pPr>
        <w:pStyle w:val="a5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B64720" w:rsidRPr="003106C3" w:rsidRDefault="00B64720" w:rsidP="00B021E5">
      <w:pPr>
        <w:pStyle w:val="a5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B64720" w:rsidRDefault="00B64720" w:rsidP="001D22D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EE08E6" w:rsidRPr="003106C3" w:rsidRDefault="00EE08E6" w:rsidP="001D22D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4720" w:rsidRPr="00EE08E6" w:rsidRDefault="00B64720" w:rsidP="001D22D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8E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217F6" w:rsidRDefault="003217F6" w:rsidP="001D22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</w:p>
    <w:p w:rsidR="003217F6" w:rsidRPr="00F663F2" w:rsidRDefault="003217F6" w:rsidP="00EE08E6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EE08E6">
        <w:rPr>
          <w:rFonts w:ascii="Times New Roman" w:hAnsi="Times New Roman" w:cs="Times New Roman"/>
          <w:sz w:val="28"/>
          <w:szCs w:val="28"/>
        </w:rPr>
        <w:t xml:space="preserve">  </w:t>
      </w:r>
      <w:r w:rsidR="00EE08E6" w:rsidRPr="00EE08E6">
        <w:rPr>
          <w:rFonts w:ascii="Times New Roman" w:hAnsi="Times New Roman" w:cs="Times New Roman"/>
          <w:sz w:val="28"/>
          <w:szCs w:val="28"/>
        </w:rPr>
        <w:t xml:space="preserve">06 июня </w:t>
      </w:r>
      <w:r w:rsidR="00EE08E6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EE0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E08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E08E6">
        <w:rPr>
          <w:rFonts w:ascii="Times New Roman" w:hAnsi="Times New Roman" w:cs="Times New Roman"/>
          <w:sz w:val="28"/>
          <w:szCs w:val="28"/>
        </w:rPr>
        <w:t xml:space="preserve">  </w:t>
      </w:r>
      <w:r w:rsidRPr="003217F6">
        <w:rPr>
          <w:rFonts w:ascii="Times New Roman" w:hAnsi="Times New Roman" w:cs="Times New Roman"/>
          <w:sz w:val="28"/>
          <w:szCs w:val="28"/>
        </w:rPr>
        <w:t>№</w:t>
      </w:r>
      <w:r w:rsidR="00EE08E6">
        <w:rPr>
          <w:rFonts w:ascii="Times New Roman" w:hAnsi="Times New Roman" w:cs="Times New Roman"/>
          <w:sz w:val="28"/>
          <w:szCs w:val="28"/>
        </w:rPr>
        <w:t xml:space="preserve"> 397</w:t>
      </w:r>
    </w:p>
    <w:p w:rsidR="00B64720" w:rsidRDefault="00B64720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D22DA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B021E5" w:rsidRDefault="00773F82" w:rsidP="001D22D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44EF" w:rsidRPr="009644EF">
        <w:rPr>
          <w:rFonts w:ascii="Times New Roman" w:hAnsi="Times New Roman" w:cs="Times New Roman"/>
          <w:sz w:val="28"/>
          <w:szCs w:val="28"/>
        </w:rPr>
        <w:t xml:space="preserve">  </w:t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F66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BD1" w:rsidRDefault="00F81210" w:rsidP="00EE08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2DA">
        <w:rPr>
          <w:rFonts w:ascii="Times New Roman" w:hAnsi="Times New Roman" w:cs="Times New Roman"/>
          <w:b/>
          <w:sz w:val="28"/>
          <w:szCs w:val="28"/>
        </w:rPr>
        <w:t>О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Pr="001D22DA">
        <w:rPr>
          <w:rFonts w:ascii="Times New Roman" w:hAnsi="Times New Roman" w:cs="Times New Roman"/>
          <w:b/>
          <w:sz w:val="28"/>
          <w:szCs w:val="28"/>
        </w:rPr>
        <w:t>и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B7498D">
        <w:rPr>
          <w:rFonts w:ascii="Times New Roman" w:hAnsi="Times New Roman" w:cs="Times New Roman"/>
          <w:b/>
          <w:sz w:val="28"/>
          <w:szCs w:val="28"/>
        </w:rPr>
        <w:t>Постановление Администрации муниципального района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«Петровск-Забайкальский район» от 31 мая 2018 мая № 405 «Об утверждении </w:t>
      </w:r>
      <w:r w:rsidR="00FF0B9E">
        <w:rPr>
          <w:rFonts w:ascii="Times New Roman" w:eastAsia="Times New Roman" w:hAnsi="Times New Roman" w:cs="Times New Roman"/>
          <w:b/>
          <w:sz w:val="28"/>
          <w:szCs w:val="28"/>
        </w:rPr>
        <w:t>Методики расчета нормативов формирования расходов на содержание органов местного самоуправления городских, сельских поселений муниципального района «Петровск-Забайкальский район»</w:t>
      </w:r>
    </w:p>
    <w:p w:rsidR="00B021E5" w:rsidRDefault="00B021E5" w:rsidP="00B7498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BD1" w:rsidRDefault="00FF0B9E" w:rsidP="003E73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6D7">
        <w:rPr>
          <w:rFonts w:ascii="Times New Roman" w:hAnsi="Times New Roman" w:cs="Times New Roman"/>
          <w:b/>
          <w:sz w:val="28"/>
          <w:szCs w:val="28"/>
        </w:rPr>
        <w:tab/>
      </w:r>
      <w:r w:rsidR="004446D7" w:rsidRPr="002E3BD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Забайкальского кра</w:t>
      </w:r>
      <w:r w:rsidR="002E3BD1" w:rsidRPr="002E3BD1">
        <w:rPr>
          <w:rFonts w:ascii="Times New Roman" w:hAnsi="Times New Roman" w:cs="Times New Roman"/>
          <w:sz w:val="28"/>
          <w:szCs w:val="28"/>
        </w:rPr>
        <w:t>я от 29 марта 2019 года № 108 «О внесении изменений в приложение № 8 к Методике расчета нормативов формирования расходов на содержание органов местного самоуправления муниципальных образований Забайкальского края», руководствуясь статьей 25 Устава муниципального района «Петровск-Забайкальский район»</w:t>
      </w:r>
      <w:r w:rsidR="00DD16C8">
        <w:rPr>
          <w:rFonts w:ascii="Times New Roman" w:hAnsi="Times New Roman" w:cs="Times New Roman"/>
          <w:sz w:val="28"/>
          <w:szCs w:val="28"/>
        </w:rPr>
        <w:t xml:space="preserve">, </w:t>
      </w:r>
      <w:r w:rsidR="0081384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«Петровск-Забайкальский район»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п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о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с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т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а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н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о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в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л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я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е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13846" w:rsidRPr="00813846">
        <w:rPr>
          <w:rFonts w:ascii="Times New Roman" w:hAnsi="Times New Roman" w:cs="Times New Roman"/>
          <w:b/>
          <w:sz w:val="28"/>
          <w:szCs w:val="28"/>
        </w:rPr>
        <w:t>т</w:t>
      </w:r>
      <w:r w:rsidR="00813846">
        <w:rPr>
          <w:rFonts w:ascii="Times New Roman" w:hAnsi="Times New Roman" w:cs="Times New Roman"/>
          <w:sz w:val="28"/>
          <w:szCs w:val="28"/>
        </w:rPr>
        <w:t>:</w:t>
      </w:r>
    </w:p>
    <w:p w:rsidR="00F663F2" w:rsidRDefault="002E3BD1" w:rsidP="00EE08E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8E6">
        <w:rPr>
          <w:rFonts w:ascii="Times New Roman" w:hAnsi="Times New Roman" w:cs="Times New Roman"/>
          <w:sz w:val="28"/>
          <w:szCs w:val="28"/>
        </w:rPr>
        <w:t>В</w:t>
      </w:r>
      <w:r w:rsidR="00813846" w:rsidRPr="00EE08E6">
        <w:rPr>
          <w:rFonts w:ascii="Times New Roman" w:hAnsi="Times New Roman" w:cs="Times New Roman"/>
          <w:sz w:val="28"/>
          <w:szCs w:val="28"/>
        </w:rPr>
        <w:t xml:space="preserve">нести в приложение № 4  к </w:t>
      </w:r>
      <w:hyperlink r:id="rId6" w:history="1">
        <w:r w:rsidR="00813846" w:rsidRPr="00EE08E6">
          <w:rPr>
            <w:rFonts w:ascii="Times New Roman" w:hAnsi="Times New Roman" w:cs="Times New Roman"/>
            <w:sz w:val="28"/>
            <w:szCs w:val="28"/>
          </w:rPr>
          <w:t>Методик</w:t>
        </w:r>
      </w:hyperlink>
      <w:r w:rsidR="00813846" w:rsidRPr="00EE08E6">
        <w:rPr>
          <w:rFonts w:ascii="Times New Roman" w:hAnsi="Times New Roman" w:cs="Times New Roman"/>
          <w:sz w:val="28"/>
          <w:szCs w:val="28"/>
        </w:rPr>
        <w:t>е расчета нормативов</w:t>
      </w:r>
      <w:r w:rsidRPr="00EE08E6">
        <w:rPr>
          <w:rFonts w:ascii="Times New Roman" w:hAnsi="Times New Roman" w:cs="Times New Roman"/>
          <w:sz w:val="28"/>
          <w:szCs w:val="28"/>
        </w:rPr>
        <w:t xml:space="preserve"> </w:t>
      </w:r>
      <w:r w:rsidR="00813846" w:rsidRPr="00EE08E6">
        <w:rPr>
          <w:rFonts w:ascii="Times New Roman" w:hAnsi="Times New Roman" w:cs="Times New Roman"/>
          <w:sz w:val="28"/>
          <w:szCs w:val="28"/>
        </w:rPr>
        <w:t>формирования расходов на содержание органов местного самоуправления городских, сельских поселений муниципального района «Петровск-Забайкальский район»</w:t>
      </w:r>
      <w:r w:rsidR="009553D1" w:rsidRPr="00EE08E6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</w:t>
      </w:r>
      <w:r w:rsidR="00EE08E6" w:rsidRPr="00EE08E6">
        <w:rPr>
          <w:rFonts w:ascii="Times New Roman" w:hAnsi="Times New Roman" w:cs="Times New Roman"/>
          <w:sz w:val="28"/>
          <w:szCs w:val="28"/>
        </w:rPr>
        <w:t>ого</w:t>
      </w:r>
      <w:r w:rsidR="009553D1" w:rsidRPr="00EE08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08E6" w:rsidRPr="00EE08E6">
        <w:rPr>
          <w:rFonts w:ascii="Times New Roman" w:hAnsi="Times New Roman" w:cs="Times New Roman"/>
          <w:sz w:val="28"/>
          <w:szCs w:val="28"/>
        </w:rPr>
        <w:t>а</w:t>
      </w:r>
      <w:r w:rsidR="009553D1" w:rsidRPr="00EE08E6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="00813846" w:rsidRPr="00EE08E6">
        <w:rPr>
          <w:rFonts w:ascii="Times New Roman" w:hAnsi="Times New Roman" w:cs="Times New Roman"/>
          <w:sz w:val="28"/>
          <w:szCs w:val="28"/>
        </w:rPr>
        <w:t xml:space="preserve"> от 31 мая 2018 года</w:t>
      </w:r>
      <w:r w:rsidR="00EE08E6" w:rsidRPr="00EE08E6">
        <w:rPr>
          <w:rFonts w:ascii="Times New Roman" w:hAnsi="Times New Roman" w:cs="Times New Roman"/>
          <w:sz w:val="28"/>
          <w:szCs w:val="28"/>
        </w:rPr>
        <w:t xml:space="preserve"> № 405 «Об утверждении </w:t>
      </w:r>
      <w:hyperlink r:id="rId7" w:history="1">
        <w:r w:rsidR="00EE08E6" w:rsidRPr="00EE08E6">
          <w:rPr>
            <w:rFonts w:ascii="Times New Roman" w:hAnsi="Times New Roman" w:cs="Times New Roman"/>
            <w:sz w:val="28"/>
            <w:szCs w:val="28"/>
          </w:rPr>
          <w:t>Методик</w:t>
        </w:r>
      </w:hyperlink>
      <w:r w:rsidR="00EE08E6" w:rsidRPr="00EE08E6">
        <w:rPr>
          <w:rFonts w:ascii="Times New Roman" w:hAnsi="Times New Roman" w:cs="Times New Roman"/>
          <w:sz w:val="28"/>
          <w:szCs w:val="28"/>
        </w:rPr>
        <w:t>и расчета нормативов формирования расходов на содержание органов местного самоуправления городских, сельских п</w:t>
      </w:r>
      <w:r w:rsidR="00EE08E6" w:rsidRPr="00EE08E6">
        <w:rPr>
          <w:rFonts w:ascii="Times New Roman" w:hAnsi="Times New Roman" w:cs="Times New Roman"/>
          <w:sz w:val="28"/>
          <w:szCs w:val="28"/>
        </w:rPr>
        <w:t>о</w:t>
      </w:r>
      <w:r w:rsidR="00EE08E6" w:rsidRPr="00EE08E6">
        <w:rPr>
          <w:rFonts w:ascii="Times New Roman" w:hAnsi="Times New Roman" w:cs="Times New Roman"/>
          <w:sz w:val="28"/>
          <w:szCs w:val="28"/>
        </w:rPr>
        <w:t xml:space="preserve">селений муниципального района «Петровск-Забайкальский район» </w:t>
      </w:r>
      <w:r w:rsidR="009553D1" w:rsidRPr="00EE08E6">
        <w:rPr>
          <w:rFonts w:ascii="Times New Roman" w:hAnsi="Times New Roman" w:cs="Times New Roman"/>
          <w:sz w:val="28"/>
          <w:szCs w:val="28"/>
        </w:rPr>
        <w:t>, изменени</w:t>
      </w:r>
      <w:r w:rsidR="00EE08E6">
        <w:rPr>
          <w:rFonts w:ascii="Times New Roman" w:hAnsi="Times New Roman" w:cs="Times New Roman"/>
          <w:sz w:val="28"/>
          <w:szCs w:val="28"/>
        </w:rPr>
        <w:t>е</w:t>
      </w:r>
      <w:r w:rsidR="009553D1" w:rsidRPr="00EE08E6">
        <w:rPr>
          <w:rFonts w:ascii="Times New Roman" w:hAnsi="Times New Roman" w:cs="Times New Roman"/>
          <w:sz w:val="28"/>
          <w:szCs w:val="28"/>
        </w:rPr>
        <w:t>, изложив его</w:t>
      </w:r>
      <w:r w:rsidR="0044254A" w:rsidRPr="00EE08E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E08E6" w:rsidRPr="00EE08E6" w:rsidRDefault="00EE08E6" w:rsidP="00EE08E6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663F2" w:rsidRPr="00F663F2" w:rsidRDefault="001328CF" w:rsidP="001328CF">
      <w:pPr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3F2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1328CF" w:rsidRPr="001328CF" w:rsidRDefault="001328CF" w:rsidP="00EE08E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8CF">
        <w:rPr>
          <w:rFonts w:ascii="Times New Roman" w:eastAsia="Times New Roman" w:hAnsi="Times New Roman" w:cs="Times New Roman"/>
          <w:sz w:val="28"/>
          <w:szCs w:val="28"/>
        </w:rPr>
        <w:t>к методике расчета нормативов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8CF">
        <w:rPr>
          <w:rFonts w:ascii="Times New Roman" w:eastAsia="Times New Roman" w:hAnsi="Times New Roman" w:cs="Times New Roman"/>
          <w:sz w:val="28"/>
          <w:szCs w:val="28"/>
        </w:rPr>
        <w:t>формирования расходов на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8CF">
        <w:rPr>
          <w:rFonts w:ascii="Times New Roman" w:eastAsia="Times New Roman" w:hAnsi="Times New Roman" w:cs="Times New Roman"/>
          <w:sz w:val="28"/>
          <w:szCs w:val="28"/>
        </w:rPr>
        <w:t>ОМСУ городских, 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8C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8CF">
        <w:rPr>
          <w:rFonts w:ascii="Times New Roman" w:eastAsia="Times New Roman" w:hAnsi="Times New Roman" w:cs="Times New Roman"/>
          <w:sz w:val="28"/>
          <w:szCs w:val="28"/>
        </w:rPr>
        <w:t>«Петровск-Забайкальский район»</w:t>
      </w:r>
      <w:r w:rsidR="001C3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8CF" w:rsidRPr="001328CF" w:rsidRDefault="001328CF" w:rsidP="00132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РАЗМЕРЫ </w:t>
      </w:r>
    </w:p>
    <w:p w:rsidR="001328CF" w:rsidRPr="001328CF" w:rsidRDefault="001328CF" w:rsidP="00132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CF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 окладов главы городского (сельского) поселения</w:t>
      </w:r>
    </w:p>
    <w:p w:rsidR="001328CF" w:rsidRPr="001328CF" w:rsidRDefault="001328CF" w:rsidP="00132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2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3906"/>
      </w:tblGrid>
      <w:tr w:rsidR="001328CF" w:rsidRPr="001328CF" w:rsidTr="00420BE9">
        <w:tc>
          <w:tcPr>
            <w:tcW w:w="936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40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по оплате труда</w:t>
            </w:r>
          </w:p>
        </w:tc>
        <w:tc>
          <w:tcPr>
            <w:tcW w:w="3906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1328CF" w:rsidRPr="001328CF" w:rsidTr="00420BE9">
        <w:tc>
          <w:tcPr>
            <w:tcW w:w="9282" w:type="dxa"/>
            <w:gridSpan w:val="3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Городские поселения</w:t>
            </w:r>
          </w:p>
        </w:tc>
      </w:tr>
      <w:tr w:rsidR="001328CF" w:rsidRPr="001328CF" w:rsidTr="00420BE9">
        <w:tc>
          <w:tcPr>
            <w:tcW w:w="936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906" w:type="dxa"/>
          </w:tcPr>
          <w:p w:rsidR="001328CF" w:rsidRPr="001328CF" w:rsidRDefault="00EC4A2E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6078 </w:t>
            </w:r>
            <w:r w:rsidR="001328CF"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до 6382</w:t>
            </w:r>
          </w:p>
        </w:tc>
      </w:tr>
      <w:tr w:rsidR="001328CF" w:rsidRPr="001328CF" w:rsidTr="00420BE9">
        <w:tc>
          <w:tcPr>
            <w:tcW w:w="936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0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906" w:type="dxa"/>
          </w:tcPr>
          <w:p w:rsidR="001328CF" w:rsidRPr="001328CF" w:rsidRDefault="00EC4A2E" w:rsidP="001C31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C3109">
              <w:rPr>
                <w:rFonts w:ascii="Times New Roman" w:eastAsia="Times New Roman" w:hAnsi="Times New Roman" w:cs="Times New Roman"/>
                <w:sz w:val="28"/>
                <w:szCs w:val="28"/>
              </w:rPr>
              <w:t>5761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28CF"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до 6079</w:t>
            </w:r>
          </w:p>
        </w:tc>
      </w:tr>
      <w:tr w:rsidR="001328CF" w:rsidRPr="001328CF" w:rsidTr="00420BE9">
        <w:tc>
          <w:tcPr>
            <w:tcW w:w="936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0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906" w:type="dxa"/>
          </w:tcPr>
          <w:p w:rsidR="001328CF" w:rsidRPr="001328CF" w:rsidRDefault="00EC4A2E" w:rsidP="001C31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C3109">
              <w:rPr>
                <w:rFonts w:ascii="Times New Roman" w:eastAsia="Times New Roman" w:hAnsi="Times New Roman" w:cs="Times New Roman"/>
                <w:sz w:val="28"/>
                <w:szCs w:val="28"/>
              </w:rPr>
              <w:t>5473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28CF"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до 5762</w:t>
            </w:r>
          </w:p>
        </w:tc>
      </w:tr>
      <w:tr w:rsidR="001328CF" w:rsidRPr="001328CF" w:rsidTr="00420BE9">
        <w:tc>
          <w:tcPr>
            <w:tcW w:w="936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0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3906" w:type="dxa"/>
          </w:tcPr>
          <w:p w:rsidR="001328CF" w:rsidRPr="001328CF" w:rsidRDefault="00EC4A2E" w:rsidP="001C31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C3109">
              <w:rPr>
                <w:rFonts w:ascii="Times New Roman" w:eastAsia="Times New Roman" w:hAnsi="Times New Roman" w:cs="Times New Roman"/>
                <w:sz w:val="28"/>
                <w:szCs w:val="28"/>
              </w:rPr>
              <w:t>5215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28CF"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до 5474</w:t>
            </w:r>
          </w:p>
        </w:tc>
      </w:tr>
      <w:tr w:rsidR="001328CF" w:rsidRPr="001328CF" w:rsidTr="00420BE9">
        <w:tc>
          <w:tcPr>
            <w:tcW w:w="9282" w:type="dxa"/>
            <w:gridSpan w:val="3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2. Сельские поселения</w:t>
            </w:r>
          </w:p>
        </w:tc>
      </w:tr>
      <w:tr w:rsidR="001328CF" w:rsidRPr="001328CF" w:rsidTr="00420BE9">
        <w:tc>
          <w:tcPr>
            <w:tcW w:w="936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906" w:type="dxa"/>
          </w:tcPr>
          <w:p w:rsidR="001328CF" w:rsidRPr="001328CF" w:rsidRDefault="00EC4A2E" w:rsidP="001C31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C3109">
              <w:rPr>
                <w:rFonts w:ascii="Times New Roman" w:eastAsia="Times New Roman" w:hAnsi="Times New Roman" w:cs="Times New Roman"/>
                <w:sz w:val="28"/>
                <w:szCs w:val="28"/>
              </w:rPr>
              <w:t>4105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28CF"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до 4321</w:t>
            </w:r>
          </w:p>
        </w:tc>
      </w:tr>
      <w:tr w:rsidR="001328CF" w:rsidRPr="001328CF" w:rsidTr="00420BE9">
        <w:tc>
          <w:tcPr>
            <w:tcW w:w="936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906" w:type="dxa"/>
          </w:tcPr>
          <w:p w:rsidR="001328CF" w:rsidRPr="001328CF" w:rsidRDefault="00EC4A2E" w:rsidP="001C31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C3109">
              <w:rPr>
                <w:rFonts w:ascii="Times New Roman" w:eastAsia="Times New Roman" w:hAnsi="Times New Roman" w:cs="Times New Roman"/>
                <w:sz w:val="28"/>
                <w:szCs w:val="28"/>
              </w:rPr>
              <w:t>3900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28CF"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до 4106</w:t>
            </w:r>
          </w:p>
        </w:tc>
      </w:tr>
      <w:tr w:rsidR="001328CF" w:rsidRPr="001328CF" w:rsidTr="00420BE9">
        <w:tc>
          <w:tcPr>
            <w:tcW w:w="936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0" w:type="dxa"/>
          </w:tcPr>
          <w:p w:rsidR="001328CF" w:rsidRPr="001328CF" w:rsidRDefault="001328CF" w:rsidP="0013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3906" w:type="dxa"/>
          </w:tcPr>
          <w:p w:rsidR="001328CF" w:rsidRPr="001328CF" w:rsidRDefault="00EC4A2E" w:rsidP="001C31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C3109">
              <w:rPr>
                <w:rFonts w:ascii="Times New Roman" w:eastAsia="Times New Roman" w:hAnsi="Times New Roman" w:cs="Times New Roman"/>
                <w:sz w:val="28"/>
                <w:szCs w:val="28"/>
              </w:rPr>
              <w:t>3824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28CF" w:rsidRPr="001328CF">
              <w:rPr>
                <w:rFonts w:ascii="Times New Roman" w:eastAsia="Times New Roman" w:hAnsi="Times New Roman" w:cs="Times New Roman"/>
                <w:sz w:val="28"/>
                <w:szCs w:val="28"/>
              </w:rPr>
              <w:t>до 3901</w:t>
            </w:r>
          </w:p>
        </w:tc>
      </w:tr>
    </w:tbl>
    <w:p w:rsidR="006058A4" w:rsidRDefault="006058A4" w:rsidP="001D22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3109" w:rsidRDefault="002E3BD1" w:rsidP="00752FB2">
      <w:pPr>
        <w:pStyle w:val="a5"/>
        <w:numPr>
          <w:ilvl w:val="0"/>
          <w:numId w:val="11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информационном стенде</w:t>
      </w:r>
      <w:r w:rsidR="00104FA2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  г. Петровск-Забайкальский, ул. Горбачевского, д. 19 и обнародовать на официальном сайте органов местного самоуправления.</w:t>
      </w:r>
    </w:p>
    <w:p w:rsidR="002E3BD1" w:rsidRDefault="002E3BD1" w:rsidP="00EC284C">
      <w:pPr>
        <w:pStyle w:val="a5"/>
        <w:numPr>
          <w:ilvl w:val="0"/>
          <w:numId w:val="11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1C3109" w:rsidRDefault="001C3109" w:rsidP="001D22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4A2E" w:rsidRPr="003106C3" w:rsidRDefault="00EC4A2E" w:rsidP="001D22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6C3" w:rsidRPr="00EE08E6" w:rsidRDefault="003106C3" w:rsidP="003106C3">
      <w:pPr>
        <w:pStyle w:val="a5"/>
        <w:jc w:val="both"/>
        <w:rPr>
          <w:sz w:val="28"/>
          <w:szCs w:val="28"/>
        </w:rPr>
      </w:pPr>
      <w:r w:rsidRPr="00EE08E6">
        <w:rPr>
          <w:rFonts w:ascii="Times New Roman" w:hAnsi="Times New Roman" w:cs="Times New Roman"/>
          <w:sz w:val="28"/>
          <w:szCs w:val="28"/>
        </w:rPr>
        <w:t>Глав</w:t>
      </w:r>
      <w:r w:rsidR="00773F82" w:rsidRPr="00EE08E6">
        <w:rPr>
          <w:rFonts w:ascii="Times New Roman" w:hAnsi="Times New Roman" w:cs="Times New Roman"/>
          <w:sz w:val="28"/>
          <w:szCs w:val="28"/>
        </w:rPr>
        <w:t>а</w:t>
      </w:r>
      <w:r w:rsidR="006058A4" w:rsidRPr="00EE08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058A4" w:rsidRPr="00EE08E6">
        <w:rPr>
          <w:rFonts w:ascii="Times New Roman" w:hAnsi="Times New Roman" w:cs="Times New Roman"/>
          <w:sz w:val="28"/>
          <w:szCs w:val="28"/>
        </w:rPr>
        <w:tab/>
      </w:r>
      <w:r w:rsidR="006058A4" w:rsidRPr="00EE08E6">
        <w:rPr>
          <w:rFonts w:ascii="Times New Roman" w:hAnsi="Times New Roman" w:cs="Times New Roman"/>
          <w:sz w:val="28"/>
          <w:szCs w:val="28"/>
        </w:rPr>
        <w:tab/>
      </w:r>
      <w:r w:rsidR="00773F82" w:rsidRPr="00EE08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58A4" w:rsidRPr="00EE08E6">
        <w:rPr>
          <w:rFonts w:ascii="Times New Roman" w:hAnsi="Times New Roman" w:cs="Times New Roman"/>
          <w:sz w:val="28"/>
          <w:szCs w:val="28"/>
        </w:rPr>
        <w:tab/>
      </w:r>
      <w:r w:rsidR="00EE08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109" w:rsidRPr="00EE08E6">
        <w:rPr>
          <w:rFonts w:ascii="Times New Roman" w:hAnsi="Times New Roman" w:cs="Times New Roman"/>
          <w:sz w:val="28"/>
          <w:szCs w:val="28"/>
        </w:rPr>
        <w:t>С.И. Немков</w:t>
      </w:r>
      <w:r w:rsidR="006058A4" w:rsidRPr="00EE08E6">
        <w:rPr>
          <w:rFonts w:ascii="Times New Roman" w:hAnsi="Times New Roman" w:cs="Times New Roman"/>
          <w:sz w:val="28"/>
          <w:szCs w:val="28"/>
        </w:rPr>
        <w:tab/>
      </w:r>
      <w:r w:rsidR="006058A4" w:rsidRPr="00EE08E6">
        <w:rPr>
          <w:rFonts w:ascii="Times New Roman" w:hAnsi="Times New Roman" w:cs="Times New Roman"/>
          <w:sz w:val="28"/>
          <w:szCs w:val="28"/>
        </w:rPr>
        <w:tab/>
      </w:r>
      <w:r w:rsidR="00A91E84" w:rsidRPr="00EE08E6">
        <w:rPr>
          <w:sz w:val="28"/>
          <w:szCs w:val="28"/>
        </w:rPr>
        <w:t xml:space="preserve">                                                                  </w:t>
      </w:r>
      <w:r w:rsidR="00B863D3" w:rsidRPr="00EE08E6">
        <w:rPr>
          <w:sz w:val="28"/>
          <w:szCs w:val="28"/>
        </w:rPr>
        <w:t xml:space="preserve">      </w:t>
      </w:r>
      <w:r w:rsidR="00F320DD" w:rsidRPr="00EE08E6">
        <w:rPr>
          <w:sz w:val="28"/>
          <w:szCs w:val="28"/>
        </w:rPr>
        <w:t xml:space="preserve">          </w:t>
      </w:r>
      <w:r w:rsidR="00A91E84" w:rsidRPr="00EE08E6">
        <w:rPr>
          <w:sz w:val="28"/>
          <w:szCs w:val="28"/>
        </w:rPr>
        <w:t xml:space="preserve">     </w:t>
      </w:r>
    </w:p>
    <w:p w:rsidR="003106C3" w:rsidRDefault="003106C3" w:rsidP="003106C3">
      <w:pPr>
        <w:pStyle w:val="a5"/>
        <w:jc w:val="both"/>
        <w:rPr>
          <w:sz w:val="28"/>
          <w:szCs w:val="28"/>
        </w:rPr>
      </w:pPr>
    </w:p>
    <w:p w:rsidR="003106C3" w:rsidRDefault="003106C3" w:rsidP="003106C3">
      <w:pPr>
        <w:pStyle w:val="a5"/>
        <w:jc w:val="both"/>
        <w:rPr>
          <w:sz w:val="28"/>
          <w:szCs w:val="28"/>
        </w:rPr>
      </w:pPr>
    </w:p>
    <w:p w:rsidR="003106C3" w:rsidRDefault="003106C3" w:rsidP="003106C3">
      <w:pPr>
        <w:pStyle w:val="a5"/>
        <w:jc w:val="both"/>
        <w:rPr>
          <w:sz w:val="28"/>
          <w:szCs w:val="28"/>
        </w:rPr>
      </w:pPr>
    </w:p>
    <w:p w:rsidR="003106C3" w:rsidRDefault="003106C3" w:rsidP="003106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106C3" w:rsidSect="00393A19">
      <w:pgSz w:w="11906" w:h="16838"/>
      <w:pgMar w:top="709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4093"/>
    <w:multiLevelType w:val="hybridMultilevel"/>
    <w:tmpl w:val="D7A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93911"/>
    <w:multiLevelType w:val="hybridMultilevel"/>
    <w:tmpl w:val="E09A3484"/>
    <w:lvl w:ilvl="0" w:tplc="65169C8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363D6E"/>
    <w:multiLevelType w:val="hybridMultilevel"/>
    <w:tmpl w:val="B57E4492"/>
    <w:lvl w:ilvl="0" w:tplc="16A88CC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0742D74"/>
    <w:multiLevelType w:val="hybridMultilevel"/>
    <w:tmpl w:val="3F7005C4"/>
    <w:lvl w:ilvl="0" w:tplc="03C4B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762DAC"/>
    <w:multiLevelType w:val="hybridMultilevel"/>
    <w:tmpl w:val="D780D91C"/>
    <w:lvl w:ilvl="0" w:tplc="E2C070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AC700A9"/>
    <w:multiLevelType w:val="hybridMultilevel"/>
    <w:tmpl w:val="5CB886C6"/>
    <w:lvl w:ilvl="0" w:tplc="A99428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9D2CE4"/>
    <w:multiLevelType w:val="hybridMultilevel"/>
    <w:tmpl w:val="028E763C"/>
    <w:lvl w:ilvl="0" w:tplc="EE92D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A232D8"/>
    <w:multiLevelType w:val="hybridMultilevel"/>
    <w:tmpl w:val="720CB4B4"/>
    <w:lvl w:ilvl="0" w:tplc="4516C1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07222D5"/>
    <w:multiLevelType w:val="hybridMultilevel"/>
    <w:tmpl w:val="6000794A"/>
    <w:lvl w:ilvl="0" w:tplc="1132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FD716F"/>
    <w:multiLevelType w:val="hybridMultilevel"/>
    <w:tmpl w:val="78C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F3CC7"/>
    <w:multiLevelType w:val="hybridMultilevel"/>
    <w:tmpl w:val="95BE04AE"/>
    <w:lvl w:ilvl="0" w:tplc="FBAEF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FELayout/>
  </w:compat>
  <w:rsids>
    <w:rsidRoot w:val="00B64720"/>
    <w:rsid w:val="000A414B"/>
    <w:rsid w:val="000B705B"/>
    <w:rsid w:val="000E6127"/>
    <w:rsid w:val="00104FA2"/>
    <w:rsid w:val="00121C8A"/>
    <w:rsid w:val="001328CF"/>
    <w:rsid w:val="00141585"/>
    <w:rsid w:val="00197465"/>
    <w:rsid w:val="001C3109"/>
    <w:rsid w:val="001D22DA"/>
    <w:rsid w:val="001E6C71"/>
    <w:rsid w:val="002E3BD1"/>
    <w:rsid w:val="003018D0"/>
    <w:rsid w:val="003106C3"/>
    <w:rsid w:val="003217F6"/>
    <w:rsid w:val="003331A4"/>
    <w:rsid w:val="00335B6D"/>
    <w:rsid w:val="00393A19"/>
    <w:rsid w:val="003E6EF3"/>
    <w:rsid w:val="003E7304"/>
    <w:rsid w:val="00440AF6"/>
    <w:rsid w:val="0044254A"/>
    <w:rsid w:val="004446D7"/>
    <w:rsid w:val="004533BC"/>
    <w:rsid w:val="00466014"/>
    <w:rsid w:val="005563FA"/>
    <w:rsid w:val="005D15BD"/>
    <w:rsid w:val="006058A4"/>
    <w:rsid w:val="0061233F"/>
    <w:rsid w:val="00614E3C"/>
    <w:rsid w:val="006239DC"/>
    <w:rsid w:val="00657663"/>
    <w:rsid w:val="006A5092"/>
    <w:rsid w:val="00752FB2"/>
    <w:rsid w:val="00773F82"/>
    <w:rsid w:val="00781918"/>
    <w:rsid w:val="00797FCD"/>
    <w:rsid w:val="007E2A38"/>
    <w:rsid w:val="00813846"/>
    <w:rsid w:val="008613F7"/>
    <w:rsid w:val="008836C4"/>
    <w:rsid w:val="008F6BF0"/>
    <w:rsid w:val="0090383C"/>
    <w:rsid w:val="00933A45"/>
    <w:rsid w:val="009553D1"/>
    <w:rsid w:val="009644EF"/>
    <w:rsid w:val="00980310"/>
    <w:rsid w:val="00A22D19"/>
    <w:rsid w:val="00A764C5"/>
    <w:rsid w:val="00A91E84"/>
    <w:rsid w:val="00AA62F5"/>
    <w:rsid w:val="00AB3A81"/>
    <w:rsid w:val="00AC1930"/>
    <w:rsid w:val="00B021E5"/>
    <w:rsid w:val="00B64720"/>
    <w:rsid w:val="00B70265"/>
    <w:rsid w:val="00B7498D"/>
    <w:rsid w:val="00B863D3"/>
    <w:rsid w:val="00C11F85"/>
    <w:rsid w:val="00CB4E51"/>
    <w:rsid w:val="00D13CA4"/>
    <w:rsid w:val="00DA3C97"/>
    <w:rsid w:val="00DD16C8"/>
    <w:rsid w:val="00DF4F07"/>
    <w:rsid w:val="00E428D6"/>
    <w:rsid w:val="00EC284C"/>
    <w:rsid w:val="00EC4A2E"/>
    <w:rsid w:val="00EE08E6"/>
    <w:rsid w:val="00F27201"/>
    <w:rsid w:val="00F317BE"/>
    <w:rsid w:val="00F31C6C"/>
    <w:rsid w:val="00F320DD"/>
    <w:rsid w:val="00F663F2"/>
    <w:rsid w:val="00F81210"/>
    <w:rsid w:val="00FB2323"/>
    <w:rsid w:val="00FD4FB5"/>
    <w:rsid w:val="00FF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B5"/>
  </w:style>
  <w:style w:type="paragraph" w:styleId="4">
    <w:name w:val="heading 4"/>
    <w:basedOn w:val="a"/>
    <w:next w:val="a"/>
    <w:link w:val="40"/>
    <w:uiPriority w:val="99"/>
    <w:qFormat/>
    <w:rsid w:val="001415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0"/>
    <w:pPr>
      <w:ind w:left="720"/>
      <w:contextualSpacing/>
    </w:pPr>
  </w:style>
  <w:style w:type="paragraph" w:customStyle="1" w:styleId="ConsPlusTitle">
    <w:name w:val="ConsPlusTitle"/>
    <w:rsid w:val="0014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5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9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rsid w:val="00AC1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1E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8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33B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533B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1415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0"/>
    <w:pPr>
      <w:ind w:left="720"/>
      <w:contextualSpacing/>
    </w:pPr>
  </w:style>
  <w:style w:type="paragraph" w:customStyle="1" w:styleId="ConsPlusTitle">
    <w:name w:val="ConsPlusTitle"/>
    <w:rsid w:val="0014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5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9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rsid w:val="00AC1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1E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8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33B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533B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13DA0528D469F108C66B889739338FF3A908391C0F3C72A4749FDB788444865C355C4D72D0BD8B672F7BF1D8U0D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13DA0528D469F108C66B889739338FF3A908391C0F3C72A4749FDB788444865C355C4D72D0BD8B672F7BF1D8U0D6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D9B4-3E84-4A26-8DE7-E59C88AF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2</cp:revision>
  <cp:lastPrinted>2019-06-06T03:39:00Z</cp:lastPrinted>
  <dcterms:created xsi:type="dcterms:W3CDTF">2019-06-06T03:40:00Z</dcterms:created>
  <dcterms:modified xsi:type="dcterms:W3CDTF">2019-06-06T03:40:00Z</dcterms:modified>
</cp:coreProperties>
</file>