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РЕШЕНИЕ</w:t>
      </w:r>
    </w:p>
    <w:p w:rsidR="003E6B00" w:rsidRDefault="00A207B8" w:rsidP="003E6B00">
      <w:pPr>
        <w:suppressLineNumber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A207B8" w:rsidRPr="00070E68" w:rsidRDefault="0058209A" w:rsidP="003E6B00">
      <w:pPr>
        <w:suppressLineNumber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сентября 2019 года</w:t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№ 78</w:t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07B8"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07B8"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07B8"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 Петровск-Забайкальский</w:t>
      </w:r>
    </w:p>
    <w:p w:rsidR="00A207B8" w:rsidRPr="00070E68" w:rsidRDefault="00A207B8" w:rsidP="00A207B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</w:t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внесении изменений в решение Совета муниципального района</w:t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«Петровск-Забайкальский район» от 12 декабря 2018 года № 28 «О бюджете  муниципального района «Петровск-Забайкальский район» на 2019 год и плановый период 2020 и 2021 годов»</w:t>
      </w:r>
    </w:p>
    <w:p w:rsidR="00A207B8" w:rsidRPr="00070E6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207B8" w:rsidRPr="00070E6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район», Совет муниципального района «Петровск-Забайкальский район» </w:t>
      </w:r>
      <w:r w:rsidRPr="00070E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решил:</w:t>
      </w:r>
    </w:p>
    <w:p w:rsidR="00A207B8" w:rsidRPr="00070E68" w:rsidRDefault="00A207B8" w:rsidP="00A2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текст  решения Совета муниципального района «Петровск-Забайкальский район </w:t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28 от 12 декабря 2018 года «О бюджете муниципального района «Петровск-Забайкальский район» на </w:t>
      </w:r>
      <w:r w:rsidRPr="00070E68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070E6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207B8" w:rsidRPr="00B54299" w:rsidRDefault="00A207B8" w:rsidP="00A207B8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>1.Основные характеристики бюджета района на 2019 год:</w:t>
      </w:r>
    </w:p>
    <w:p w:rsidR="00A207B8" w:rsidRPr="00B00B85" w:rsidRDefault="00A207B8" w:rsidP="00A2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доходов бюджета района в сумме вместо «759 023,434 тыс. рублей» читать</w:t>
      </w:r>
      <w:r w:rsidRPr="00CB36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0B8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769 332,501</w:t>
      </w:r>
      <w:r w:rsidRPr="00B00B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00B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тыс. рублей»;</w:t>
      </w:r>
    </w:p>
    <w:p w:rsidR="00A207B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6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расходов бюджета района в сумме вместо «760 908,738</w:t>
      </w:r>
      <w:r w:rsidRPr="00B542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B00B85">
        <w:rPr>
          <w:rFonts w:ascii="Times New Roman" w:eastAsia="Times New Roman" w:hAnsi="Times New Roman"/>
          <w:sz w:val="28"/>
          <w:szCs w:val="28"/>
          <w:lang w:eastAsia="ru-RU"/>
        </w:rPr>
        <w:t>рублей» 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772 837,805</w:t>
      </w:r>
      <w:r w:rsidRPr="00B00B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51976">
        <w:rPr>
          <w:rFonts w:ascii="Times New Roman" w:eastAsia="Times New Roman" w:hAnsi="Times New Roman"/>
          <w:sz w:val="28"/>
          <w:szCs w:val="28"/>
          <w:lang w:eastAsia="ru-RU"/>
        </w:rPr>
        <w:t>тыс. рублей»;</w:t>
      </w:r>
    </w:p>
    <w:p w:rsidR="00D51976" w:rsidRPr="00B00B85" w:rsidRDefault="00D51976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 строке вместо «профицит бюджета в сумме 165,000 тыс. рублей» читать «дефицит бюджета в сумме 3 505,304 тыс. руб.».</w:t>
      </w:r>
    </w:p>
    <w:p w:rsidR="00A207B8" w:rsidRPr="007B08F2" w:rsidRDefault="00A207B8" w:rsidP="00A20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. Изложить в новой редакции следующие приложения к решению Совета муниципального района «Петровск-Забайкальский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от 12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«О бюджете муниципального района «Петровск-Забайкальский </w:t>
      </w:r>
      <w:r w:rsidRPr="007B08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район» на </w:t>
      </w:r>
      <w:r w:rsidRPr="007B08F2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7B08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A207B8" w:rsidRPr="007B08F2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ab/>
        <w:t>-  Приложение № 5 «Источники финансирования дефицита бюджета района на 2019 год»  изложить в новой редакции, согласно приложению № 1 к настоящему решению;</w:t>
      </w:r>
    </w:p>
    <w:p w:rsidR="00A207B8" w:rsidRPr="007B08F2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ab/>
        <w:t>- Приложение № 8 «Доходы бюджета района по кодам бюджетной классификации доходов бюджетов на 2019 год»  изложить в новой редакции, согласно приложению № 2 к настоящему решению;</w:t>
      </w:r>
    </w:p>
    <w:p w:rsidR="00A207B8" w:rsidRPr="007B08F2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Приложение № 10 «Распределение бюджетных ассигнований бюджета района по разделам, подразделам, целевым статьям, группам и подгруппам </w:t>
      </w:r>
      <w:proofErr w:type="gramStart"/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год»  изложить в новой редакции, согласно приложению № 3 к настоящему решению.</w:t>
      </w:r>
    </w:p>
    <w:p w:rsidR="00A207B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Приложение № 12 «Ведомственная структура расходов бюджета района на 2019 год» изложить в новой редакции, согласно приложению № 4 к настоящему решению.</w:t>
      </w:r>
    </w:p>
    <w:p w:rsidR="00F0152A" w:rsidRDefault="00F0152A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Приложение № 14 «Объем межбюджетных трансфертов, получаемых из других бюджетов бюджетной системы на 2019 год» изложить в новой редакции, согласно приложению № 5 к настоящему решению.</w:t>
      </w:r>
    </w:p>
    <w:p w:rsidR="0054491C" w:rsidRPr="00F0152A" w:rsidRDefault="00F0152A" w:rsidP="00544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54491C">
        <w:rPr>
          <w:rFonts w:ascii="Times New Roman" w:eastAsia="Times New Roman" w:hAnsi="Times New Roman"/>
          <w:sz w:val="28"/>
          <w:szCs w:val="28"/>
          <w:lang w:eastAsia="ru-RU"/>
        </w:rPr>
        <w:t>Приложение № 15 «</w:t>
      </w:r>
      <w:r w:rsidR="0054491C" w:rsidRPr="00F0152A">
        <w:rPr>
          <w:rFonts w:ascii="Times New Roman" w:eastAsia="Times New Roman" w:hAnsi="Times New Roman"/>
          <w:sz w:val="28"/>
          <w:szCs w:val="28"/>
          <w:lang w:eastAsia="ru-RU"/>
        </w:rPr>
        <w:t>Программа муниципальных внутренних заимствований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91C" w:rsidRPr="00F015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«Петровск-Забайкальский район» </w:t>
      </w:r>
    </w:p>
    <w:p w:rsidR="0054491C" w:rsidRPr="007B08F2" w:rsidRDefault="0054491C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2A">
        <w:rPr>
          <w:rFonts w:ascii="Times New Roman" w:eastAsia="Times New Roman" w:hAnsi="Times New Roman"/>
          <w:sz w:val="28"/>
          <w:szCs w:val="28"/>
          <w:lang w:eastAsia="ru-RU"/>
        </w:rPr>
        <w:t>на 2019 год и плановый период 2020-2021 годов</w:t>
      </w:r>
      <w:r w:rsidR="00F0152A"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редакции, согласно приложению № 6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 16 «Объем межбюджетных трансфертов, предоставляемых из бюджета </w:t>
      </w: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района бюджетам сельских (городских) поселений в 2019 году» изложить в новой р</w:t>
      </w:r>
      <w:r w:rsidR="00F0152A">
        <w:rPr>
          <w:rFonts w:ascii="Times New Roman" w:eastAsia="Times New Roman" w:hAnsi="Times New Roman"/>
          <w:sz w:val="28"/>
          <w:szCs w:val="28"/>
          <w:lang w:eastAsia="ru-RU"/>
        </w:rPr>
        <w:t>едакции, согласно приложению № 7</w:t>
      </w: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3. В пункте 20 </w:t>
      </w:r>
      <w:proofErr w:type="gramStart"/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/п 2 к решению Совета муниципального района «Петровск-Забайкальский район 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28 от 12 декабря 2018 года «О бюджете муниципального района «Петровск-Забайкальский район» на </w:t>
      </w:r>
      <w:r w:rsidRPr="003A30E5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бюджетных ассигнований дорожного фонда муниципального района «Петровск-Забайкальский район»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вместо суммы 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>«14 249,094 тыс. рублей» читать «15 737,983 тыс. рублей».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В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муниципального района «Петровск-Забайкальский район 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28 от 12 декабря 2018 года «О бюджете муниципального района «Петровск-Забайкальский район» на </w:t>
      </w:r>
      <w:r w:rsidRPr="003A30E5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объем муниципального долга 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Пет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ровск-Забайкальского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вместо суммы 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3 135,000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4 755,000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  <w:proofErr w:type="gramEnd"/>
    </w:p>
    <w:p w:rsidR="00A207B8" w:rsidRPr="007B08F2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официального опубликования.</w:t>
      </w:r>
    </w:p>
    <w:p w:rsidR="00425418" w:rsidRPr="007B08F2" w:rsidRDefault="0042541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Pr="007B08F2" w:rsidRDefault="00F12E2C" w:rsidP="00F12E2C">
      <w:pPr>
        <w:spacing w:after="0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A207B8" w:rsidRPr="007B08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A207B8" w:rsidRDefault="00A207B8" w:rsidP="00F12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«Петровск-Забайкальский район»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12E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F12E2C">
        <w:rPr>
          <w:rFonts w:ascii="Times New Roman" w:eastAsia="Times New Roman" w:hAnsi="Times New Roman"/>
          <w:sz w:val="28"/>
          <w:szCs w:val="28"/>
          <w:lang w:eastAsia="ru-RU"/>
        </w:rPr>
        <w:t>Н.В.Горюнов</w:t>
      </w:r>
      <w:proofErr w:type="spellEnd"/>
    </w:p>
    <w:p w:rsidR="00A207B8" w:rsidRDefault="00A207B8" w:rsidP="00F12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207B8" w:rsidRDefault="00A207B8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E2C" w:rsidRDefault="00F12E2C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Pr="0078294E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</w:t>
      </w:r>
    </w:p>
    <w:p w:rsidR="00A207B8" w:rsidRDefault="00A207B8" w:rsidP="00A207B8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207B8" w:rsidRPr="00F31CFA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2019г. №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дефицита бюджета района на 2019</w:t>
      </w: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718"/>
        <w:gridCol w:w="2334"/>
        <w:gridCol w:w="989"/>
        <w:gridCol w:w="2773"/>
        <w:gridCol w:w="1490"/>
      </w:tblGrid>
      <w:tr w:rsidR="00A207B8" w:rsidRPr="00F90300" w:rsidTr="007D5464">
        <w:trPr>
          <w:cantSplit/>
        </w:trPr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300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gramStart"/>
            <w:r w:rsidRPr="00F90300">
              <w:rPr>
                <w:rFonts w:ascii="Times New Roman" w:hAnsi="Times New Roman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300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A207B8" w:rsidRPr="00F90300" w:rsidTr="007D5464">
        <w:trPr>
          <w:cantSplit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0300">
              <w:rPr>
                <w:rFonts w:ascii="Times New Roman" w:hAnsi="Times New Roman"/>
                <w:bCs/>
              </w:rPr>
              <w:t>Код главного администратора</w:t>
            </w:r>
          </w:p>
        </w:tc>
        <w:tc>
          <w:tcPr>
            <w:tcW w:w="3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07B8" w:rsidRPr="00F90300" w:rsidTr="007D5464">
        <w:trPr>
          <w:cantSplit/>
        </w:trPr>
        <w:tc>
          <w:tcPr>
            <w:tcW w:w="4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Источники  внутреннего финансирования дефицита бюджета, всего</w:t>
            </w:r>
          </w:p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213B38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3 505,304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E04435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1 455,000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E04435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1 455,000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165,000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01 03 01 00 05 0000 810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165,000</w:t>
            </w:r>
          </w:p>
        </w:tc>
      </w:tr>
      <w:tr w:rsidR="007D5464" w:rsidRPr="007D5464" w:rsidTr="0049543F">
        <w:trPr>
          <w:cantSplit/>
          <w:trHeight w:val="2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64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49543F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01  03 01 00 05 0000 710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49543F" w:rsidP="007D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D5464">
              <w:rPr>
                <w:rFonts w:ascii="Times New Roman" w:eastAsia="Times New Roman" w:hAnsi="Times New Roman"/>
                <w:lang w:eastAsia="ru-RU"/>
              </w:rPr>
              <w:t>1 620,000</w:t>
            </w:r>
          </w:p>
        </w:tc>
      </w:tr>
      <w:tr w:rsidR="00A207B8" w:rsidRPr="00F90300" w:rsidTr="0049543F">
        <w:trPr>
          <w:cantSplit/>
          <w:trHeight w:val="2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Изменения остатков средств на счетах по учету средств бюджета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2 050,304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769 332,501</w:t>
            </w:r>
            <w:r w:rsidRPr="00F9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769 332,501</w:t>
            </w:r>
            <w:r w:rsidRPr="00F9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A207B8" w:rsidRPr="00F90300" w:rsidTr="007D5464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01 05 02 01 05 000</w:t>
                  </w:r>
                  <w:r w:rsidRPr="00F90300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90300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655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07B8" w:rsidRPr="00F90300" w:rsidTr="007D5464">
              <w:tc>
                <w:tcPr>
                  <w:tcW w:w="4253" w:type="dxa"/>
                  <w:vMerge/>
                  <w:vAlign w:val="center"/>
                  <w:hideMark/>
                </w:tcPr>
                <w:p w:rsidR="00A207B8" w:rsidRPr="00F90300" w:rsidRDefault="00A207B8" w:rsidP="007D54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5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207B8" w:rsidRPr="00F90300" w:rsidRDefault="00A207B8" w:rsidP="007D546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773 002,805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773 002,805</w:t>
            </w:r>
          </w:p>
        </w:tc>
      </w:tr>
    </w:tbl>
    <w:p w:rsidR="0057775E" w:rsidRDefault="0057775E" w:rsidP="00A207B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5E" w:rsidRDefault="0057775E" w:rsidP="00A207B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Pr="00F31CFA" w:rsidRDefault="003E6B00" w:rsidP="00A207B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A207B8">
        <w:rPr>
          <w:rFonts w:ascii="Times New Roman" w:eastAsia="Times New Roman" w:hAnsi="Times New Roman"/>
          <w:sz w:val="28"/>
          <w:szCs w:val="28"/>
          <w:lang w:eastAsia="ru-RU"/>
        </w:rPr>
        <w:t>ПРИЛОЖЕНИЕ  № 2</w:t>
      </w:r>
    </w:p>
    <w:p w:rsidR="00A207B8" w:rsidRDefault="00A207B8" w:rsidP="00A207B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207B8" w:rsidRPr="00F31CFA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A207B8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A207B8" w:rsidRDefault="00A207B8" w:rsidP="003E6B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E85E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693"/>
        <w:gridCol w:w="1560"/>
      </w:tblGrid>
      <w:tr w:rsidR="00E14EB9" w:rsidRPr="00E14EB9" w:rsidTr="00E14EB9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всего, в т. ч.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  <w:r w:rsidR="0012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  <w:r w:rsidR="0012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106 017,247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106 017,247</w:t>
            </w:r>
          </w:p>
        </w:tc>
      </w:tr>
      <w:tr w:rsidR="00E14EB9" w:rsidRPr="00E14EB9" w:rsidTr="00E14EB9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105 802,379</w:t>
            </w:r>
          </w:p>
        </w:tc>
      </w:tr>
      <w:tr w:rsidR="00E14EB9" w:rsidRPr="00E14EB9" w:rsidTr="00E14EB9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48,849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0,033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13 687,679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13 687,679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6 251,917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33,791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8 374,476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-972,505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2 555,000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2 301,768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103,232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126286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 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034</w:t>
            </w:r>
            <w:r w:rsidR="00E14EB9"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75 034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75 034</w:t>
            </w:r>
            <w:r w:rsidR="007C3A62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191,314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30 741</w:t>
            </w:r>
            <w:r w:rsidR="00E14EB9"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19 818,851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19 818,851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19 070,677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17 753,943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1 316,734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536,945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211,229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7 735,510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7 735,510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112 01010 01 0000 120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860,941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112 01030 01 6000 120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6,718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112 01040 01 0000 120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6 867,851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  <w:r w:rsidR="0012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984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  <w:r w:rsidR="0012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114 06013 05 0000 430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213,470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</w:t>
            </w:r>
            <w:r w:rsidR="007C3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C3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116 03000 00 0000 140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24,982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116 08000 01 0000 140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 недрах, об особо охраняемых объектах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об охране и использовании животного мира, об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экспертизе, в  обл. охраны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среды, рыболовстве и сохранении водных биологических ресурсов, земельного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лесного, водного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116 25000 00 0000 140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238,299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116 28000 01 0000 140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116 43000 01 0000 140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492,844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1 195,730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1 195,730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228 227,297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541 105,204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769 332,501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/>
    <w:p w:rsidR="00A207B8" w:rsidRDefault="00A207B8"/>
    <w:p w:rsidR="00A207B8" w:rsidRDefault="00A207B8"/>
    <w:p w:rsidR="00A207B8" w:rsidRDefault="00A207B8"/>
    <w:p w:rsidR="00A207B8" w:rsidRDefault="00A207B8"/>
    <w:p w:rsidR="00A207B8" w:rsidRDefault="00A207B8"/>
    <w:p w:rsidR="00A207B8" w:rsidRDefault="00A207B8"/>
    <w:p w:rsidR="00427F87" w:rsidRPr="00F31CFA" w:rsidRDefault="00C36357" w:rsidP="00427F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27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8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ПРИЛОЖЕНИЕ  № 3</w:t>
      </w:r>
    </w:p>
    <w:p w:rsidR="00427F87" w:rsidRDefault="00427F87" w:rsidP="00427F87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427F87" w:rsidRDefault="00427F87" w:rsidP="00427F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427F87" w:rsidRPr="00F31CFA" w:rsidRDefault="00427F87" w:rsidP="00427F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3E6B00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427F87" w:rsidRPr="006C43E2" w:rsidRDefault="00427F87" w:rsidP="00427F8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27F87" w:rsidRPr="009321C3" w:rsidRDefault="00427F87" w:rsidP="00427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</w:t>
      </w:r>
    </w:p>
    <w:p w:rsidR="00427F87" w:rsidRDefault="00427F87" w:rsidP="00427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видов расходов классификации расходов бюджетов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2019</w:t>
      </w: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F082A" w:rsidRDefault="00FF082A" w:rsidP="00427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456"/>
        <w:gridCol w:w="523"/>
        <w:gridCol w:w="1660"/>
        <w:gridCol w:w="760"/>
        <w:gridCol w:w="1421"/>
      </w:tblGrid>
      <w:tr w:rsidR="008A36EE" w:rsidRPr="008A36EE" w:rsidTr="008A36EE">
        <w:trPr>
          <w:trHeight w:val="330"/>
        </w:trPr>
        <w:tc>
          <w:tcPr>
            <w:tcW w:w="5260" w:type="dxa"/>
            <w:vMerge w:val="restart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99" w:type="dxa"/>
            <w:gridSpan w:val="4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</w:tr>
      <w:tr w:rsidR="008A36EE" w:rsidRPr="008A36EE" w:rsidTr="008A36EE">
        <w:trPr>
          <w:trHeight w:val="300"/>
        </w:trPr>
        <w:tc>
          <w:tcPr>
            <w:tcW w:w="5260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1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67 380,749</w:t>
            </w:r>
          </w:p>
        </w:tc>
      </w:tr>
      <w:tr w:rsidR="008A36EE" w:rsidRPr="008A36EE" w:rsidTr="008A36EE">
        <w:trPr>
          <w:trHeight w:val="106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1 274,226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828,365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264,068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181,793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181,793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155,089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26,704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739,161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739,161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668,351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38,539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37,639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32,170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32,170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8A36EE" w:rsidRPr="008A36EE" w:rsidTr="008A36EE">
        <w:trPr>
          <w:trHeight w:val="15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12 059,676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10 648,706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10 648,706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9 206,787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108,499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1 408,964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1 360,552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48,412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32,955</w:t>
            </w:r>
          </w:p>
        </w:tc>
      </w:tr>
      <w:tr w:rsidR="008A36EE" w:rsidRPr="008A36EE" w:rsidTr="008A36EE">
        <w:trPr>
          <w:trHeight w:val="6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2,372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758,900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148,080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44,720</w:t>
            </w:r>
          </w:p>
        </w:tc>
      </w:tr>
      <w:tr w:rsidR="008A36EE" w:rsidRPr="008A36EE" w:rsidTr="008A36EE">
        <w:trPr>
          <w:trHeight w:val="111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8A36EE" w:rsidRPr="008A36EE" w:rsidTr="008A36EE">
        <w:trPr>
          <w:trHeight w:val="121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560,948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431,790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129,158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8A36EE" w:rsidRPr="008A36EE" w:rsidTr="008A36EE">
        <w:trPr>
          <w:trHeight w:val="6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8A36EE" w:rsidRPr="008A36EE" w:rsidTr="008A36EE">
        <w:trPr>
          <w:trHeight w:val="51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652,070</w:t>
            </w:r>
          </w:p>
        </w:tc>
      </w:tr>
      <w:tr w:rsidR="008A36EE" w:rsidRPr="008A36EE" w:rsidTr="008A36EE">
        <w:trPr>
          <w:trHeight w:val="52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652,070</w:t>
            </w:r>
          </w:p>
        </w:tc>
      </w:tr>
      <w:tr w:rsidR="008A36EE" w:rsidRPr="008A36EE" w:rsidTr="008A36EE">
        <w:trPr>
          <w:trHeight w:val="4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430,161</w:t>
            </w:r>
          </w:p>
        </w:tc>
      </w:tr>
      <w:tr w:rsidR="008A36EE" w:rsidRPr="008A36EE" w:rsidTr="008A36EE">
        <w:trPr>
          <w:trHeight w:val="42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221,909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7 822,877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5 904,973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4 553,111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4 223,294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37,183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328,650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322,870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5,780</w:t>
            </w:r>
          </w:p>
        </w:tc>
      </w:tr>
      <w:tr w:rsidR="008A36EE" w:rsidRPr="008A36EE" w:rsidTr="008A36EE">
        <w:trPr>
          <w:trHeight w:val="6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1,167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1,167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1 351,862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1 260,862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959,341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3 616,808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1 917,904</w:t>
            </w:r>
          </w:p>
        </w:tc>
      </w:tr>
      <w:tr w:rsidR="008A36EE" w:rsidRPr="008A36EE" w:rsidTr="008A36EE">
        <w:trPr>
          <w:trHeight w:val="22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168,203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50,797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1 698,904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1 365,986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332,918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44 660,143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14 679,441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14 679,441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7 919,655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6 759,786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000 090 00 00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22 997,175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92,136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92,136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49,865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14,865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295,558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295,558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295,558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22 559,616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22 559,616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14 985,413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11 465,116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3 462,464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57,833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7 184,853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363,528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6 821,325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152,202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4,743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51,434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96,025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948,273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948,273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938,203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6,081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10,070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1,670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5 955,700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5 927,400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4 583,374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17,812</w:t>
            </w:r>
          </w:p>
        </w:tc>
      </w:tr>
      <w:tr w:rsidR="008A36EE" w:rsidRPr="008A36EE" w:rsidTr="008A36EE">
        <w:trPr>
          <w:trHeight w:val="42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1 326,214</w:t>
            </w:r>
          </w:p>
        </w:tc>
      </w:tr>
      <w:tr w:rsidR="008A36EE" w:rsidRPr="008A36EE" w:rsidTr="008A36EE">
        <w:trPr>
          <w:trHeight w:val="54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8A36EE" w:rsidRPr="008A36EE" w:rsidTr="008A36EE">
        <w:trPr>
          <w:trHeight w:val="7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8A36EE" w:rsidRPr="008A36EE" w:rsidTr="008A36EE">
        <w:trPr>
          <w:trHeight w:val="3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8A36EE" w:rsidRPr="008A36EE" w:rsidTr="008A36EE">
        <w:trPr>
          <w:trHeight w:val="12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8A36EE" w:rsidRPr="008A36EE" w:rsidTr="008A36EE">
        <w:trPr>
          <w:trHeight w:val="58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3 886,292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3 886,292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220,847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220,847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64,847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701,932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699,132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16 497,661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Сельские</w:t>
            </w:r>
            <w:proofErr w:type="gram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хозяйство и рыболовство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602,620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60,830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18,370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415,420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8A36EE" w:rsidRPr="008A36EE" w:rsidTr="008A36EE">
        <w:trPr>
          <w:trHeight w:val="265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реализацию мероприятий по устойчивому развитию сельских территорий с муниципальной программы  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15 894,241</w:t>
            </w:r>
          </w:p>
        </w:tc>
      </w:tr>
      <w:tr w:rsidR="008A36EE" w:rsidRPr="008A36EE" w:rsidTr="008A36EE">
        <w:trPr>
          <w:trHeight w:val="18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8A36EE" w:rsidRPr="008A36EE" w:rsidTr="008A36EE">
        <w:trPr>
          <w:trHeight w:val="15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000 007 90 00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A36EE" w:rsidTr="008A36EE">
        <w:trPr>
          <w:trHeight w:val="18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органамии</w:t>
            </w:r>
            <w:proofErr w:type="spell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  <w:proofErr w:type="gram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отдельных</w:t>
            </w:r>
            <w:proofErr w:type="gram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госполномочий</w:t>
            </w:r>
            <w:proofErr w:type="spell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5 497,385</w:t>
            </w:r>
          </w:p>
        </w:tc>
      </w:tr>
      <w:tr w:rsidR="008A36EE" w:rsidRPr="008A36EE" w:rsidTr="008A36EE">
        <w:trPr>
          <w:trHeight w:val="58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000 000 00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5 497,385</w:t>
            </w:r>
          </w:p>
        </w:tc>
      </w:tr>
      <w:tr w:rsidR="008A36EE" w:rsidRPr="008A36EE" w:rsidTr="008A36EE">
        <w:trPr>
          <w:trHeight w:val="15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1 361,365</w:t>
            </w:r>
          </w:p>
        </w:tc>
      </w:tr>
      <w:tr w:rsidR="008A36EE" w:rsidRPr="008A36EE" w:rsidTr="008A36EE">
        <w:trPr>
          <w:trHeight w:val="6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8A36EE" w:rsidRPr="008A36EE" w:rsidTr="008A36EE">
        <w:trPr>
          <w:trHeight w:val="7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8A36EE" w:rsidRPr="008A36EE" w:rsidTr="008A36EE">
        <w:trPr>
          <w:trHeight w:val="318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муниципальной программы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55,965</w:t>
            </w:r>
          </w:p>
        </w:tc>
      </w:tr>
      <w:tr w:rsidR="008A36EE" w:rsidRPr="008A36EE" w:rsidTr="008A36EE">
        <w:trPr>
          <w:trHeight w:val="6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8A36EE" w:rsidRPr="008A36EE" w:rsidTr="008A36EE">
        <w:trPr>
          <w:trHeight w:val="48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8A36EE" w:rsidRPr="008A36EE" w:rsidTr="008A36EE">
        <w:trPr>
          <w:trHeight w:val="7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8A36EE" w:rsidRPr="008A36EE" w:rsidTr="008A36EE">
        <w:trPr>
          <w:trHeight w:val="7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A36EE" w:rsidTr="008A36EE">
        <w:trPr>
          <w:trHeight w:val="58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A36EE" w:rsidTr="008A36EE">
        <w:trPr>
          <w:trHeight w:val="6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A36EE" w:rsidTr="008A36EE">
        <w:trPr>
          <w:trHeight w:val="55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ликвидации мест </w:t>
            </w:r>
            <w:r w:rsidR="00014373"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несанкционированного</w:t>
            </w: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отходов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A36EE" w:rsidTr="008A36EE">
        <w:trPr>
          <w:trHeight w:val="6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504 170,004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116 969,736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66 986,777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8A36EE" w:rsidRPr="008A36EE" w:rsidTr="008A36EE">
        <w:trPr>
          <w:trHeight w:val="108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8A36EE" w:rsidRPr="008A36EE" w:rsidTr="008A36EE">
        <w:trPr>
          <w:trHeight w:val="4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8A36EE" w:rsidRPr="008A36EE" w:rsidTr="008A36EE">
        <w:trPr>
          <w:trHeight w:val="13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8A36EE" w:rsidRPr="008A36EE" w:rsidTr="008A36EE">
        <w:trPr>
          <w:trHeight w:val="4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8A36EE" w:rsidRPr="008A36EE" w:rsidTr="008A36EE">
        <w:trPr>
          <w:trHeight w:val="6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330 127,070</w:t>
            </w:r>
          </w:p>
        </w:tc>
      </w:tr>
      <w:tr w:rsidR="008A36EE" w:rsidRPr="008A36EE" w:rsidTr="008A36EE">
        <w:trPr>
          <w:trHeight w:val="18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(иные межбюджетные трансферты бюджетам муниципальных районов и городских округов на проведение капитального ремонта)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000 005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000 005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000 005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8A36EE" w:rsidRPr="008A36EE" w:rsidTr="008A36EE">
        <w:trPr>
          <w:trHeight w:val="73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8A36EE" w:rsidRPr="008A36EE" w:rsidTr="008A36EE">
        <w:trPr>
          <w:trHeight w:val="106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22 720,172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22 720,172</w:t>
            </w:r>
          </w:p>
        </w:tc>
      </w:tr>
      <w:tr w:rsidR="008A36EE" w:rsidRPr="008A36EE" w:rsidTr="008A36EE">
        <w:trPr>
          <w:trHeight w:val="22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краевого бюджета (иные межбюджетные трансферты</w:t>
            </w:r>
            <w:r w:rsidR="0001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бюджетам муниципальных районов и городских округов на проведение капитального ремонта)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00Ц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00Ц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00Ц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8A36EE" w:rsidRPr="008A36EE" w:rsidTr="008A36EE">
        <w:trPr>
          <w:trHeight w:val="73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3 148,848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2 854,595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2 854,595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2 854,595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 годы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103,405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103,405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103,405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обновление материально-технической базы для формирования у обучающихся современных технологических и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шуманитарных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2 033,812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8A36EE" w:rsidRPr="008A36EE" w:rsidTr="008A36EE">
        <w:trPr>
          <w:trHeight w:val="283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образования на создание в общеобразовательных организациях, расположенных в сельской местности, условий для занятий физической культурой и спортом с муниципальной программы 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44 536,575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8A36EE" w:rsidRPr="008A36EE" w:rsidTr="008A36EE">
        <w:trPr>
          <w:trHeight w:val="22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00S  11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00S  11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00S  11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8 589,299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8 589,299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8 589,299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8A36EE" w:rsidRPr="008A36EE" w:rsidTr="008A36EE">
        <w:trPr>
          <w:trHeight w:val="6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4 527,541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отдыха и оздоровление детей в каникулярное время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отдыха и оздоровление детей в каникулярное время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54,180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54,180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54,180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район; на 2017-2021 годы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8 009,082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8 009,082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1 718,539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1 718,539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1 718,539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1 280,846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35,073</w:t>
            </w:r>
          </w:p>
        </w:tc>
      </w:tr>
      <w:tr w:rsidR="008A36EE" w:rsidRPr="008A36EE" w:rsidTr="008A36EE">
        <w:trPr>
          <w:trHeight w:val="3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402,620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1 792,300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1 731,600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1 685,428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1 222,951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384,927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77,550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46,172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18,849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27,323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46,620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151,857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60,136</w:t>
            </w:r>
          </w:p>
        </w:tc>
      </w:tr>
      <w:tr w:rsidR="008A36EE" w:rsidRPr="008A36EE" w:rsidTr="008A36EE">
        <w:trPr>
          <w:trHeight w:val="48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Фонд оплаты труда  государственных (казенных)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8A36EE" w:rsidRPr="008A36EE" w:rsidTr="008A36EE">
        <w:trPr>
          <w:trHeight w:val="3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29,136</w:t>
            </w:r>
          </w:p>
        </w:tc>
      </w:tr>
      <w:tr w:rsidR="008A36EE" w:rsidRPr="008A36EE" w:rsidTr="008A36EE">
        <w:trPr>
          <w:trHeight w:val="72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91,721</w:t>
            </w:r>
          </w:p>
        </w:tc>
      </w:tr>
      <w:tr w:rsidR="008A36EE" w:rsidRPr="008A36EE" w:rsidTr="008A36EE">
        <w:trPr>
          <w:trHeight w:val="108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</w:t>
            </w:r>
          </w:p>
        </w:tc>
      </w:tr>
      <w:tr w:rsidR="008A36EE" w:rsidRPr="008A36EE" w:rsidTr="008A36EE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27,721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76,998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1 867,159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1 805,066</w:t>
            </w:r>
          </w:p>
        </w:tc>
      </w:tr>
      <w:tr w:rsidR="008A36EE" w:rsidRPr="008A36EE" w:rsidTr="00014373">
        <w:trPr>
          <w:trHeight w:val="343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8A36EE" w:rsidRPr="008A36EE" w:rsidTr="00014373">
        <w:trPr>
          <w:trHeight w:val="703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26,007</w:t>
            </w:r>
          </w:p>
        </w:tc>
      </w:tr>
      <w:tr w:rsidR="008A36EE" w:rsidRPr="008A36EE" w:rsidTr="00014373">
        <w:trPr>
          <w:trHeight w:val="557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8A36EE" w:rsidRPr="008A36EE" w:rsidTr="008A36EE">
        <w:trPr>
          <w:trHeight w:val="6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62,093</w:t>
            </w:r>
          </w:p>
        </w:tc>
      </w:tr>
      <w:tr w:rsidR="008A36EE" w:rsidRPr="008A36EE" w:rsidTr="008A36EE">
        <w:trPr>
          <w:trHeight w:val="6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62,093</w:t>
            </w:r>
          </w:p>
        </w:tc>
      </w:tr>
      <w:tr w:rsidR="008A36EE" w:rsidRPr="008A36EE" w:rsidTr="008A36EE">
        <w:trPr>
          <w:trHeight w:val="49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192,915</w:t>
            </w:r>
          </w:p>
        </w:tc>
      </w:tr>
      <w:tr w:rsidR="008A36EE" w:rsidRPr="008A36EE" w:rsidTr="008A36EE">
        <w:trPr>
          <w:trHeight w:val="12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8A36EE" w:rsidRPr="008A36EE" w:rsidTr="008A36EE">
        <w:trPr>
          <w:trHeight w:val="103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87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"Талантливые дети" на 2017-2021гг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137,095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137,095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2 185,714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2 185,714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2 185,714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50 931,997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50 434,127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21 432,005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21 401,005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21 401,005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21 401,005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4 620,378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4 620,378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4 620,378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8A36EE" w:rsidRPr="008A36EE" w:rsidTr="008A36EE">
        <w:trPr>
          <w:trHeight w:val="18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5 512,814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8A36EE" w:rsidRPr="008A36EE" w:rsidTr="00014373">
        <w:trPr>
          <w:trHeight w:val="3139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государственную поддержку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с муниципальной программы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551,282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551,282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551,282</w:t>
            </w:r>
          </w:p>
        </w:tc>
      </w:tr>
      <w:tr w:rsidR="008A36EE" w:rsidRPr="008A36EE" w:rsidTr="008A36EE">
        <w:trPr>
          <w:trHeight w:val="7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196,531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8A36EE" w:rsidRPr="008A36EE" w:rsidTr="008A36EE">
        <w:trPr>
          <w:trHeight w:val="18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</w:t>
            </w:r>
            <w:r w:rsidR="00014373"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государственную</w:t>
            </w: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поддержку отрасли </w:t>
            </w:r>
            <w:r w:rsidR="00014373"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муниципальной программы  "Сохранения и развития культуры муниципального района "Петровск-Забайкальский район" на 2018-2020годы"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000 000 00 00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497,870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"Библиотечное дело"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"Дополнительное образование"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8A36EE" w:rsidRPr="008A36EE" w:rsidTr="008A36EE">
        <w:trPr>
          <w:trHeight w:val="40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"Пожарная безопасность в учреждениях культуры"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26 023,852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социальные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выплатыгражданам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кроме публичных нормативных обязательств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A36EE" w:rsidTr="008A36EE">
        <w:trPr>
          <w:trHeight w:val="4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000 000 00 00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3 003,912</w:t>
            </w:r>
          </w:p>
        </w:tc>
      </w:tr>
      <w:tr w:rsidR="008A36EE" w:rsidRPr="008A36EE" w:rsidTr="008A36EE">
        <w:trPr>
          <w:trHeight w:val="75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8A36EE" w:rsidRPr="008A36EE" w:rsidTr="00014373">
        <w:trPr>
          <w:trHeight w:val="42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8A36EE" w:rsidRPr="008A36EE" w:rsidTr="008A36EE">
        <w:trPr>
          <w:trHeight w:val="69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8A36EE" w:rsidRPr="008A36EE" w:rsidTr="008A36EE">
        <w:trPr>
          <w:trHeight w:val="57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79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A36EE" w:rsidTr="00014373">
        <w:trPr>
          <w:trHeight w:val="1036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муниципального района "Петровск-Забайкальский район" на 2016-2020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A36EE" w:rsidRPr="008A36EE" w:rsidTr="008A36EE">
        <w:trPr>
          <w:trHeight w:val="70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A36EE" w:rsidRPr="008A36EE" w:rsidTr="008A36EE">
        <w:trPr>
          <w:trHeight w:val="3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19 297,540</w:t>
            </w:r>
          </w:p>
        </w:tc>
      </w:tr>
      <w:tr w:rsidR="008A36EE" w:rsidRPr="008A36EE" w:rsidTr="00014373">
        <w:trPr>
          <w:trHeight w:val="1213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компенсации затрат родителей (законных </w:t>
            </w:r>
            <w:r w:rsidR="00014373"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представителей</w:t>
            </w: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 детей-инвалидов на обучение по основным общеобразовательным программам на дому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8A36EE" w:rsidRPr="008A36EE" w:rsidTr="008A36EE">
        <w:trPr>
          <w:trHeight w:val="6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8A36EE" w:rsidRPr="008A36EE" w:rsidTr="008A36EE">
        <w:trPr>
          <w:trHeight w:val="57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8A36EE" w:rsidRPr="008A36EE" w:rsidTr="008A36EE">
        <w:trPr>
          <w:trHeight w:val="15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801,900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приемной семье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7 361,600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8A36EE" w:rsidRPr="008A36EE" w:rsidTr="008A36EE">
        <w:trPr>
          <w:trHeight w:val="48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приемным родителям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детей в семье опекуна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</w:t>
            </w:r>
            <w:proofErr w:type="spellEnd"/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вопросы в области социальной политики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"Физическая культура и спорт"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48,849</w:t>
            </w:r>
          </w:p>
        </w:tc>
      </w:tr>
      <w:tr w:rsidR="008A36EE" w:rsidRPr="008A36EE" w:rsidTr="00014373">
        <w:trPr>
          <w:trHeight w:val="759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3,358</w:t>
            </w:r>
          </w:p>
        </w:tc>
      </w:tr>
      <w:tr w:rsidR="008A36EE" w:rsidRPr="008A36EE" w:rsidTr="00014373">
        <w:trPr>
          <w:trHeight w:val="1138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45,491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101,151</w:t>
            </w:r>
          </w:p>
        </w:tc>
      </w:tr>
      <w:tr w:rsidR="008A36EE" w:rsidRPr="008A36EE" w:rsidTr="00014373">
        <w:trPr>
          <w:trHeight w:val="766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100,201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 долга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93 698,230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60 285,000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Дотации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сбалансированность бюджетов муниципальных районов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166,751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8A36EE" w:rsidRPr="008A36EE" w:rsidTr="008A36EE">
        <w:trPr>
          <w:trHeight w:val="63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33 246,479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1 978,500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8A36EE" w:rsidRPr="008A36EE" w:rsidTr="00014373">
        <w:trPr>
          <w:trHeight w:val="1098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000 005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000 005 50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8A36EE" w:rsidRPr="008A36EE" w:rsidTr="008A36EE">
        <w:trPr>
          <w:trHeight w:val="157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8A36EE" w:rsidRPr="008A36EE" w:rsidTr="008A36EE">
        <w:trPr>
          <w:trHeight w:val="12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1 158,015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1 100,000</w:t>
            </w:r>
          </w:p>
        </w:tc>
      </w:tr>
      <w:tr w:rsidR="008A36EE" w:rsidRPr="008A36EE" w:rsidTr="008A36EE">
        <w:trPr>
          <w:trHeight w:val="315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 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8A36EE" w:rsidRPr="008A36EE" w:rsidTr="00014373">
        <w:trPr>
          <w:trHeight w:val="2287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Субсидии бюджетам </w:t>
            </w:r>
            <w:r w:rsidR="00014373"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 и городских округов в целях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районо (городского округа) по оплате труда работников учреждений бюджетной сферы, финансируемых за счет  средств муниципального района (городского округа)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3 954,865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3 954,865</w:t>
            </w:r>
          </w:p>
        </w:tc>
      </w:tr>
      <w:tr w:rsidR="008A36EE" w:rsidRPr="008A36EE" w:rsidTr="008A36EE">
        <w:trPr>
          <w:trHeight w:val="118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краевого бюджета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000 005 Ц</w:t>
            </w:r>
            <w:proofErr w:type="gramStart"/>
            <w:r w:rsidRPr="00014373">
              <w:rPr>
                <w:rFonts w:ascii="Times New Roman" w:eastAsia="Times New Roman" w:hAnsi="Times New Roman"/>
                <w:lang w:eastAsia="ru-RU"/>
              </w:rPr>
              <w:t>0</w:t>
            </w:r>
            <w:proofErr w:type="gramEnd"/>
            <w:r w:rsidRPr="00014373">
              <w:rPr>
                <w:rFonts w:ascii="Times New Roman" w:eastAsia="Times New Roman" w:hAnsi="Times New Roman"/>
                <w:lang w:eastAsia="ru-RU"/>
              </w:rPr>
              <w:t xml:space="preserve">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000 005 Ц</w:t>
            </w:r>
            <w:proofErr w:type="gramStart"/>
            <w:r w:rsidRPr="00014373">
              <w:rPr>
                <w:rFonts w:ascii="Times New Roman" w:eastAsia="Times New Roman" w:hAnsi="Times New Roman"/>
                <w:lang w:eastAsia="ru-RU"/>
              </w:rPr>
              <w:t>0</w:t>
            </w:r>
            <w:proofErr w:type="gramEnd"/>
            <w:r w:rsidRPr="00014373">
              <w:rPr>
                <w:rFonts w:ascii="Times New Roman" w:eastAsia="Times New Roman" w:hAnsi="Times New Roman"/>
                <w:lang w:eastAsia="ru-RU"/>
              </w:rPr>
              <w:t xml:space="preserve"> 5M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8A36EE" w:rsidRPr="008A36EE" w:rsidTr="008A36EE">
        <w:trPr>
          <w:trHeight w:val="94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5 402,746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5 402,746</w:t>
            </w:r>
          </w:p>
        </w:tc>
      </w:tr>
      <w:tr w:rsidR="008A36EE" w:rsidRPr="008A36EE" w:rsidTr="00014373">
        <w:trPr>
          <w:trHeight w:val="2032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8A36EE" w:rsidRPr="008A36EE" w:rsidTr="008A36EE">
        <w:trPr>
          <w:trHeight w:val="159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экологической безопасности окружающей среды и населения муниципального района "Петровск-Забайкальский район" при обращении с отходами производства и потребления  (2019-2020 годы)»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8A36EE" w:rsidRPr="008A36EE" w:rsidTr="008A36EE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8A36EE" w:rsidRPr="008A36EE" w:rsidTr="00014373">
        <w:trPr>
          <w:trHeight w:val="507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формирования современной городской среды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8A36EE" w:rsidRPr="008A36EE" w:rsidTr="00014373">
        <w:trPr>
          <w:trHeight w:val="1068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8A36EE" w:rsidRPr="008A36EE" w:rsidTr="008A36EE">
        <w:trPr>
          <w:trHeight w:val="43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8A36EE" w:rsidRPr="008A36EE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36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772 837,805</w:t>
            </w:r>
          </w:p>
        </w:tc>
      </w:tr>
    </w:tbl>
    <w:p w:rsidR="00C36357" w:rsidRDefault="00C363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/>
    <w:p w:rsidR="00A02A4E" w:rsidRDefault="00A02A4E"/>
    <w:p w:rsidR="00A02A4E" w:rsidRDefault="00A02A4E"/>
    <w:p w:rsidR="00FF082A" w:rsidRPr="004C25A5" w:rsidRDefault="00FF082A" w:rsidP="00FF08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25A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A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FF082A" w:rsidRDefault="00FF082A" w:rsidP="00FF082A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FF082A" w:rsidRDefault="00FF082A" w:rsidP="00FF08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FF082A" w:rsidRPr="00F31CFA" w:rsidRDefault="00FF082A" w:rsidP="00FF08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FF082A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FF082A" w:rsidRPr="004C25A5" w:rsidRDefault="00FF082A" w:rsidP="003E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82A" w:rsidRDefault="00FF082A" w:rsidP="00FF082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бюджета района на 2019</w:t>
      </w:r>
      <w:r w:rsidRPr="004C2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57204" w:rsidRDefault="00857204" w:rsidP="00FF082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576"/>
        <w:gridCol w:w="456"/>
        <w:gridCol w:w="523"/>
        <w:gridCol w:w="1718"/>
        <w:gridCol w:w="576"/>
        <w:gridCol w:w="1773"/>
      </w:tblGrid>
      <w:tr w:rsidR="008A36EE" w:rsidRPr="00857204" w:rsidTr="00857204">
        <w:trPr>
          <w:trHeight w:val="315"/>
        </w:trPr>
        <w:tc>
          <w:tcPr>
            <w:tcW w:w="4437" w:type="dxa"/>
            <w:vMerge w:val="restart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3" w:type="dxa"/>
            <w:gridSpan w:val="4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73" w:type="dxa"/>
            <w:vMerge w:val="restart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</w:tr>
      <w:tr w:rsidR="008A36EE" w:rsidRPr="00857204" w:rsidTr="00857204">
        <w:trPr>
          <w:trHeight w:val="315"/>
        </w:trPr>
        <w:tc>
          <w:tcPr>
            <w:tcW w:w="4437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18" w:type="dxa"/>
            <w:vMerge w:val="restart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3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6EE" w:rsidRPr="00857204" w:rsidTr="00857204">
        <w:trPr>
          <w:trHeight w:val="315"/>
        </w:trPr>
        <w:tc>
          <w:tcPr>
            <w:tcW w:w="4437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6EE" w:rsidRPr="00857204" w:rsidTr="00857204">
        <w:trPr>
          <w:trHeight w:val="315"/>
        </w:trPr>
        <w:tc>
          <w:tcPr>
            <w:tcW w:w="4437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6EE" w:rsidRPr="00857204" w:rsidTr="00857204">
        <w:trPr>
          <w:trHeight w:val="31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670 324,736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58 569,045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1 274,226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014373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</w:t>
            </w:r>
            <w:r w:rsidR="008A36EE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264,068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181,793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181,793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155,089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12 059,676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10 648,706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9 206,787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108,499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1 408,964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1 360,552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48,412</w:t>
            </w:r>
          </w:p>
        </w:tc>
      </w:tr>
      <w:tr w:rsidR="008A36EE" w:rsidRPr="00857204" w:rsidTr="00857204">
        <w:trPr>
          <w:trHeight w:val="66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32,955</w:t>
            </w:r>
          </w:p>
        </w:tc>
      </w:tr>
      <w:tr w:rsidR="008A36EE" w:rsidRPr="00857204" w:rsidTr="00857204">
        <w:trPr>
          <w:trHeight w:val="51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2,372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758,900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560,948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431,790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129,158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8A36EE" w:rsidRPr="00857204" w:rsidTr="00857204">
        <w:trPr>
          <w:trHeight w:val="540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652,070</w:t>
            </w:r>
          </w:p>
        </w:tc>
      </w:tr>
      <w:tr w:rsidR="008A36EE" w:rsidRPr="00857204" w:rsidTr="00857204">
        <w:trPr>
          <w:trHeight w:val="57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652,070</w:t>
            </w:r>
          </w:p>
        </w:tc>
      </w:tr>
      <w:tr w:rsidR="008A36EE" w:rsidRPr="00857204" w:rsidTr="00857204">
        <w:trPr>
          <w:trHeight w:val="49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430,161</w:t>
            </w:r>
          </w:p>
        </w:tc>
      </w:tr>
      <w:tr w:rsidR="008A36EE" w:rsidRPr="00857204" w:rsidTr="00857204">
        <w:trPr>
          <w:trHeight w:val="64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221,909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44 660,143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14 679,441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14 679,441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014373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7 919,655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6 759,786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295,558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295,558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295,558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22 559,616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22 559,616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14 985,413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11 465,116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3 462,464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57,833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7 184,853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363,528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6 821,325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152,202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4,743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96,025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948,273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948,273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938,203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6,081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5 955,700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5 927,400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4 583,374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17,812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1 326,214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3 886,292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3 886,292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220,847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220,847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64,847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704,472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701,932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699,132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16 497,661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014373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</w:t>
            </w:r>
            <w:r w:rsidR="008A36EE"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хозяйство и рыболовство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602,620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8A36EE" w:rsidRPr="00857204" w:rsidTr="00857204">
        <w:trPr>
          <w:trHeight w:val="97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415,420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8A36EE" w:rsidRPr="00857204" w:rsidTr="00014373">
        <w:trPr>
          <w:trHeight w:val="2657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реализацию мероприятий по устойчивому развитию сельских территорий с муниципальной программы  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15 894,241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014373"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органами</w:t>
            </w: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  <w:proofErr w:type="gramStart"/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отдельных</w:t>
            </w:r>
            <w:proofErr w:type="gramEnd"/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госполномочий</w:t>
            </w:r>
            <w:proofErr w:type="spellEnd"/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5 497,385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5 497,385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1 361,365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8A36EE" w:rsidRPr="00857204" w:rsidTr="00014373">
        <w:trPr>
          <w:trHeight w:val="1153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муниципальной программы "Комплексное развитие систем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55,965</w:t>
            </w:r>
          </w:p>
        </w:tc>
      </w:tr>
      <w:tr w:rsidR="008A36EE" w:rsidRPr="00857204" w:rsidTr="00857204">
        <w:trPr>
          <w:trHeight w:val="75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8A36EE" w:rsidRPr="00857204" w:rsidTr="00857204">
        <w:trPr>
          <w:trHeight w:val="61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57204" w:rsidTr="00857204">
        <w:trPr>
          <w:trHeight w:val="920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ликвидации мест </w:t>
            </w:r>
            <w:r w:rsidR="00014373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несанкционированного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отходов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504 170,004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116 969,736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330 127,070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000 007 12 00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197 531,941</w:t>
            </w:r>
          </w:p>
        </w:tc>
      </w:tr>
      <w:tr w:rsidR="008A36EE" w:rsidRPr="00857204" w:rsidTr="00014373">
        <w:trPr>
          <w:trHeight w:val="194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 (иные межбюджетные трансферты бюджетам муниципальных районов и городских округов на проведение капитального ремонта)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22 720,172</w:t>
            </w:r>
          </w:p>
        </w:tc>
      </w:tr>
      <w:tr w:rsidR="008A36EE" w:rsidRPr="00857204" w:rsidTr="00857204">
        <w:trPr>
          <w:trHeight w:val="252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краевого бюджета (иные межбюджетные </w:t>
            </w:r>
            <w:r w:rsidR="00014373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трансферты бюджетам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районов и городских округов на проведение капитального ремонта)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00Ц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00Ц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014373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373">
              <w:rPr>
                <w:rFonts w:ascii="Times New Roman" w:eastAsia="Times New Roman" w:hAnsi="Times New Roman"/>
                <w:lang w:eastAsia="ru-RU"/>
              </w:rPr>
              <w:t>000 00Ц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3 148,848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2 854,595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2 854,595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2 854,595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103,405</w:t>
            </w:r>
          </w:p>
        </w:tc>
      </w:tr>
      <w:tr w:rsidR="008A36EE" w:rsidRPr="00857204" w:rsidTr="00857204">
        <w:trPr>
          <w:trHeight w:val="189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обновление материально-технической базы для формирования у обучающихся современных технологических и </w:t>
            </w:r>
            <w:r w:rsidR="00014373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гуманитарных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014373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</w:t>
            </w:r>
            <w:r w:rsidR="008A36EE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2 033,812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8A36EE" w:rsidRPr="00857204" w:rsidTr="00857204">
        <w:trPr>
          <w:trHeight w:val="87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образования на создание в общеобразовательных организациях, расположенных в сельской местности, условий для занятий физической культурой и спортом с муниципальной программы 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44 536,575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8 589,299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8 589,299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8 589,299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4 527,541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154,180</w:t>
            </w:r>
          </w:p>
        </w:tc>
      </w:tr>
      <w:tr w:rsidR="008A36EE" w:rsidRPr="00857204" w:rsidTr="00857204">
        <w:trPr>
          <w:trHeight w:val="157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район; на 2017-2021 годы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8 009,082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1 718,539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1 718,539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1 280,846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35,073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402,620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1 685,428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1 222,951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77,550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384,927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46,172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18,849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27,323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151,857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91,721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27,721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1 867,159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1 805,066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 и 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62,093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62,093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192,915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137,095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137,095</w:t>
            </w:r>
          </w:p>
        </w:tc>
      </w:tr>
      <w:tr w:rsidR="008A36EE" w:rsidRPr="00857204" w:rsidTr="00857204">
        <w:trPr>
          <w:trHeight w:val="157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2 185,714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2 185,714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2 185,714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50 931,997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50 434,127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21 432,005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21 401,005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21 401,005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21 401,005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4 620,378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4 620,378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4 620,378</w:t>
            </w:r>
          </w:p>
        </w:tc>
      </w:tr>
      <w:tr w:rsidR="008A36EE" w:rsidRPr="00857204" w:rsidTr="00014373">
        <w:trPr>
          <w:trHeight w:val="527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8A36EE" w:rsidRPr="00857204" w:rsidTr="00014373">
        <w:trPr>
          <w:trHeight w:val="1466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8A36EE" w:rsidRPr="00857204" w:rsidTr="00014373">
        <w:trPr>
          <w:trHeight w:val="2111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5 512,814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8A36EE" w:rsidRPr="00857204" w:rsidTr="00857204">
        <w:trPr>
          <w:trHeight w:val="106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государственную поддержку отрасли культуры (Мероприятия, направленные на создание и модернизацию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культурно-досугового типа в сельской местности, включая строительство, реконструкцию и капитальный ремонт зданий) с муниципальной программы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551,282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551,282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551,282</w:t>
            </w:r>
          </w:p>
        </w:tc>
      </w:tr>
      <w:tr w:rsidR="008A36EE" w:rsidRPr="00857204" w:rsidTr="00857204">
        <w:trPr>
          <w:trHeight w:val="70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196,531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8A36EE" w:rsidRPr="00857204" w:rsidTr="00014373">
        <w:trPr>
          <w:trHeight w:val="2278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</w:t>
            </w:r>
            <w:r w:rsidR="00014373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государственную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поддержку отрасли </w:t>
            </w:r>
            <w:r w:rsidR="00014373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муниципальной программы  "Сохранения и развития культуры муниципального района "Петровск-Забайкальский район" на 2018-2020годы"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497,870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"Библиотечное дело"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"Дополнительное образование"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"Пожарная безопасность в учреждениях культуры"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26 023,852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социальные выплаты</w:t>
            </w:r>
            <w:r w:rsidR="0001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3 003,912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73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муниципального района "Петровск-Забайкальский район" на 2016-2020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19 297,540</w:t>
            </w:r>
          </w:p>
        </w:tc>
      </w:tr>
      <w:tr w:rsidR="008A36EE" w:rsidRPr="00857204" w:rsidTr="00857204">
        <w:trPr>
          <w:trHeight w:val="169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компенсации затрат родителей (законных </w:t>
            </w:r>
            <w:r w:rsidR="00014373"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предстателей</w:t>
            </w: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 детей-инвалидов на обучение по основным общеобразовательным программам на дому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801,900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приемной семье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7 361,600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приемным родителям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детей в семье опекуна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57204" w:rsidTr="00857204">
        <w:trPr>
          <w:trHeight w:val="52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57204" w:rsidTr="00014373">
        <w:trPr>
          <w:trHeight w:val="1182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"Физическая культура и спорт"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48,849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3,358</w:t>
            </w:r>
          </w:p>
        </w:tc>
      </w:tr>
      <w:tr w:rsidR="008A36EE" w:rsidRPr="00857204" w:rsidTr="00014373">
        <w:trPr>
          <w:trHeight w:val="1639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45,491</w:t>
            </w:r>
          </w:p>
        </w:tc>
      </w:tr>
      <w:tr w:rsidR="008A36EE" w:rsidRPr="00857204" w:rsidTr="00857204">
        <w:trPr>
          <w:trHeight w:val="70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101,151</w:t>
            </w:r>
          </w:p>
        </w:tc>
      </w:tr>
      <w:tr w:rsidR="008A36EE" w:rsidRPr="00857204" w:rsidTr="00857204">
        <w:trPr>
          <w:trHeight w:val="70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0,950</w:t>
            </w:r>
          </w:p>
        </w:tc>
      </w:tr>
      <w:tr w:rsidR="008A36EE" w:rsidRPr="00857204" w:rsidTr="00857204">
        <w:trPr>
          <w:trHeight w:val="72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100,201</w:t>
            </w:r>
          </w:p>
        </w:tc>
      </w:tr>
      <w:tr w:rsidR="008A36EE" w:rsidRPr="00857204" w:rsidTr="00857204">
        <w:trPr>
          <w:trHeight w:val="103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102 513,069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8 811,704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739,161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668,351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38,539</w:t>
            </w:r>
          </w:p>
        </w:tc>
      </w:tr>
      <w:tr w:rsidR="008A36EE" w:rsidRPr="00857204" w:rsidTr="00857204">
        <w:trPr>
          <w:trHeight w:val="49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37,639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7 822,877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5 904,973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4 553,111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4 223,294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37,183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328,650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322,870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5,780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1,167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1,167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1 351,862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1 260,862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959,341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поселениям на выравнивание бюджетной обеспеченности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168,203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50,797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1 698,904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1 365,986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332,918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249,666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  <w:r w:rsidR="0001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93 698,230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60 285,000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8A36EE" w:rsidRPr="00857204" w:rsidTr="00857204">
        <w:trPr>
          <w:trHeight w:val="60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сбалансированность бюджетов муниципальных районов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8A36EE" w:rsidRPr="00857204" w:rsidTr="00014373">
        <w:trPr>
          <w:trHeight w:val="567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8A36EE" w:rsidRPr="00857204" w:rsidTr="00857204">
        <w:trPr>
          <w:trHeight w:val="52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33 246,479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1 978,500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8A36EE" w:rsidRPr="00857204" w:rsidTr="00014373">
        <w:trPr>
          <w:trHeight w:val="1108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8A36EE" w:rsidRPr="00857204" w:rsidTr="00014373">
        <w:trPr>
          <w:trHeight w:val="1578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1 158,015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1 100,000</w:t>
            </w:r>
          </w:p>
        </w:tc>
      </w:tr>
      <w:tr w:rsidR="008A36EE" w:rsidRPr="00857204" w:rsidTr="00857204">
        <w:trPr>
          <w:trHeight w:val="2220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 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8A36EE" w:rsidRPr="00857204" w:rsidTr="00857204">
        <w:trPr>
          <w:trHeight w:val="199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</w:t>
            </w:r>
            <w:r w:rsidR="00014373"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 и городских округов в целях </w:t>
            </w:r>
            <w:proofErr w:type="spell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районо (городского округа) по оплате труда работников учреждений бюджетной сферы, финансируемых за счет  средств муниципального района (городского округа)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3 954,865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3 954,865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краевого бюджета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Ц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000 005 Ц</w:t>
            </w:r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5M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5 402,746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5 402,746</w:t>
            </w:r>
          </w:p>
        </w:tc>
      </w:tr>
      <w:tr w:rsidR="008A36EE" w:rsidRPr="00857204" w:rsidTr="00014373">
        <w:trPr>
          <w:trHeight w:val="2004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8A36EE" w:rsidRPr="00857204" w:rsidTr="00014373">
        <w:trPr>
          <w:trHeight w:val="1940"/>
        </w:trPr>
        <w:tc>
          <w:tcPr>
            <w:tcW w:w="4437" w:type="dxa"/>
            <w:shd w:val="clear" w:color="000000" w:fill="FFFFFF"/>
            <w:vAlign w:val="bottom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экологической безопасности окружающей среды и населения муниципального района "Петровск-Забайкальский район" при обращении с отходами производства и потребления  (2019-2020 годы)»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shd w:val="clear" w:color="000000" w:fill="FFFFFF"/>
            <w:noWrap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8A36EE" w:rsidRPr="00857204" w:rsidTr="00857204">
        <w:trPr>
          <w:trHeight w:val="585"/>
        </w:trPr>
        <w:tc>
          <w:tcPr>
            <w:tcW w:w="4437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8A36EE" w:rsidRPr="00857204" w:rsidRDefault="008A36EE" w:rsidP="008A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7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772 837,805</w:t>
            </w:r>
          </w:p>
        </w:tc>
      </w:tr>
    </w:tbl>
    <w:p w:rsidR="00A207B8" w:rsidRDefault="00A207B8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8A36EE" w:rsidRDefault="008A36EE"/>
    <w:p w:rsidR="00F559DD" w:rsidRPr="0078294E" w:rsidRDefault="00014373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bookmarkStart w:id="0" w:name="_GoBack"/>
      <w:bookmarkEnd w:id="0"/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  № 5</w:t>
      </w:r>
    </w:p>
    <w:p w:rsidR="00F559DD" w:rsidRDefault="00F559DD" w:rsidP="00F559DD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F559DD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F559DD" w:rsidRPr="00F31CFA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F559DD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F559DD" w:rsidRPr="00F31CFA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559DD" w:rsidRPr="00F31CFA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Pr="00DA5A09" w:rsidRDefault="00F559DD" w:rsidP="00F559D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межбюджетных трансфертов, </w:t>
      </w:r>
    </w:p>
    <w:p w:rsidR="00F559DD" w:rsidRDefault="00F559DD" w:rsidP="00F559D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получаемых из других бюджетов бюджет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ной системы на  2019</w:t>
      </w:r>
      <w:r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77"/>
        <w:gridCol w:w="3260"/>
        <w:gridCol w:w="1701"/>
      </w:tblGrid>
      <w:tr w:rsidR="00F559DD" w:rsidRPr="00F559DD" w:rsidTr="00F559DD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межбюджетных трансфертов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Забайкальского края  (Всего)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541 105,204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000 202 10000 00 0000 150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116 679,000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902 202 15001 05 0000 150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108 279,000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902 202 15002 05 0000 150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8 400,000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112 315,498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902 202 25097 05 0000 150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902 202 25169 05 0000 150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902 202 25210 05 0000 150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902 202 25497 05 0000 150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902 202 25519 05 0000 150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5 157,098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902 202 25555 05 0000 150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902 202 25567 05 0000 150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2 819,886</w:t>
            </w:r>
          </w:p>
        </w:tc>
      </w:tr>
      <w:tr w:rsidR="00F559DD" w:rsidRPr="00F559DD" w:rsidTr="003E6B00">
        <w:trPr>
          <w:trHeight w:val="4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</w:t>
            </w: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902 202 25027 05 0000 150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84 406,404</w:t>
            </w:r>
          </w:p>
        </w:tc>
      </w:tr>
      <w:tr w:rsidR="00F559DD" w:rsidRPr="00F559DD" w:rsidTr="00F559D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69 422,800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F559DD" w:rsidRPr="00F559DD" w:rsidTr="00F559DD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F559DD" w:rsidRPr="00F559DD" w:rsidTr="00F559D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2 405,400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257 051,240</w:t>
            </w:r>
          </w:p>
        </w:tc>
      </w:tr>
      <w:tr w:rsidR="00F559DD" w:rsidRPr="00F559DD" w:rsidTr="00F559D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801,900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3 281,940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F559DD" w:rsidRPr="00F559DD" w:rsidTr="00F559D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F559DD" w:rsidRPr="00F559DD" w:rsidTr="00F559D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предоставление дотаций поселениям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2 315,300</w:t>
            </w:r>
          </w:p>
        </w:tc>
      </w:tr>
      <w:tr w:rsidR="00F559DD" w:rsidRPr="00F559DD" w:rsidTr="00F559D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F559DD" w:rsidRPr="00F559DD" w:rsidTr="00F559DD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16 477,900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902 202 35118 05 0000 150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902 202 04 000 00 0000 150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55 059,466</w:t>
            </w:r>
          </w:p>
        </w:tc>
      </w:tr>
      <w:tr w:rsidR="00F559DD" w:rsidRPr="00F559DD" w:rsidTr="00F559D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трансферты, передаваемые бюджетам </w:t>
            </w:r>
            <w:proofErr w:type="spell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spellEnd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902 202 40014 05 0000 150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19 823,706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902 202 45505 05 0000 150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35 235,760</w:t>
            </w:r>
          </w:p>
        </w:tc>
      </w:tr>
    </w:tbl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033816" w:rsidRDefault="00033816" w:rsidP="00033816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54491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033816" w:rsidRDefault="00033816" w:rsidP="00033816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033816" w:rsidRDefault="00033816" w:rsidP="00033816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033816" w:rsidRDefault="00033816" w:rsidP="0003381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033816" w:rsidRDefault="00033816" w:rsidP="00033816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F12E2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033816" w:rsidRDefault="00033816" w:rsidP="00033816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3BD" w:rsidRDefault="007443BD" w:rsidP="0074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7443BD" w:rsidRDefault="007443BD" w:rsidP="0074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«Петровск-Забайкальский район» </w:t>
      </w:r>
    </w:p>
    <w:p w:rsidR="007443BD" w:rsidRDefault="007443BD" w:rsidP="0074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2019 год и плановый период 2020-2021 годов</w:t>
      </w:r>
    </w:p>
    <w:p w:rsidR="007443BD" w:rsidRDefault="007443BD" w:rsidP="00744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123"/>
        <w:gridCol w:w="1398"/>
        <w:gridCol w:w="1210"/>
        <w:gridCol w:w="1210"/>
      </w:tblGrid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 2019 год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 2020 год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 2021 год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привлекаемые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3BD" w:rsidTr="007443BD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привлечения,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443BD" w:rsidTr="007443BD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долга,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660,000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660,000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3BD" w:rsidTr="007443BD">
        <w:trPr>
          <w:trHeight w:val="1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средств, направленных на погашение основной суммы долга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государственных внутренних заимствований: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Pr="001D3786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Pr="001D3786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3BD" w:rsidTr="007443BD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1 620,000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Pr="001D3786" w:rsidRDefault="007443BD" w:rsidP="008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Pr="001D3786" w:rsidRDefault="007443BD" w:rsidP="008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78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443BD" w:rsidTr="007443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BD" w:rsidRDefault="007443BD" w:rsidP="008A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направляемые на погашение основной суммы долга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Default="007443BD" w:rsidP="008A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Pr="001D3786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BD" w:rsidRPr="001D3786" w:rsidRDefault="007443BD" w:rsidP="008A36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660,000</w:t>
            </w:r>
          </w:p>
        </w:tc>
      </w:tr>
    </w:tbl>
    <w:p w:rsidR="00965448" w:rsidRDefault="00965448" w:rsidP="00F559D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65448" w:rsidSect="00427F87">
          <w:headerReference w:type="default" r:id="rId8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559DD" w:rsidRDefault="00965448" w:rsidP="00F559D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4491C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559DD" w:rsidRDefault="00F559DD" w:rsidP="00F559DD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к решению Совета</w:t>
      </w:r>
    </w:p>
    <w:p w:rsidR="00F559DD" w:rsidRDefault="00F559DD" w:rsidP="00F559DD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</w:t>
      </w:r>
    </w:p>
    <w:p w:rsidR="00F559DD" w:rsidRDefault="00F559DD" w:rsidP="00F559DD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F12E2C" w:rsidRDefault="00F12E2C" w:rsidP="00F12E2C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30 сентября 2019г. № 78</w:t>
      </w:r>
    </w:p>
    <w:p w:rsidR="003E6B00" w:rsidRDefault="003E6B00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Default="00F559DD" w:rsidP="00F559DD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Default="00F559DD" w:rsidP="00F559DD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59DD" w:rsidRPr="00AF33E8" w:rsidRDefault="00F559DD" w:rsidP="00F559DD">
      <w:pPr>
        <w:ind w:left="1418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межбюджетных трансфертов, предоставляемых из бюджета района бюджетам сельских (го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родских) поселений в 2019</w:t>
      </w: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F559DD" w:rsidRDefault="00965448" w:rsidP="00F559DD">
      <w:r w:rsidRPr="00420233">
        <w:rPr>
          <w:noProof/>
          <w:lang w:eastAsia="ru-RU"/>
        </w:rPr>
        <w:drawing>
          <wp:inline distT="0" distB="0" distL="0" distR="0" wp14:anchorId="1FE3E903" wp14:editId="056ED0AA">
            <wp:extent cx="9251950" cy="3250685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9DD" w:rsidSect="00965448">
      <w:pgSz w:w="16838" w:h="11906" w:orient="landscape"/>
      <w:pgMar w:top="1418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EE" w:rsidRDefault="008A36EE" w:rsidP="00A207B8">
      <w:pPr>
        <w:spacing w:after="0" w:line="240" w:lineRule="auto"/>
      </w:pPr>
      <w:r>
        <w:separator/>
      </w:r>
    </w:p>
  </w:endnote>
  <w:endnote w:type="continuationSeparator" w:id="0">
    <w:p w:rsidR="008A36EE" w:rsidRDefault="008A36EE" w:rsidP="00A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EE" w:rsidRDefault="008A36EE" w:rsidP="00A207B8">
      <w:pPr>
        <w:spacing w:after="0" w:line="240" w:lineRule="auto"/>
      </w:pPr>
      <w:r>
        <w:separator/>
      </w:r>
    </w:p>
  </w:footnote>
  <w:footnote w:type="continuationSeparator" w:id="0">
    <w:p w:rsidR="008A36EE" w:rsidRDefault="008A36EE" w:rsidP="00A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611693"/>
      <w:docPartObj>
        <w:docPartGallery w:val="Page Numbers (Top of Page)"/>
        <w:docPartUnique/>
      </w:docPartObj>
    </w:sdtPr>
    <w:sdtEndPr/>
    <w:sdtContent>
      <w:p w:rsidR="008A36EE" w:rsidRDefault="008A36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73">
          <w:rPr>
            <w:noProof/>
          </w:rPr>
          <w:t>70</w:t>
        </w:r>
        <w:r>
          <w:fldChar w:fldCharType="end"/>
        </w:r>
      </w:p>
    </w:sdtContent>
  </w:sdt>
  <w:p w:rsidR="008A36EE" w:rsidRDefault="008A3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10"/>
    <w:rsid w:val="00014373"/>
    <w:rsid w:val="00023A23"/>
    <w:rsid w:val="00032EAE"/>
    <w:rsid w:val="00033816"/>
    <w:rsid w:val="00072CA0"/>
    <w:rsid w:val="00087AC5"/>
    <w:rsid w:val="000A2470"/>
    <w:rsid w:val="00112D4C"/>
    <w:rsid w:val="00126286"/>
    <w:rsid w:val="00133F8C"/>
    <w:rsid w:val="001575BC"/>
    <w:rsid w:val="0019207C"/>
    <w:rsid w:val="00193FDF"/>
    <w:rsid w:val="001E2682"/>
    <w:rsid w:val="001E2995"/>
    <w:rsid w:val="001E31E0"/>
    <w:rsid w:val="001E3F62"/>
    <w:rsid w:val="00206A0D"/>
    <w:rsid w:val="00213B38"/>
    <w:rsid w:val="00214026"/>
    <w:rsid w:val="002163DB"/>
    <w:rsid w:val="00260566"/>
    <w:rsid w:val="00292B0F"/>
    <w:rsid w:val="00296333"/>
    <w:rsid w:val="002B63CF"/>
    <w:rsid w:val="002E701E"/>
    <w:rsid w:val="00303EAF"/>
    <w:rsid w:val="003044E3"/>
    <w:rsid w:val="003101E8"/>
    <w:rsid w:val="00312C72"/>
    <w:rsid w:val="003A179F"/>
    <w:rsid w:val="003C0542"/>
    <w:rsid w:val="003C4D61"/>
    <w:rsid w:val="003E6B00"/>
    <w:rsid w:val="003E795B"/>
    <w:rsid w:val="003F4D27"/>
    <w:rsid w:val="00416F09"/>
    <w:rsid w:val="00422B2E"/>
    <w:rsid w:val="00425418"/>
    <w:rsid w:val="00427F87"/>
    <w:rsid w:val="00430F8A"/>
    <w:rsid w:val="004374C2"/>
    <w:rsid w:val="004643FB"/>
    <w:rsid w:val="0046745C"/>
    <w:rsid w:val="00475B10"/>
    <w:rsid w:val="0049543F"/>
    <w:rsid w:val="00496037"/>
    <w:rsid w:val="004B5B84"/>
    <w:rsid w:val="004D7878"/>
    <w:rsid w:val="00521A10"/>
    <w:rsid w:val="0054491C"/>
    <w:rsid w:val="005505F9"/>
    <w:rsid w:val="00552817"/>
    <w:rsid w:val="0055698D"/>
    <w:rsid w:val="00556D30"/>
    <w:rsid w:val="005605CD"/>
    <w:rsid w:val="00565978"/>
    <w:rsid w:val="0057334F"/>
    <w:rsid w:val="0057775E"/>
    <w:rsid w:val="00577A70"/>
    <w:rsid w:val="00580C51"/>
    <w:rsid w:val="0058209A"/>
    <w:rsid w:val="00583DE2"/>
    <w:rsid w:val="00595062"/>
    <w:rsid w:val="005B4115"/>
    <w:rsid w:val="005E50C2"/>
    <w:rsid w:val="006149EC"/>
    <w:rsid w:val="0062214F"/>
    <w:rsid w:val="006A4B01"/>
    <w:rsid w:val="006C4539"/>
    <w:rsid w:val="006E264D"/>
    <w:rsid w:val="006E40FE"/>
    <w:rsid w:val="0070445B"/>
    <w:rsid w:val="0071236F"/>
    <w:rsid w:val="00713329"/>
    <w:rsid w:val="00720558"/>
    <w:rsid w:val="00736E16"/>
    <w:rsid w:val="007443BD"/>
    <w:rsid w:val="00750048"/>
    <w:rsid w:val="0075322C"/>
    <w:rsid w:val="00761608"/>
    <w:rsid w:val="00764238"/>
    <w:rsid w:val="007659B6"/>
    <w:rsid w:val="00777AF7"/>
    <w:rsid w:val="0078321C"/>
    <w:rsid w:val="007855C0"/>
    <w:rsid w:val="007B79AA"/>
    <w:rsid w:val="007C3A62"/>
    <w:rsid w:val="007D07B9"/>
    <w:rsid w:val="007D5464"/>
    <w:rsid w:val="0081112D"/>
    <w:rsid w:val="008436F1"/>
    <w:rsid w:val="008448AB"/>
    <w:rsid w:val="0085125E"/>
    <w:rsid w:val="00857204"/>
    <w:rsid w:val="00873106"/>
    <w:rsid w:val="00891445"/>
    <w:rsid w:val="008A36EE"/>
    <w:rsid w:val="008F3BE3"/>
    <w:rsid w:val="008F566E"/>
    <w:rsid w:val="008F68E7"/>
    <w:rsid w:val="009127F8"/>
    <w:rsid w:val="009142BA"/>
    <w:rsid w:val="009309D0"/>
    <w:rsid w:val="00940229"/>
    <w:rsid w:val="0096183F"/>
    <w:rsid w:val="00965448"/>
    <w:rsid w:val="00977697"/>
    <w:rsid w:val="00986E0C"/>
    <w:rsid w:val="009A0D05"/>
    <w:rsid w:val="009A4BDB"/>
    <w:rsid w:val="009B6693"/>
    <w:rsid w:val="009D2390"/>
    <w:rsid w:val="009D6BF2"/>
    <w:rsid w:val="009D77A0"/>
    <w:rsid w:val="009F0CBC"/>
    <w:rsid w:val="009F1497"/>
    <w:rsid w:val="00A02A4E"/>
    <w:rsid w:val="00A06F72"/>
    <w:rsid w:val="00A207B8"/>
    <w:rsid w:val="00A300CB"/>
    <w:rsid w:val="00A54D34"/>
    <w:rsid w:val="00A60C83"/>
    <w:rsid w:val="00A6730A"/>
    <w:rsid w:val="00A73388"/>
    <w:rsid w:val="00A87BF9"/>
    <w:rsid w:val="00A91F9C"/>
    <w:rsid w:val="00AA188F"/>
    <w:rsid w:val="00AA27FE"/>
    <w:rsid w:val="00AA440C"/>
    <w:rsid w:val="00AB448E"/>
    <w:rsid w:val="00AB7FC9"/>
    <w:rsid w:val="00AC0ACB"/>
    <w:rsid w:val="00AD0B2D"/>
    <w:rsid w:val="00AE7950"/>
    <w:rsid w:val="00AF7917"/>
    <w:rsid w:val="00B03EB3"/>
    <w:rsid w:val="00B076C6"/>
    <w:rsid w:val="00B123DA"/>
    <w:rsid w:val="00B43F3E"/>
    <w:rsid w:val="00B441E9"/>
    <w:rsid w:val="00B63232"/>
    <w:rsid w:val="00B8178D"/>
    <w:rsid w:val="00B90003"/>
    <w:rsid w:val="00B968AE"/>
    <w:rsid w:val="00BA3E5D"/>
    <w:rsid w:val="00BC10C3"/>
    <w:rsid w:val="00BD115F"/>
    <w:rsid w:val="00BD7106"/>
    <w:rsid w:val="00BE3D82"/>
    <w:rsid w:val="00BE557D"/>
    <w:rsid w:val="00BE5798"/>
    <w:rsid w:val="00C00E5E"/>
    <w:rsid w:val="00C172EC"/>
    <w:rsid w:val="00C30852"/>
    <w:rsid w:val="00C319D0"/>
    <w:rsid w:val="00C36357"/>
    <w:rsid w:val="00C532E8"/>
    <w:rsid w:val="00C62FED"/>
    <w:rsid w:val="00C70701"/>
    <w:rsid w:val="00CD3454"/>
    <w:rsid w:val="00CD5E29"/>
    <w:rsid w:val="00CE0BDC"/>
    <w:rsid w:val="00CE4512"/>
    <w:rsid w:val="00D12C7C"/>
    <w:rsid w:val="00D32EC5"/>
    <w:rsid w:val="00D51976"/>
    <w:rsid w:val="00D74B65"/>
    <w:rsid w:val="00D84373"/>
    <w:rsid w:val="00D976E5"/>
    <w:rsid w:val="00DA20F3"/>
    <w:rsid w:val="00DC1E1A"/>
    <w:rsid w:val="00DC675A"/>
    <w:rsid w:val="00DD2D1B"/>
    <w:rsid w:val="00DF4250"/>
    <w:rsid w:val="00E04435"/>
    <w:rsid w:val="00E14EB9"/>
    <w:rsid w:val="00E46210"/>
    <w:rsid w:val="00E50ADA"/>
    <w:rsid w:val="00E52EEB"/>
    <w:rsid w:val="00E621F4"/>
    <w:rsid w:val="00E67AF9"/>
    <w:rsid w:val="00E72567"/>
    <w:rsid w:val="00E967EB"/>
    <w:rsid w:val="00EC1424"/>
    <w:rsid w:val="00EE117D"/>
    <w:rsid w:val="00EF2238"/>
    <w:rsid w:val="00EF3728"/>
    <w:rsid w:val="00F0074B"/>
    <w:rsid w:val="00F0152A"/>
    <w:rsid w:val="00F0364F"/>
    <w:rsid w:val="00F12E2C"/>
    <w:rsid w:val="00F24DDD"/>
    <w:rsid w:val="00F37955"/>
    <w:rsid w:val="00F51087"/>
    <w:rsid w:val="00F559DD"/>
    <w:rsid w:val="00F5732A"/>
    <w:rsid w:val="00F6220F"/>
    <w:rsid w:val="00F66279"/>
    <w:rsid w:val="00F66777"/>
    <w:rsid w:val="00F75E98"/>
    <w:rsid w:val="00FA512E"/>
    <w:rsid w:val="00FC4A3F"/>
    <w:rsid w:val="00FC5FF2"/>
    <w:rsid w:val="00FE4316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7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7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464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C3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7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7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464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C3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CD96-BD64-4622-8FE9-B6FC09DD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70</Pages>
  <Words>19643</Words>
  <Characters>111970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Гнездилова ЕН</cp:lastModifiedBy>
  <cp:revision>23</cp:revision>
  <cp:lastPrinted>2019-10-03T02:22:00Z</cp:lastPrinted>
  <dcterms:created xsi:type="dcterms:W3CDTF">2019-09-19T10:36:00Z</dcterms:created>
  <dcterms:modified xsi:type="dcterms:W3CDTF">2019-11-19T23:10:00Z</dcterms:modified>
</cp:coreProperties>
</file>