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20" w:rsidRPr="003106C3" w:rsidRDefault="00B64720" w:rsidP="00140C6B">
      <w:pPr>
        <w:pStyle w:val="a5"/>
        <w:ind w:right="-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B64720" w:rsidRPr="003106C3" w:rsidRDefault="00B64720" w:rsidP="00140C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06C3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D6105A" w:rsidRDefault="00D6105A" w:rsidP="001D22D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40C6B" w:rsidRPr="00D6105A" w:rsidRDefault="00B64720" w:rsidP="001D22DA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105A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3217F6" w:rsidRPr="00D6105A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3217F6" w:rsidRPr="00F663F2" w:rsidRDefault="00D6105A" w:rsidP="00D6105A">
      <w:pPr>
        <w:pStyle w:val="a5"/>
        <w:rPr>
          <w:rFonts w:ascii="Times New Roman" w:hAnsi="Times New Roman" w:cs="Times New Roman"/>
          <w:sz w:val="36"/>
          <w:szCs w:val="36"/>
        </w:rPr>
      </w:pPr>
      <w:r w:rsidRPr="00D6105A">
        <w:rPr>
          <w:rFonts w:ascii="Times New Roman" w:hAnsi="Times New Roman" w:cs="Times New Roman"/>
          <w:sz w:val="28"/>
          <w:szCs w:val="28"/>
        </w:rPr>
        <w:t>08 октября 2019 года</w:t>
      </w:r>
      <w:r w:rsidR="003217F6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r w:rsidR="003217F6">
        <w:rPr>
          <w:rFonts w:ascii="Times New Roman" w:hAnsi="Times New Roman" w:cs="Times New Roman"/>
          <w:sz w:val="36"/>
          <w:szCs w:val="36"/>
        </w:rPr>
        <w:t xml:space="preserve">        </w:t>
      </w:r>
      <w:r w:rsidR="003217F6" w:rsidRPr="003217F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702</w:t>
      </w:r>
    </w:p>
    <w:p w:rsidR="00B64720" w:rsidRDefault="00B64720" w:rsidP="001D22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22DA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B021E5" w:rsidRDefault="00773F82" w:rsidP="001D22D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44EF" w:rsidRPr="009644EF">
        <w:rPr>
          <w:rFonts w:ascii="Times New Roman" w:hAnsi="Times New Roman" w:cs="Times New Roman"/>
          <w:sz w:val="28"/>
          <w:szCs w:val="28"/>
        </w:rPr>
        <w:t xml:space="preserve">  </w:t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  <w:r w:rsidR="009644EF" w:rsidRPr="009644EF">
        <w:rPr>
          <w:rFonts w:ascii="Times New Roman" w:hAnsi="Times New Roman" w:cs="Times New Roman"/>
          <w:sz w:val="28"/>
          <w:szCs w:val="28"/>
        </w:rPr>
        <w:tab/>
      </w:r>
    </w:p>
    <w:p w:rsidR="002E3BD1" w:rsidRDefault="00F81210" w:rsidP="00140C6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2DA">
        <w:rPr>
          <w:rFonts w:ascii="Times New Roman" w:hAnsi="Times New Roman" w:cs="Times New Roman"/>
          <w:b/>
          <w:sz w:val="28"/>
          <w:szCs w:val="28"/>
        </w:rPr>
        <w:t>О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Pr="001D22DA">
        <w:rPr>
          <w:rFonts w:ascii="Times New Roman" w:hAnsi="Times New Roman" w:cs="Times New Roman"/>
          <w:b/>
          <w:sz w:val="28"/>
          <w:szCs w:val="28"/>
        </w:rPr>
        <w:t>и</w:t>
      </w:r>
      <w:r w:rsidR="00B64720" w:rsidRPr="001D22DA">
        <w:rPr>
          <w:rFonts w:ascii="Times New Roman" w:hAnsi="Times New Roman" w:cs="Times New Roman"/>
          <w:b/>
          <w:sz w:val="28"/>
          <w:szCs w:val="28"/>
        </w:rPr>
        <w:t xml:space="preserve"> изменений в </w:t>
      </w:r>
      <w:r w:rsidR="00D6105A">
        <w:rPr>
          <w:rFonts w:ascii="Times New Roman" w:hAnsi="Times New Roman" w:cs="Times New Roman"/>
          <w:b/>
          <w:sz w:val="28"/>
          <w:szCs w:val="28"/>
        </w:rPr>
        <w:t>п</w:t>
      </w:r>
      <w:r w:rsidR="00B7498D">
        <w:rPr>
          <w:rFonts w:ascii="Times New Roman" w:hAnsi="Times New Roman" w:cs="Times New Roman"/>
          <w:b/>
          <w:sz w:val="28"/>
          <w:szCs w:val="28"/>
        </w:rPr>
        <w:t>остановление Администрации муниципального района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 «Петровск-Забайкальский район» от 31 мая 2018 мая № 405</w:t>
      </w:r>
      <w:r w:rsidR="00140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B9E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proofErr w:type="gramStart"/>
      <w:r w:rsidR="00FF0B9E">
        <w:rPr>
          <w:rFonts w:ascii="Times New Roman" w:eastAsia="Times New Roman" w:hAnsi="Times New Roman" w:cs="Times New Roman"/>
          <w:b/>
          <w:sz w:val="28"/>
          <w:szCs w:val="28"/>
        </w:rPr>
        <w:t>Методики расчета нормативов формирования расходов</w:t>
      </w:r>
      <w:proofErr w:type="gramEnd"/>
      <w:r w:rsidR="00FF0B9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содержание органов местного самоуправления городских, сельских поселений муниципального района «Петровск-Забайкальский район»</w:t>
      </w:r>
    </w:p>
    <w:p w:rsidR="00B021E5" w:rsidRDefault="00B021E5" w:rsidP="00B7498D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E50" w:rsidRDefault="00FF0B9E" w:rsidP="003E7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6D7">
        <w:rPr>
          <w:rFonts w:ascii="Times New Roman" w:hAnsi="Times New Roman" w:cs="Times New Roman"/>
          <w:b/>
          <w:sz w:val="28"/>
          <w:szCs w:val="28"/>
        </w:rPr>
        <w:tab/>
      </w:r>
      <w:r w:rsidR="004446D7" w:rsidRPr="002E3BD1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Забайкальского кра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я от </w:t>
      </w:r>
      <w:r w:rsidR="007A3749">
        <w:rPr>
          <w:rFonts w:ascii="Times New Roman" w:hAnsi="Times New Roman" w:cs="Times New Roman"/>
          <w:sz w:val="28"/>
          <w:szCs w:val="28"/>
        </w:rPr>
        <w:t>06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</w:t>
      </w:r>
      <w:r w:rsidR="007A3749">
        <w:rPr>
          <w:rFonts w:ascii="Times New Roman" w:hAnsi="Times New Roman" w:cs="Times New Roman"/>
          <w:sz w:val="28"/>
          <w:szCs w:val="28"/>
        </w:rPr>
        <w:t>сентября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7A3749">
        <w:rPr>
          <w:rFonts w:ascii="Times New Roman" w:hAnsi="Times New Roman" w:cs="Times New Roman"/>
          <w:sz w:val="28"/>
          <w:szCs w:val="28"/>
        </w:rPr>
        <w:t>356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7A3749">
        <w:rPr>
          <w:rFonts w:ascii="Times New Roman" w:hAnsi="Times New Roman" w:cs="Times New Roman"/>
          <w:sz w:val="28"/>
          <w:szCs w:val="28"/>
        </w:rPr>
        <w:t xml:space="preserve">Методику расчета нормативов формирования </w:t>
      </w:r>
      <w:r w:rsidR="00F67B00">
        <w:rPr>
          <w:rFonts w:ascii="Times New Roman" w:hAnsi="Times New Roman" w:cs="Times New Roman"/>
          <w:sz w:val="28"/>
          <w:szCs w:val="28"/>
        </w:rPr>
        <w:t>расходов на содержание органов местного самоуправления муниципальных образований Забайкальского края»,</w:t>
      </w:r>
      <w:r w:rsidR="002E3BD1" w:rsidRPr="002E3BD1">
        <w:rPr>
          <w:rFonts w:ascii="Times New Roman" w:hAnsi="Times New Roman" w:cs="Times New Roman"/>
          <w:sz w:val="28"/>
          <w:szCs w:val="28"/>
        </w:rPr>
        <w:t xml:space="preserve"> руководствуясь статьей 25 Устава муниципального района «Петровск-Забайкальский район»</w:t>
      </w:r>
      <w:r w:rsidR="00DD16C8">
        <w:rPr>
          <w:rFonts w:ascii="Times New Roman" w:hAnsi="Times New Roman" w:cs="Times New Roman"/>
          <w:sz w:val="28"/>
          <w:szCs w:val="28"/>
        </w:rPr>
        <w:t xml:space="preserve">, </w:t>
      </w:r>
      <w:r w:rsidR="0081384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«Петровск-Забайкальский район» </w:t>
      </w:r>
      <w:proofErr w:type="gramStart"/>
      <w:r w:rsidR="00813846" w:rsidRPr="008138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о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с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т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а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н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о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в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л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я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е</w:t>
      </w:r>
      <w:r w:rsidR="00A7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846" w:rsidRPr="00813846">
        <w:rPr>
          <w:rFonts w:ascii="Times New Roman" w:hAnsi="Times New Roman" w:cs="Times New Roman"/>
          <w:b/>
          <w:sz w:val="28"/>
          <w:szCs w:val="28"/>
        </w:rPr>
        <w:t>т</w:t>
      </w:r>
      <w:r w:rsidR="00813846">
        <w:rPr>
          <w:rFonts w:ascii="Times New Roman" w:hAnsi="Times New Roman" w:cs="Times New Roman"/>
          <w:sz w:val="28"/>
          <w:szCs w:val="28"/>
        </w:rPr>
        <w:t>:</w:t>
      </w:r>
    </w:p>
    <w:p w:rsidR="00993D76" w:rsidRDefault="00993D76" w:rsidP="003E73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3D76" w:rsidRDefault="00D64E50" w:rsidP="0099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B4A02" w:rsidRPr="00D64E5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C714DD" w:rsidRPr="00D64E50">
        <w:rPr>
          <w:rFonts w:ascii="Times New Roman" w:eastAsia="Times New Roman" w:hAnsi="Times New Roman" w:cs="Times New Roman"/>
          <w:sz w:val="28"/>
          <w:szCs w:val="28"/>
        </w:rPr>
        <w:t xml:space="preserve">Методику расчета нормативов формирования расходов на содержание органов местного самоуправления городских, сельских поселений муниципального района «Петровск-Забайкальский район», утвержденную Постановлением Администрации муниципального района «Петровск-Забайкальский район» № 405 от 31 мая 2018 года  «Об утверждении </w:t>
      </w:r>
      <w:hyperlink r:id="rId7" w:history="1">
        <w:r w:rsidR="00C714DD" w:rsidRPr="00D64E50">
          <w:rPr>
            <w:rFonts w:ascii="Times New Roman" w:eastAsia="Times New Roman" w:hAnsi="Times New Roman" w:cs="Times New Roman"/>
            <w:sz w:val="28"/>
            <w:szCs w:val="28"/>
          </w:rPr>
          <w:t>Методик</w:t>
        </w:r>
      </w:hyperlink>
      <w:r w:rsidR="00C714DD" w:rsidRPr="00D64E50">
        <w:rPr>
          <w:rFonts w:ascii="Times New Roman" w:eastAsia="Times New Roman" w:hAnsi="Times New Roman" w:cs="Times New Roman"/>
          <w:sz w:val="28"/>
          <w:szCs w:val="28"/>
        </w:rPr>
        <w:t>и расчета нормативов формирования расходов на содержание органов местного самоуправления городских, сельских поселений муниципального района «Петровск-Забайкальский район»</w:t>
      </w:r>
      <w:r w:rsidR="00C714DD" w:rsidRPr="00D64E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14DD" w:rsidRPr="00D64E50">
        <w:rPr>
          <w:rFonts w:ascii="Times New Roman" w:eastAsia="Times New Roman" w:hAnsi="Times New Roman" w:cs="Times New Roman"/>
          <w:sz w:val="28"/>
          <w:szCs w:val="28"/>
        </w:rPr>
        <w:t>(с изменениями, внесенными постановлением</w:t>
      </w:r>
      <w:proofErr w:type="gramEnd"/>
      <w:r w:rsidR="00C714DD" w:rsidRPr="00D64E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14DD" w:rsidRPr="00D64E50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района «Петровск-Забайкальский район» № 397 от 06 июня 2019 года).</w:t>
      </w:r>
      <w:proofErr w:type="gramEnd"/>
    </w:p>
    <w:p w:rsidR="00993D76" w:rsidRDefault="00D64E50" w:rsidP="0099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D76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93D76" w:rsidRPr="00993D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E30" w:rsidRPr="00993D76">
        <w:rPr>
          <w:rFonts w:ascii="Times New Roman" w:eastAsia="Times New Roman" w:hAnsi="Times New Roman" w:cs="Times New Roman"/>
          <w:sz w:val="28"/>
          <w:szCs w:val="28"/>
        </w:rPr>
        <w:t xml:space="preserve">Пункт </w:t>
      </w:r>
      <w:r w:rsidR="00A92A69" w:rsidRPr="00993D76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14DD" w:rsidRPr="00993D76">
        <w:rPr>
          <w:rFonts w:ascii="Times New Roman" w:eastAsia="Times New Roman" w:hAnsi="Times New Roman" w:cs="Times New Roman"/>
          <w:sz w:val="28"/>
          <w:szCs w:val="28"/>
        </w:rPr>
        <w:t xml:space="preserve"> изменений вступают в силу с 1 октября 2019 года.</w:t>
      </w:r>
    </w:p>
    <w:p w:rsidR="00993D76" w:rsidRDefault="00993D76" w:rsidP="00993D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6105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на информационном стенде муниципального района  «Петровск-Забайкальский район» по адресу: Забайкальский край, г. Петровск-Забайкальский, ул. Горбачевского, д.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9C33C2" w:rsidRDefault="009C33C2" w:rsidP="00993D7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опубликования, распространяя свое действие на правоотношения, возникшие с 01 октября 2019 года.</w:t>
      </w:r>
    </w:p>
    <w:p w:rsidR="003A1A3C" w:rsidRPr="003A1A3C" w:rsidRDefault="00D6105A" w:rsidP="00C714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C714DD" w:rsidRPr="003A1A3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14DD" w:rsidRPr="003A1A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A1A3C" w:rsidRPr="003A1A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4DD" w:rsidRPr="003A1A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14DD" w:rsidRPr="003A1A3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14DD" w:rsidRPr="003A1A3C">
        <w:rPr>
          <w:rFonts w:ascii="Times New Roman" w:hAnsi="Times New Roman" w:cs="Times New Roman"/>
          <w:sz w:val="28"/>
          <w:szCs w:val="28"/>
        </w:rPr>
        <w:t xml:space="preserve"> </w:t>
      </w:r>
      <w:r w:rsidR="00C714DD" w:rsidRPr="003A1A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="00C714DD" w:rsidRPr="003A1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714DD" w:rsidRPr="003A1A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Горюнов</w:t>
      </w:r>
      <w:r w:rsidR="00C714DD" w:rsidRPr="003A1A3C">
        <w:rPr>
          <w:rFonts w:ascii="Times New Roman" w:hAnsi="Times New Roman" w:cs="Times New Roman"/>
          <w:sz w:val="28"/>
          <w:szCs w:val="28"/>
        </w:rPr>
        <w:tab/>
      </w:r>
    </w:p>
    <w:p w:rsidR="00C714DD" w:rsidRPr="003A1A3C" w:rsidRDefault="003A1A3C" w:rsidP="00C714DD">
      <w:pPr>
        <w:pStyle w:val="a5"/>
        <w:jc w:val="both"/>
        <w:rPr>
          <w:sz w:val="28"/>
          <w:szCs w:val="28"/>
        </w:rPr>
      </w:pPr>
      <w:r w:rsidRPr="003A1A3C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C714DD" w:rsidRPr="003A1A3C">
        <w:rPr>
          <w:rFonts w:ascii="Times New Roman" w:hAnsi="Times New Roman" w:cs="Times New Roman"/>
          <w:sz w:val="28"/>
          <w:szCs w:val="28"/>
        </w:rPr>
        <w:tab/>
      </w:r>
      <w:r w:rsidR="00C714DD" w:rsidRPr="003A1A3C">
        <w:rPr>
          <w:sz w:val="28"/>
          <w:szCs w:val="28"/>
        </w:rPr>
        <w:t xml:space="preserve">                                                                                       </w:t>
      </w:r>
    </w:p>
    <w:p w:rsidR="003A1A3C" w:rsidRPr="003A1A3C" w:rsidRDefault="00A91E84" w:rsidP="00993D7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63D3">
        <w:rPr>
          <w:sz w:val="28"/>
          <w:szCs w:val="28"/>
        </w:rPr>
        <w:lastRenderedPageBreak/>
        <w:t xml:space="preserve">                                                            </w:t>
      </w:r>
      <w:r w:rsidR="00B863D3">
        <w:rPr>
          <w:sz w:val="28"/>
          <w:szCs w:val="28"/>
        </w:rPr>
        <w:t xml:space="preserve">    </w:t>
      </w:r>
      <w:r w:rsidR="00F320DD" w:rsidRPr="00B863D3">
        <w:rPr>
          <w:sz w:val="28"/>
          <w:szCs w:val="28"/>
        </w:rPr>
        <w:t xml:space="preserve">          </w:t>
      </w:r>
      <w:r w:rsidRPr="00B863D3">
        <w:rPr>
          <w:sz w:val="28"/>
          <w:szCs w:val="28"/>
        </w:rPr>
        <w:t xml:space="preserve">    </w:t>
      </w:r>
    </w:p>
    <w:p w:rsidR="003A1A3C" w:rsidRPr="003A1A3C" w:rsidRDefault="003A1A3C" w:rsidP="003A1A3C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3A1A3C" w:rsidRPr="003A1A3C" w:rsidRDefault="003A1A3C" w:rsidP="003A1A3C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A1A3C" w:rsidRPr="003A1A3C" w:rsidRDefault="00D50E30" w:rsidP="003A1A3C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</w:t>
      </w:r>
      <w:r w:rsidR="003A1A3C" w:rsidRPr="003A1A3C">
        <w:rPr>
          <w:rFonts w:ascii="Times New Roman" w:eastAsia="Times New Roman" w:hAnsi="Times New Roman" w:cs="Times New Roman"/>
          <w:sz w:val="28"/>
          <w:szCs w:val="28"/>
        </w:rPr>
        <w:t>она</w:t>
      </w:r>
    </w:p>
    <w:p w:rsidR="003A1A3C" w:rsidRPr="003A1A3C" w:rsidRDefault="003A1A3C" w:rsidP="003A1A3C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«Петровск-Забайкальский район»</w:t>
      </w:r>
    </w:p>
    <w:p w:rsidR="003A1A3C" w:rsidRPr="003A1A3C" w:rsidRDefault="00D6105A" w:rsidP="003A1A3C">
      <w:pPr>
        <w:autoSpaceDE w:val="0"/>
        <w:autoSpaceDN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A1A3C" w:rsidRPr="003A1A3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08 октября</w:t>
      </w:r>
      <w:r w:rsidR="003A1A3C" w:rsidRPr="003A1A3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A1A3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A1A3C" w:rsidRPr="003A1A3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702</w:t>
      </w:r>
      <w:r w:rsidR="003A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A3C" w:rsidRPr="003A1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1A3C" w:rsidRDefault="003A1A3C" w:rsidP="003A1A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</w:p>
    <w:p w:rsidR="00F96792" w:rsidRPr="003A1A3C" w:rsidRDefault="00F96792" w:rsidP="003A1A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0"/>
    <w:p w:rsidR="003A1A3C" w:rsidRPr="003A1A3C" w:rsidRDefault="003A1A3C" w:rsidP="003A1A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3A1A3C" w:rsidRPr="003A1A3C" w:rsidRDefault="003A1A3C" w:rsidP="003A1A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Методику расчета нормативов формирования </w:t>
      </w:r>
      <w:r w:rsidRPr="003A1A3C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расходов на содержание органов местного самоуправления городских, сельских поселений муниципального района «Петровск-Забайкальский район».</w:t>
      </w:r>
    </w:p>
    <w:p w:rsidR="003A1A3C" w:rsidRPr="003A1A3C" w:rsidRDefault="003A1A3C" w:rsidP="003A1A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A3C" w:rsidRPr="003A1A3C" w:rsidRDefault="003A1A3C" w:rsidP="003A1A3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1A3C" w:rsidRPr="003A1A3C" w:rsidRDefault="003106C3" w:rsidP="003A1A3C">
      <w:pPr>
        <w:pStyle w:val="ConsNormal"/>
        <w:widowControl/>
        <w:numPr>
          <w:ilvl w:val="0"/>
          <w:numId w:val="14"/>
        </w:numPr>
        <w:tabs>
          <w:tab w:val="left" w:pos="993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3A1A3C" w:rsidRPr="003A1A3C">
        <w:rPr>
          <w:rFonts w:ascii="Times New Roman" w:hAnsi="Times New Roman" w:cs="Times New Roman"/>
          <w:sz w:val="28"/>
          <w:szCs w:val="28"/>
        </w:rPr>
        <w:t xml:space="preserve">В пункте 2: </w:t>
      </w:r>
    </w:p>
    <w:p w:rsidR="003A1A3C" w:rsidRPr="003A1A3C" w:rsidRDefault="003A1A3C" w:rsidP="003A1A3C">
      <w:pPr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абзац первый после слов «формирования расходов» дополнить словом «(Н</w:t>
      </w:r>
      <w:proofErr w:type="gram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Pr="003A1A3C">
        <w:rPr>
          <w:rFonts w:ascii="Times New Roman" w:eastAsia="Times New Roman" w:hAnsi="Times New Roman" w:cs="Times New Roman"/>
          <w:sz w:val="28"/>
          <w:szCs w:val="28"/>
        </w:rPr>
        <w:t>)»;</w:t>
      </w:r>
    </w:p>
    <w:p w:rsidR="003A1A3C" w:rsidRPr="003A1A3C" w:rsidRDefault="003A1A3C" w:rsidP="003A1A3C">
      <w:pPr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абзац второй  изложить в следующей редакции:</w:t>
      </w:r>
    </w:p>
    <w:p w:rsidR="003A1A3C" w:rsidRPr="003A1A3C" w:rsidRDefault="003A1A3C" w:rsidP="003A1A3C">
      <w:pPr>
        <w:tabs>
          <w:tab w:val="left" w:pos="993"/>
          <w:tab w:val="left" w:pos="1620"/>
        </w:tabs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«Н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= (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мун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обсл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Start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стим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>+ ПР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>, где»;</w:t>
      </w:r>
    </w:p>
    <w:p w:rsidR="003A1A3C" w:rsidRPr="003A1A3C" w:rsidRDefault="003A1A3C" w:rsidP="003A1A3C">
      <w:pPr>
        <w:numPr>
          <w:ilvl w:val="0"/>
          <w:numId w:val="15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hanging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дополнить новым абзацем пятым следующим содержанием: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стимi</w:t>
      </w:r>
      <w:proofErr w:type="spellEnd"/>
      <w:r w:rsidRPr="003A1A3C">
        <w:rPr>
          <w:rFonts w:ascii="Arial" w:eastAsia="Times New Roman" w:hAnsi="Arial" w:cs="Arial"/>
          <w:sz w:val="20"/>
          <w:szCs w:val="20"/>
          <w:vertAlign w:val="subscript"/>
        </w:rPr>
        <w:t xml:space="preserve"> 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>– коэффициент стимулирования органов местного самоуправления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Pr="003A1A3C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3A1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A3C" w:rsidRPr="003A1A3C" w:rsidRDefault="003A1A3C" w:rsidP="003A1A3C">
      <w:pPr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Дополнить пунктами 2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>, 2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«2.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>Коэффициент стимулирования органов местного самоуправления 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(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стимi</w:t>
      </w:r>
      <w:proofErr w:type="spellEnd"/>
      <w:proofErr w:type="gramStart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стим</w:t>
      </w:r>
      <w:proofErr w:type="gram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>= (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КН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мунi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КДИ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мунi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КДЗ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мунi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) /3, где 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КН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мун</w:t>
      </w:r>
      <w:proofErr w:type="gram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A1A3C">
        <w:rPr>
          <w:rFonts w:ascii="Arial" w:eastAsia="Times New Roman" w:hAnsi="Arial" w:cs="Arial"/>
          <w:sz w:val="20"/>
          <w:szCs w:val="20"/>
          <w:vertAlign w:val="subscript"/>
        </w:rPr>
        <w:t xml:space="preserve"> 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>– коэффициент снижения (роста) недоимки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КДИ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мун</w:t>
      </w:r>
      <w:proofErr w:type="gram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>– коэффициент роста фактических поступлений по налогу на имущество физических лиц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  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КДЗ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мун</w:t>
      </w:r>
      <w:proofErr w:type="gram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3A1A3C">
        <w:rPr>
          <w:rFonts w:ascii="Arial" w:eastAsia="Times New Roman" w:hAnsi="Arial" w:cs="Arial"/>
          <w:sz w:val="20"/>
          <w:szCs w:val="20"/>
          <w:vertAlign w:val="subscript"/>
        </w:rPr>
        <w:t xml:space="preserve"> 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>– коэффициент роста фактических поступлений по земельному налогу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Коэффициент снижения (роста) недоимки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по состоянию на 1 января текущего года по сравнению с             1 января предшествующего года принимает одно из следующих значений: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если сумма недоимки по налоговым платежам в консолидированный бюджет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уменьшилась либо увеличилась до 10%  включительно, – 1,0;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если сумма недоимки по налоговым платежам в консолидированный бюджет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уменьшилась более чем на 10% и до 50% включительно, – 1,05;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сумма недоимки по налоговым платежам в консолидированный бюджет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уменьшилась более чем на 50%, – 1,07.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Коэффициент роста фактических поступлений по налогу на имущество физических лиц в консолидированный бюджет 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за отчетный год к предшествующему отчетному году принимает одно из следующих значений: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если фактические поступления по налогу на имущество физических лиц увеличились либо уменьшились до 15% включительно, – 1,0;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если фактические поступления по налогу на имущество физических лиц уменьшились более чем на 15%, – 1,0;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если фактические поступления по налогу на имущество физических лиц увеличились более чем на 15% и до 25% включительно, – 1,05;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если фактические поступления по налогу на имущество физических лиц увеличились более чем на 25%, – 1,07.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Коэффициент роста фактических поступлений по земельному налогу в консолидированный бюджет 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за отчетный год к предшествующему отчетному году принимает одно из следующих значений: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если фактические поступления по земельному налогу уменьшились более чем на 5%, – 1,0;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если фактические поступления по земельному налогу уменьшились либо увеличились до 5% включительно, – 1,0;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если фактические поступления по земельному налогу увеличились более чем на 5% и до 10% включительно, – 1,05;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если фактические поступления по земельному налогу увеличились более чем на 10%, – 1,07. </w:t>
      </w:r>
    </w:p>
    <w:p w:rsidR="003A1A3C" w:rsidRPr="003A1A3C" w:rsidRDefault="003A1A3C" w:rsidP="003A1A3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 Коэффициент стимулирования органов местного самоуправления  i-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распределяется исходя из  доли  налоговых и неналоговых доходов в консолидированном бюджете муниципального образования:</w:t>
      </w:r>
    </w:p>
    <w:p w:rsidR="003A1A3C" w:rsidRPr="003A1A3C" w:rsidRDefault="003A1A3C" w:rsidP="003A1A3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для городских и сельских поселений (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пос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>) рассчитывается по формуле: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2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proofErr w:type="spellStart"/>
      <w:proofErr w:type="gram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пос</w:t>
      </w:r>
      <w:proofErr w:type="spellEnd"/>
      <w:proofErr w:type="gram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3A1A3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пос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3A1A3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кбмр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>* 100, где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пос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–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фактическое поступление налоговых и неналоговых доходов бюджетов городских и сельских поселений за отчетный год;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кбмр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поступление налоговых и неналоговых доходов консолидированного бюджета муниципального района за отчетный год;</w:t>
      </w:r>
    </w:p>
    <w:p w:rsidR="003A1A3C" w:rsidRPr="003A1A3C" w:rsidRDefault="003A1A3C" w:rsidP="003A1A3C">
      <w:p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для муниципального района (Д 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мр</w:t>
      </w:r>
      <w:proofErr w:type="spellEnd"/>
      <w:proofErr w:type="gramStart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3A1A3C" w:rsidRPr="003A1A3C" w:rsidRDefault="003A1A3C" w:rsidP="003A1A3C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2231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proofErr w:type="spellStart"/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мр</w:t>
      </w:r>
      <w:proofErr w:type="spellEnd"/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 = 100 - Д </w:t>
      </w:r>
      <w:r w:rsidRPr="003A1A3C">
        <w:rPr>
          <w:rFonts w:ascii="Times New Roman" w:eastAsia="Times New Roman" w:hAnsi="Times New Roman" w:cs="Times New Roman"/>
          <w:sz w:val="28"/>
          <w:szCs w:val="28"/>
          <w:vertAlign w:val="subscript"/>
        </w:rPr>
        <w:t>пос</w:t>
      </w:r>
      <w:r w:rsidRPr="003A1A3C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3A1A3C" w:rsidRPr="00F96792" w:rsidRDefault="00F96792" w:rsidP="00F96792">
      <w:pPr>
        <w:pStyle w:val="a3"/>
        <w:keepNext/>
        <w:numPr>
          <w:ilvl w:val="0"/>
          <w:numId w:val="14"/>
        </w:numPr>
        <w:tabs>
          <w:tab w:val="left" w:pos="284"/>
        </w:tabs>
        <w:spacing w:after="0" w:line="36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F9679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№ 4 изложить в следующей редакции:</w:t>
      </w:r>
    </w:p>
    <w:p w:rsidR="003A1A3C" w:rsidRPr="00F96792" w:rsidRDefault="003A1A3C" w:rsidP="003A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A3C" w:rsidRPr="003A1A3C" w:rsidRDefault="003A1A3C" w:rsidP="003A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A3C" w:rsidRPr="003A1A3C" w:rsidRDefault="003A1A3C" w:rsidP="003A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1A3C" w:rsidRPr="003A1A3C" w:rsidRDefault="003A1A3C" w:rsidP="003A1A3C">
      <w:pPr>
        <w:autoSpaceDE w:val="0"/>
        <w:autoSpaceDN w:val="0"/>
        <w:adjustRightInd w:val="0"/>
        <w:spacing w:after="0" w:line="240" w:lineRule="auto"/>
        <w:ind w:left="-142" w:hanging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A3C" w:rsidRPr="003A1A3C" w:rsidRDefault="00EC62D2" w:rsidP="003A1A3C">
      <w:pPr>
        <w:keepNext/>
        <w:tabs>
          <w:tab w:val="left" w:pos="284"/>
        </w:tabs>
        <w:spacing w:after="0" w:line="360" w:lineRule="auto"/>
        <w:ind w:right="851" w:firstLine="851"/>
        <w:jc w:val="right"/>
        <w:outlineLvl w:val="4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 </w:t>
      </w:r>
      <w:r w:rsidR="003A1A3C">
        <w:rPr>
          <w:rFonts w:ascii="Times New Roman" w:eastAsia="Times New Roman" w:hAnsi="Times New Roman" w:cs="Times New Roman"/>
          <w:sz w:val="30"/>
          <w:szCs w:val="30"/>
        </w:rPr>
        <w:t>«ПРИЛОЖЕНИЕ № 4</w:t>
      </w:r>
    </w:p>
    <w:p w:rsidR="003A1A3C" w:rsidRPr="003A1A3C" w:rsidRDefault="003A1A3C" w:rsidP="00FC62E3">
      <w:pPr>
        <w:tabs>
          <w:tab w:val="left" w:pos="284"/>
        </w:tabs>
        <w:spacing w:after="0" w:line="240" w:lineRule="auto"/>
        <w:ind w:left="4536" w:firstLine="71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sz w:val="28"/>
          <w:szCs w:val="28"/>
        </w:rPr>
        <w:t xml:space="preserve">к Методике </w:t>
      </w:r>
      <w:r w:rsidRPr="003A1A3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расчета нормативов формирования расходов на содержание органов местного самоуправления </w:t>
      </w:r>
      <w:r w:rsidR="00FC62E3">
        <w:rPr>
          <w:rFonts w:ascii="Times New Roman" w:eastAsia="Times New Roman" w:hAnsi="Times New Roman" w:cs="Times New Roman"/>
          <w:bCs/>
          <w:sz w:val="28"/>
          <w:szCs w:val="28"/>
        </w:rPr>
        <w:t>городских, сельских поселений муниципального района «Петровск-Забайкальский район»</w:t>
      </w:r>
    </w:p>
    <w:p w:rsidR="003A1A3C" w:rsidRPr="003A1A3C" w:rsidRDefault="003A1A3C" w:rsidP="003A1A3C">
      <w:pPr>
        <w:tabs>
          <w:tab w:val="left" w:pos="284"/>
        </w:tabs>
        <w:spacing w:after="0" w:line="240" w:lineRule="auto"/>
        <w:ind w:left="5103" w:right="567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1A3C" w:rsidRPr="003A1A3C" w:rsidRDefault="003A1A3C" w:rsidP="003A1A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РАЗМЕРЫ</w:t>
      </w:r>
    </w:p>
    <w:p w:rsidR="003A1A3C" w:rsidRPr="003A1A3C" w:rsidRDefault="003A1A3C" w:rsidP="003A1A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1A3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должностных окладов главы городского (сельского) поселения</w:t>
      </w:r>
    </w:p>
    <w:p w:rsidR="003A1A3C" w:rsidRPr="003A1A3C" w:rsidRDefault="003A1A3C" w:rsidP="003A1A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A3C" w:rsidRPr="003A1A3C" w:rsidRDefault="003A1A3C" w:rsidP="003A1A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49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440"/>
        <w:gridCol w:w="4173"/>
      </w:tblGrid>
      <w:tr w:rsidR="003A1A3C" w:rsidRPr="003A1A3C" w:rsidTr="003C64A5">
        <w:trPr>
          <w:jc w:val="center"/>
        </w:trPr>
        <w:tc>
          <w:tcPr>
            <w:tcW w:w="936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1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1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40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 по оплате труда</w:t>
            </w:r>
          </w:p>
        </w:tc>
        <w:tc>
          <w:tcPr>
            <w:tcW w:w="4173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Должностной оклад, рублей</w:t>
            </w:r>
          </w:p>
        </w:tc>
      </w:tr>
      <w:tr w:rsidR="003A1A3C" w:rsidRPr="003A1A3C" w:rsidTr="003C64A5">
        <w:trPr>
          <w:jc w:val="center"/>
        </w:trPr>
        <w:tc>
          <w:tcPr>
            <w:tcW w:w="936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73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A1A3C" w:rsidRPr="003A1A3C" w:rsidTr="003C64A5">
        <w:trPr>
          <w:jc w:val="center"/>
        </w:trPr>
        <w:tc>
          <w:tcPr>
            <w:tcW w:w="9549" w:type="dxa"/>
            <w:gridSpan w:val="3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Городские поселения</w:t>
            </w:r>
          </w:p>
        </w:tc>
      </w:tr>
      <w:tr w:rsidR="003A1A3C" w:rsidRPr="003A1A3C" w:rsidTr="003C64A5">
        <w:trPr>
          <w:jc w:val="center"/>
        </w:trPr>
        <w:tc>
          <w:tcPr>
            <w:tcW w:w="936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</w:tcPr>
          <w:p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4173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от 6 334 до 6 651</w:t>
            </w:r>
          </w:p>
        </w:tc>
      </w:tr>
      <w:tr w:rsidR="003A1A3C" w:rsidRPr="003A1A3C" w:rsidTr="003C64A5">
        <w:trPr>
          <w:jc w:val="center"/>
        </w:trPr>
        <w:tc>
          <w:tcPr>
            <w:tcW w:w="936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</w:tcPr>
          <w:p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173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от 6 003 до 6 335</w:t>
            </w:r>
          </w:p>
        </w:tc>
      </w:tr>
      <w:tr w:rsidR="003A1A3C" w:rsidRPr="003A1A3C" w:rsidTr="003C64A5">
        <w:trPr>
          <w:jc w:val="center"/>
        </w:trPr>
        <w:tc>
          <w:tcPr>
            <w:tcW w:w="936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</w:tcPr>
          <w:p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4173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от 5 703 до 6 004</w:t>
            </w:r>
          </w:p>
        </w:tc>
      </w:tr>
      <w:tr w:rsidR="003A1A3C" w:rsidRPr="003A1A3C" w:rsidTr="003C64A5">
        <w:trPr>
          <w:jc w:val="center"/>
        </w:trPr>
        <w:tc>
          <w:tcPr>
            <w:tcW w:w="936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</w:tcPr>
          <w:p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4173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от 5 435 до 5 704</w:t>
            </w:r>
          </w:p>
        </w:tc>
      </w:tr>
      <w:tr w:rsidR="003A1A3C" w:rsidRPr="003A1A3C" w:rsidTr="003C64A5">
        <w:trPr>
          <w:jc w:val="center"/>
        </w:trPr>
        <w:tc>
          <w:tcPr>
            <w:tcW w:w="9549" w:type="dxa"/>
            <w:gridSpan w:val="3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Сельские поселения</w:t>
            </w:r>
          </w:p>
        </w:tc>
      </w:tr>
      <w:tr w:rsidR="003A1A3C" w:rsidRPr="003A1A3C" w:rsidTr="003C64A5">
        <w:trPr>
          <w:jc w:val="center"/>
        </w:trPr>
        <w:tc>
          <w:tcPr>
            <w:tcW w:w="936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</w:tcPr>
          <w:p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4173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от 4 278 до 4 503</w:t>
            </w:r>
          </w:p>
        </w:tc>
      </w:tr>
      <w:tr w:rsidR="003A1A3C" w:rsidRPr="003A1A3C" w:rsidTr="003C64A5">
        <w:trPr>
          <w:jc w:val="center"/>
        </w:trPr>
        <w:tc>
          <w:tcPr>
            <w:tcW w:w="936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</w:tcPr>
          <w:p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4173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от 4 064  до 4 279</w:t>
            </w:r>
          </w:p>
        </w:tc>
      </w:tr>
      <w:tr w:rsidR="003A1A3C" w:rsidRPr="003A1A3C" w:rsidTr="003C64A5">
        <w:trPr>
          <w:jc w:val="center"/>
        </w:trPr>
        <w:tc>
          <w:tcPr>
            <w:tcW w:w="936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40" w:type="dxa"/>
          </w:tcPr>
          <w:p w:rsidR="003A1A3C" w:rsidRPr="003A1A3C" w:rsidRDefault="003A1A3C" w:rsidP="003A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4173" w:type="dxa"/>
          </w:tcPr>
          <w:p w:rsidR="003A1A3C" w:rsidRPr="003A1A3C" w:rsidRDefault="003A1A3C" w:rsidP="003A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A3C">
              <w:rPr>
                <w:rFonts w:ascii="Times New Roman" w:eastAsia="Times New Roman" w:hAnsi="Times New Roman" w:cs="Times New Roman"/>
                <w:sz w:val="24"/>
                <w:szCs w:val="24"/>
              </w:rPr>
              <w:t>от 3 985 до 4 065</w:t>
            </w:r>
          </w:p>
        </w:tc>
      </w:tr>
    </w:tbl>
    <w:p w:rsidR="003A1A3C" w:rsidRPr="003A1A3C" w:rsidRDefault="003A1A3C" w:rsidP="003A1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6C3" w:rsidRPr="00F96792" w:rsidRDefault="003106C3" w:rsidP="003106C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6792">
        <w:rPr>
          <w:i/>
          <w:sz w:val="28"/>
          <w:szCs w:val="28"/>
        </w:rPr>
        <w:tab/>
      </w:r>
      <w:r w:rsidR="00F96792">
        <w:rPr>
          <w:sz w:val="28"/>
          <w:szCs w:val="28"/>
        </w:rPr>
        <w:t>________________</w:t>
      </w:r>
      <w:r w:rsidRPr="00F96792">
        <w:rPr>
          <w:i/>
          <w:sz w:val="28"/>
          <w:szCs w:val="28"/>
        </w:rPr>
        <w:tab/>
      </w:r>
      <w:r w:rsidRPr="00F96792">
        <w:rPr>
          <w:i/>
          <w:sz w:val="28"/>
          <w:szCs w:val="28"/>
        </w:rPr>
        <w:tab/>
      </w:r>
    </w:p>
    <w:sectPr w:rsidR="003106C3" w:rsidRPr="00F96792" w:rsidSect="00393A19">
      <w:pgSz w:w="11906" w:h="16838"/>
      <w:pgMar w:top="709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4093"/>
    <w:multiLevelType w:val="hybridMultilevel"/>
    <w:tmpl w:val="D7A6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893911"/>
    <w:multiLevelType w:val="hybridMultilevel"/>
    <w:tmpl w:val="E09A3484"/>
    <w:lvl w:ilvl="0" w:tplc="65169C84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A363D6E"/>
    <w:multiLevelType w:val="hybridMultilevel"/>
    <w:tmpl w:val="B57E4492"/>
    <w:lvl w:ilvl="0" w:tplc="16A88CC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0742D74"/>
    <w:multiLevelType w:val="hybridMultilevel"/>
    <w:tmpl w:val="3F7005C4"/>
    <w:lvl w:ilvl="0" w:tplc="03C4B6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D6697D"/>
    <w:multiLevelType w:val="hybridMultilevel"/>
    <w:tmpl w:val="61487FA8"/>
    <w:lvl w:ilvl="0" w:tplc="C186C12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1762DAC"/>
    <w:multiLevelType w:val="hybridMultilevel"/>
    <w:tmpl w:val="D780D91C"/>
    <w:lvl w:ilvl="0" w:tplc="E2C070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7433EE"/>
    <w:multiLevelType w:val="hybridMultilevel"/>
    <w:tmpl w:val="7842FF28"/>
    <w:lvl w:ilvl="0" w:tplc="DCF66A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557AFB"/>
    <w:multiLevelType w:val="hybridMultilevel"/>
    <w:tmpl w:val="8F70520A"/>
    <w:lvl w:ilvl="0" w:tplc="B7188C66">
      <w:start w:val="1"/>
      <w:numFmt w:val="decimal"/>
      <w:lvlText w:val="%1."/>
      <w:lvlJc w:val="left"/>
      <w:pPr>
        <w:ind w:left="945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AC700A9"/>
    <w:multiLevelType w:val="hybridMultilevel"/>
    <w:tmpl w:val="5CB886C6"/>
    <w:lvl w:ilvl="0" w:tplc="A99428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99D2CE4"/>
    <w:multiLevelType w:val="hybridMultilevel"/>
    <w:tmpl w:val="028E763C"/>
    <w:lvl w:ilvl="0" w:tplc="EE92D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BC2995"/>
    <w:multiLevelType w:val="multilevel"/>
    <w:tmpl w:val="7020FAA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515" w:hanging="13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62" w:hanging="13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93" w:hanging="13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624" w:hanging="13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cs="Times New Roman" w:hint="default"/>
      </w:rPr>
    </w:lvl>
  </w:abstractNum>
  <w:abstractNum w:abstractNumId="11">
    <w:nsid w:val="69A232D8"/>
    <w:multiLevelType w:val="hybridMultilevel"/>
    <w:tmpl w:val="720CB4B4"/>
    <w:lvl w:ilvl="0" w:tplc="4516C11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07222D5"/>
    <w:multiLevelType w:val="hybridMultilevel"/>
    <w:tmpl w:val="6000794A"/>
    <w:lvl w:ilvl="0" w:tplc="11322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FD716F"/>
    <w:multiLevelType w:val="hybridMultilevel"/>
    <w:tmpl w:val="78C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63F6C"/>
    <w:multiLevelType w:val="hybridMultilevel"/>
    <w:tmpl w:val="176A9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3F3CC7"/>
    <w:multiLevelType w:val="hybridMultilevel"/>
    <w:tmpl w:val="95BE04AE"/>
    <w:lvl w:ilvl="0" w:tplc="FBAEF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5"/>
  </w:num>
  <w:num w:numId="7">
    <w:abstractNumId w:val="3"/>
  </w:num>
  <w:num w:numId="8">
    <w:abstractNumId w:val="13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14"/>
  </w:num>
  <w:num w:numId="14">
    <w:abstractNumId w:val="1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20"/>
    <w:rsid w:val="000A414B"/>
    <w:rsid w:val="000B705B"/>
    <w:rsid w:val="000E6127"/>
    <w:rsid w:val="00104FA2"/>
    <w:rsid w:val="00121C8A"/>
    <w:rsid w:val="001328CF"/>
    <w:rsid w:val="00140C6B"/>
    <w:rsid w:val="00141585"/>
    <w:rsid w:val="00197465"/>
    <w:rsid w:val="001C3109"/>
    <w:rsid w:val="001D22DA"/>
    <w:rsid w:val="001E6C71"/>
    <w:rsid w:val="002E3BD1"/>
    <w:rsid w:val="003018D0"/>
    <w:rsid w:val="003106C3"/>
    <w:rsid w:val="003217F6"/>
    <w:rsid w:val="003331A4"/>
    <w:rsid w:val="00335B6D"/>
    <w:rsid w:val="00393A19"/>
    <w:rsid w:val="003A1A3C"/>
    <w:rsid w:val="003E6EF3"/>
    <w:rsid w:val="003E7304"/>
    <w:rsid w:val="00440AF6"/>
    <w:rsid w:val="0044254A"/>
    <w:rsid w:val="004446D7"/>
    <w:rsid w:val="004533BC"/>
    <w:rsid w:val="00466014"/>
    <w:rsid w:val="005563FA"/>
    <w:rsid w:val="005D15BD"/>
    <w:rsid w:val="006058A4"/>
    <w:rsid w:val="0061233F"/>
    <w:rsid w:val="00614E3C"/>
    <w:rsid w:val="006239DC"/>
    <w:rsid w:val="00657663"/>
    <w:rsid w:val="006A5092"/>
    <w:rsid w:val="006D4F7C"/>
    <w:rsid w:val="007458FF"/>
    <w:rsid w:val="00752FB2"/>
    <w:rsid w:val="00773F82"/>
    <w:rsid w:val="00781918"/>
    <w:rsid w:val="00797FCD"/>
    <w:rsid w:val="007A3749"/>
    <w:rsid w:val="007E2A38"/>
    <w:rsid w:val="00813846"/>
    <w:rsid w:val="008613F7"/>
    <w:rsid w:val="008836C4"/>
    <w:rsid w:val="008F6BF0"/>
    <w:rsid w:val="008F7A82"/>
    <w:rsid w:val="0090383C"/>
    <w:rsid w:val="00933A45"/>
    <w:rsid w:val="009553D1"/>
    <w:rsid w:val="009644EF"/>
    <w:rsid w:val="00980310"/>
    <w:rsid w:val="00993D76"/>
    <w:rsid w:val="009C33C2"/>
    <w:rsid w:val="00A22D19"/>
    <w:rsid w:val="00A764C5"/>
    <w:rsid w:val="00A91E84"/>
    <w:rsid w:val="00A92A69"/>
    <w:rsid w:val="00AA62F5"/>
    <w:rsid w:val="00AB3A81"/>
    <w:rsid w:val="00AC1930"/>
    <w:rsid w:val="00B021E5"/>
    <w:rsid w:val="00B64720"/>
    <w:rsid w:val="00B70265"/>
    <w:rsid w:val="00B7498D"/>
    <w:rsid w:val="00B863D3"/>
    <w:rsid w:val="00BF0EA7"/>
    <w:rsid w:val="00C11F85"/>
    <w:rsid w:val="00C714DD"/>
    <w:rsid w:val="00CB4E51"/>
    <w:rsid w:val="00D13CA4"/>
    <w:rsid w:val="00D32FFF"/>
    <w:rsid w:val="00D50E30"/>
    <w:rsid w:val="00D6105A"/>
    <w:rsid w:val="00D64E50"/>
    <w:rsid w:val="00DA3C97"/>
    <w:rsid w:val="00DD16C8"/>
    <w:rsid w:val="00DF4F07"/>
    <w:rsid w:val="00DF6603"/>
    <w:rsid w:val="00E41064"/>
    <w:rsid w:val="00E428D6"/>
    <w:rsid w:val="00EC284C"/>
    <w:rsid w:val="00EC4A2E"/>
    <w:rsid w:val="00EC62D2"/>
    <w:rsid w:val="00F27201"/>
    <w:rsid w:val="00F317BE"/>
    <w:rsid w:val="00F31C6C"/>
    <w:rsid w:val="00F320DD"/>
    <w:rsid w:val="00F663F2"/>
    <w:rsid w:val="00F67B00"/>
    <w:rsid w:val="00F81210"/>
    <w:rsid w:val="00F96792"/>
    <w:rsid w:val="00FB2323"/>
    <w:rsid w:val="00FB4A02"/>
    <w:rsid w:val="00FC62E3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B4A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rmal">
    <w:name w:val="ConsNormal"/>
    <w:uiPriority w:val="99"/>
    <w:rsid w:val="003A1A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14158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720"/>
    <w:pPr>
      <w:ind w:left="720"/>
      <w:contextualSpacing/>
    </w:pPr>
  </w:style>
  <w:style w:type="paragraph" w:customStyle="1" w:styleId="ConsPlusTitle">
    <w:name w:val="ConsPlusTitle"/>
    <w:rsid w:val="001415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58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797F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4">
    <w:name w:val="Table Grid"/>
    <w:basedOn w:val="a1"/>
    <w:uiPriority w:val="99"/>
    <w:rsid w:val="00AC19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E8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8D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4533B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4533BC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B4A0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rmal">
    <w:name w:val="ConsNormal"/>
    <w:uiPriority w:val="99"/>
    <w:rsid w:val="003A1A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13DA0528D469F108C66B889739338FF3A908391C0F3C72A4749FDB788444865C355C4D72D0BD8B672F7BF1D8U0D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6FE99-7270-4314-9347-D898C86D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Никита</dc:creator>
  <cp:lastModifiedBy>Десятова ЕН</cp:lastModifiedBy>
  <cp:revision>11</cp:revision>
  <cp:lastPrinted>2019-10-10T06:06:00Z</cp:lastPrinted>
  <dcterms:created xsi:type="dcterms:W3CDTF">2019-09-13T02:26:00Z</dcterms:created>
  <dcterms:modified xsi:type="dcterms:W3CDTF">2019-10-11T00:54:00Z</dcterms:modified>
</cp:coreProperties>
</file>