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02D" w:rsidRPr="00C364EB" w:rsidRDefault="00D8702D" w:rsidP="00C364EB">
      <w:pPr>
        <w:tabs>
          <w:tab w:val="left" w:pos="375"/>
          <w:tab w:val="center" w:pos="4677"/>
        </w:tabs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СОВЕТ СЕЛЬСКОГО ПОСЕЛЕНИЯ «КАТАЕВСКОЕ»</w:t>
      </w:r>
    </w:p>
    <w:p w:rsidR="00D8702D" w:rsidRDefault="00D8702D" w:rsidP="00D8702D">
      <w:pPr>
        <w:jc w:val="center"/>
        <w:rPr>
          <w:rFonts w:ascii="Times New Roman" w:hAnsi="Times New Roman"/>
          <w:bCs/>
          <w:sz w:val="32"/>
          <w:szCs w:val="32"/>
        </w:rPr>
      </w:pPr>
    </w:p>
    <w:p w:rsidR="00D8702D" w:rsidRDefault="00D8702D" w:rsidP="00D8702D">
      <w:pPr>
        <w:pStyle w:val="5"/>
        <w:jc w:val="center"/>
        <w:rPr>
          <w:rFonts w:ascii="Times New Roman" w:hAnsi="Times New Roman"/>
          <w:i w:val="0"/>
          <w:sz w:val="32"/>
          <w:szCs w:val="32"/>
        </w:rPr>
      </w:pPr>
      <w:proofErr w:type="gramStart"/>
      <w:r>
        <w:rPr>
          <w:rFonts w:ascii="Times New Roman" w:hAnsi="Times New Roman"/>
          <w:i w:val="0"/>
          <w:sz w:val="32"/>
          <w:szCs w:val="32"/>
        </w:rPr>
        <w:t>Р</w:t>
      </w:r>
      <w:proofErr w:type="gramEnd"/>
      <w:r>
        <w:rPr>
          <w:rFonts w:ascii="Times New Roman" w:hAnsi="Times New Roman"/>
          <w:i w:val="0"/>
          <w:sz w:val="32"/>
          <w:szCs w:val="32"/>
        </w:rPr>
        <w:t xml:space="preserve"> Е Ш Е Н И Е</w:t>
      </w:r>
    </w:p>
    <w:p w:rsidR="00D8702D" w:rsidRDefault="00D8702D" w:rsidP="00D870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D8702D" w:rsidRDefault="00071EA1" w:rsidP="00D8702D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364EB">
        <w:rPr>
          <w:rFonts w:ascii="Times New Roman" w:hAnsi="Times New Roman"/>
          <w:sz w:val="28"/>
          <w:szCs w:val="28"/>
        </w:rPr>
        <w:t xml:space="preserve">23 </w:t>
      </w:r>
      <w:r>
        <w:rPr>
          <w:rFonts w:ascii="Times New Roman" w:hAnsi="Times New Roman"/>
          <w:sz w:val="28"/>
          <w:szCs w:val="28"/>
        </w:rPr>
        <w:t>декабря</w:t>
      </w:r>
      <w:r w:rsidR="00D8702D">
        <w:rPr>
          <w:rFonts w:ascii="Times New Roman" w:hAnsi="Times New Roman"/>
          <w:sz w:val="28"/>
          <w:szCs w:val="28"/>
        </w:rPr>
        <w:t xml:space="preserve">   2019 года</w:t>
      </w:r>
      <w:r w:rsidR="00D8702D">
        <w:rPr>
          <w:rFonts w:ascii="Times New Roman" w:hAnsi="Times New Roman"/>
          <w:sz w:val="28"/>
          <w:szCs w:val="28"/>
        </w:rPr>
        <w:tab/>
        <w:t xml:space="preserve">     </w:t>
      </w:r>
      <w:r w:rsidR="00D8702D">
        <w:rPr>
          <w:rFonts w:ascii="Times New Roman" w:hAnsi="Times New Roman"/>
          <w:sz w:val="28"/>
          <w:szCs w:val="28"/>
        </w:rPr>
        <w:tab/>
        <w:t xml:space="preserve">             </w:t>
      </w:r>
      <w:r w:rsidR="00D8702D">
        <w:rPr>
          <w:rFonts w:ascii="Times New Roman" w:hAnsi="Times New Roman"/>
          <w:sz w:val="28"/>
          <w:szCs w:val="28"/>
        </w:rPr>
        <w:tab/>
      </w:r>
      <w:r w:rsidR="00D8702D">
        <w:rPr>
          <w:rFonts w:ascii="Times New Roman" w:hAnsi="Times New Roman"/>
          <w:sz w:val="28"/>
          <w:szCs w:val="28"/>
        </w:rPr>
        <w:tab/>
        <w:t xml:space="preserve">  </w:t>
      </w:r>
      <w:r w:rsidR="00C364EB">
        <w:rPr>
          <w:rFonts w:ascii="Times New Roman" w:hAnsi="Times New Roman"/>
          <w:sz w:val="28"/>
          <w:szCs w:val="28"/>
        </w:rPr>
        <w:t xml:space="preserve">                           </w:t>
      </w:r>
      <w:r w:rsidR="00D8702D">
        <w:rPr>
          <w:rFonts w:ascii="Times New Roman" w:hAnsi="Times New Roman"/>
          <w:sz w:val="28"/>
          <w:szCs w:val="28"/>
        </w:rPr>
        <w:t xml:space="preserve">   № </w:t>
      </w:r>
      <w:r w:rsidR="00C364EB">
        <w:rPr>
          <w:rFonts w:ascii="Times New Roman" w:hAnsi="Times New Roman"/>
          <w:sz w:val="28"/>
          <w:szCs w:val="28"/>
        </w:rPr>
        <w:t>150</w:t>
      </w:r>
      <w:r w:rsidR="00D8702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8702D" w:rsidRPr="00A272C1" w:rsidRDefault="00D8702D" w:rsidP="00D8702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с.Катаево</w:t>
      </w:r>
    </w:p>
    <w:p w:rsidR="00D8702D" w:rsidRDefault="00CB6348" w:rsidP="00D8702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70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внесении изменений в решение Совета сельского поселения</w:t>
      </w:r>
    </w:p>
    <w:p w:rsidR="007F0094" w:rsidRDefault="00E81B9E" w:rsidP="007F009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70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D8702D" w:rsidRPr="00D870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Катаевское»</w:t>
      </w:r>
      <w:r w:rsidR="00D870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B6348" w:rsidRPr="00D870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F40586" w:rsidRPr="00D870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36A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29</w:t>
      </w:r>
      <w:r w:rsidR="007F4F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36A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сентября 2009</w:t>
      </w:r>
      <w:r w:rsidR="00D870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  <w:r w:rsidR="00247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B6348" w:rsidRPr="00D870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 w:rsidR="00F40586" w:rsidRPr="00D870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36A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21</w:t>
      </w:r>
      <w:r w:rsidR="00CB6348" w:rsidRPr="00D870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F36A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Порядка </w:t>
      </w:r>
    </w:p>
    <w:p w:rsidR="007F0094" w:rsidRDefault="00F36A6B" w:rsidP="007F009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проведения антикоррупционной  экспертизы нормативных правовых актов органов местного самоуправления сельского поселения «Катаевское»</w:t>
      </w:r>
    </w:p>
    <w:p w:rsidR="004351D2" w:rsidRPr="007F0094" w:rsidRDefault="007F0094" w:rsidP="007F009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их проектов</w:t>
      </w:r>
    </w:p>
    <w:p w:rsidR="003F5343" w:rsidRPr="001D3CB9" w:rsidRDefault="003F5343" w:rsidP="005213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51D2" w:rsidRPr="001F2BD5" w:rsidRDefault="006F11EB" w:rsidP="008A57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03F9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B6348" w:rsidRPr="00303F94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220CBD" w:rsidRPr="00303F94">
        <w:rPr>
          <w:rFonts w:ascii="Times New Roman" w:hAnsi="Times New Roman" w:cs="Times New Roman"/>
          <w:sz w:val="28"/>
          <w:szCs w:val="28"/>
        </w:rPr>
        <w:t>Ф</w:t>
      </w:r>
      <w:r w:rsidR="00220CBD" w:rsidRPr="00303F94">
        <w:rPr>
          <w:rFonts w:ascii="Times New Roman" w:hAnsi="Times New Roman" w:cs="Times New Roman"/>
          <w:sz w:val="28"/>
          <w:szCs w:val="28"/>
        </w:rPr>
        <w:t>е</w:t>
      </w:r>
      <w:r w:rsidR="00220CBD" w:rsidRPr="00303F94">
        <w:rPr>
          <w:rFonts w:ascii="Times New Roman" w:hAnsi="Times New Roman" w:cs="Times New Roman"/>
          <w:sz w:val="28"/>
          <w:szCs w:val="28"/>
        </w:rPr>
        <w:t>деральн</w:t>
      </w:r>
      <w:r w:rsidR="00303F94">
        <w:rPr>
          <w:rFonts w:ascii="Times New Roman" w:hAnsi="Times New Roman" w:cs="Times New Roman"/>
          <w:sz w:val="28"/>
          <w:szCs w:val="28"/>
        </w:rPr>
        <w:t>ым</w:t>
      </w:r>
      <w:r w:rsidR="00220CBD" w:rsidRPr="00303F94">
        <w:rPr>
          <w:rFonts w:ascii="Times New Roman" w:hAnsi="Times New Roman" w:cs="Times New Roman"/>
          <w:sz w:val="28"/>
          <w:szCs w:val="28"/>
        </w:rPr>
        <w:t> </w:t>
      </w:r>
      <w:r w:rsidR="00303F94" w:rsidRPr="00303F94">
        <w:rPr>
          <w:rFonts w:ascii="Times New Roman" w:hAnsi="Times New Roman" w:cs="Times New Roman"/>
          <w:sz w:val="28"/>
          <w:szCs w:val="28"/>
        </w:rPr>
        <w:t>законом</w:t>
      </w:r>
      <w:r w:rsidR="00303F94">
        <w:rPr>
          <w:rFonts w:ascii="Times New Roman" w:hAnsi="Times New Roman" w:cs="Times New Roman"/>
        </w:rPr>
        <w:t xml:space="preserve"> </w:t>
      </w:r>
      <w:hyperlink r:id="rId7" w:tgtFrame="_blank" w:history="1">
        <w:r w:rsidR="00220CBD" w:rsidRPr="00303F94">
          <w:rPr>
            <w:rStyle w:val="hyperlink"/>
            <w:rFonts w:ascii="Times New Roman" w:hAnsi="Times New Roman" w:cs="Times New Roman"/>
            <w:sz w:val="28"/>
            <w:szCs w:val="28"/>
          </w:rPr>
          <w:t>от 17 июля 2009 года № 172-ФЗ</w:t>
        </w:r>
      </w:hyperlink>
      <w:r w:rsidR="00220CBD" w:rsidRPr="00303F94">
        <w:rPr>
          <w:rFonts w:ascii="Times New Roman" w:hAnsi="Times New Roman" w:cs="Times New Roman"/>
          <w:sz w:val="28"/>
          <w:szCs w:val="28"/>
        </w:rPr>
        <w:t> «Об антикоррупционной эк</w:t>
      </w:r>
      <w:r w:rsidR="00220CBD" w:rsidRPr="00303F94">
        <w:rPr>
          <w:rFonts w:ascii="Times New Roman" w:hAnsi="Times New Roman" w:cs="Times New Roman"/>
          <w:sz w:val="28"/>
          <w:szCs w:val="28"/>
        </w:rPr>
        <w:t>с</w:t>
      </w:r>
      <w:r w:rsidR="00220CBD" w:rsidRPr="00303F94">
        <w:rPr>
          <w:rFonts w:ascii="Times New Roman" w:hAnsi="Times New Roman" w:cs="Times New Roman"/>
          <w:sz w:val="28"/>
          <w:szCs w:val="28"/>
        </w:rPr>
        <w:t>пертизе нормативных правовых актов и проектов нормативных правовых а</w:t>
      </w:r>
      <w:r w:rsidR="00220CBD" w:rsidRPr="00303F94">
        <w:rPr>
          <w:rFonts w:ascii="Times New Roman" w:hAnsi="Times New Roman" w:cs="Times New Roman"/>
          <w:sz w:val="28"/>
          <w:szCs w:val="28"/>
        </w:rPr>
        <w:t>к</w:t>
      </w:r>
      <w:r w:rsidR="00220CBD" w:rsidRPr="00303F94">
        <w:rPr>
          <w:rFonts w:ascii="Times New Roman" w:hAnsi="Times New Roman" w:cs="Times New Roman"/>
          <w:sz w:val="28"/>
          <w:szCs w:val="28"/>
        </w:rPr>
        <w:t>тов», </w:t>
      </w:r>
      <w:r w:rsidR="00303F94" w:rsidRPr="00303F94">
        <w:rPr>
          <w:rFonts w:ascii="Times New Roman" w:hAnsi="Times New Roman" w:cs="Times New Roman"/>
          <w:sz w:val="28"/>
          <w:szCs w:val="28"/>
        </w:rPr>
        <w:t>постановлением Губернатора Забайкальского края от 07 июля 2011 года № 20 «О порядке проведения антикоррупционной экспертизы норм</w:t>
      </w:r>
      <w:r w:rsidR="00303F94" w:rsidRPr="00303F94">
        <w:rPr>
          <w:rFonts w:ascii="Times New Roman" w:hAnsi="Times New Roman" w:cs="Times New Roman"/>
          <w:sz w:val="28"/>
          <w:szCs w:val="28"/>
        </w:rPr>
        <w:t>а</w:t>
      </w:r>
      <w:r w:rsidR="00303F94" w:rsidRPr="00303F94">
        <w:rPr>
          <w:rFonts w:ascii="Times New Roman" w:hAnsi="Times New Roman" w:cs="Times New Roman"/>
          <w:sz w:val="28"/>
          <w:szCs w:val="28"/>
        </w:rPr>
        <w:t>тивных правовых актов и проектов нормативных правовых актов Забайкальского</w:t>
      </w:r>
      <w:proofErr w:type="gramEnd"/>
      <w:r w:rsidR="00303F94" w:rsidRPr="00303F94">
        <w:rPr>
          <w:rFonts w:ascii="Times New Roman" w:hAnsi="Times New Roman" w:cs="Times New Roman"/>
          <w:sz w:val="28"/>
          <w:szCs w:val="28"/>
        </w:rPr>
        <w:t xml:space="preserve"> края», </w:t>
      </w:r>
      <w:r w:rsidR="00303F94">
        <w:rPr>
          <w:rFonts w:ascii="Times New Roman" w:hAnsi="Times New Roman" w:cs="Times New Roman"/>
          <w:sz w:val="28"/>
          <w:szCs w:val="28"/>
        </w:rPr>
        <w:t>У</w:t>
      </w:r>
      <w:r w:rsidR="004351D2" w:rsidRPr="00026D51">
        <w:rPr>
          <w:rFonts w:ascii="Times New Roman" w:eastAsia="Times New Roman" w:hAnsi="Times New Roman" w:cs="Times New Roman"/>
          <w:sz w:val="28"/>
          <w:szCs w:val="28"/>
        </w:rPr>
        <w:t>став</w:t>
      </w:r>
      <w:r w:rsidR="008A57EE" w:rsidRPr="00026D51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4351D2" w:rsidRPr="00026D5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</w:t>
      </w:r>
      <w:r w:rsidR="001F2BD5">
        <w:rPr>
          <w:rFonts w:ascii="Times New Roman" w:eastAsia="Times New Roman" w:hAnsi="Times New Roman" w:cs="Times New Roman"/>
          <w:sz w:val="28"/>
          <w:szCs w:val="28"/>
        </w:rPr>
        <w:t>Катаевское»</w:t>
      </w:r>
      <w:r w:rsidR="008A57EE" w:rsidRPr="00026D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71EA1">
        <w:rPr>
          <w:rFonts w:ascii="Times New Roman" w:eastAsia="Times New Roman" w:hAnsi="Times New Roman" w:cs="Times New Roman"/>
          <w:sz w:val="28"/>
          <w:szCs w:val="28"/>
        </w:rPr>
        <w:t xml:space="preserve">Протестом Петровск-Забайкальской межрайонной прокуратуры от </w:t>
      </w:r>
      <w:r w:rsidR="00303F94">
        <w:rPr>
          <w:rFonts w:ascii="Times New Roman" w:eastAsia="Times New Roman" w:hAnsi="Times New Roman" w:cs="Times New Roman"/>
          <w:sz w:val="28"/>
          <w:szCs w:val="28"/>
        </w:rPr>
        <w:t>18.11</w:t>
      </w:r>
      <w:r w:rsidR="00071EA1">
        <w:rPr>
          <w:rFonts w:ascii="Times New Roman" w:eastAsia="Times New Roman" w:hAnsi="Times New Roman" w:cs="Times New Roman"/>
          <w:sz w:val="28"/>
          <w:szCs w:val="28"/>
        </w:rPr>
        <w:t xml:space="preserve">.2019г № 07-24б-2019, </w:t>
      </w:r>
      <w:r w:rsidR="00303F94" w:rsidRPr="00303F94">
        <w:rPr>
          <w:rFonts w:ascii="Times New Roman" w:hAnsi="Times New Roman" w:cs="Times New Roman"/>
          <w:sz w:val="28"/>
          <w:szCs w:val="28"/>
        </w:rPr>
        <w:t>в связи с необходимостью приведения в соответствие с действующим законодательство</w:t>
      </w:r>
      <w:r w:rsidR="00303F94">
        <w:rPr>
          <w:rFonts w:ascii="Times New Roman" w:hAnsi="Times New Roman" w:cs="Times New Roman"/>
          <w:sz w:val="28"/>
          <w:szCs w:val="28"/>
        </w:rPr>
        <w:t xml:space="preserve">м, </w:t>
      </w:r>
      <w:r w:rsidR="004351D2" w:rsidRPr="00026D51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="001F2BD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«Катаевское» </w:t>
      </w:r>
      <w:r w:rsidR="00521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351D2" w:rsidRPr="001F2BD5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1F2B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351D2" w:rsidRPr="001F2BD5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1F2B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351D2" w:rsidRPr="001F2BD5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proofErr w:type="spellEnd"/>
      <w:r w:rsidR="001F2B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351D2" w:rsidRPr="001F2BD5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1F2B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351D2" w:rsidRPr="001F2BD5">
        <w:rPr>
          <w:rFonts w:ascii="Times New Roman" w:eastAsia="Times New Roman" w:hAnsi="Times New Roman" w:cs="Times New Roman"/>
          <w:b/>
          <w:sz w:val="28"/>
          <w:szCs w:val="28"/>
        </w:rPr>
        <w:t>л: </w:t>
      </w:r>
    </w:p>
    <w:p w:rsidR="00303F94" w:rsidRDefault="00303F94" w:rsidP="00303F94">
      <w:pPr>
        <w:pStyle w:val="a3"/>
        <w:numPr>
          <w:ilvl w:val="0"/>
          <w:numId w:val="2"/>
        </w:numPr>
        <w:tabs>
          <w:tab w:val="left" w:pos="567"/>
          <w:tab w:val="left" w:pos="851"/>
          <w:tab w:val="left" w:pos="1134"/>
          <w:tab w:val="left" w:pos="1276"/>
        </w:tabs>
        <w:spacing w:after="0" w:line="240" w:lineRule="auto"/>
        <w:ind w:left="0" w:firstLine="56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3F94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 в решение</w:t>
      </w:r>
      <w:r w:rsidRPr="00303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03F94">
        <w:rPr>
          <w:rFonts w:ascii="Times New Roman" w:eastAsia="Times New Roman" w:hAnsi="Times New Roman" w:cs="Times New Roman"/>
          <w:bCs/>
          <w:sz w:val="28"/>
          <w:szCs w:val="28"/>
        </w:rPr>
        <w:t>Совета сельского поселения «Катаевское» от  29сентября 2009 года №  21«Об утверждении Порядка проведения антикоррупц</w:t>
      </w:r>
      <w:r w:rsidRPr="00303F94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303F94">
        <w:rPr>
          <w:rFonts w:ascii="Times New Roman" w:eastAsia="Times New Roman" w:hAnsi="Times New Roman" w:cs="Times New Roman"/>
          <w:bCs/>
          <w:sz w:val="28"/>
          <w:szCs w:val="28"/>
        </w:rPr>
        <w:t>онной  экспертизы нормативных правовых актов органов местного самоуправл</w:t>
      </w:r>
      <w:r w:rsidRPr="00303F94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303F94">
        <w:rPr>
          <w:rFonts w:ascii="Times New Roman" w:eastAsia="Times New Roman" w:hAnsi="Times New Roman" w:cs="Times New Roman"/>
          <w:bCs/>
          <w:sz w:val="28"/>
          <w:szCs w:val="28"/>
        </w:rPr>
        <w:t>ния сельского поселения «Катаевское»</w:t>
      </w:r>
      <w:r w:rsidR="007F009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их проектов»</w:t>
      </w:r>
      <w:r w:rsidRPr="00303F9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303F94" w:rsidRDefault="00303F94" w:rsidP="00303F94">
      <w:pPr>
        <w:pStyle w:val="a3"/>
        <w:numPr>
          <w:ilvl w:val="1"/>
          <w:numId w:val="2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преамбуле Решения </w:t>
      </w:r>
      <w:r w:rsidRPr="007F0094">
        <w:rPr>
          <w:rFonts w:ascii="Times New Roman" w:eastAsia="Times New Roman" w:hAnsi="Times New Roman" w:cs="Times New Roman"/>
          <w:bCs/>
          <w:i/>
          <w:sz w:val="28"/>
          <w:szCs w:val="28"/>
        </w:rPr>
        <w:t>слова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7F0094">
        <w:rPr>
          <w:rFonts w:ascii="Times New Roman" w:eastAsia="Times New Roman" w:hAnsi="Times New Roman" w:cs="Times New Roman"/>
          <w:bCs/>
          <w:sz w:val="28"/>
          <w:szCs w:val="28"/>
        </w:rPr>
        <w:t xml:space="preserve">«Закона Забайкальского края от 29 декабря 2008 года № 110-ЗЗК «Об антикоррупционной экспертизе правовых  актов и их проектов»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исключить.</w:t>
      </w:r>
    </w:p>
    <w:p w:rsidR="00673E35" w:rsidRPr="007F0094" w:rsidRDefault="00303F94" w:rsidP="00303F94">
      <w:pPr>
        <w:pStyle w:val="a3"/>
        <w:numPr>
          <w:ilvl w:val="1"/>
          <w:numId w:val="2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071EA1" w:rsidRPr="00303F9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A57EE" w:rsidRPr="00303F94">
        <w:rPr>
          <w:rFonts w:ascii="Times New Roman" w:eastAsia="Times New Roman" w:hAnsi="Times New Roman" w:cs="Times New Roman"/>
          <w:color w:val="000000"/>
          <w:sz w:val="28"/>
          <w:szCs w:val="28"/>
        </w:rPr>
        <w:t>ункт</w:t>
      </w:r>
      <w:r w:rsidR="00071EA1" w:rsidRPr="00303F9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A57EE" w:rsidRPr="00303F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8A57EE" w:rsidRPr="00303F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0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Приложения  к </w:t>
      </w:r>
      <w:r w:rsidR="008A57EE" w:rsidRPr="00303F94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</w:t>
      </w:r>
      <w:r w:rsidR="007F009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8F1AB3" w:rsidRPr="00303F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0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F0094" w:rsidRPr="007F009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слова </w:t>
      </w:r>
      <w:r w:rsidR="007F0094">
        <w:rPr>
          <w:rFonts w:ascii="Times New Roman" w:eastAsia="Times New Roman" w:hAnsi="Times New Roman" w:cs="Times New Roman"/>
          <w:color w:val="000000"/>
          <w:sz w:val="28"/>
          <w:szCs w:val="28"/>
        </w:rPr>
        <w:t>«главы администрации сельского поселения «Катаевское»  исключить.</w:t>
      </w:r>
    </w:p>
    <w:p w:rsidR="00F837CE" w:rsidRPr="00F837CE" w:rsidRDefault="00F837CE" w:rsidP="00303F94">
      <w:pPr>
        <w:pStyle w:val="a3"/>
        <w:numPr>
          <w:ilvl w:val="1"/>
          <w:numId w:val="2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 6 Приложения к решению изложить в новой редакции:</w:t>
      </w:r>
    </w:p>
    <w:p w:rsidR="007F0094" w:rsidRDefault="00F837CE" w:rsidP="00F837CE">
      <w:pPr>
        <w:pStyle w:val="a3"/>
        <w:tabs>
          <w:tab w:val="left" w:pos="567"/>
          <w:tab w:val="left" w:pos="851"/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F837C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F4F99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F837CE">
        <w:rPr>
          <w:rFonts w:ascii="Times New Roman" w:hAnsi="Times New Roman" w:cs="Times New Roman"/>
          <w:sz w:val="28"/>
          <w:szCs w:val="28"/>
        </w:rPr>
        <w:t>Антикоррупционной (правовой) экспертизе подлежат все проекты м</w:t>
      </w:r>
      <w:r w:rsidRPr="00F837CE">
        <w:rPr>
          <w:rFonts w:ascii="Times New Roman" w:hAnsi="Times New Roman" w:cs="Times New Roman"/>
          <w:sz w:val="28"/>
          <w:szCs w:val="28"/>
        </w:rPr>
        <w:t>у</w:t>
      </w:r>
      <w:r w:rsidRPr="00F837CE">
        <w:rPr>
          <w:rFonts w:ascii="Times New Roman" w:hAnsi="Times New Roman" w:cs="Times New Roman"/>
          <w:sz w:val="28"/>
          <w:szCs w:val="28"/>
        </w:rPr>
        <w:t>ниципальных нормативных правовых актов, поскольку  экспертиза заключается в правовой оценке формы акта, его целей и задач, предмета правового регулиров</w:t>
      </w:r>
      <w:r w:rsidRPr="00F837CE">
        <w:rPr>
          <w:rFonts w:ascii="Times New Roman" w:hAnsi="Times New Roman" w:cs="Times New Roman"/>
          <w:sz w:val="28"/>
          <w:szCs w:val="28"/>
        </w:rPr>
        <w:t>а</w:t>
      </w:r>
      <w:r w:rsidRPr="00F837CE">
        <w:rPr>
          <w:rFonts w:ascii="Times New Roman" w:hAnsi="Times New Roman" w:cs="Times New Roman"/>
          <w:sz w:val="28"/>
          <w:szCs w:val="28"/>
        </w:rPr>
        <w:t>ния, компетенция органа, принявшего акт, содержащихся в нем норм, порядка принятия и обнародования (опубликования), на предмет соответствия требован</w:t>
      </w:r>
      <w:r w:rsidRPr="00F837CE">
        <w:rPr>
          <w:rFonts w:ascii="Times New Roman" w:hAnsi="Times New Roman" w:cs="Times New Roman"/>
          <w:sz w:val="28"/>
          <w:szCs w:val="28"/>
        </w:rPr>
        <w:t>и</w:t>
      </w:r>
      <w:r w:rsidRPr="00F837CE">
        <w:rPr>
          <w:rFonts w:ascii="Times New Roman" w:hAnsi="Times New Roman" w:cs="Times New Roman"/>
          <w:sz w:val="28"/>
          <w:szCs w:val="28"/>
        </w:rPr>
        <w:t>ям Конституции Российской Федерации и федерального законодательства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.»</w:t>
      </w:r>
      <w:proofErr w:type="gramEnd"/>
    </w:p>
    <w:p w:rsidR="00F837CE" w:rsidRDefault="00F837CE" w:rsidP="00F837CE">
      <w:pPr>
        <w:pStyle w:val="a3"/>
        <w:numPr>
          <w:ilvl w:val="1"/>
          <w:numId w:val="2"/>
        </w:numPr>
        <w:tabs>
          <w:tab w:val="left" w:pos="567"/>
          <w:tab w:val="left" w:pos="851"/>
          <w:tab w:val="left" w:pos="113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пункте 7 Приложения к решению   абзац 2  исключить.</w:t>
      </w:r>
    </w:p>
    <w:p w:rsidR="00F837CE" w:rsidRPr="00F837CE" w:rsidRDefault="00F837CE" w:rsidP="00F837CE">
      <w:pPr>
        <w:tabs>
          <w:tab w:val="left" w:pos="567"/>
          <w:tab w:val="left" w:pos="851"/>
          <w:tab w:val="left" w:pos="1134"/>
        </w:tabs>
        <w:spacing w:after="0" w:line="240" w:lineRule="auto"/>
        <w:ind w:left="56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2137B" w:rsidRDefault="004E2967" w:rsidP="00F83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D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  <w:r w:rsidR="008F1AB3" w:rsidRPr="00026D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27A36" w:rsidRPr="00026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37CE" w:rsidRPr="002346C5">
        <w:rPr>
          <w:rFonts w:ascii="Times New Roman" w:hAnsi="Times New Roman"/>
          <w:sz w:val="28"/>
          <w:szCs w:val="28"/>
        </w:rPr>
        <w:t xml:space="preserve">Настоящее </w:t>
      </w:r>
      <w:r w:rsidR="00F837CE">
        <w:rPr>
          <w:rFonts w:ascii="Times New Roman" w:hAnsi="Times New Roman"/>
          <w:sz w:val="28"/>
          <w:szCs w:val="28"/>
        </w:rPr>
        <w:t xml:space="preserve">решение </w:t>
      </w:r>
      <w:r w:rsidR="00F837CE" w:rsidRPr="002346C5">
        <w:rPr>
          <w:rFonts w:ascii="Times New Roman" w:hAnsi="Times New Roman"/>
          <w:sz w:val="28"/>
          <w:szCs w:val="28"/>
        </w:rPr>
        <w:t xml:space="preserve"> обнародова</w:t>
      </w:r>
      <w:r w:rsidR="00F837CE">
        <w:rPr>
          <w:rFonts w:ascii="Times New Roman" w:hAnsi="Times New Roman"/>
          <w:sz w:val="28"/>
          <w:szCs w:val="28"/>
        </w:rPr>
        <w:t>ть</w:t>
      </w:r>
      <w:r w:rsidR="00F837CE" w:rsidRPr="002346C5">
        <w:rPr>
          <w:rFonts w:ascii="Times New Roman" w:hAnsi="Times New Roman"/>
          <w:sz w:val="28"/>
          <w:szCs w:val="28"/>
        </w:rPr>
        <w:t xml:space="preserve"> на информационном стенде</w:t>
      </w:r>
      <w:r w:rsidR="00F837CE">
        <w:rPr>
          <w:rFonts w:ascii="Times New Roman" w:hAnsi="Times New Roman"/>
          <w:sz w:val="28"/>
          <w:szCs w:val="28"/>
        </w:rPr>
        <w:t xml:space="preserve"> админис</w:t>
      </w:r>
      <w:r w:rsidR="00F837CE">
        <w:rPr>
          <w:rFonts w:ascii="Times New Roman" w:hAnsi="Times New Roman"/>
          <w:sz w:val="28"/>
          <w:szCs w:val="28"/>
        </w:rPr>
        <w:t>т</w:t>
      </w:r>
      <w:r w:rsidR="00F837CE">
        <w:rPr>
          <w:rFonts w:ascii="Times New Roman" w:hAnsi="Times New Roman"/>
          <w:sz w:val="28"/>
          <w:szCs w:val="28"/>
        </w:rPr>
        <w:t>рации поселения</w:t>
      </w:r>
      <w:r w:rsidR="00F837CE" w:rsidRPr="002346C5">
        <w:rPr>
          <w:rFonts w:ascii="Times New Roman" w:hAnsi="Times New Roman"/>
          <w:sz w:val="28"/>
          <w:szCs w:val="28"/>
        </w:rPr>
        <w:t xml:space="preserve"> по адресу: Забайкальский край, Петровск-Забайкальский район, с.Катаево, ул. </w:t>
      </w:r>
      <w:proofErr w:type="gramStart"/>
      <w:r w:rsidR="00F837CE" w:rsidRPr="002346C5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="00F837CE" w:rsidRPr="002346C5">
        <w:rPr>
          <w:rFonts w:ascii="Times New Roman" w:hAnsi="Times New Roman"/>
          <w:sz w:val="28"/>
          <w:szCs w:val="28"/>
        </w:rPr>
        <w:t>, 48</w:t>
      </w:r>
      <w:r w:rsidR="00F837CE">
        <w:rPr>
          <w:rFonts w:ascii="Times New Roman" w:hAnsi="Times New Roman"/>
          <w:sz w:val="28"/>
          <w:szCs w:val="28"/>
        </w:rPr>
        <w:t xml:space="preserve"> и на официальном сайте органов местного сам</w:t>
      </w:r>
      <w:r w:rsidR="00F837CE">
        <w:rPr>
          <w:rFonts w:ascii="Times New Roman" w:hAnsi="Times New Roman"/>
          <w:sz w:val="28"/>
          <w:szCs w:val="28"/>
        </w:rPr>
        <w:t>о</w:t>
      </w:r>
      <w:r w:rsidR="00F837CE">
        <w:rPr>
          <w:rFonts w:ascii="Times New Roman" w:hAnsi="Times New Roman"/>
          <w:sz w:val="28"/>
          <w:szCs w:val="28"/>
        </w:rPr>
        <w:t>управления муниципального района «Петровск-Забайкальский район»</w:t>
      </w:r>
      <w:r w:rsidR="00F837CE" w:rsidRPr="002346C5">
        <w:rPr>
          <w:rFonts w:ascii="Times New Roman" w:hAnsi="Times New Roman"/>
          <w:sz w:val="28"/>
          <w:szCs w:val="28"/>
        </w:rPr>
        <w:t>.</w:t>
      </w:r>
    </w:p>
    <w:p w:rsidR="00071EA1" w:rsidRDefault="00071EA1" w:rsidP="00CA1F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1EA1" w:rsidRDefault="00071EA1" w:rsidP="00CA1F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37CE" w:rsidRDefault="00F837CE" w:rsidP="00CA1F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7C4A" w:rsidRDefault="00C27A36" w:rsidP="00CA1F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D51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сельского поселения</w:t>
      </w:r>
      <w:r w:rsidR="00AF1E4D" w:rsidRPr="00026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13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="0052137B">
        <w:rPr>
          <w:rFonts w:ascii="Times New Roman" w:eastAsia="Times New Roman" w:hAnsi="Times New Roman" w:cs="Times New Roman"/>
          <w:color w:val="000000"/>
          <w:sz w:val="28"/>
          <w:szCs w:val="28"/>
        </w:rPr>
        <w:t>И.И.Кувин</w:t>
      </w:r>
      <w:proofErr w:type="spellEnd"/>
    </w:p>
    <w:p w:rsidR="00103685" w:rsidRPr="00103685" w:rsidRDefault="00303F94" w:rsidP="00103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7A36" w:rsidRPr="00071EA1" w:rsidRDefault="0052137B" w:rsidP="00071EA1">
      <w:pPr>
        <w:pStyle w:val="ConsPlusNormal"/>
        <w:ind w:left="5103"/>
        <w:jc w:val="center"/>
        <w:outlineLvl w:val="1"/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5C76C8" w:rsidRPr="00E81B9E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5C76C8" w:rsidRPr="001D3CB9">
        <w:rPr>
          <w:rFonts w:ascii="Times New Roman" w:hAnsi="Times New Roman" w:cs="Times New Roman"/>
          <w:color w:val="000000"/>
          <w:sz w:val="28"/>
          <w:szCs w:val="28"/>
        </w:rPr>
        <w:tab/>
      </w:r>
    </w:p>
    <w:sectPr w:rsidR="00C27A36" w:rsidRPr="00071EA1" w:rsidSect="0052137B"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373" w:rsidRDefault="00AB3373" w:rsidP="00E13C39">
      <w:pPr>
        <w:spacing w:after="0" w:line="240" w:lineRule="auto"/>
      </w:pPr>
      <w:r>
        <w:separator/>
      </w:r>
    </w:p>
  </w:endnote>
  <w:endnote w:type="continuationSeparator" w:id="0">
    <w:p w:rsidR="00AB3373" w:rsidRDefault="00AB3373" w:rsidP="00E13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373" w:rsidRDefault="00AB3373" w:rsidP="00E13C39">
      <w:pPr>
        <w:spacing w:after="0" w:line="240" w:lineRule="auto"/>
      </w:pPr>
      <w:r>
        <w:separator/>
      </w:r>
    </w:p>
  </w:footnote>
  <w:footnote w:type="continuationSeparator" w:id="0">
    <w:p w:rsidR="00AB3373" w:rsidRDefault="00AB3373" w:rsidP="00E13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8556B"/>
    <w:multiLevelType w:val="hybridMultilevel"/>
    <w:tmpl w:val="DD466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5275E"/>
    <w:multiLevelType w:val="multilevel"/>
    <w:tmpl w:val="F6E8E32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>
    <w:nsid w:val="598462CB"/>
    <w:multiLevelType w:val="hybridMultilevel"/>
    <w:tmpl w:val="C3BA38BC"/>
    <w:lvl w:ilvl="0" w:tplc="71461C4A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351D2"/>
    <w:rsid w:val="00026D51"/>
    <w:rsid w:val="000477CF"/>
    <w:rsid w:val="00071EA1"/>
    <w:rsid w:val="000A7E69"/>
    <w:rsid w:val="00103685"/>
    <w:rsid w:val="00140BBD"/>
    <w:rsid w:val="001449CC"/>
    <w:rsid w:val="001D3CB9"/>
    <w:rsid w:val="001E2AEC"/>
    <w:rsid w:val="001F2BD5"/>
    <w:rsid w:val="00220CBD"/>
    <w:rsid w:val="0024776F"/>
    <w:rsid w:val="00272C90"/>
    <w:rsid w:val="002777A3"/>
    <w:rsid w:val="00295EA8"/>
    <w:rsid w:val="002B137A"/>
    <w:rsid w:val="00303F94"/>
    <w:rsid w:val="003532AB"/>
    <w:rsid w:val="00385007"/>
    <w:rsid w:val="00397AEB"/>
    <w:rsid w:val="003A32CB"/>
    <w:rsid w:val="003B0991"/>
    <w:rsid w:val="003B1E89"/>
    <w:rsid w:val="003B2F17"/>
    <w:rsid w:val="003B6E46"/>
    <w:rsid w:val="003C77F0"/>
    <w:rsid w:val="003F5343"/>
    <w:rsid w:val="004351D2"/>
    <w:rsid w:val="0045266B"/>
    <w:rsid w:val="004C7BF4"/>
    <w:rsid w:val="004E2967"/>
    <w:rsid w:val="0052137B"/>
    <w:rsid w:val="0052759A"/>
    <w:rsid w:val="00591074"/>
    <w:rsid w:val="005B711D"/>
    <w:rsid w:val="005C4CB6"/>
    <w:rsid w:val="005C76C8"/>
    <w:rsid w:val="005D64AA"/>
    <w:rsid w:val="00604DC8"/>
    <w:rsid w:val="00664ABC"/>
    <w:rsid w:val="00673E35"/>
    <w:rsid w:val="00691CEB"/>
    <w:rsid w:val="006E4BC7"/>
    <w:rsid w:val="006F11EB"/>
    <w:rsid w:val="007135B9"/>
    <w:rsid w:val="007A06B7"/>
    <w:rsid w:val="007F0094"/>
    <w:rsid w:val="007F4F99"/>
    <w:rsid w:val="0081446A"/>
    <w:rsid w:val="008407CA"/>
    <w:rsid w:val="00881481"/>
    <w:rsid w:val="008A57EE"/>
    <w:rsid w:val="008F1AB3"/>
    <w:rsid w:val="00964057"/>
    <w:rsid w:val="00A04156"/>
    <w:rsid w:val="00A331ED"/>
    <w:rsid w:val="00A87A1D"/>
    <w:rsid w:val="00AB3373"/>
    <w:rsid w:val="00AB4622"/>
    <w:rsid w:val="00AC2BBC"/>
    <w:rsid w:val="00AF1E4D"/>
    <w:rsid w:val="00AF54CE"/>
    <w:rsid w:val="00B507AC"/>
    <w:rsid w:val="00BB0632"/>
    <w:rsid w:val="00C04759"/>
    <w:rsid w:val="00C27A36"/>
    <w:rsid w:val="00C364EB"/>
    <w:rsid w:val="00CA1F32"/>
    <w:rsid w:val="00CB6348"/>
    <w:rsid w:val="00CF7713"/>
    <w:rsid w:val="00D171FB"/>
    <w:rsid w:val="00D27B60"/>
    <w:rsid w:val="00D65762"/>
    <w:rsid w:val="00D8702D"/>
    <w:rsid w:val="00DA64EC"/>
    <w:rsid w:val="00DC7AF3"/>
    <w:rsid w:val="00E13C39"/>
    <w:rsid w:val="00E81B9E"/>
    <w:rsid w:val="00EA7C4A"/>
    <w:rsid w:val="00ED42F7"/>
    <w:rsid w:val="00EF1757"/>
    <w:rsid w:val="00F23081"/>
    <w:rsid w:val="00F36A6B"/>
    <w:rsid w:val="00F40586"/>
    <w:rsid w:val="00F837CE"/>
    <w:rsid w:val="00FC5BC4"/>
    <w:rsid w:val="00FD1829"/>
    <w:rsid w:val="00FF4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EA8"/>
  </w:style>
  <w:style w:type="paragraph" w:styleId="5">
    <w:name w:val="heading 5"/>
    <w:basedOn w:val="a"/>
    <w:next w:val="a"/>
    <w:link w:val="50"/>
    <w:unhideWhenUsed/>
    <w:qFormat/>
    <w:rsid w:val="00D8702D"/>
    <w:pPr>
      <w:spacing w:before="240" w:after="60" w:line="240" w:lineRule="auto"/>
      <w:ind w:firstLine="709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1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F1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1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13C39"/>
  </w:style>
  <w:style w:type="paragraph" w:styleId="a8">
    <w:name w:val="footer"/>
    <w:basedOn w:val="a"/>
    <w:link w:val="a9"/>
    <w:uiPriority w:val="99"/>
    <w:semiHidden/>
    <w:unhideWhenUsed/>
    <w:rsid w:val="00E1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13C39"/>
  </w:style>
  <w:style w:type="character" w:customStyle="1" w:styleId="50">
    <w:name w:val="Заголовок 5 Знак"/>
    <w:basedOn w:val="a0"/>
    <w:link w:val="5"/>
    <w:rsid w:val="00D8702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ConsPlusNormal">
    <w:name w:val="ConsPlusNormal"/>
    <w:rsid w:val="00521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220CBD"/>
    <w:rPr>
      <w:color w:val="0000FF"/>
      <w:u w:val="single"/>
    </w:rPr>
  </w:style>
  <w:style w:type="character" w:customStyle="1" w:styleId="hyperlink">
    <w:name w:val="hyperlink"/>
    <w:basedOn w:val="a0"/>
    <w:rsid w:val="00220C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1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F1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1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13C39"/>
  </w:style>
  <w:style w:type="paragraph" w:styleId="a8">
    <w:name w:val="footer"/>
    <w:basedOn w:val="a"/>
    <w:link w:val="a9"/>
    <w:uiPriority w:val="99"/>
    <w:semiHidden/>
    <w:unhideWhenUsed/>
    <w:rsid w:val="00E1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13C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91E7BE06-9A84-4CFF-931D-1DF8BC2444A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13</cp:revision>
  <cp:lastPrinted>2019-12-27T09:49:00Z</cp:lastPrinted>
  <dcterms:created xsi:type="dcterms:W3CDTF">2019-06-18T14:34:00Z</dcterms:created>
  <dcterms:modified xsi:type="dcterms:W3CDTF">2020-01-09T11:56:00Z</dcterms:modified>
</cp:coreProperties>
</file>