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73" w:rsidRDefault="007C3073" w:rsidP="007C3073">
      <w:pPr>
        <w:autoSpaceDE/>
        <w:autoSpaceDN/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района</w:t>
      </w:r>
    </w:p>
    <w:p w:rsidR="007C3073" w:rsidRDefault="007C3073" w:rsidP="007C3073">
      <w:pPr>
        <w:autoSpaceDE/>
        <w:autoSpaceDN/>
        <w:jc w:val="center"/>
        <w:rPr>
          <w:b/>
          <w:sz w:val="36"/>
        </w:rPr>
      </w:pPr>
      <w:r>
        <w:rPr>
          <w:b/>
          <w:sz w:val="36"/>
        </w:rPr>
        <w:t>«Петровск-Забайкальский район»</w:t>
      </w:r>
    </w:p>
    <w:p w:rsidR="007C3073" w:rsidRDefault="007C3073" w:rsidP="007C3073">
      <w:pPr>
        <w:autoSpaceDE/>
        <w:autoSpaceDN/>
        <w:jc w:val="center"/>
        <w:rPr>
          <w:b/>
          <w:sz w:val="36"/>
        </w:rPr>
      </w:pPr>
    </w:p>
    <w:p w:rsidR="007C3073" w:rsidRDefault="007C3073" w:rsidP="007C3073">
      <w:pPr>
        <w:pStyle w:val="2"/>
        <w:rPr>
          <w:b/>
          <w:sz w:val="48"/>
        </w:rPr>
      </w:pPr>
      <w:r>
        <w:rPr>
          <w:b/>
          <w:sz w:val="48"/>
        </w:rPr>
        <w:t>ПОСТАНОВЛЕНИЕ</w:t>
      </w:r>
    </w:p>
    <w:p w:rsidR="008E52EA" w:rsidRPr="008E52EA" w:rsidRDefault="008E52EA" w:rsidP="008E52EA"/>
    <w:p w:rsidR="009231FE" w:rsidRDefault="00B9672E" w:rsidP="007C3073">
      <w:pPr>
        <w:autoSpaceDE/>
        <w:jc w:val="both"/>
        <w:rPr>
          <w:sz w:val="28"/>
        </w:rPr>
      </w:pPr>
      <w:r>
        <w:rPr>
          <w:sz w:val="28"/>
        </w:rPr>
        <w:t>17 апреля 2020 года                                                                                        № 265</w:t>
      </w:r>
    </w:p>
    <w:p w:rsidR="007C3073" w:rsidRDefault="007C3073" w:rsidP="007C3073">
      <w:pPr>
        <w:autoSpaceDE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7C3073" w:rsidRPr="00CE77D6" w:rsidRDefault="007C3073" w:rsidP="00D206E5">
      <w:pPr>
        <w:jc w:val="center"/>
        <w:rPr>
          <w:sz w:val="28"/>
        </w:rPr>
      </w:pPr>
      <w:r w:rsidRPr="00CE77D6">
        <w:rPr>
          <w:sz w:val="28"/>
        </w:rPr>
        <w:t>г.</w:t>
      </w:r>
      <w:r w:rsidR="00D206E5" w:rsidRPr="00CE77D6">
        <w:rPr>
          <w:sz w:val="28"/>
        </w:rPr>
        <w:t xml:space="preserve"> </w:t>
      </w:r>
      <w:r w:rsidRPr="00CE77D6">
        <w:rPr>
          <w:sz w:val="28"/>
        </w:rPr>
        <w:t>Петровск-Забайкальский</w:t>
      </w:r>
    </w:p>
    <w:p w:rsidR="007C3073" w:rsidRDefault="007C3073" w:rsidP="007C3073">
      <w:pPr>
        <w:autoSpaceDE/>
        <w:jc w:val="both"/>
        <w:rPr>
          <w:b/>
          <w:sz w:val="16"/>
        </w:rPr>
      </w:pPr>
    </w:p>
    <w:p w:rsidR="007C3073" w:rsidRDefault="007C3073" w:rsidP="007C3073">
      <w:pPr>
        <w:autoSpaceDE/>
        <w:jc w:val="both"/>
        <w:rPr>
          <w:b/>
          <w:sz w:val="16"/>
        </w:rPr>
      </w:pPr>
    </w:p>
    <w:p w:rsidR="00C51CDC" w:rsidRDefault="007C3073" w:rsidP="00CE77D6">
      <w:pPr>
        <w:autoSpaceDE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</w:t>
      </w:r>
      <w:r w:rsidR="009B1EBA">
        <w:rPr>
          <w:b/>
          <w:sz w:val="28"/>
        </w:rPr>
        <w:t xml:space="preserve">внесении изменений в постановление </w:t>
      </w:r>
      <w:r w:rsidR="009231FE">
        <w:rPr>
          <w:b/>
          <w:sz w:val="28"/>
        </w:rPr>
        <w:t>а</w:t>
      </w:r>
      <w:r w:rsidR="009B1EBA">
        <w:rPr>
          <w:b/>
          <w:sz w:val="28"/>
        </w:rPr>
        <w:t xml:space="preserve">дминистрации муниципального района «Петровск-Забайкальский район» </w:t>
      </w:r>
      <w:r w:rsidR="00FA46B9">
        <w:rPr>
          <w:b/>
          <w:sz w:val="28"/>
        </w:rPr>
        <w:t>от 27 мая 201</w:t>
      </w:r>
      <w:r w:rsidR="004E551E">
        <w:rPr>
          <w:b/>
          <w:sz w:val="28"/>
        </w:rPr>
        <w:t>5</w:t>
      </w:r>
      <w:r w:rsidR="00FA46B9">
        <w:rPr>
          <w:b/>
          <w:sz w:val="28"/>
        </w:rPr>
        <w:t xml:space="preserve"> года № 218 «О</w:t>
      </w:r>
      <w:r w:rsidR="00962EFB">
        <w:rPr>
          <w:b/>
          <w:sz w:val="28"/>
        </w:rPr>
        <w:t>б утверждении Положения о комиссии</w:t>
      </w:r>
      <w:r>
        <w:rPr>
          <w:b/>
          <w:sz w:val="28"/>
        </w:rPr>
        <w:t xml:space="preserve"> по установлению</w:t>
      </w:r>
      <w:r w:rsidR="009B1EBA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D761ED">
        <w:rPr>
          <w:b/>
          <w:sz w:val="28"/>
        </w:rPr>
        <w:t>т</w:t>
      </w:r>
      <w:r>
        <w:rPr>
          <w:b/>
          <w:sz w:val="28"/>
        </w:rPr>
        <w:t xml:space="preserve">ажа </w:t>
      </w:r>
      <w:r w:rsidR="00C51CDC">
        <w:rPr>
          <w:b/>
          <w:sz w:val="28"/>
        </w:rPr>
        <w:t xml:space="preserve">муниципальной службы и назначению </w:t>
      </w:r>
      <w:r>
        <w:rPr>
          <w:b/>
          <w:sz w:val="28"/>
        </w:rPr>
        <w:t xml:space="preserve">пенсии </w:t>
      </w:r>
      <w:r w:rsidR="009231FE">
        <w:rPr>
          <w:b/>
          <w:sz w:val="28"/>
        </w:rPr>
        <w:t>за</w:t>
      </w:r>
      <w:r w:rsidR="00496C8A">
        <w:rPr>
          <w:b/>
          <w:sz w:val="28"/>
        </w:rPr>
        <w:t xml:space="preserve"> </w:t>
      </w:r>
      <w:r w:rsidR="00C51CDC">
        <w:rPr>
          <w:b/>
          <w:sz w:val="28"/>
        </w:rPr>
        <w:t>выслугу лет муниципальным</w:t>
      </w:r>
      <w:r w:rsidR="009B1EBA">
        <w:rPr>
          <w:b/>
          <w:sz w:val="28"/>
        </w:rPr>
        <w:t xml:space="preserve"> </w:t>
      </w:r>
      <w:r w:rsidR="00C51CDC">
        <w:rPr>
          <w:b/>
          <w:sz w:val="28"/>
        </w:rPr>
        <w:t xml:space="preserve">служащим </w:t>
      </w:r>
      <w:r w:rsidR="00496C8A">
        <w:rPr>
          <w:b/>
          <w:sz w:val="28"/>
        </w:rPr>
        <w:t xml:space="preserve">органов </w:t>
      </w:r>
      <w:r w:rsidR="00962EFB">
        <w:rPr>
          <w:b/>
          <w:sz w:val="28"/>
        </w:rPr>
        <w:t>местного самоуправления</w:t>
      </w:r>
      <w:r w:rsidR="00C51CDC">
        <w:rPr>
          <w:b/>
          <w:sz w:val="28"/>
        </w:rPr>
        <w:t xml:space="preserve"> муниципального</w:t>
      </w:r>
      <w:r w:rsidR="009B1EBA">
        <w:rPr>
          <w:b/>
          <w:sz w:val="28"/>
        </w:rPr>
        <w:t xml:space="preserve"> </w:t>
      </w:r>
      <w:r w:rsidR="00C51CDC">
        <w:rPr>
          <w:b/>
          <w:sz w:val="28"/>
        </w:rPr>
        <w:t>района</w:t>
      </w:r>
      <w:r w:rsidR="00962EFB">
        <w:rPr>
          <w:b/>
          <w:sz w:val="28"/>
        </w:rPr>
        <w:t xml:space="preserve"> </w:t>
      </w:r>
      <w:r w:rsidR="00C51CDC">
        <w:rPr>
          <w:b/>
          <w:sz w:val="28"/>
        </w:rPr>
        <w:t>«Петровск-Забайкальский район»</w:t>
      </w:r>
      <w:r w:rsidR="009231FE">
        <w:rPr>
          <w:b/>
          <w:sz w:val="28"/>
        </w:rPr>
        <w:t xml:space="preserve"> и утверждении состава комиссии»</w:t>
      </w:r>
    </w:p>
    <w:bookmarkEnd w:id="0"/>
    <w:p w:rsidR="007C3073" w:rsidRDefault="007C3073" w:rsidP="00CE77D6">
      <w:pPr>
        <w:autoSpaceDE/>
        <w:jc w:val="center"/>
        <w:rPr>
          <w:sz w:val="28"/>
        </w:rPr>
      </w:pPr>
    </w:p>
    <w:p w:rsidR="007C3073" w:rsidRDefault="009B1EBA" w:rsidP="00A27141">
      <w:pPr>
        <w:tabs>
          <w:tab w:val="left" w:pos="567"/>
          <w:tab w:val="left" w:pos="709"/>
        </w:tabs>
        <w:autoSpaceDE/>
        <w:ind w:firstLine="709"/>
        <w:jc w:val="both"/>
        <w:rPr>
          <w:b/>
          <w:sz w:val="28"/>
        </w:rPr>
      </w:pPr>
      <w:r>
        <w:rPr>
          <w:sz w:val="28"/>
        </w:rPr>
        <w:t>В</w:t>
      </w:r>
      <w:r w:rsidR="00962EFB">
        <w:rPr>
          <w:sz w:val="28"/>
        </w:rPr>
        <w:t xml:space="preserve">  </w:t>
      </w:r>
      <w:r>
        <w:rPr>
          <w:sz w:val="28"/>
        </w:rPr>
        <w:t xml:space="preserve"> </w:t>
      </w:r>
      <w:proofErr w:type="gramStart"/>
      <w:r w:rsidR="00962EFB">
        <w:rPr>
          <w:sz w:val="28"/>
        </w:rPr>
        <w:t>связи  с</w:t>
      </w:r>
      <w:proofErr w:type="gramEnd"/>
      <w:r w:rsidR="00962EFB">
        <w:rPr>
          <w:sz w:val="28"/>
        </w:rPr>
        <w:t xml:space="preserve">   кадровыми   изменениями   в   </w:t>
      </w:r>
      <w:r w:rsidR="009231FE">
        <w:rPr>
          <w:sz w:val="28"/>
        </w:rPr>
        <w:t>а</w:t>
      </w:r>
      <w:r w:rsidR="00962EFB">
        <w:rPr>
          <w:sz w:val="28"/>
        </w:rPr>
        <w:t xml:space="preserve">дминистрации   района,   </w:t>
      </w:r>
      <w:r w:rsidR="009231FE">
        <w:rPr>
          <w:sz w:val="28"/>
        </w:rPr>
        <w:t>а</w:t>
      </w:r>
      <w:r w:rsidR="00CE77D6">
        <w:rPr>
          <w:sz w:val="28"/>
        </w:rPr>
        <w:t xml:space="preserve">дминистрация </w:t>
      </w:r>
      <w:r w:rsidR="00D761ED">
        <w:rPr>
          <w:sz w:val="28"/>
        </w:rPr>
        <w:t xml:space="preserve"> </w:t>
      </w:r>
      <w:r w:rsidR="00962EFB">
        <w:rPr>
          <w:sz w:val="28"/>
        </w:rPr>
        <w:t xml:space="preserve"> </w:t>
      </w:r>
      <w:r w:rsidR="00CE77D6">
        <w:rPr>
          <w:sz w:val="28"/>
        </w:rPr>
        <w:t xml:space="preserve">муниципального </w:t>
      </w:r>
      <w:r w:rsidR="00962EFB">
        <w:rPr>
          <w:sz w:val="28"/>
        </w:rPr>
        <w:t xml:space="preserve">  </w:t>
      </w:r>
      <w:r w:rsidR="00CE77D6">
        <w:rPr>
          <w:sz w:val="28"/>
        </w:rPr>
        <w:t>района</w:t>
      </w:r>
      <w:r w:rsidR="00962EFB">
        <w:rPr>
          <w:sz w:val="28"/>
        </w:rPr>
        <w:t xml:space="preserve"> </w:t>
      </w:r>
      <w:r w:rsidR="00CE77D6">
        <w:rPr>
          <w:sz w:val="28"/>
        </w:rPr>
        <w:t xml:space="preserve"> «Петровск-Забайкальский район» </w:t>
      </w:r>
      <w:r w:rsidR="007C3073">
        <w:rPr>
          <w:b/>
          <w:sz w:val="28"/>
        </w:rPr>
        <w:t xml:space="preserve"> п о с т а н о в л я е</w:t>
      </w:r>
      <w:r w:rsidR="001938C7">
        <w:rPr>
          <w:b/>
          <w:sz w:val="28"/>
        </w:rPr>
        <w:t xml:space="preserve"> </w:t>
      </w:r>
      <w:r w:rsidR="007C3073">
        <w:rPr>
          <w:b/>
          <w:sz w:val="28"/>
        </w:rPr>
        <w:t>т :</w:t>
      </w:r>
    </w:p>
    <w:p w:rsidR="009B1EBA" w:rsidRDefault="007C3073" w:rsidP="00A27141">
      <w:pPr>
        <w:autoSpaceDE/>
        <w:ind w:firstLine="709"/>
        <w:jc w:val="both"/>
        <w:rPr>
          <w:b/>
          <w:sz w:val="28"/>
        </w:rPr>
      </w:pPr>
      <w:r>
        <w:rPr>
          <w:sz w:val="28"/>
        </w:rPr>
        <w:t xml:space="preserve">1. </w:t>
      </w:r>
      <w:r w:rsidR="009B1EBA">
        <w:rPr>
          <w:sz w:val="28"/>
        </w:rPr>
        <w:t xml:space="preserve">Внести в </w:t>
      </w:r>
      <w:r w:rsidR="009231FE">
        <w:rPr>
          <w:sz w:val="28"/>
        </w:rPr>
        <w:t xml:space="preserve">приложение № 2 </w:t>
      </w:r>
      <w:r w:rsidR="009B1EBA">
        <w:rPr>
          <w:sz w:val="28"/>
        </w:rPr>
        <w:t>постановлени</w:t>
      </w:r>
      <w:r w:rsidR="009231FE">
        <w:rPr>
          <w:sz w:val="28"/>
        </w:rPr>
        <w:t>я</w:t>
      </w:r>
      <w:r w:rsidR="009B1EBA">
        <w:rPr>
          <w:sz w:val="28"/>
        </w:rPr>
        <w:t xml:space="preserve"> </w:t>
      </w:r>
      <w:r w:rsidR="009231FE">
        <w:rPr>
          <w:sz w:val="28"/>
        </w:rPr>
        <w:t>а</w:t>
      </w:r>
      <w:r w:rsidR="009B1EBA">
        <w:rPr>
          <w:sz w:val="28"/>
        </w:rPr>
        <w:t>дминистрации муниципального района «Пе</w:t>
      </w:r>
      <w:r w:rsidR="00FA46B9">
        <w:rPr>
          <w:sz w:val="28"/>
        </w:rPr>
        <w:t xml:space="preserve">тровск-Забайкальский район» от </w:t>
      </w:r>
      <w:r w:rsidR="00FA46B9" w:rsidRPr="00FA46B9">
        <w:rPr>
          <w:sz w:val="28"/>
        </w:rPr>
        <w:t>27 мая 201</w:t>
      </w:r>
      <w:r w:rsidR="004E551E">
        <w:rPr>
          <w:sz w:val="28"/>
        </w:rPr>
        <w:t>5</w:t>
      </w:r>
      <w:r w:rsidR="00FA46B9" w:rsidRPr="00FA46B9">
        <w:rPr>
          <w:sz w:val="28"/>
        </w:rPr>
        <w:t xml:space="preserve"> года № 218 «Об утверждении Положения о комиссии по установлению стажа муниципальной службы и </w:t>
      </w:r>
      <w:proofErr w:type="gramStart"/>
      <w:r w:rsidR="00FA46B9" w:rsidRPr="00FA46B9">
        <w:rPr>
          <w:sz w:val="28"/>
        </w:rPr>
        <w:t>назначению  пенсии</w:t>
      </w:r>
      <w:proofErr w:type="gramEnd"/>
      <w:r w:rsidR="00FA46B9" w:rsidRPr="00FA46B9">
        <w:rPr>
          <w:sz w:val="28"/>
        </w:rPr>
        <w:t xml:space="preserve"> за выслугу лет муниципальным  служащим органов  местного самоуправления муниципального  района  «Петровск-Забайкальский район</w:t>
      </w:r>
      <w:r w:rsidR="009231FE">
        <w:rPr>
          <w:sz w:val="28"/>
        </w:rPr>
        <w:t xml:space="preserve"> и утверждении состава комиссии</w:t>
      </w:r>
      <w:r w:rsidR="00FA46B9" w:rsidRPr="00FA46B9">
        <w:rPr>
          <w:sz w:val="28"/>
        </w:rPr>
        <w:t>»</w:t>
      </w:r>
      <w:r w:rsidR="00FA46B9">
        <w:rPr>
          <w:sz w:val="28"/>
        </w:rPr>
        <w:t xml:space="preserve"> </w:t>
      </w:r>
      <w:r w:rsidR="00D206E5" w:rsidRPr="00D206E5">
        <w:rPr>
          <w:sz w:val="28"/>
        </w:rPr>
        <w:t>следующие изменения</w:t>
      </w:r>
      <w:r w:rsidR="009B1EBA">
        <w:rPr>
          <w:b/>
          <w:sz w:val="28"/>
        </w:rPr>
        <w:t>:</w:t>
      </w:r>
    </w:p>
    <w:p w:rsidR="007C3073" w:rsidRDefault="00FA46B9" w:rsidP="00A27141">
      <w:pPr>
        <w:tabs>
          <w:tab w:val="left" w:pos="0"/>
          <w:tab w:val="left" w:pos="567"/>
        </w:tabs>
        <w:autoSpaceDE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9231FE">
        <w:rPr>
          <w:sz w:val="28"/>
        </w:rPr>
        <w:t>в абзаце 5 вместо слов «Болдырева Наталья Алексеевна» читать «Мальцева Наталья Алексеевна»;</w:t>
      </w:r>
    </w:p>
    <w:p w:rsidR="009231FE" w:rsidRDefault="009231FE" w:rsidP="00A27141">
      <w:pPr>
        <w:tabs>
          <w:tab w:val="left" w:pos="0"/>
          <w:tab w:val="left" w:pos="567"/>
        </w:tabs>
        <w:autoSpaceDE/>
        <w:ind w:firstLine="720"/>
        <w:jc w:val="both"/>
        <w:rPr>
          <w:sz w:val="28"/>
        </w:rPr>
      </w:pPr>
      <w:r>
        <w:rPr>
          <w:sz w:val="28"/>
        </w:rPr>
        <w:t>- исключить из состава комиссии Горюнову Наталью Николаевну, главного специалиста Комитета по образованию, делам молодежи и детства;</w:t>
      </w:r>
    </w:p>
    <w:p w:rsidR="009231FE" w:rsidRDefault="009231FE" w:rsidP="00A27141">
      <w:pPr>
        <w:tabs>
          <w:tab w:val="left" w:pos="0"/>
          <w:tab w:val="left" w:pos="567"/>
        </w:tabs>
        <w:autoSpaceDE/>
        <w:ind w:firstLine="720"/>
        <w:jc w:val="both"/>
        <w:rPr>
          <w:sz w:val="28"/>
        </w:rPr>
      </w:pPr>
      <w:r>
        <w:rPr>
          <w:sz w:val="28"/>
        </w:rPr>
        <w:t>- включить в состав комиссии Немкову Марину Александровну – начальника Управления образования администрации района.</w:t>
      </w:r>
    </w:p>
    <w:p w:rsidR="00FA46B9" w:rsidRDefault="00FA46B9" w:rsidP="00A27141">
      <w:pPr>
        <w:tabs>
          <w:tab w:val="left" w:pos="0"/>
          <w:tab w:val="left" w:pos="567"/>
        </w:tabs>
        <w:autoSpaceDE/>
        <w:ind w:firstLine="720"/>
        <w:jc w:val="both"/>
        <w:rPr>
          <w:sz w:val="28"/>
        </w:rPr>
      </w:pPr>
      <w:r>
        <w:rPr>
          <w:sz w:val="28"/>
        </w:rPr>
        <w:t xml:space="preserve">2. Настоящее постановление опубликовать на информационном стенде муниципального района «Петровск-Забайкальский район» по адресу: Забайкальский край, </w:t>
      </w:r>
      <w:proofErr w:type="spellStart"/>
      <w:r>
        <w:rPr>
          <w:sz w:val="28"/>
        </w:rPr>
        <w:t>г.Петровск</w:t>
      </w:r>
      <w:proofErr w:type="spellEnd"/>
      <w:r>
        <w:rPr>
          <w:sz w:val="28"/>
        </w:rPr>
        <w:t xml:space="preserve">-Забайкальский </w:t>
      </w:r>
      <w:proofErr w:type="spellStart"/>
      <w:r>
        <w:rPr>
          <w:sz w:val="28"/>
        </w:rPr>
        <w:t>ул.Горбачевского</w:t>
      </w:r>
      <w:proofErr w:type="spellEnd"/>
      <w:r>
        <w:rPr>
          <w:sz w:val="28"/>
        </w:rPr>
        <w:t>,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FA46B9" w:rsidRDefault="00FA46B9" w:rsidP="00A27141">
      <w:pPr>
        <w:tabs>
          <w:tab w:val="left" w:pos="0"/>
          <w:tab w:val="left" w:pos="567"/>
        </w:tabs>
        <w:autoSpaceDE/>
        <w:ind w:firstLine="720"/>
        <w:jc w:val="both"/>
        <w:rPr>
          <w:sz w:val="28"/>
        </w:rPr>
      </w:pPr>
      <w:r>
        <w:rPr>
          <w:sz w:val="28"/>
        </w:rPr>
        <w:t>3. Настоящее постановление вступает в силу после официального опубликования.</w:t>
      </w:r>
    </w:p>
    <w:p w:rsidR="00D206E5" w:rsidRDefault="00D206E5" w:rsidP="007C3073">
      <w:pPr>
        <w:tabs>
          <w:tab w:val="left" w:pos="0"/>
          <w:tab w:val="left" w:pos="567"/>
        </w:tabs>
        <w:autoSpaceDE/>
        <w:ind w:firstLine="720"/>
        <w:jc w:val="both"/>
        <w:rPr>
          <w:sz w:val="28"/>
        </w:rPr>
      </w:pPr>
    </w:p>
    <w:p w:rsidR="00B9672E" w:rsidRDefault="00B9672E" w:rsidP="00B55E36">
      <w:pPr>
        <w:tabs>
          <w:tab w:val="left" w:pos="0"/>
          <w:tab w:val="left" w:pos="567"/>
        </w:tabs>
        <w:autoSpaceDE/>
        <w:jc w:val="both"/>
        <w:rPr>
          <w:sz w:val="28"/>
        </w:rPr>
      </w:pPr>
      <w:r>
        <w:rPr>
          <w:sz w:val="28"/>
        </w:rPr>
        <w:t>Временно исполняющий обязанности</w:t>
      </w:r>
    </w:p>
    <w:p w:rsidR="00C51CDC" w:rsidRDefault="00B9672E" w:rsidP="00B55E36">
      <w:pPr>
        <w:tabs>
          <w:tab w:val="left" w:pos="0"/>
          <w:tab w:val="left" w:pos="567"/>
        </w:tabs>
        <w:autoSpaceDE/>
        <w:jc w:val="both"/>
      </w:pPr>
      <w:r>
        <w:rPr>
          <w:sz w:val="28"/>
        </w:rPr>
        <w:t>г</w:t>
      </w:r>
      <w:r w:rsidR="007C3073">
        <w:rPr>
          <w:sz w:val="28"/>
        </w:rPr>
        <w:t>лав</w:t>
      </w:r>
      <w:r>
        <w:rPr>
          <w:sz w:val="28"/>
        </w:rPr>
        <w:t>ы</w:t>
      </w:r>
      <w:r w:rsidR="007C3073">
        <w:rPr>
          <w:sz w:val="28"/>
        </w:rPr>
        <w:t xml:space="preserve"> </w:t>
      </w:r>
      <w:proofErr w:type="gramStart"/>
      <w:r w:rsidR="00CE77D6">
        <w:rPr>
          <w:sz w:val="28"/>
        </w:rPr>
        <w:t xml:space="preserve">муниципального </w:t>
      </w:r>
      <w:r w:rsidR="007C3073">
        <w:rPr>
          <w:sz w:val="28"/>
        </w:rPr>
        <w:t xml:space="preserve"> района</w:t>
      </w:r>
      <w:proofErr w:type="gramEnd"/>
      <w:r w:rsidR="007C3073">
        <w:rPr>
          <w:sz w:val="28"/>
        </w:rPr>
        <w:t xml:space="preserve">                                         </w:t>
      </w:r>
      <w:r w:rsidR="009231FE">
        <w:rPr>
          <w:sz w:val="28"/>
        </w:rPr>
        <w:t xml:space="preserve">      </w:t>
      </w:r>
      <w:proofErr w:type="spellStart"/>
      <w:r>
        <w:rPr>
          <w:sz w:val="28"/>
        </w:rPr>
        <w:t>Н.В.Горюн</w:t>
      </w:r>
      <w:r w:rsidR="000F3C08">
        <w:rPr>
          <w:sz w:val="28"/>
        </w:rPr>
        <w:t>ов</w:t>
      </w:r>
      <w:proofErr w:type="spellEnd"/>
    </w:p>
    <w:sectPr w:rsidR="00C51CDC" w:rsidSect="00A2714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52CA"/>
    <w:multiLevelType w:val="hybridMultilevel"/>
    <w:tmpl w:val="948E92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7C3073"/>
    <w:rsid w:val="00042DD4"/>
    <w:rsid w:val="000F3C08"/>
    <w:rsid w:val="00120F8B"/>
    <w:rsid w:val="0017448C"/>
    <w:rsid w:val="001938C7"/>
    <w:rsid w:val="002F7B4C"/>
    <w:rsid w:val="00342BD3"/>
    <w:rsid w:val="00344785"/>
    <w:rsid w:val="00440F5C"/>
    <w:rsid w:val="00496C8A"/>
    <w:rsid w:val="004B3D32"/>
    <w:rsid w:val="004C1962"/>
    <w:rsid w:val="004E551E"/>
    <w:rsid w:val="00594A35"/>
    <w:rsid w:val="00632C24"/>
    <w:rsid w:val="00634C0C"/>
    <w:rsid w:val="00654B44"/>
    <w:rsid w:val="00662B3F"/>
    <w:rsid w:val="006F4566"/>
    <w:rsid w:val="007C3073"/>
    <w:rsid w:val="00850472"/>
    <w:rsid w:val="00887FD5"/>
    <w:rsid w:val="008A2F1F"/>
    <w:rsid w:val="008B11D3"/>
    <w:rsid w:val="008E52EA"/>
    <w:rsid w:val="008F1AC6"/>
    <w:rsid w:val="00907F52"/>
    <w:rsid w:val="009231FE"/>
    <w:rsid w:val="0095348B"/>
    <w:rsid w:val="00962EFB"/>
    <w:rsid w:val="009924D8"/>
    <w:rsid w:val="009B1EBA"/>
    <w:rsid w:val="00A267C8"/>
    <w:rsid w:val="00A27141"/>
    <w:rsid w:val="00A461E2"/>
    <w:rsid w:val="00A76C27"/>
    <w:rsid w:val="00B55E36"/>
    <w:rsid w:val="00B9672E"/>
    <w:rsid w:val="00BE22DC"/>
    <w:rsid w:val="00BF281E"/>
    <w:rsid w:val="00BF3A6F"/>
    <w:rsid w:val="00C013A3"/>
    <w:rsid w:val="00C43B75"/>
    <w:rsid w:val="00C51CDC"/>
    <w:rsid w:val="00CE77D6"/>
    <w:rsid w:val="00D206E5"/>
    <w:rsid w:val="00D761ED"/>
    <w:rsid w:val="00D92F81"/>
    <w:rsid w:val="00DB5573"/>
    <w:rsid w:val="00E050B6"/>
    <w:rsid w:val="00E34AB6"/>
    <w:rsid w:val="00EA38EE"/>
    <w:rsid w:val="00EC2012"/>
    <w:rsid w:val="00EC62D9"/>
    <w:rsid w:val="00F8416A"/>
    <w:rsid w:val="00FA46B9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0C912F-F96F-4CB8-9124-217B676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73"/>
    <w:pPr>
      <w:autoSpaceDE w:val="0"/>
      <w:autoSpaceDN w:val="0"/>
    </w:pPr>
  </w:style>
  <w:style w:type="paragraph" w:styleId="2">
    <w:name w:val="heading 2"/>
    <w:basedOn w:val="a"/>
    <w:next w:val="a"/>
    <w:qFormat/>
    <w:rsid w:val="007C3073"/>
    <w:pPr>
      <w:keepNext/>
      <w:autoSpaceDE/>
      <w:autoSpaceDN/>
      <w:jc w:val="center"/>
      <w:outlineLvl w:val="1"/>
    </w:pPr>
    <w:rPr>
      <w:rFonts w:eastAsia="Arial Unicode MS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z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z</dc:creator>
  <cp:lastModifiedBy>station</cp:lastModifiedBy>
  <cp:revision>10</cp:revision>
  <cp:lastPrinted>2020-04-20T02:58:00Z</cp:lastPrinted>
  <dcterms:created xsi:type="dcterms:W3CDTF">2020-03-11T06:44:00Z</dcterms:created>
  <dcterms:modified xsi:type="dcterms:W3CDTF">2020-04-21T06:11:00Z</dcterms:modified>
</cp:coreProperties>
</file>