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1" w:rsidRPr="004B6316" w:rsidRDefault="00657AE1" w:rsidP="004A7EC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4B6316">
        <w:rPr>
          <w:rFonts w:eastAsia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657AE1" w:rsidRPr="004B6316" w:rsidRDefault="00657AE1" w:rsidP="00657AE1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4B6316">
        <w:rPr>
          <w:rFonts w:eastAsia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657AE1" w:rsidRPr="004B6316" w:rsidRDefault="00657AE1" w:rsidP="00657AE1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57AE1" w:rsidRDefault="00657AE1" w:rsidP="00657AE1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4B6316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AB72B3" w:rsidRDefault="00AB72B3" w:rsidP="00657AE1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6D1B88" w:rsidRPr="00AB72B3" w:rsidRDefault="00AB72B3" w:rsidP="00AB72B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AB72B3">
        <w:rPr>
          <w:rFonts w:eastAsia="Times New Roman"/>
          <w:lang w:eastAsia="ru-RU"/>
        </w:rPr>
        <w:t>17 июня 2020 года</w:t>
      </w:r>
      <w:r>
        <w:rPr>
          <w:rFonts w:eastAsia="Times New Roman"/>
          <w:lang w:eastAsia="ru-RU"/>
        </w:rPr>
        <w:t xml:space="preserve">                                                                                       № 401</w:t>
      </w:r>
    </w:p>
    <w:p w:rsidR="00657AE1" w:rsidRPr="004B6316" w:rsidRDefault="00657AE1" w:rsidP="00657AE1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57AE1" w:rsidRPr="004B6316" w:rsidRDefault="00657AE1" w:rsidP="00657AE1">
      <w:pPr>
        <w:autoSpaceDE w:val="0"/>
        <w:autoSpaceDN w:val="0"/>
        <w:spacing w:after="0" w:line="240" w:lineRule="auto"/>
        <w:ind w:right="-960"/>
        <w:jc w:val="center"/>
        <w:rPr>
          <w:rFonts w:eastAsia="Times New Roman"/>
          <w:lang w:eastAsia="ru-RU"/>
        </w:rPr>
      </w:pPr>
      <w:r w:rsidRPr="004B6316">
        <w:rPr>
          <w:rFonts w:eastAsia="Times New Roman"/>
          <w:lang w:eastAsia="ru-RU"/>
        </w:rPr>
        <w:t>г. Петровск-Забайкальский</w:t>
      </w:r>
    </w:p>
    <w:p w:rsidR="00657AE1" w:rsidRDefault="00657AE1" w:rsidP="00657AE1">
      <w:pPr>
        <w:autoSpaceDE w:val="0"/>
        <w:autoSpaceDN w:val="0"/>
        <w:spacing w:after="0" w:line="240" w:lineRule="auto"/>
        <w:ind w:right="-960"/>
        <w:jc w:val="both"/>
        <w:rPr>
          <w:rFonts w:eastAsia="Times New Roman"/>
          <w:b/>
          <w:lang w:eastAsia="ru-RU"/>
        </w:rPr>
      </w:pPr>
    </w:p>
    <w:p w:rsidR="009C2019" w:rsidRPr="004B6316" w:rsidRDefault="009C2019" w:rsidP="00657AE1">
      <w:pPr>
        <w:autoSpaceDE w:val="0"/>
        <w:autoSpaceDN w:val="0"/>
        <w:spacing w:after="0" w:line="240" w:lineRule="auto"/>
        <w:ind w:right="-960"/>
        <w:jc w:val="both"/>
        <w:rPr>
          <w:rFonts w:eastAsia="Times New Roman"/>
          <w:b/>
          <w:lang w:eastAsia="ru-RU"/>
        </w:rPr>
      </w:pPr>
    </w:p>
    <w:p w:rsidR="00657AE1" w:rsidRDefault="00657AE1" w:rsidP="00400AE1">
      <w:pPr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bookmarkStart w:id="0" w:name="_GoBack"/>
      <w:r w:rsidRPr="004B6316">
        <w:rPr>
          <w:rFonts w:eastAsia="Times New Roman"/>
          <w:b/>
          <w:lang w:eastAsia="ru-RU"/>
        </w:rPr>
        <w:t>О</w:t>
      </w:r>
      <w:r>
        <w:rPr>
          <w:rFonts w:eastAsia="Times New Roman"/>
          <w:b/>
          <w:lang w:eastAsia="ru-RU"/>
        </w:rPr>
        <w:t xml:space="preserve"> внесении изменений в </w:t>
      </w:r>
      <w:r w:rsidR="006576B3">
        <w:rPr>
          <w:rFonts w:eastAsia="Times New Roman"/>
          <w:b/>
          <w:lang w:eastAsia="ru-RU"/>
        </w:rPr>
        <w:t>п</w:t>
      </w:r>
      <w:r>
        <w:rPr>
          <w:rFonts w:eastAsia="Times New Roman"/>
          <w:b/>
          <w:lang w:eastAsia="ru-RU"/>
        </w:rPr>
        <w:t xml:space="preserve">остановление </w:t>
      </w:r>
      <w:r w:rsidR="00BE0C1B">
        <w:rPr>
          <w:rFonts w:eastAsia="Times New Roman"/>
          <w:b/>
          <w:lang w:eastAsia="ru-RU"/>
        </w:rPr>
        <w:t>а</w:t>
      </w:r>
      <w:r>
        <w:rPr>
          <w:rFonts w:eastAsia="Times New Roman"/>
          <w:b/>
          <w:lang w:eastAsia="ru-RU"/>
        </w:rPr>
        <w:t xml:space="preserve">дминистрации муниципального района «Петровск-Забайкальский район» от </w:t>
      </w:r>
      <w:r w:rsidR="00445D65">
        <w:rPr>
          <w:rFonts w:eastAsia="Times New Roman"/>
          <w:b/>
          <w:lang w:eastAsia="ru-RU"/>
        </w:rPr>
        <w:t>1</w:t>
      </w:r>
      <w:r w:rsidR="00B075FF">
        <w:rPr>
          <w:rFonts w:eastAsia="Times New Roman"/>
          <w:b/>
          <w:lang w:eastAsia="ru-RU"/>
        </w:rPr>
        <w:t>4 марта</w:t>
      </w:r>
      <w:r w:rsidR="00445D65">
        <w:rPr>
          <w:rFonts w:eastAsia="Times New Roman"/>
          <w:b/>
          <w:lang w:eastAsia="ru-RU"/>
        </w:rPr>
        <w:t xml:space="preserve"> 2017 года</w:t>
      </w:r>
      <w:r>
        <w:rPr>
          <w:rFonts w:eastAsia="Times New Roman"/>
          <w:b/>
          <w:lang w:eastAsia="ru-RU"/>
        </w:rPr>
        <w:t xml:space="preserve"> </w:t>
      </w:r>
      <w:r w:rsidR="00A36643">
        <w:rPr>
          <w:rFonts w:eastAsia="Times New Roman"/>
          <w:b/>
          <w:lang w:eastAsia="ru-RU"/>
        </w:rPr>
        <w:t>№</w:t>
      </w:r>
      <w:r w:rsidR="004A7ECE">
        <w:rPr>
          <w:rFonts w:eastAsia="Times New Roman"/>
          <w:b/>
          <w:lang w:eastAsia="ru-RU"/>
        </w:rPr>
        <w:t xml:space="preserve"> </w:t>
      </w:r>
      <w:r w:rsidR="00B075FF">
        <w:rPr>
          <w:rFonts w:eastAsia="Times New Roman"/>
          <w:b/>
          <w:lang w:eastAsia="ru-RU"/>
        </w:rPr>
        <w:t>1</w:t>
      </w:r>
      <w:r w:rsidR="00445D65">
        <w:rPr>
          <w:rFonts w:eastAsia="Times New Roman"/>
          <w:b/>
          <w:lang w:eastAsia="ru-RU"/>
        </w:rPr>
        <w:t>93</w:t>
      </w:r>
      <w:r w:rsidR="006576B3">
        <w:rPr>
          <w:rFonts w:eastAsia="Times New Roman"/>
          <w:b/>
          <w:lang w:eastAsia="ru-RU"/>
        </w:rPr>
        <w:t xml:space="preserve"> «</w:t>
      </w:r>
      <w:r w:rsidR="00A36643">
        <w:rPr>
          <w:rFonts w:eastAsia="Times New Roman"/>
          <w:b/>
          <w:lang w:eastAsia="ru-RU"/>
        </w:rPr>
        <w:t>О</w:t>
      </w:r>
      <w:r w:rsidR="00B075FF">
        <w:rPr>
          <w:rFonts w:eastAsia="Times New Roman"/>
          <w:b/>
          <w:lang w:eastAsia="ru-RU"/>
        </w:rPr>
        <w:t>б</w:t>
      </w:r>
      <w:r w:rsidR="008E4A10">
        <w:rPr>
          <w:rFonts w:eastAsia="Times New Roman"/>
          <w:b/>
          <w:lang w:eastAsia="ru-RU"/>
        </w:rPr>
        <w:t xml:space="preserve"> утверждени</w:t>
      </w:r>
      <w:r w:rsidR="00B075FF">
        <w:rPr>
          <w:rFonts w:eastAsia="Times New Roman"/>
          <w:b/>
          <w:lang w:eastAsia="ru-RU"/>
        </w:rPr>
        <w:t>и</w:t>
      </w:r>
      <w:r w:rsidR="008E4A10">
        <w:rPr>
          <w:rFonts w:eastAsia="Times New Roman"/>
          <w:b/>
          <w:lang w:eastAsia="ru-RU"/>
        </w:rPr>
        <w:t xml:space="preserve"> п</w:t>
      </w:r>
      <w:r w:rsidR="00B075FF">
        <w:rPr>
          <w:rFonts w:eastAsia="Times New Roman"/>
          <w:b/>
          <w:lang w:eastAsia="ru-RU"/>
        </w:rPr>
        <w:t xml:space="preserve">орядка формирования муниципальных заданий на оказание </w:t>
      </w:r>
      <w:r w:rsidR="00A36643">
        <w:rPr>
          <w:rFonts w:eastAsia="Times New Roman"/>
          <w:b/>
          <w:lang w:eastAsia="ru-RU"/>
        </w:rPr>
        <w:t>муниципальных</w:t>
      </w:r>
      <w:r w:rsidR="008E4A10">
        <w:rPr>
          <w:rFonts w:eastAsia="Times New Roman"/>
          <w:b/>
          <w:lang w:eastAsia="ru-RU"/>
        </w:rPr>
        <w:t xml:space="preserve"> </w:t>
      </w:r>
      <w:r w:rsidR="00F83643">
        <w:rPr>
          <w:rFonts w:eastAsia="Times New Roman"/>
          <w:b/>
          <w:lang w:eastAsia="ru-RU"/>
        </w:rPr>
        <w:t>услуг (выполнение работ) для</w:t>
      </w:r>
      <w:r w:rsidR="00A36643">
        <w:rPr>
          <w:rFonts w:eastAsia="Times New Roman"/>
          <w:b/>
          <w:lang w:eastAsia="ru-RU"/>
        </w:rPr>
        <w:t xml:space="preserve"> муниципальн</w:t>
      </w:r>
      <w:r w:rsidR="00F83643">
        <w:rPr>
          <w:rFonts w:eastAsia="Times New Roman"/>
          <w:b/>
          <w:lang w:eastAsia="ru-RU"/>
        </w:rPr>
        <w:t>ых учреждений и финансового обеспечения выполнения муниципальных заданий</w:t>
      </w:r>
      <w:r w:rsidR="000A6D26">
        <w:rPr>
          <w:rFonts w:eastAsia="Times New Roman"/>
          <w:b/>
          <w:lang w:eastAsia="ru-RU"/>
        </w:rPr>
        <w:t>»</w:t>
      </w:r>
      <w:r w:rsidR="007E3379">
        <w:rPr>
          <w:rFonts w:eastAsia="Times New Roman"/>
          <w:b/>
          <w:lang w:eastAsia="ru-RU"/>
        </w:rPr>
        <w:t xml:space="preserve"> </w:t>
      </w:r>
    </w:p>
    <w:bookmarkEnd w:id="0"/>
    <w:p w:rsidR="00657AE1" w:rsidRPr="004B6316" w:rsidRDefault="00657AE1" w:rsidP="008E4A10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D7370" w:rsidRDefault="006576B3" w:rsidP="00AB72B3">
      <w:pPr>
        <w:spacing w:after="0" w:line="240" w:lineRule="auto"/>
        <w:jc w:val="both"/>
        <w:rPr>
          <w:b/>
        </w:rPr>
      </w:pPr>
      <w:r>
        <w:tab/>
      </w:r>
      <w:r w:rsidR="005E2F67" w:rsidRPr="006961BC">
        <w:t>В связи с внедрением в 2020 году на территории</w:t>
      </w:r>
      <w:r w:rsidR="006961BC">
        <w:t xml:space="preserve"> муниципального района</w:t>
      </w:r>
      <w:r w:rsidR="005E2F67" w:rsidRPr="006961BC">
        <w:t xml:space="preserve"> </w:t>
      </w:r>
      <w:r w:rsidR="006961BC">
        <w:t>«</w:t>
      </w:r>
      <w:r w:rsidR="005E2F67" w:rsidRPr="006961BC">
        <w:t>Петровск-Забайкальск</w:t>
      </w:r>
      <w:r w:rsidR="006961BC">
        <w:t>ий</w:t>
      </w:r>
      <w:r w:rsidR="005E2F67" w:rsidRPr="006961BC">
        <w:t xml:space="preserve"> район</w:t>
      </w:r>
      <w:r w:rsidR="006961BC">
        <w:t>»</w:t>
      </w:r>
      <w:r w:rsidR="005E2F67" w:rsidRPr="006961BC">
        <w:t xml:space="preserve"> системы персонифицированного финансирования дополнительного образования детей </w:t>
      </w:r>
      <w:r w:rsidR="00953919" w:rsidRPr="006961BC">
        <w:t>для реализации мероприятий по формированию современных управленческих и организационно</w:t>
      </w:r>
      <w:r w:rsidR="006961BC" w:rsidRPr="006961BC">
        <w:t xml:space="preserve"> </w:t>
      </w:r>
      <w:r w:rsidR="00953919" w:rsidRPr="006961BC">
        <w:t>- экономических механизмов в системе дополнительного образования</w:t>
      </w:r>
      <w:r w:rsidR="00711F20" w:rsidRPr="006961BC">
        <w:t>,</w:t>
      </w:r>
      <w:r w:rsidRPr="006961BC">
        <w:t xml:space="preserve"> </w:t>
      </w:r>
      <w:r w:rsidR="00E41AD6">
        <w:t>а</w:t>
      </w:r>
      <w:r w:rsidRPr="006961BC">
        <w:t>дминистрация муниципального района «Петровск-Забайкальский район»</w:t>
      </w:r>
      <w:r w:rsidR="00711F20" w:rsidRPr="006961BC">
        <w:t xml:space="preserve"> </w:t>
      </w:r>
      <w:r w:rsidRPr="004A7ECE">
        <w:rPr>
          <w:b/>
        </w:rPr>
        <w:t>п</w:t>
      </w:r>
      <w:r w:rsidR="004A7ECE" w:rsidRPr="004A7ECE">
        <w:rPr>
          <w:b/>
        </w:rPr>
        <w:t xml:space="preserve"> </w:t>
      </w:r>
      <w:r w:rsidRPr="004A7ECE">
        <w:rPr>
          <w:b/>
        </w:rPr>
        <w:t>о</w:t>
      </w:r>
      <w:r w:rsidR="004A7ECE" w:rsidRPr="004A7ECE">
        <w:rPr>
          <w:b/>
        </w:rPr>
        <w:t xml:space="preserve"> </w:t>
      </w:r>
      <w:r w:rsidRPr="004A7ECE">
        <w:rPr>
          <w:b/>
        </w:rPr>
        <w:t>с</w:t>
      </w:r>
      <w:r w:rsidR="004A7ECE" w:rsidRPr="004A7ECE">
        <w:rPr>
          <w:b/>
        </w:rPr>
        <w:t xml:space="preserve"> </w:t>
      </w:r>
      <w:proofErr w:type="gramStart"/>
      <w:r w:rsidRPr="004A7ECE">
        <w:rPr>
          <w:b/>
        </w:rPr>
        <w:t>т</w:t>
      </w:r>
      <w:proofErr w:type="gramEnd"/>
      <w:r w:rsidR="004A7ECE" w:rsidRPr="004A7ECE">
        <w:rPr>
          <w:b/>
        </w:rPr>
        <w:t xml:space="preserve"> </w:t>
      </w:r>
      <w:r w:rsidRPr="004A7ECE">
        <w:rPr>
          <w:b/>
        </w:rPr>
        <w:t>а</w:t>
      </w:r>
      <w:r w:rsidR="004A7ECE" w:rsidRPr="004A7ECE">
        <w:rPr>
          <w:b/>
        </w:rPr>
        <w:t xml:space="preserve"> </w:t>
      </w:r>
      <w:r w:rsidRPr="004A7ECE">
        <w:rPr>
          <w:b/>
        </w:rPr>
        <w:t>н</w:t>
      </w:r>
      <w:r w:rsidR="004A7ECE" w:rsidRPr="004A7ECE">
        <w:rPr>
          <w:b/>
        </w:rPr>
        <w:t xml:space="preserve"> </w:t>
      </w:r>
      <w:r w:rsidRPr="004A7ECE">
        <w:rPr>
          <w:b/>
        </w:rPr>
        <w:t>о</w:t>
      </w:r>
      <w:r w:rsidR="004A7ECE" w:rsidRPr="004A7ECE">
        <w:rPr>
          <w:b/>
        </w:rPr>
        <w:t xml:space="preserve"> </w:t>
      </w:r>
      <w:r w:rsidRPr="004A7ECE">
        <w:rPr>
          <w:b/>
        </w:rPr>
        <w:t>в</w:t>
      </w:r>
      <w:r w:rsidR="004A7ECE" w:rsidRPr="004A7ECE">
        <w:rPr>
          <w:b/>
        </w:rPr>
        <w:t xml:space="preserve"> </w:t>
      </w:r>
      <w:r w:rsidRPr="004A7ECE">
        <w:rPr>
          <w:b/>
        </w:rPr>
        <w:t>л</w:t>
      </w:r>
      <w:r w:rsidR="004A7ECE" w:rsidRPr="004A7ECE">
        <w:rPr>
          <w:b/>
        </w:rPr>
        <w:t xml:space="preserve"> </w:t>
      </w:r>
      <w:r w:rsidRPr="004A7ECE">
        <w:rPr>
          <w:b/>
        </w:rPr>
        <w:t>я</w:t>
      </w:r>
      <w:r w:rsidR="004A7ECE" w:rsidRPr="004A7ECE">
        <w:rPr>
          <w:b/>
        </w:rPr>
        <w:t xml:space="preserve"> </w:t>
      </w:r>
      <w:r w:rsidRPr="004A7ECE">
        <w:rPr>
          <w:b/>
        </w:rPr>
        <w:t>е</w:t>
      </w:r>
      <w:r w:rsidR="004A7ECE" w:rsidRPr="004A7ECE">
        <w:rPr>
          <w:b/>
        </w:rPr>
        <w:t xml:space="preserve"> </w:t>
      </w:r>
      <w:r w:rsidRPr="004A7ECE">
        <w:rPr>
          <w:b/>
        </w:rPr>
        <w:t>т:</w:t>
      </w:r>
    </w:p>
    <w:p w:rsidR="00AB72B3" w:rsidRPr="006961BC" w:rsidRDefault="00AB72B3" w:rsidP="00AB72B3">
      <w:pPr>
        <w:spacing w:after="0" w:line="240" w:lineRule="auto"/>
        <w:jc w:val="both"/>
        <w:rPr>
          <w:b/>
        </w:rPr>
      </w:pPr>
    </w:p>
    <w:p w:rsidR="007E3379" w:rsidRPr="009C2019" w:rsidRDefault="006576B3" w:rsidP="009C201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ab/>
      </w:r>
      <w:r w:rsidR="00711F20" w:rsidRPr="00711F20">
        <w:t>1.</w:t>
      </w:r>
      <w:r w:rsidR="00A36643">
        <w:t xml:space="preserve">Внести </w:t>
      </w:r>
      <w:r w:rsidR="004A7ECE">
        <w:t xml:space="preserve">в Порядок </w:t>
      </w:r>
      <w:r w:rsidR="004A7ECE" w:rsidRPr="004A7ECE">
        <w:rPr>
          <w:bCs/>
        </w:rPr>
        <w:t>формирования муниципального задания на оказание</w:t>
      </w:r>
      <w:r w:rsidR="009C2019">
        <w:rPr>
          <w:bCs/>
        </w:rPr>
        <w:t xml:space="preserve"> </w:t>
      </w:r>
      <w:r w:rsidR="004A7ECE" w:rsidRPr="004A7ECE">
        <w:rPr>
          <w:bCs/>
        </w:rPr>
        <w:t>муниципальных услуг (выполнение работ) в отношении</w:t>
      </w:r>
      <w:r w:rsidR="004A7ECE">
        <w:rPr>
          <w:bCs/>
        </w:rPr>
        <w:t xml:space="preserve"> </w:t>
      </w:r>
      <w:r w:rsidR="004A7ECE" w:rsidRPr="004A7ECE">
        <w:rPr>
          <w:bCs/>
        </w:rPr>
        <w:t>муниципальных учреждений Петровск-Забайкальского района и финансового обеспечения выполнения муниципального задания</w:t>
      </w:r>
      <w:r w:rsidR="00AB72B3">
        <w:rPr>
          <w:bCs/>
        </w:rPr>
        <w:t xml:space="preserve"> (далее – Порядок)</w:t>
      </w:r>
      <w:r w:rsidR="004A7ECE">
        <w:rPr>
          <w:bCs/>
        </w:rPr>
        <w:t>, утвержденный постановлением администрации муниципального района «Петровск-Забайкальский район» от 14 марта 2017 года № 193</w:t>
      </w:r>
      <w:r w:rsidR="007E3379">
        <w:rPr>
          <w:bCs/>
        </w:rPr>
        <w:t xml:space="preserve"> </w:t>
      </w:r>
      <w:r w:rsidR="007E3379" w:rsidRPr="007E3379">
        <w:rPr>
          <w:rFonts w:eastAsia="Times New Roman"/>
          <w:lang w:eastAsia="ru-RU"/>
        </w:rPr>
        <w:t xml:space="preserve">«Об утверждении порядка формирования муниципальных заданий на </w:t>
      </w:r>
      <w:proofErr w:type="gramStart"/>
      <w:r w:rsidR="007E3379" w:rsidRPr="007E3379">
        <w:rPr>
          <w:rFonts w:eastAsia="Times New Roman"/>
          <w:lang w:eastAsia="ru-RU"/>
        </w:rPr>
        <w:t>оказание  муниципальных</w:t>
      </w:r>
      <w:proofErr w:type="gramEnd"/>
      <w:r w:rsidR="007E3379" w:rsidRPr="007E3379">
        <w:rPr>
          <w:rFonts w:eastAsia="Times New Roman"/>
          <w:lang w:eastAsia="ru-RU"/>
        </w:rPr>
        <w:t xml:space="preserve"> услуг (выполнение работ) для  муниципальных учреждений и финансового обеспечения выполнения муниципальных заданий»</w:t>
      </w:r>
      <w:r w:rsidR="007E3379">
        <w:rPr>
          <w:rFonts w:eastAsia="Times New Roman"/>
          <w:lang w:eastAsia="ru-RU"/>
        </w:rPr>
        <w:t xml:space="preserve"> следующие изменения:</w:t>
      </w:r>
    </w:p>
    <w:p w:rsidR="004A7ECE" w:rsidRPr="004A7ECE" w:rsidRDefault="00AB72B3" w:rsidP="004A7ECE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ab/>
        <w:t>а) абзац первый пункта 3 Порядка дополнить абзацем следующего содержания:</w:t>
      </w:r>
    </w:p>
    <w:p w:rsidR="003C5CFC" w:rsidRDefault="00AB72B3" w:rsidP="00AB72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C5CFC">
        <w:rPr>
          <w:rFonts w:eastAsia="Times New Roman"/>
          <w:lang w:eastAsia="ru-RU"/>
        </w:rPr>
        <w:t>«Вышеуказанные показатели могут быть изменены путём формирования нового муниципального задания с учётом внесённых изменений»</w:t>
      </w:r>
      <w:r w:rsidR="004A074E">
        <w:rPr>
          <w:rFonts w:eastAsia="Times New Roman"/>
          <w:lang w:eastAsia="ru-RU"/>
        </w:rPr>
        <w:t>.</w:t>
      </w:r>
    </w:p>
    <w:p w:rsidR="009706E2" w:rsidRDefault="00AB72B3" w:rsidP="009706E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п</w:t>
      </w:r>
      <w:r w:rsidR="004A074E">
        <w:rPr>
          <w:rFonts w:eastAsia="Times New Roman"/>
          <w:lang w:eastAsia="ru-RU"/>
        </w:rPr>
        <w:t xml:space="preserve">ункт </w:t>
      </w:r>
      <w:proofErr w:type="gramStart"/>
      <w:r w:rsidR="004A074E">
        <w:rPr>
          <w:rFonts w:eastAsia="Times New Roman"/>
          <w:lang w:eastAsia="ru-RU"/>
        </w:rPr>
        <w:t>3</w:t>
      </w:r>
      <w:r w:rsidR="009706E2">
        <w:rPr>
          <w:rFonts w:eastAsia="Times New Roman"/>
          <w:lang w:eastAsia="ru-RU"/>
        </w:rPr>
        <w:t>1</w:t>
      </w:r>
      <w:r w:rsidR="004A074E">
        <w:rPr>
          <w:rFonts w:eastAsia="Times New Roman"/>
          <w:lang w:eastAsia="ru-RU"/>
        </w:rPr>
        <w:t xml:space="preserve"> </w:t>
      </w:r>
      <w:r w:rsidR="00C13FA8">
        <w:rPr>
          <w:rFonts w:eastAsia="Times New Roman"/>
          <w:lang w:eastAsia="ru-RU"/>
        </w:rPr>
        <w:t xml:space="preserve"> Порядка</w:t>
      </w:r>
      <w:proofErr w:type="gramEnd"/>
      <w:r w:rsidR="00C13FA8">
        <w:rPr>
          <w:rFonts w:eastAsia="Times New Roman"/>
          <w:lang w:eastAsia="ru-RU"/>
        </w:rPr>
        <w:t xml:space="preserve"> </w:t>
      </w:r>
      <w:r w:rsidR="004A074E">
        <w:rPr>
          <w:rFonts w:eastAsia="Times New Roman"/>
          <w:lang w:eastAsia="ru-RU"/>
        </w:rPr>
        <w:t>дополнить абзацем</w:t>
      </w:r>
      <w:r w:rsidR="009706E2">
        <w:rPr>
          <w:rFonts w:eastAsia="Times New Roman"/>
          <w:lang w:eastAsia="ru-RU"/>
        </w:rPr>
        <w:t>, следующего содержания:</w:t>
      </w:r>
    </w:p>
    <w:p w:rsidR="00D27000" w:rsidRDefault="004A074E" w:rsidP="009706E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«При оказании муниципальным бюджетным учреждением муниципальных услуг в рамках персонифицированного финансирования, </w:t>
      </w:r>
      <w:r>
        <w:rPr>
          <w:rFonts w:eastAsia="Times New Roman"/>
          <w:lang w:eastAsia="ru-RU"/>
        </w:rPr>
        <w:lastRenderedPageBreak/>
        <w:t>объём субсидии</w:t>
      </w:r>
      <w:r w:rsidR="00D47451">
        <w:rPr>
          <w:rFonts w:eastAsia="Times New Roman"/>
          <w:lang w:eastAsia="ru-RU"/>
        </w:rPr>
        <w:t xml:space="preserve"> может быть уменьшен (увеличен) в пределах лимитов бюджетных обязательств, доведённых органу, осуществляющему функции и полномочия учредителя, в случае</w:t>
      </w:r>
      <w:r w:rsidR="001A756A">
        <w:rPr>
          <w:rFonts w:eastAsia="Times New Roman"/>
          <w:lang w:eastAsia="ru-RU"/>
        </w:rPr>
        <w:t>, если факти</w:t>
      </w:r>
      <w:r w:rsidR="005E1592">
        <w:rPr>
          <w:rFonts w:eastAsia="Times New Roman"/>
          <w:lang w:eastAsia="ru-RU"/>
        </w:rPr>
        <w:t>ческие показатели объёма муниципальных услуг, оказанных в рамках персонифицированного финансирования, уменьшились (увелич</w:t>
      </w:r>
      <w:r w:rsidR="00080849">
        <w:rPr>
          <w:rFonts w:eastAsia="Times New Roman"/>
          <w:lang w:eastAsia="ru-RU"/>
        </w:rPr>
        <w:t>и</w:t>
      </w:r>
      <w:r w:rsidR="005E1592">
        <w:rPr>
          <w:rFonts w:eastAsia="Times New Roman"/>
          <w:lang w:eastAsia="ru-RU"/>
        </w:rPr>
        <w:t>лись) по сравнению с показателями объёма в муниципальном задании».</w:t>
      </w:r>
    </w:p>
    <w:p w:rsidR="004A074E" w:rsidRDefault="00271DD0" w:rsidP="00271DD0">
      <w:pPr>
        <w:spacing w:after="0" w:line="240" w:lineRule="auto"/>
        <w:ind w:firstLine="708"/>
        <w:jc w:val="both"/>
      </w:pPr>
      <w:r>
        <w:t xml:space="preserve">2. </w:t>
      </w:r>
      <w:r w:rsidR="00D27000">
        <w:t xml:space="preserve">Утвердить типовую форму соглашения </w:t>
      </w:r>
      <w:r w:rsidR="001A7FCE">
        <w:t>«О</w:t>
      </w:r>
      <w:r w:rsidR="00D27000">
        <w:t xml:space="preserve">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</w:t>
      </w:r>
      <w:r w:rsidR="001A7FCE">
        <w:t>на оказание муниципальных услуг (выполнение работ)»</w:t>
      </w:r>
      <w:r>
        <w:t xml:space="preserve"> (прилагается)</w:t>
      </w:r>
    </w:p>
    <w:p w:rsidR="00F40FE1" w:rsidRDefault="00271DD0" w:rsidP="00271DD0">
      <w:pPr>
        <w:spacing w:after="0" w:line="240" w:lineRule="auto"/>
        <w:ind w:firstLine="708"/>
        <w:jc w:val="both"/>
      </w:pPr>
      <w:r>
        <w:t xml:space="preserve">3. </w:t>
      </w:r>
      <w:r w:rsidR="00F40FE1">
        <w:t>Учредитель не позднее 3-х рабочих дней с момента осуществлени</w:t>
      </w:r>
      <w:r w:rsidR="00112E2B">
        <w:t>я</w:t>
      </w:r>
      <w:r w:rsidR="00363B78" w:rsidRPr="00363B78">
        <w:t xml:space="preserve"> </w:t>
      </w:r>
      <w:r w:rsidR="00363B78">
        <w:t>перерасчёта подготавливает и направляет в учреждение дополнительное соглашение</w:t>
      </w:r>
      <w:r w:rsidR="00112E2B">
        <w:t>, в котором устанавливает размер субсидии, измененный график перечисления субсидии</w:t>
      </w:r>
      <w:r w:rsidR="00F40FE1">
        <w:t xml:space="preserve"> </w:t>
      </w:r>
      <w:r w:rsidR="00363B78">
        <w:t>с учётом ранее перечисленной суммы субсидии. Учредитель в тот же срок утверждает и доводит до учреждения</w:t>
      </w:r>
      <w:r w:rsidR="005073B9">
        <w:t xml:space="preserve"> изменение в части показателей объёма муниципальных услуг, оказываемых в рамках перс</w:t>
      </w:r>
      <w:r>
        <w:t>онифицированного финансирования.</w:t>
      </w:r>
      <w:r w:rsidR="00F40FE1">
        <w:t xml:space="preserve"> </w:t>
      </w:r>
    </w:p>
    <w:p w:rsidR="005C4B69" w:rsidRDefault="00271DD0" w:rsidP="00271DD0">
      <w:pPr>
        <w:spacing w:after="0" w:line="240" w:lineRule="auto"/>
        <w:ind w:firstLine="708"/>
        <w:jc w:val="both"/>
      </w:pPr>
      <w:r>
        <w:t>4</w:t>
      </w:r>
      <w:r w:rsidR="00711F20">
        <w:t>.</w:t>
      </w:r>
      <w:r>
        <w:t xml:space="preserve"> </w:t>
      </w:r>
      <w:r w:rsidR="00711F20">
        <w:t xml:space="preserve">Настоящее </w:t>
      </w:r>
      <w:r w:rsidR="00A36643">
        <w:t>постановление опубликовать</w:t>
      </w:r>
      <w:r w:rsidR="00711F20">
        <w:t xml:space="preserve"> на информационном </w:t>
      </w:r>
      <w:proofErr w:type="gramStart"/>
      <w:r w:rsidR="00711F20">
        <w:t>стенде  муниципального</w:t>
      </w:r>
      <w:proofErr w:type="gramEnd"/>
      <w:r w:rsidR="00711F20">
        <w:t xml:space="preserve"> района «Петровск-Забайкальский район»</w:t>
      </w:r>
      <w:r w:rsidR="00A36643">
        <w:t xml:space="preserve"> по адресу Забайкальский край, г. Петровск-Забайкальский, ул.Горбачевского,19 и об</w:t>
      </w:r>
      <w:r w:rsidR="00101F2C">
        <w:t>народо</w:t>
      </w:r>
      <w:r w:rsidR="00A36643">
        <w:t>вать на официальном сайте органов местного самоуправления муниципального района «Петровск-Забайкальский район»</w:t>
      </w:r>
      <w:r w:rsidR="00711F20">
        <w:t>.</w:t>
      </w:r>
    </w:p>
    <w:p w:rsidR="00271DD0" w:rsidRDefault="00271DD0" w:rsidP="00271DD0">
      <w:pPr>
        <w:spacing w:after="0" w:line="240" w:lineRule="auto"/>
        <w:ind w:firstLine="708"/>
        <w:jc w:val="both"/>
      </w:pPr>
      <w:r>
        <w:t>5. Настоящее постановление вступает в силу после официального опубликования.</w:t>
      </w:r>
    </w:p>
    <w:p w:rsidR="00101F2C" w:rsidRDefault="00101F2C" w:rsidP="00271DD0">
      <w:pPr>
        <w:spacing w:after="0" w:line="240" w:lineRule="auto"/>
        <w:jc w:val="both"/>
      </w:pPr>
    </w:p>
    <w:p w:rsidR="00271DD0" w:rsidRDefault="00271DD0" w:rsidP="00271DD0">
      <w:pPr>
        <w:spacing w:after="0" w:line="240" w:lineRule="auto"/>
        <w:jc w:val="both"/>
      </w:pPr>
    </w:p>
    <w:p w:rsidR="00271DD0" w:rsidRDefault="00271DD0" w:rsidP="00271DD0">
      <w:pPr>
        <w:spacing w:after="0" w:line="240" w:lineRule="auto"/>
        <w:jc w:val="both"/>
      </w:pPr>
    </w:p>
    <w:p w:rsidR="00271DD0" w:rsidRDefault="00271DD0" w:rsidP="00271DD0">
      <w:pPr>
        <w:spacing w:after="0" w:line="240" w:lineRule="auto"/>
        <w:jc w:val="both"/>
      </w:pPr>
      <w:r>
        <w:t>Временно исполняющий обязанности</w:t>
      </w:r>
    </w:p>
    <w:p w:rsidR="008B201A" w:rsidRDefault="00101F2C" w:rsidP="00271DD0">
      <w:pPr>
        <w:spacing w:after="0" w:line="240" w:lineRule="auto"/>
        <w:jc w:val="both"/>
      </w:pPr>
      <w:r>
        <w:t>г</w:t>
      </w:r>
      <w:r w:rsidR="008B201A">
        <w:t>лав</w:t>
      </w:r>
      <w:r>
        <w:t>ы</w:t>
      </w:r>
      <w:r w:rsidR="008B201A">
        <w:t xml:space="preserve"> </w:t>
      </w:r>
      <w:r w:rsidR="00271DD0">
        <w:t xml:space="preserve">муниципального </w:t>
      </w:r>
      <w:r w:rsidR="008B201A">
        <w:t xml:space="preserve">района                               </w:t>
      </w:r>
      <w:r w:rsidR="00271DD0">
        <w:t xml:space="preserve">                  </w:t>
      </w:r>
      <w:r w:rsidR="008B201A">
        <w:t xml:space="preserve">        </w:t>
      </w:r>
      <w:proofErr w:type="spellStart"/>
      <w:r w:rsidR="00E04297">
        <w:t>Н.В.Горюнов</w:t>
      </w:r>
      <w:proofErr w:type="spellEnd"/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7E4AC8" w:rsidRDefault="007E4AC8" w:rsidP="005E1592">
      <w:pPr>
        <w:jc w:val="both"/>
      </w:pPr>
    </w:p>
    <w:p w:rsidR="00EE12A7" w:rsidRPr="00DE4536" w:rsidRDefault="00EE12A7" w:rsidP="00EE12A7">
      <w:pPr>
        <w:jc w:val="center"/>
      </w:pPr>
      <w:r>
        <w:t xml:space="preserve">                                                                        </w:t>
      </w:r>
      <w:r w:rsidRPr="00DE4536">
        <w:t>ПРИЛОЖЕНИЕ</w:t>
      </w:r>
    </w:p>
    <w:p w:rsidR="00EE12A7" w:rsidRPr="00DE4536" w:rsidRDefault="00EE12A7" w:rsidP="00EE12A7">
      <w:pPr>
        <w:spacing w:after="0" w:line="240" w:lineRule="auto"/>
        <w:jc w:val="right"/>
      </w:pPr>
      <w:r w:rsidRPr="00DE4536">
        <w:t xml:space="preserve">к постановлению администрации </w:t>
      </w:r>
    </w:p>
    <w:p w:rsidR="00EE12A7" w:rsidRPr="00DE4536" w:rsidRDefault="00EE12A7" w:rsidP="00EE12A7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Pr="00DE4536">
        <w:t>муниципального района</w:t>
      </w:r>
    </w:p>
    <w:p w:rsidR="00EE12A7" w:rsidRPr="00DE4536" w:rsidRDefault="00EE12A7" w:rsidP="00EE12A7">
      <w:pPr>
        <w:spacing w:after="0" w:line="240" w:lineRule="auto"/>
        <w:jc w:val="right"/>
      </w:pPr>
      <w:r>
        <w:t>«</w:t>
      </w:r>
      <w:r w:rsidRPr="00DE4536">
        <w:t>Петровск-Забайкальский район</w:t>
      </w:r>
      <w:r>
        <w:t>»</w:t>
      </w:r>
    </w:p>
    <w:p w:rsidR="00EE12A7" w:rsidRPr="00DE4536" w:rsidRDefault="00EE12A7" w:rsidP="00EE12A7">
      <w:pPr>
        <w:spacing w:after="0" w:line="240" w:lineRule="auto"/>
        <w:jc w:val="right"/>
      </w:pPr>
      <w:r>
        <w:t xml:space="preserve">                                                                                </w:t>
      </w:r>
      <w:r w:rsidRPr="00DE4536">
        <w:t xml:space="preserve">от </w:t>
      </w:r>
      <w:r>
        <w:t>17 июня 2020 года № 401</w:t>
      </w:r>
      <w:r w:rsidRPr="00DE4536">
        <w:tab/>
      </w:r>
      <w:r w:rsidRPr="00DE4536">
        <w:tab/>
      </w:r>
      <w:r w:rsidRPr="00DE4536">
        <w:tab/>
      </w:r>
      <w:r w:rsidRPr="00DE4536">
        <w:tab/>
        <w:t xml:space="preserve">  </w:t>
      </w:r>
    </w:p>
    <w:p w:rsidR="00EE12A7" w:rsidRPr="00392CED" w:rsidRDefault="00EE12A7" w:rsidP="00EE12A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С</w:t>
      </w:r>
      <w:r w:rsidRPr="00392CED">
        <w:rPr>
          <w:rFonts w:eastAsia="Times New Roman"/>
          <w:lang w:eastAsia="ru-RU"/>
        </w:rPr>
        <w:t>ОГЛАШЕНИЕ</w:t>
      </w:r>
    </w:p>
    <w:p w:rsidR="00EE12A7" w:rsidRDefault="00EE12A7" w:rsidP="00EE12A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t>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</w:t>
      </w:r>
    </w:p>
    <w:p w:rsidR="00EE12A7" w:rsidRPr="00392CED" w:rsidRDefault="00EE12A7" w:rsidP="00EE12A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 xml:space="preserve">"___" _____________ 20__ года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№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br/>
        <w:t>Муниципальн</w:t>
      </w:r>
      <w:r w:rsidRPr="0063234E">
        <w:rPr>
          <w:rFonts w:eastAsia="Times New Roman"/>
          <w:lang w:eastAsia="ru-RU"/>
        </w:rPr>
        <w:t xml:space="preserve">ый район </w:t>
      </w:r>
      <w:r>
        <w:rPr>
          <w:rFonts w:eastAsia="Times New Roman"/>
          <w:lang w:eastAsia="ru-RU"/>
        </w:rPr>
        <w:t>«</w:t>
      </w:r>
      <w:r w:rsidRPr="0063234E">
        <w:rPr>
          <w:rFonts w:eastAsia="Times New Roman"/>
          <w:lang w:eastAsia="ru-RU"/>
        </w:rPr>
        <w:t>Петровск-Забайкальский район</w:t>
      </w:r>
      <w:r>
        <w:rPr>
          <w:rFonts w:eastAsia="Times New Roman"/>
          <w:lang w:eastAsia="ru-RU"/>
        </w:rPr>
        <w:t>»</w:t>
      </w:r>
      <w:r w:rsidRPr="0063234E">
        <w:rPr>
          <w:rFonts w:eastAsia="Times New Roman"/>
          <w:lang w:eastAsia="ru-RU"/>
        </w:rPr>
        <w:t xml:space="preserve"> в лице главы муниципального </w:t>
      </w:r>
      <w:proofErr w:type="gramStart"/>
      <w:r w:rsidRPr="0063234E">
        <w:rPr>
          <w:rFonts w:eastAsia="Times New Roman"/>
          <w:lang w:eastAsia="ru-RU"/>
        </w:rPr>
        <w:t>района</w:t>
      </w:r>
      <w:r w:rsidRPr="00392CED">
        <w:rPr>
          <w:rFonts w:eastAsia="Times New Roman"/>
          <w:lang w:eastAsia="ru-RU"/>
        </w:rPr>
        <w:t>,  _</w:t>
      </w:r>
      <w:proofErr w:type="gramEnd"/>
      <w:r w:rsidRPr="00392CED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>________________</w:t>
      </w:r>
      <w:r w:rsidRPr="00392CED">
        <w:rPr>
          <w:rFonts w:eastAsia="Times New Roman"/>
          <w:lang w:eastAsia="ru-RU"/>
        </w:rPr>
        <w:t>,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864A1D">
        <w:rPr>
          <w:rFonts w:eastAsia="Times New Roman"/>
          <w:lang w:eastAsia="ru-RU"/>
        </w:rPr>
        <w:t>далее - Учредитель),</w:t>
      </w:r>
      <w:r>
        <w:rPr>
          <w:rFonts w:eastAsia="Times New Roman"/>
          <w:lang w:eastAsia="ru-RU"/>
        </w:rPr>
        <w:t xml:space="preserve"> действующий</w:t>
      </w:r>
      <w:r w:rsidRPr="00392CED">
        <w:rPr>
          <w:rFonts w:eastAsia="Times New Roman"/>
          <w:lang w:eastAsia="ru-RU"/>
        </w:rPr>
        <w:t xml:space="preserve"> на основании </w:t>
      </w:r>
      <w:r w:rsidRPr="0063234E">
        <w:rPr>
          <w:rFonts w:eastAsia="Times New Roman"/>
          <w:lang w:eastAsia="ru-RU"/>
        </w:rPr>
        <w:t>Устава</w:t>
      </w:r>
      <w:r w:rsidRPr="00392CE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 xml:space="preserve">с одной стороны, </w:t>
      </w:r>
      <w:proofErr w:type="gramStart"/>
      <w:r w:rsidRPr="00392CED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 _</w:t>
      </w:r>
      <w:proofErr w:type="gramEnd"/>
      <w:r>
        <w:rPr>
          <w:rFonts w:eastAsia="Times New Roman"/>
          <w:lang w:eastAsia="ru-RU"/>
        </w:rPr>
        <w:t>______________________________________________________________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>в лице ______________</w:t>
      </w:r>
      <w:r>
        <w:rPr>
          <w:rFonts w:eastAsia="Times New Roman"/>
          <w:lang w:eastAsia="ru-RU"/>
        </w:rPr>
        <w:t>____________________________</w:t>
      </w:r>
      <w:proofErr w:type="gramStart"/>
      <w:r>
        <w:rPr>
          <w:rFonts w:eastAsia="Times New Roman"/>
          <w:lang w:eastAsia="ru-RU"/>
        </w:rPr>
        <w:t>_(</w:t>
      </w:r>
      <w:proofErr w:type="gramEnd"/>
      <w:r>
        <w:rPr>
          <w:rFonts w:eastAsia="Times New Roman"/>
          <w:lang w:eastAsia="ru-RU"/>
        </w:rPr>
        <w:t>далее- Учреждение)</w:t>
      </w:r>
      <w:r w:rsidRPr="00C22493">
        <w:rPr>
          <w:rFonts w:eastAsia="Times New Roman"/>
          <w:lang w:eastAsia="ru-RU"/>
        </w:rPr>
        <w:t xml:space="preserve"> 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(</w:t>
      </w:r>
      <w:r w:rsidRPr="00864A1D">
        <w:rPr>
          <w:rFonts w:eastAsia="Times New Roman"/>
          <w:sz w:val="24"/>
          <w:szCs w:val="24"/>
          <w:lang w:eastAsia="ru-RU"/>
        </w:rPr>
        <w:t>должность, фамилия, имя, отчество руководителя)</w:t>
      </w:r>
      <w:r>
        <w:rPr>
          <w:rFonts w:eastAsia="Times New Roman"/>
          <w:sz w:val="24"/>
          <w:szCs w:val="24"/>
          <w:lang w:eastAsia="ru-RU"/>
        </w:rPr>
        <w:t xml:space="preserve">,   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>действующего на основании _________________</w:t>
      </w:r>
      <w:r>
        <w:rPr>
          <w:rFonts w:eastAsia="Times New Roman"/>
          <w:lang w:eastAsia="ru-RU"/>
        </w:rPr>
        <w:t>______________________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B15E4E">
        <w:rPr>
          <w:rFonts w:eastAsia="Times New Roman"/>
          <w:sz w:val="24"/>
          <w:szCs w:val="24"/>
          <w:lang w:eastAsia="ru-RU"/>
        </w:rPr>
        <w:t>(ссылка на утвержденные в установленном порядке документы, определяющие полномочия руководителя Получателя)</w:t>
      </w:r>
      <w:r>
        <w:rPr>
          <w:rFonts w:eastAsia="Times New Roman"/>
          <w:lang w:eastAsia="ru-RU"/>
        </w:rPr>
        <w:t xml:space="preserve"> 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 xml:space="preserve">с другой стороны, вместе </w:t>
      </w:r>
      <w:proofErr w:type="gramStart"/>
      <w:r w:rsidRPr="00392CED">
        <w:rPr>
          <w:rFonts w:eastAsia="Times New Roman"/>
          <w:lang w:eastAsia="ru-RU"/>
        </w:rPr>
        <w:t>именуемые  </w:t>
      </w:r>
      <w:r>
        <w:rPr>
          <w:rFonts w:eastAsia="Times New Roman"/>
          <w:lang w:eastAsia="ru-RU"/>
        </w:rPr>
        <w:t>«</w:t>
      </w:r>
      <w:proofErr w:type="gramEnd"/>
      <w:r w:rsidRPr="00392CED">
        <w:rPr>
          <w:rFonts w:eastAsia="Times New Roman"/>
          <w:lang w:eastAsia="ru-RU"/>
        </w:rPr>
        <w:t>Стороны</w:t>
      </w:r>
      <w:r>
        <w:rPr>
          <w:rFonts w:eastAsia="Times New Roman"/>
          <w:lang w:eastAsia="ru-RU"/>
        </w:rPr>
        <w:t>»</w:t>
      </w:r>
      <w:r w:rsidRPr="00392CED">
        <w:rPr>
          <w:rFonts w:eastAsia="Times New Roman"/>
          <w:lang w:eastAsia="ru-RU"/>
        </w:rPr>
        <w:t>,  заключили  настоящее Соглашение о нижеследующем.</w:t>
      </w:r>
    </w:p>
    <w:p w:rsidR="00EE12A7" w:rsidRPr="00B15E4E" w:rsidRDefault="00EE12A7" w:rsidP="00EE12A7">
      <w:pPr>
        <w:pStyle w:val="a5"/>
        <w:numPr>
          <w:ilvl w:val="0"/>
          <w:numId w:val="1"/>
        </w:numPr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 w:rsidRPr="00B15E4E">
        <w:rPr>
          <w:rFonts w:eastAsia="Times New Roman"/>
          <w:b/>
          <w:bCs/>
          <w:lang w:eastAsia="ru-RU"/>
        </w:rPr>
        <w:t>Предмет Соглашения</w:t>
      </w:r>
    </w:p>
    <w:p w:rsidR="00EE12A7" w:rsidRPr="00B15E4E" w:rsidRDefault="00EE12A7" w:rsidP="00EE12A7">
      <w:pPr>
        <w:pStyle w:val="a5"/>
        <w:spacing w:after="0" w:line="240" w:lineRule="auto"/>
        <w:ind w:left="0" w:firstLine="720"/>
        <w:jc w:val="both"/>
        <w:outlineLvl w:val="3"/>
        <w:rPr>
          <w:rFonts w:eastAsia="Times New Roman"/>
          <w:lang w:eastAsia="ru-RU"/>
        </w:rPr>
      </w:pPr>
      <w:r w:rsidRPr="00B15E4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 </w:t>
      </w:r>
      <w:r w:rsidRPr="00B15E4E">
        <w:rPr>
          <w:rFonts w:eastAsia="Times New Roman"/>
          <w:lang w:eastAsia="ru-RU"/>
        </w:rPr>
        <w:t>1.1.  </w:t>
      </w:r>
      <w:proofErr w:type="gramStart"/>
      <w:r w:rsidRPr="00B15E4E">
        <w:rPr>
          <w:rFonts w:eastAsia="Times New Roman"/>
          <w:lang w:eastAsia="ru-RU"/>
        </w:rPr>
        <w:t>По  настоящему</w:t>
      </w:r>
      <w:proofErr w:type="gramEnd"/>
      <w:r w:rsidRPr="00B15E4E">
        <w:rPr>
          <w:rFonts w:eastAsia="Times New Roman"/>
          <w:lang w:eastAsia="ru-RU"/>
        </w:rPr>
        <w:t xml:space="preserve"> Соглашению Учредитель предоставляет  Учреждению субсидию  в целях финансового обеспечения выполнения муниципального задания , на оказание муниципальных услуг (выполнение работ) в 20___ году.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392CED">
        <w:rPr>
          <w:rFonts w:eastAsia="Times New Roman"/>
          <w:lang w:eastAsia="ru-RU"/>
        </w:rPr>
        <w:t>1.2.  </w:t>
      </w:r>
      <w:proofErr w:type="gramStart"/>
      <w:r w:rsidRPr="00392CED">
        <w:rPr>
          <w:rFonts w:eastAsia="Times New Roman"/>
          <w:lang w:eastAsia="ru-RU"/>
        </w:rPr>
        <w:t>Субсидия  предоставляется</w:t>
      </w:r>
      <w:proofErr w:type="gramEnd"/>
      <w:r w:rsidRPr="00392CED">
        <w:rPr>
          <w:rFonts w:eastAsia="Times New Roman"/>
          <w:lang w:eastAsia="ru-RU"/>
        </w:rPr>
        <w:t xml:space="preserve">  Учреждению  на  оказание муниципальных 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услуг (выполнение работ), установленных в муниципальном задании.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392CED">
        <w:rPr>
          <w:rFonts w:eastAsia="Times New Roman"/>
          <w:lang w:eastAsia="ru-RU"/>
        </w:rPr>
        <w:t>1.3. Субсидия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предоставляется в пределах лимитов бюджетных обязательств, доведенных Учредителю как получателю бюджетных средств, по: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92CED">
        <w:rPr>
          <w:rFonts w:eastAsia="Times New Roman"/>
          <w:lang w:eastAsia="ru-RU"/>
        </w:rPr>
        <w:t xml:space="preserve">1.3.1. коду бюджетной классификации: ________________________ в размере 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lastRenderedPageBreak/>
        <w:t>_________________ (________________________________________) рублей;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 xml:space="preserve">1.3.2. коду бюджетной классификации: ________________________ в размере 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>_________________ (________________________________________) рублей.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E12A7" w:rsidRPr="00B15E4E" w:rsidRDefault="00EE12A7" w:rsidP="00EE12A7">
      <w:pPr>
        <w:pStyle w:val="a5"/>
        <w:numPr>
          <w:ilvl w:val="0"/>
          <w:numId w:val="1"/>
        </w:numPr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 w:rsidRPr="00B15E4E">
        <w:rPr>
          <w:rFonts w:eastAsia="Times New Roman"/>
          <w:b/>
          <w:bCs/>
          <w:lang w:eastAsia="ru-RU"/>
        </w:rPr>
        <w:t>Права и обязанности Сторон</w:t>
      </w:r>
    </w:p>
    <w:p w:rsidR="00EE12A7" w:rsidRPr="00B15E4E" w:rsidRDefault="00EE12A7" w:rsidP="00EE12A7">
      <w:pPr>
        <w:pStyle w:val="a5"/>
        <w:spacing w:after="0" w:line="240" w:lineRule="auto"/>
        <w:jc w:val="both"/>
        <w:outlineLvl w:val="3"/>
        <w:rPr>
          <w:rFonts w:eastAsia="Times New Roman"/>
          <w:b/>
          <w:bCs/>
          <w:lang w:eastAsia="ru-RU"/>
        </w:rPr>
      </w:pP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>2.1. Учредитель обязуется:</w:t>
      </w:r>
    </w:p>
    <w:p w:rsidR="00EE12A7" w:rsidRPr="0063234E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>2.1.1.  определять размер субсидии на финансовое обеспечение выполнения муниципального  задания  (далее  - Субсидия) с учетом нормативных затрат на оказание  муниципальных услуг, определенных в</w:t>
      </w:r>
      <w:r>
        <w:rPr>
          <w:rFonts w:eastAsia="Times New Roman"/>
          <w:lang w:eastAsia="ru-RU"/>
        </w:rPr>
        <w:t xml:space="preserve"> соответствии с постановлением а</w:t>
      </w:r>
      <w:r w:rsidRPr="00392CED">
        <w:rPr>
          <w:rFonts w:eastAsia="Times New Roman"/>
          <w:lang w:eastAsia="ru-RU"/>
        </w:rPr>
        <w:t>дминистрации</w:t>
      </w:r>
      <w:r>
        <w:rPr>
          <w:rFonts w:eastAsia="Times New Roman"/>
          <w:lang w:eastAsia="ru-RU"/>
        </w:rPr>
        <w:t xml:space="preserve"> муниципального района «</w:t>
      </w:r>
      <w:r w:rsidRPr="0063234E">
        <w:rPr>
          <w:rFonts w:eastAsia="Times New Roman"/>
          <w:lang w:eastAsia="ru-RU"/>
        </w:rPr>
        <w:t>Петровск-Забайкальский район</w:t>
      </w:r>
      <w:r>
        <w:rPr>
          <w:rFonts w:eastAsia="Times New Roman"/>
          <w:lang w:eastAsia="ru-RU"/>
        </w:rPr>
        <w:t>»</w:t>
      </w:r>
      <w:r w:rsidRPr="0063234E">
        <w:rPr>
          <w:rFonts w:eastAsia="Times New Roman"/>
          <w:b/>
          <w:lang w:eastAsia="ru-RU"/>
        </w:rPr>
        <w:t xml:space="preserve"> </w:t>
      </w:r>
      <w:r w:rsidRPr="0063234E">
        <w:rPr>
          <w:rFonts w:eastAsia="Times New Roman"/>
          <w:lang w:eastAsia="ru-RU"/>
        </w:rPr>
        <w:t>от 14 марта  2017 года</w:t>
      </w:r>
      <w:r>
        <w:rPr>
          <w:rFonts w:eastAsia="Times New Roman"/>
          <w:lang w:eastAsia="ru-RU"/>
        </w:rPr>
        <w:t xml:space="preserve"> </w:t>
      </w:r>
      <w:r w:rsidRPr="0063234E">
        <w:rPr>
          <w:rFonts w:eastAsia="Times New Roman"/>
          <w:lang w:eastAsia="ru-RU"/>
        </w:rPr>
        <w:t>№193 «Об утверждении порядка формирования муниципальных заданий на оказание  муниципальных услуг (выполнение работ) для  муниципальных учреждений и финансового обеспечения выполнения муниципальных заданий».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92CED">
        <w:rPr>
          <w:rFonts w:eastAsia="Times New Roman"/>
          <w:lang w:eastAsia="ru-RU"/>
        </w:rPr>
        <w:t>2.1.2.  </w:t>
      </w:r>
      <w:proofErr w:type="gramStart"/>
      <w:r w:rsidRPr="00392CED">
        <w:rPr>
          <w:rFonts w:eastAsia="Times New Roman"/>
          <w:lang w:eastAsia="ru-RU"/>
        </w:rPr>
        <w:t>определять  размер</w:t>
      </w:r>
      <w:proofErr w:type="gramEnd"/>
      <w:r w:rsidRPr="00392CED">
        <w:rPr>
          <w:rFonts w:eastAsia="Times New Roman"/>
          <w:lang w:eastAsia="ru-RU"/>
        </w:rPr>
        <w:t xml:space="preserve">  Субсидии  с  учетом  расходов на содержание недвижимого имущества и особо ценного движимого имущества, закрепленного за Учреждением  или приобретенного Учреждением за счет средств, выделенных ему Учредителем  на  приобретение  такого  имущества (за исключением имущества,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сданного  в  аренду),  и  расходов  на  уплату  налогов, в качестве объекта налогообложения   по  которым  признается  соответствующее имущество, в том числе земельные участки, и других платежей в бюджет;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92CED">
        <w:rPr>
          <w:rFonts w:eastAsia="Times New Roman"/>
          <w:lang w:eastAsia="ru-RU"/>
        </w:rPr>
        <w:t>2.1.</w:t>
      </w:r>
      <w:proofErr w:type="gramStart"/>
      <w:r w:rsidRPr="00392CED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муниципальному</w:t>
      </w:r>
      <w:proofErr w:type="gramEnd"/>
      <w:r>
        <w:rPr>
          <w:rFonts w:eastAsia="Times New Roman"/>
          <w:lang w:eastAsia="ru-RU"/>
        </w:rPr>
        <w:t xml:space="preserve"> казённому учреждению «Центр бухгалтерского и материально-технического обеспечения муниципального района «Петровск-Забайкальский район» обеспечить </w:t>
      </w:r>
      <w:r w:rsidRPr="00392CED">
        <w:rPr>
          <w:rFonts w:eastAsia="Times New Roman"/>
          <w:lang w:eastAsia="ru-RU"/>
        </w:rPr>
        <w:t>перечисление субсидии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на счет,</w:t>
      </w:r>
      <w:r>
        <w:rPr>
          <w:rFonts w:eastAsia="Times New Roman"/>
          <w:lang w:eastAsia="ru-RU"/>
        </w:rPr>
        <w:t xml:space="preserve"> у</w:t>
      </w:r>
      <w:r w:rsidRPr="00392CED">
        <w:rPr>
          <w:rFonts w:eastAsia="Times New Roman"/>
          <w:lang w:eastAsia="ru-RU"/>
        </w:rPr>
        <w:t>казанный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разделе 7 настоящего Соглашения</w:t>
      </w:r>
      <w:r>
        <w:rPr>
          <w:rFonts w:eastAsia="Times New Roman"/>
          <w:lang w:eastAsia="ru-RU"/>
        </w:rPr>
        <w:t>.</w:t>
      </w:r>
      <w:r w:rsidRPr="00392CED">
        <w:rPr>
          <w:rFonts w:eastAsia="Times New Roman"/>
          <w:lang w:eastAsia="ru-RU"/>
        </w:rPr>
        <w:t xml:space="preserve"> 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92CED">
        <w:rPr>
          <w:rFonts w:eastAsia="Times New Roman"/>
          <w:lang w:eastAsia="ru-RU"/>
        </w:rPr>
        <w:t xml:space="preserve">2.1.4. рассматривать предложения Учреждения по вопросам, связанным с исполнением настоящего Соглашения, и сообщать о результатах их </w:t>
      </w:r>
      <w:r>
        <w:rPr>
          <w:rFonts w:eastAsia="Times New Roman"/>
          <w:lang w:eastAsia="ru-RU"/>
        </w:rPr>
        <w:t>р</w:t>
      </w:r>
      <w:r w:rsidRPr="00392CED">
        <w:rPr>
          <w:rFonts w:eastAsia="Times New Roman"/>
          <w:lang w:eastAsia="ru-RU"/>
        </w:rPr>
        <w:t>ассмотрения в срок не более 1 месяца со дня поступления указанных предложений.</w:t>
      </w:r>
      <w:r>
        <w:rPr>
          <w:rFonts w:eastAsia="Times New Roman"/>
          <w:lang w:eastAsia="ru-RU"/>
        </w:rPr>
        <w:t xml:space="preserve">                                 </w:t>
      </w:r>
    </w:p>
    <w:p w:rsidR="00EE12A7" w:rsidRPr="00392CED" w:rsidRDefault="00EE12A7" w:rsidP="00EE12A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>2.2. Учредитель вправе: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>2.2.1. принимать решение об изменении размера Субсидии: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>2.2.1.1. при соответствующем изменении муниципального задания;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92CED">
        <w:rPr>
          <w:rFonts w:eastAsia="Times New Roman"/>
          <w:lang w:eastAsia="ru-RU"/>
        </w:rPr>
        <w:t>2.2.1.</w:t>
      </w:r>
      <w:proofErr w:type="gramStart"/>
      <w:r w:rsidRPr="00392CED">
        <w:rPr>
          <w:rFonts w:eastAsia="Times New Roman"/>
          <w:lang w:eastAsia="ru-RU"/>
        </w:rPr>
        <w:t>2.без</w:t>
      </w:r>
      <w:proofErr w:type="gramEnd"/>
      <w:r w:rsidRPr="00392CED">
        <w:rPr>
          <w:rFonts w:eastAsia="Times New Roman"/>
          <w:lang w:eastAsia="ru-RU"/>
        </w:rPr>
        <w:t xml:space="preserve"> соответствующего изменения показателей, характеризующих 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>объем муниципальных услуг (работ), установленных в муниципальном задании: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proofErr w:type="gramStart"/>
      <w:r w:rsidRPr="00392CED">
        <w:rPr>
          <w:rFonts w:eastAsia="Times New Roman"/>
          <w:lang w:eastAsia="ru-RU"/>
        </w:rPr>
        <w:t>а)  при</w:t>
      </w:r>
      <w:proofErr w:type="gramEnd"/>
      <w:r w:rsidRPr="00392CED">
        <w:rPr>
          <w:rFonts w:eastAsia="Times New Roman"/>
          <w:lang w:eastAsia="ru-RU"/>
        </w:rPr>
        <w:t xml:space="preserve">  увеличении  Учредителю  ранее  утвержденных  лимитов бюджетных обязательств;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 xml:space="preserve">б) </w:t>
      </w:r>
      <w:proofErr w:type="gramStart"/>
      <w:r w:rsidRPr="00392CED">
        <w:rPr>
          <w:rFonts w:eastAsia="Times New Roman"/>
          <w:lang w:eastAsia="ru-RU"/>
        </w:rPr>
        <w:t xml:space="preserve">при 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увеличении</w:t>
      </w:r>
      <w:proofErr w:type="gramEnd"/>
      <w:r w:rsidRPr="00392CED">
        <w:rPr>
          <w:rFonts w:eastAsia="Times New Roman"/>
          <w:lang w:eastAsia="ru-RU"/>
        </w:rPr>
        <w:t xml:space="preserve">  значения  нормативных  затрат  в  течение  срока выполнения   муниципального   задания,   приводящих   к  увеличению  объема финансового обеспечения выполнения муниципального задания;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>2.2.</w:t>
      </w:r>
      <w:proofErr w:type="gramStart"/>
      <w:r w:rsidRPr="00392CED">
        <w:rPr>
          <w:rFonts w:eastAsia="Times New Roman"/>
          <w:lang w:eastAsia="ru-RU"/>
        </w:rPr>
        <w:t>2.сократить</w:t>
      </w:r>
      <w:proofErr w:type="gramEnd"/>
      <w:r w:rsidRPr="00392CED">
        <w:rPr>
          <w:rFonts w:eastAsia="Times New Roman"/>
          <w:lang w:eastAsia="ru-RU"/>
        </w:rPr>
        <w:t xml:space="preserve"> размер Субсидии  и  (или) потребовать частичный или полный   возврат  предоставленной  Учреждению  Субсидии  в  соответствии </w:t>
      </w:r>
      <w:r w:rsidRPr="00392CED">
        <w:rPr>
          <w:rFonts w:eastAsia="Times New Roman"/>
          <w:lang w:eastAsia="ru-RU"/>
        </w:rPr>
        <w:lastRenderedPageBreak/>
        <w:t>с фактическим  исполнением  муниципального  задания в меньшем объеме, чем это предусмотрено  муниципальным заданием (допустимое (возможное) отклонение от выполнения  муниципального  задания,  в  пределах  которого оно  считается выполненным;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>2.2.3.   направить   </w:t>
      </w:r>
      <w:proofErr w:type="gramStart"/>
      <w:r w:rsidRPr="00392CED">
        <w:rPr>
          <w:rFonts w:eastAsia="Times New Roman"/>
          <w:lang w:eastAsia="ru-RU"/>
        </w:rPr>
        <w:t>предписание  Учреждению</w:t>
      </w:r>
      <w:proofErr w:type="gramEnd"/>
      <w:r w:rsidRPr="00392CED">
        <w:rPr>
          <w:rFonts w:eastAsia="Times New Roman"/>
          <w:lang w:eastAsia="ru-RU"/>
        </w:rPr>
        <w:t xml:space="preserve">  для  принятия  им  мер  к устранению  нарушений  по вопросам качественного, своевременного и в полном объеме  оказания  услуг  (выполнения  работ),  установленных муниципальным заданием.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>2.3. Учреждение обязуется: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 xml:space="preserve">2.3.1.   осуществлять   использование   Субсидии   в   целях   оказания </w:t>
      </w:r>
      <w:proofErr w:type="gramStart"/>
      <w:r w:rsidRPr="00392CED">
        <w:rPr>
          <w:rFonts w:eastAsia="Times New Roman"/>
          <w:lang w:eastAsia="ru-RU"/>
        </w:rPr>
        <w:t>муниципальных  услуг</w:t>
      </w:r>
      <w:proofErr w:type="gramEnd"/>
      <w:r w:rsidRPr="00392CED">
        <w:rPr>
          <w:rFonts w:eastAsia="Times New Roman"/>
          <w:lang w:eastAsia="ru-RU"/>
        </w:rPr>
        <w:t xml:space="preserve">  (выполнения  работ)  в  соответствии с требованиями к 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качеству  и (или) объему (содержанию), порядку оказания муниципальных услуг (выполнения работ), определенными в муниципальном задании;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>2.3.2.  </w:t>
      </w:r>
      <w:proofErr w:type="gramStart"/>
      <w:r w:rsidRPr="00392CED">
        <w:rPr>
          <w:rFonts w:eastAsia="Times New Roman"/>
          <w:lang w:eastAsia="ru-RU"/>
        </w:rPr>
        <w:t>своевременно  информировать</w:t>
      </w:r>
      <w:proofErr w:type="gramEnd"/>
      <w:r w:rsidRPr="00392CED">
        <w:rPr>
          <w:rFonts w:eastAsia="Times New Roman"/>
          <w:lang w:eastAsia="ru-RU"/>
        </w:rPr>
        <w:t xml:space="preserve">  Учредителя  об  изменениях условий 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оказания  услуг  (выполнения  работ),  которые  могут повлиять на изменение размера Субсидии;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>2.3.3.  </w:t>
      </w:r>
      <w:proofErr w:type="gramStart"/>
      <w:r w:rsidRPr="00392CED">
        <w:rPr>
          <w:rFonts w:eastAsia="Times New Roman"/>
          <w:lang w:eastAsia="ru-RU"/>
        </w:rPr>
        <w:t>предоставлять  Учредителю</w:t>
      </w:r>
      <w:proofErr w:type="gramEnd"/>
      <w:r w:rsidRPr="00392CED">
        <w:rPr>
          <w:rFonts w:eastAsia="Times New Roman"/>
          <w:lang w:eastAsia="ru-RU"/>
        </w:rPr>
        <w:t xml:space="preserve">  отчеты  об исполнении муниципального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 xml:space="preserve">задания,  составленные  по  форме,  предусмотренной для отчета о </w:t>
      </w:r>
      <w:r>
        <w:rPr>
          <w:rFonts w:eastAsia="Times New Roman"/>
          <w:lang w:eastAsia="ru-RU"/>
        </w:rPr>
        <w:t>в</w:t>
      </w:r>
      <w:r w:rsidRPr="00392CED">
        <w:rPr>
          <w:rFonts w:eastAsia="Times New Roman"/>
          <w:lang w:eastAsia="ru-RU"/>
        </w:rPr>
        <w:t>ыполнении муниципального задания, в срок, установленный муниципальным заданием.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>2.4.  </w:t>
      </w:r>
      <w:proofErr w:type="gramStart"/>
      <w:r w:rsidRPr="00392CED">
        <w:rPr>
          <w:rFonts w:eastAsia="Times New Roman"/>
          <w:lang w:eastAsia="ru-RU"/>
        </w:rPr>
        <w:t>Учреждение  вправе</w:t>
      </w:r>
      <w:proofErr w:type="gramEnd"/>
      <w:r w:rsidRPr="00392CED">
        <w:rPr>
          <w:rFonts w:eastAsia="Times New Roman"/>
          <w:lang w:eastAsia="ru-RU"/>
        </w:rPr>
        <w:t xml:space="preserve">  обращаться  к  Учредителю  с  предложением об изменении  размера  Субсидии  в  связи с изменением в муниципальном задании показателей,   характеризующих   качество   и   (или)   объем (содержание)</w:t>
      </w:r>
      <w:r>
        <w:rPr>
          <w:rFonts w:eastAsia="Times New Roman"/>
          <w:lang w:eastAsia="ru-RU"/>
        </w:rPr>
        <w:t xml:space="preserve"> </w:t>
      </w:r>
      <w:r w:rsidRPr="00392CED">
        <w:rPr>
          <w:rFonts w:eastAsia="Times New Roman"/>
          <w:lang w:eastAsia="ru-RU"/>
        </w:rPr>
        <w:t>оказываемых муниципальных услуг (выполняемых работ).</w:t>
      </w:r>
    </w:p>
    <w:p w:rsidR="00EE12A7" w:rsidRDefault="00EE12A7" w:rsidP="00EE12A7">
      <w:pPr>
        <w:spacing w:after="0" w:line="240" w:lineRule="auto"/>
        <w:jc w:val="both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</w:t>
      </w:r>
      <w:r w:rsidRPr="00392CED">
        <w:rPr>
          <w:rFonts w:eastAsia="Times New Roman"/>
          <w:b/>
          <w:bCs/>
          <w:lang w:eastAsia="ru-RU"/>
        </w:rPr>
        <w:t>3. Особые условия предоставления Субсидии</w:t>
      </w:r>
    </w:p>
    <w:p w:rsidR="00EE12A7" w:rsidRPr="00392CED" w:rsidRDefault="00EE12A7" w:rsidP="00EE12A7">
      <w:pPr>
        <w:spacing w:after="0" w:line="240" w:lineRule="auto"/>
        <w:jc w:val="both"/>
        <w:outlineLvl w:val="3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3.1. </w:t>
      </w:r>
      <w:proofErr w:type="gramStart"/>
      <w:r w:rsidRPr="00392CED">
        <w:rPr>
          <w:rFonts w:eastAsia="Times New Roman"/>
          <w:lang w:eastAsia="ru-RU"/>
        </w:rPr>
        <w:t>В  случае</w:t>
      </w:r>
      <w:proofErr w:type="gramEnd"/>
      <w:r w:rsidRPr="00392CED">
        <w:rPr>
          <w:rFonts w:eastAsia="Times New Roman"/>
          <w:lang w:eastAsia="ru-RU"/>
        </w:rPr>
        <w:t xml:space="preserve">  необходимости  указываются  особые  условия  предоставления субсидий.</w:t>
      </w:r>
    </w:p>
    <w:p w:rsidR="00EE12A7" w:rsidRPr="00B15E4E" w:rsidRDefault="00EE12A7" w:rsidP="00EE12A7">
      <w:pPr>
        <w:pStyle w:val="a5"/>
        <w:numPr>
          <w:ilvl w:val="0"/>
          <w:numId w:val="2"/>
        </w:numPr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 w:rsidRPr="00B15E4E">
        <w:rPr>
          <w:rFonts w:eastAsia="Times New Roman"/>
          <w:b/>
          <w:bCs/>
          <w:lang w:eastAsia="ru-RU"/>
        </w:rPr>
        <w:t>Ответственность Сторон</w:t>
      </w:r>
    </w:p>
    <w:p w:rsidR="00EE12A7" w:rsidRPr="00B15E4E" w:rsidRDefault="00EE12A7" w:rsidP="00EE12A7">
      <w:pPr>
        <w:pStyle w:val="a5"/>
        <w:spacing w:after="0" w:line="240" w:lineRule="auto"/>
        <w:ind w:left="0" w:firstLine="720"/>
        <w:jc w:val="both"/>
        <w:outlineLvl w:val="3"/>
        <w:rPr>
          <w:rFonts w:eastAsia="Times New Roman"/>
          <w:lang w:eastAsia="ru-RU"/>
        </w:rPr>
      </w:pPr>
      <w:r w:rsidRPr="00B15E4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4.1. </w:t>
      </w:r>
      <w:r w:rsidRPr="00B15E4E">
        <w:rPr>
          <w:rFonts w:eastAsia="Times New Roman"/>
          <w:lang w:eastAsia="ru-RU"/>
        </w:rPr>
        <w:t>В   </w:t>
      </w:r>
      <w:proofErr w:type="gramStart"/>
      <w:r w:rsidRPr="00B15E4E">
        <w:rPr>
          <w:rFonts w:eastAsia="Times New Roman"/>
          <w:lang w:eastAsia="ru-RU"/>
        </w:rPr>
        <w:t>случае  неисполнения</w:t>
      </w:r>
      <w:proofErr w:type="gramEnd"/>
      <w:r w:rsidRPr="00B15E4E">
        <w:rPr>
          <w:rFonts w:eastAsia="Times New Roman"/>
          <w:lang w:eastAsia="ru-RU"/>
        </w:rPr>
        <w:t xml:space="preserve">  или  ненадлежащего  исполнения  обязательств, определенных   настоящим   Соглашением,  Стороны  несут  ответственность в соответствии с законодательством Российской Федерации.</w:t>
      </w:r>
    </w:p>
    <w:p w:rsidR="00EE12A7" w:rsidRPr="00B15E4E" w:rsidRDefault="00EE12A7" w:rsidP="00EE12A7">
      <w:pPr>
        <w:pStyle w:val="a5"/>
        <w:numPr>
          <w:ilvl w:val="0"/>
          <w:numId w:val="2"/>
        </w:numPr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 w:rsidRPr="00B15E4E">
        <w:rPr>
          <w:rFonts w:eastAsia="Times New Roman"/>
          <w:b/>
          <w:bCs/>
          <w:lang w:eastAsia="ru-RU"/>
        </w:rPr>
        <w:t>Срок действия Соглашения</w:t>
      </w:r>
    </w:p>
    <w:p w:rsidR="00EE12A7" w:rsidRDefault="00EE12A7" w:rsidP="00EE12A7">
      <w:pPr>
        <w:pStyle w:val="a5"/>
        <w:spacing w:after="0" w:line="240" w:lineRule="auto"/>
        <w:ind w:left="0" w:firstLine="720"/>
        <w:jc w:val="both"/>
        <w:outlineLvl w:val="3"/>
        <w:rPr>
          <w:rFonts w:eastAsia="Times New Roman"/>
          <w:lang w:eastAsia="ru-RU"/>
        </w:rPr>
      </w:pPr>
      <w:r w:rsidRPr="00B15E4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5.</w:t>
      </w:r>
      <w:proofErr w:type="gramStart"/>
      <w:r>
        <w:rPr>
          <w:rFonts w:eastAsia="Times New Roman"/>
          <w:lang w:eastAsia="ru-RU"/>
        </w:rPr>
        <w:t>1.</w:t>
      </w:r>
      <w:r w:rsidRPr="00B15E4E">
        <w:rPr>
          <w:rFonts w:eastAsia="Times New Roman"/>
          <w:lang w:eastAsia="ru-RU"/>
        </w:rPr>
        <w:t>Настоящее</w:t>
      </w:r>
      <w:proofErr w:type="gramEnd"/>
      <w:r w:rsidRPr="00B15E4E">
        <w:rPr>
          <w:rFonts w:eastAsia="Times New Roman"/>
          <w:lang w:eastAsia="ru-RU"/>
        </w:rPr>
        <w:t xml:space="preserve"> Соглашение вступает в силу с 1 января 20__ года и действует в </w:t>
      </w:r>
      <w:r w:rsidRPr="00392CED">
        <w:rPr>
          <w:rFonts w:eastAsia="Times New Roman"/>
          <w:lang w:eastAsia="ru-RU"/>
        </w:rPr>
        <w:t>течение _____ года.(указывается текущий финансовый год)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E12A7" w:rsidRPr="00B97AEA" w:rsidRDefault="00EE12A7" w:rsidP="00EE12A7">
      <w:pPr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 w:rsidRPr="00B97AEA">
        <w:rPr>
          <w:rFonts w:eastAsia="Times New Roman"/>
          <w:b/>
          <w:lang w:eastAsia="ru-RU"/>
        </w:rPr>
        <w:t>6. Заключительные положения.</w:t>
      </w:r>
    </w:p>
    <w:p w:rsidR="00EE12A7" w:rsidRPr="00392CED" w:rsidRDefault="00EE12A7" w:rsidP="00EE12A7">
      <w:pPr>
        <w:spacing w:after="0" w:line="240" w:lineRule="auto"/>
        <w:jc w:val="both"/>
        <w:outlineLvl w:val="3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</w:t>
      </w:r>
      <w:r w:rsidRPr="00392CED">
        <w:rPr>
          <w:rFonts w:eastAsia="Times New Roman"/>
          <w:lang w:eastAsia="ru-RU"/>
        </w:rPr>
        <w:t>6.1.   </w:t>
      </w:r>
      <w:proofErr w:type="gramStart"/>
      <w:r w:rsidRPr="00392CED">
        <w:rPr>
          <w:rFonts w:eastAsia="Times New Roman"/>
          <w:lang w:eastAsia="ru-RU"/>
        </w:rPr>
        <w:t>Изменение  настоящего</w:t>
      </w:r>
      <w:proofErr w:type="gramEnd"/>
      <w:r w:rsidRPr="00392CED">
        <w:rPr>
          <w:rFonts w:eastAsia="Times New Roman"/>
          <w:lang w:eastAsia="ru-RU"/>
        </w:rPr>
        <w:t xml:space="preserve">  Соглашения  осуществляется  по  взаимному согласию Сторон  в  письменной  форме  в  виде  дополнений  к  настоящему Соглашению, которые являются его неотъемлемой частью.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</w:t>
      </w:r>
      <w:r w:rsidRPr="00392CED">
        <w:rPr>
          <w:rFonts w:eastAsia="Times New Roman"/>
          <w:lang w:eastAsia="ru-RU"/>
        </w:rPr>
        <w:t xml:space="preserve">6.2. Расторжение настоящего Соглашения допускается по соглашению сторон </w:t>
      </w:r>
      <w:proofErr w:type="gramStart"/>
      <w:r w:rsidRPr="00392CED">
        <w:rPr>
          <w:rFonts w:eastAsia="Times New Roman"/>
          <w:lang w:eastAsia="ru-RU"/>
        </w:rPr>
        <w:t>или  по</w:t>
      </w:r>
      <w:proofErr w:type="gramEnd"/>
      <w:r w:rsidRPr="00392CED">
        <w:rPr>
          <w:rFonts w:eastAsia="Times New Roman"/>
          <w:lang w:eastAsia="ru-RU"/>
        </w:rPr>
        <w:t xml:space="preserve">  решению  суда  по  основаниям,  предусмотренным законодательством Российской Федерации.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392CED">
        <w:rPr>
          <w:rFonts w:eastAsia="Times New Roman"/>
          <w:lang w:eastAsia="ru-RU"/>
        </w:rPr>
        <w:t>6.3.  Споры между Сторонами решаются в соответствии с законодательством Российской Федерации.</w:t>
      </w:r>
    </w:p>
    <w:p w:rsidR="00EE12A7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  <w:r w:rsidRPr="00392CED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     </w:t>
      </w:r>
      <w:r w:rsidRPr="00392CED">
        <w:rPr>
          <w:rFonts w:eastAsia="Times New Roman"/>
          <w:lang w:eastAsia="ru-RU"/>
        </w:rPr>
        <w:t>6.4.  </w:t>
      </w:r>
      <w:proofErr w:type="gramStart"/>
      <w:r w:rsidRPr="00392CED">
        <w:rPr>
          <w:rFonts w:eastAsia="Times New Roman"/>
          <w:lang w:eastAsia="ru-RU"/>
        </w:rPr>
        <w:t>Настоящее  Соглашение</w:t>
      </w:r>
      <w:proofErr w:type="gramEnd"/>
      <w:r w:rsidRPr="00392CED">
        <w:rPr>
          <w:rFonts w:eastAsia="Times New Roman"/>
          <w:lang w:eastAsia="ru-RU"/>
        </w:rPr>
        <w:t xml:space="preserve">  составлено  в  двух  экземплярах,  имеющих одинаковую юридическую силу.</w:t>
      </w:r>
    </w:p>
    <w:p w:rsidR="00EE12A7" w:rsidRPr="00392CED" w:rsidRDefault="00EE12A7" w:rsidP="00EE12A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E12A7" w:rsidRPr="00392CED" w:rsidRDefault="00EE12A7" w:rsidP="00EE12A7">
      <w:pPr>
        <w:spacing w:after="0" w:line="240" w:lineRule="auto"/>
        <w:jc w:val="both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</w:t>
      </w:r>
      <w:r w:rsidRPr="00392CED">
        <w:rPr>
          <w:rFonts w:eastAsia="Times New Roman"/>
          <w:b/>
          <w:bCs/>
          <w:lang w:eastAsia="ru-RU"/>
        </w:rPr>
        <w:t>7. Реквизиты Сторон</w:t>
      </w:r>
    </w:p>
    <w:p w:rsidR="00EE12A7" w:rsidRDefault="00EE12A7" w:rsidP="00EE12A7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EE12A7" w:rsidRPr="00B15E4E" w:rsidTr="00FD015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</w:rPr>
              <w:t>АДМИНИСТРАЦИЯ МУНИЦИПАЛЬНОГО РАЙОНА "ПЕТРОВСК-ЗАБАЙКАЛЬСКИЙ РАЙОН"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color w:val="000000"/>
                <w:sz w:val="24"/>
                <w:szCs w:val="24"/>
              </w:rPr>
              <w:t xml:space="preserve">УЧРЕЖДЕНИЕ ОБРАЗОВАНИЯ </w:t>
            </w:r>
          </w:p>
        </w:tc>
      </w:tr>
      <w:tr w:rsidR="00EE12A7" w:rsidRPr="00B15E4E" w:rsidTr="00FD015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Место нахождения:</w:t>
            </w:r>
            <w:r w:rsidRPr="00B15E4E">
              <w:rPr>
                <w:rFonts w:eastAsia="Times New Roman"/>
                <w:sz w:val="24"/>
                <w:szCs w:val="24"/>
              </w:rPr>
              <w:t xml:space="preserve"> 673009, Г. ПЕТРОВСК-ЗАБАЙКАЛЬСКИЙ, УЛ. ГОРБАЧЕВСКОГО, 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>Место нахождения: ПЕТРОВСК-ЗАБАЙКАЛЬСКИЙ РАЙОН, с.</w:t>
            </w:r>
          </w:p>
        </w:tc>
      </w:tr>
      <w:tr w:rsidR="00EE12A7" w:rsidRPr="00B15E4E" w:rsidTr="00FD015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БИК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р/с 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л/с</w:t>
            </w: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Наименование ТОФК: Отдел № 20 Управления Федерального казначейства по Забайкальскому краю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КПП 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ОГРН: 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ОКТМО 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>Банковские реквизиты: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 xml:space="preserve">БИК            </w:t>
            </w:r>
            <w:r w:rsidRPr="00B15E4E">
              <w:rPr>
                <w:color w:val="000000"/>
                <w:sz w:val="24"/>
                <w:szCs w:val="24"/>
              </w:rPr>
              <w:t xml:space="preserve">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 xml:space="preserve">р/с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 xml:space="preserve">л/с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 xml:space="preserve">ИНН 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15E4E">
              <w:rPr>
                <w:sz w:val="24"/>
                <w:szCs w:val="24"/>
              </w:rPr>
              <w:t xml:space="preserve">КПП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15E4E">
              <w:rPr>
                <w:color w:val="000000"/>
                <w:sz w:val="24"/>
                <w:szCs w:val="24"/>
              </w:rPr>
              <w:t xml:space="preserve">ОГРН: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15E4E">
              <w:rPr>
                <w:sz w:val="24"/>
                <w:szCs w:val="24"/>
              </w:rPr>
              <w:t xml:space="preserve">ОКТМО  </w:t>
            </w:r>
          </w:p>
          <w:p w:rsidR="00EE12A7" w:rsidRPr="00B15E4E" w:rsidRDefault="00EE12A7" w:rsidP="00FD0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12A7" w:rsidRPr="00B15E4E" w:rsidRDefault="00EE12A7" w:rsidP="00EE12A7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EE12A7" w:rsidRPr="00B15E4E" w:rsidTr="00FD015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</w:rPr>
              <w:t>АДМИНИСТРАЦИЯ МУНИЦИПАЛЬНОГО РАЙОНА "ПЕТРОВСК-ЗАБАЙКАЛЬСКИЙ РАЙОН"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12A7" w:rsidRPr="00B15E4E" w:rsidTr="00FD015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12A7" w:rsidRPr="00B15E4E" w:rsidTr="00FD015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</w:rPr>
              <w:t>ГЛАВА МУНИЦИПАЛЬНОГО РАЙОНА "ПЕТРОВСК-ЗАБАЙКАЛЬСКИЙ РАЙОН"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_____________/</w:t>
            </w:r>
            <w:r w:rsidRPr="00B15E4E">
              <w:rPr>
                <w:rFonts w:eastAsia="Times New Roman"/>
                <w:sz w:val="24"/>
                <w:szCs w:val="24"/>
              </w:rPr>
              <w:t xml:space="preserve">  </w:t>
            </w: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  (подпись)       </w:t>
            </w:r>
            <w:r w:rsidRPr="00B15E4E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</w:rPr>
              <w:t>РУКОВОДИТЕЛЬ МУНИЦИПАЛЬНОГО УЧРЕЖДЕНИЯ</w:t>
            </w:r>
          </w:p>
          <w:p w:rsidR="00EE12A7" w:rsidRPr="00B15E4E" w:rsidRDefault="00EE12A7" w:rsidP="00FD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_____________/</w:t>
            </w:r>
            <w:r w:rsidRPr="00B15E4E">
              <w:rPr>
                <w:rFonts w:eastAsia="Times New Roman"/>
                <w:sz w:val="24"/>
                <w:szCs w:val="24"/>
              </w:rPr>
              <w:t xml:space="preserve">  </w:t>
            </w:r>
            <w:r w:rsidRPr="00B15E4E">
              <w:rPr>
                <w:rFonts w:eastAsia="Times New Roman"/>
                <w:sz w:val="24"/>
                <w:szCs w:val="24"/>
                <w:lang w:eastAsia="ru-RU"/>
              </w:rPr>
              <w:t xml:space="preserve">  (подпись)       </w:t>
            </w:r>
            <w:r w:rsidRPr="00B15E4E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B15E4E">
              <w:rPr>
                <w:rFonts w:eastAsia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EE12A7" w:rsidRDefault="00EE12A7" w:rsidP="00EE12A7">
      <w:pPr>
        <w:spacing w:after="0" w:line="240" w:lineRule="auto"/>
        <w:jc w:val="both"/>
        <w:rPr>
          <w:sz w:val="24"/>
          <w:szCs w:val="24"/>
        </w:rPr>
      </w:pPr>
    </w:p>
    <w:p w:rsidR="00EE12A7" w:rsidRDefault="00EE12A7" w:rsidP="00EE12A7">
      <w:pPr>
        <w:spacing w:after="0" w:line="240" w:lineRule="auto"/>
        <w:jc w:val="center"/>
        <w:rPr>
          <w:sz w:val="24"/>
          <w:szCs w:val="24"/>
        </w:rPr>
      </w:pPr>
    </w:p>
    <w:p w:rsidR="00EE12A7" w:rsidRDefault="00EE12A7" w:rsidP="00EE12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E12A7" w:rsidRPr="00B15E4E" w:rsidRDefault="00EE12A7" w:rsidP="00EE12A7">
      <w:pPr>
        <w:spacing w:after="0" w:line="240" w:lineRule="auto"/>
        <w:jc w:val="center"/>
        <w:rPr>
          <w:sz w:val="24"/>
          <w:szCs w:val="24"/>
        </w:rPr>
      </w:pPr>
    </w:p>
    <w:p w:rsidR="00E70D96" w:rsidRPr="00711F20" w:rsidRDefault="00E70D96" w:rsidP="005E1592">
      <w:pPr>
        <w:jc w:val="both"/>
      </w:pPr>
    </w:p>
    <w:sectPr w:rsidR="00E70D96" w:rsidRPr="00711F20" w:rsidSect="002836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0B7"/>
    <w:multiLevelType w:val="hybridMultilevel"/>
    <w:tmpl w:val="0E30C5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5FD4"/>
    <w:multiLevelType w:val="hybridMultilevel"/>
    <w:tmpl w:val="CD9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8CA"/>
    <w:rsid w:val="00080849"/>
    <w:rsid w:val="000A6D26"/>
    <w:rsid w:val="000D7370"/>
    <w:rsid w:val="000E0888"/>
    <w:rsid w:val="00101F2C"/>
    <w:rsid w:val="00112E2B"/>
    <w:rsid w:val="00184755"/>
    <w:rsid w:val="001A756A"/>
    <w:rsid w:val="001A7FCE"/>
    <w:rsid w:val="001D01EC"/>
    <w:rsid w:val="00205ED1"/>
    <w:rsid w:val="00271DD0"/>
    <w:rsid w:val="002836D8"/>
    <w:rsid w:val="00296B26"/>
    <w:rsid w:val="002C42C8"/>
    <w:rsid w:val="00363B78"/>
    <w:rsid w:val="003C5CFC"/>
    <w:rsid w:val="00400AE1"/>
    <w:rsid w:val="00413488"/>
    <w:rsid w:val="00445D65"/>
    <w:rsid w:val="004A074E"/>
    <w:rsid w:val="004A7ECE"/>
    <w:rsid w:val="005073B9"/>
    <w:rsid w:val="005C4B69"/>
    <w:rsid w:val="005E1592"/>
    <w:rsid w:val="005E2F67"/>
    <w:rsid w:val="0061012C"/>
    <w:rsid w:val="00620BC4"/>
    <w:rsid w:val="006255CB"/>
    <w:rsid w:val="006576B3"/>
    <w:rsid w:val="00657AE1"/>
    <w:rsid w:val="006961BC"/>
    <w:rsid w:val="006975D8"/>
    <w:rsid w:val="006D1B88"/>
    <w:rsid w:val="006E20FF"/>
    <w:rsid w:val="00711F20"/>
    <w:rsid w:val="007E3379"/>
    <w:rsid w:val="007E4AC8"/>
    <w:rsid w:val="007F411D"/>
    <w:rsid w:val="0084502C"/>
    <w:rsid w:val="008738CA"/>
    <w:rsid w:val="0089454B"/>
    <w:rsid w:val="008B201A"/>
    <w:rsid w:val="008E4A10"/>
    <w:rsid w:val="00944B76"/>
    <w:rsid w:val="00953919"/>
    <w:rsid w:val="009706E2"/>
    <w:rsid w:val="009C2019"/>
    <w:rsid w:val="00A36643"/>
    <w:rsid w:val="00AB72B3"/>
    <w:rsid w:val="00AD10CC"/>
    <w:rsid w:val="00B075FF"/>
    <w:rsid w:val="00BC2EE5"/>
    <w:rsid w:val="00BE0C1B"/>
    <w:rsid w:val="00BE70D3"/>
    <w:rsid w:val="00C13FA8"/>
    <w:rsid w:val="00D27000"/>
    <w:rsid w:val="00D47451"/>
    <w:rsid w:val="00E04297"/>
    <w:rsid w:val="00E41AD6"/>
    <w:rsid w:val="00E70D96"/>
    <w:rsid w:val="00EA3E7B"/>
    <w:rsid w:val="00EE12A7"/>
    <w:rsid w:val="00F17FA3"/>
    <w:rsid w:val="00F22341"/>
    <w:rsid w:val="00F40FE1"/>
    <w:rsid w:val="00F41DE5"/>
    <w:rsid w:val="00F83643"/>
    <w:rsid w:val="00FA78D8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3D9B-6B9F-4517-BB4C-876944F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ТИ</dc:creator>
  <cp:lastModifiedBy>station</cp:lastModifiedBy>
  <cp:revision>7</cp:revision>
  <cp:lastPrinted>2020-06-24T03:36:00Z</cp:lastPrinted>
  <dcterms:created xsi:type="dcterms:W3CDTF">2020-06-19T00:27:00Z</dcterms:created>
  <dcterms:modified xsi:type="dcterms:W3CDTF">2020-06-26T03:06:00Z</dcterms:modified>
</cp:coreProperties>
</file>