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C30026" w:rsidRPr="00EC74BA" w:rsidRDefault="00C373AC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="00EC74BA" w:rsidRPr="00D276C4">
        <w:rPr>
          <w:color w:val="000000"/>
          <w:sz w:val="28"/>
          <w:szCs w:val="28"/>
        </w:rPr>
        <w:t>июня</w:t>
      </w:r>
      <w:r w:rsidR="00964380" w:rsidRPr="00D276C4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 xml:space="preserve">2020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C30026" w:rsidRPr="00C30026">
        <w:rPr>
          <w:color w:val="000000"/>
          <w:sz w:val="28"/>
          <w:szCs w:val="28"/>
        </w:rPr>
        <w:t>№</w:t>
      </w:r>
      <w:r w:rsidR="00964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419</w:t>
      </w:r>
    </w:p>
    <w:p w:rsidR="00C30026" w:rsidRPr="00C30026" w:rsidRDefault="00C30026" w:rsidP="00964380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>г.Петровск-Забайкальский</w:t>
      </w:r>
    </w:p>
    <w:p w:rsidR="00C30026" w:rsidRPr="00964380" w:rsidRDefault="00C30026" w:rsidP="00964380">
      <w:pPr>
        <w:shd w:val="clear" w:color="auto" w:fill="FFFFFF"/>
        <w:tabs>
          <w:tab w:val="right" w:pos="9356"/>
        </w:tabs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C30026">
        <w:rPr>
          <w:b/>
          <w:color w:val="000000"/>
          <w:sz w:val="28"/>
          <w:szCs w:val="28"/>
        </w:rPr>
        <w:t xml:space="preserve">О внесении изменений в </w:t>
      </w:r>
      <w:r w:rsidR="00964380">
        <w:rPr>
          <w:b/>
          <w:color w:val="000000"/>
          <w:sz w:val="28"/>
          <w:szCs w:val="28"/>
        </w:rPr>
        <w:t>постановление а</w:t>
      </w:r>
      <w:r w:rsidRPr="00C30026">
        <w:rPr>
          <w:b/>
          <w:color w:val="000000"/>
          <w:sz w:val="28"/>
          <w:szCs w:val="28"/>
        </w:rPr>
        <w:t>дминистрации муниципального района «Петровск-Забайкальский район» от 06 декабря 2016 года</w:t>
      </w:r>
      <w:r w:rsidR="00D97580">
        <w:rPr>
          <w:b/>
          <w:color w:val="000000"/>
          <w:sz w:val="28"/>
          <w:szCs w:val="28"/>
        </w:rPr>
        <w:t xml:space="preserve"> </w:t>
      </w:r>
      <w:r w:rsidRPr="00C30026">
        <w:rPr>
          <w:b/>
          <w:color w:val="000000"/>
          <w:sz w:val="28"/>
          <w:szCs w:val="28"/>
        </w:rPr>
        <w:t xml:space="preserve">№ </w:t>
      </w:r>
      <w:r w:rsidR="00D97580">
        <w:rPr>
          <w:b/>
          <w:color w:val="000000"/>
          <w:sz w:val="28"/>
          <w:szCs w:val="28"/>
        </w:rPr>
        <w:t xml:space="preserve">754 </w:t>
      </w:r>
      <w:r w:rsidRPr="00C30026">
        <w:rPr>
          <w:b/>
          <w:color w:val="000000"/>
          <w:sz w:val="28"/>
          <w:szCs w:val="28"/>
        </w:rPr>
        <w:t>«</w:t>
      </w:r>
      <w:r w:rsidRPr="00C30026">
        <w:rPr>
          <w:b/>
          <w:bCs/>
          <w:color w:val="000000"/>
          <w:sz w:val="28"/>
          <w:szCs w:val="28"/>
        </w:rPr>
        <w:t>Об утверждении муниципальной программы «Талантливые дети</w:t>
      </w:r>
      <w:r w:rsidR="00D97580">
        <w:rPr>
          <w:b/>
          <w:color w:val="000000"/>
          <w:sz w:val="28"/>
          <w:szCs w:val="28"/>
        </w:rPr>
        <w:t xml:space="preserve"> </w:t>
      </w:r>
      <w:r w:rsidRPr="00C30026">
        <w:rPr>
          <w:b/>
          <w:bCs/>
          <w:color w:val="000000"/>
          <w:sz w:val="28"/>
          <w:szCs w:val="28"/>
        </w:rPr>
        <w:t>на 2017 – 2021 годы»</w:t>
      </w:r>
    </w:p>
    <w:bookmarkEnd w:id="0"/>
    <w:p w:rsidR="00346531" w:rsidRPr="00C30026" w:rsidRDefault="00346531" w:rsidP="00C30026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color w:val="000000"/>
          <w:sz w:val="28"/>
          <w:szCs w:val="28"/>
        </w:rPr>
      </w:pPr>
      <w:r w:rsidRPr="00C30026">
        <w:rPr>
          <w:color w:val="000000"/>
          <w:sz w:val="28"/>
          <w:szCs w:val="28"/>
        </w:rPr>
        <w:t xml:space="preserve">  В соответствии с Федеральным Законом от 24 июля 1998 года № 124-ФЗ «Об основных гарантиях прав ребенка в Российской Федерации», в соответствии со статьёй 179 Бюджетного кодекса Российской Федерации, статьей 15 Федерального закона от 06 октября 2003 года №131-ФЗ «Об общих принципах организации местного самоуправления в Российской Федерации, Уставом муниципального района «Петровск-Забайкальский район», в целях развития и поддержки образовательных учреждений по работе с одаренными детьми; осуществления муниципальной поддержки и социальной защиты талантливых детей; осуществления организационных мероприятий по различным направлениям</w:t>
      </w:r>
      <w:r w:rsidR="00C373AC">
        <w:rPr>
          <w:color w:val="000000"/>
          <w:sz w:val="28"/>
          <w:szCs w:val="28"/>
        </w:rPr>
        <w:t xml:space="preserve"> работы с талантливыми детьми, а</w:t>
      </w:r>
      <w:r w:rsidRPr="00C30026">
        <w:rPr>
          <w:color w:val="000000"/>
          <w:sz w:val="28"/>
          <w:szCs w:val="28"/>
        </w:rPr>
        <w:t xml:space="preserve">дминистрация муниципального  района </w:t>
      </w:r>
      <w:r>
        <w:rPr>
          <w:color w:val="000000"/>
          <w:sz w:val="28"/>
          <w:szCs w:val="28"/>
        </w:rPr>
        <w:t xml:space="preserve"> </w:t>
      </w:r>
      <w:r w:rsidRPr="00C30026">
        <w:rPr>
          <w:color w:val="000000"/>
          <w:sz w:val="28"/>
          <w:szCs w:val="28"/>
        </w:rPr>
        <w:t xml:space="preserve">«Петровск-Забайкальский район» </w:t>
      </w:r>
      <w:r>
        <w:rPr>
          <w:color w:val="000000"/>
          <w:sz w:val="28"/>
          <w:szCs w:val="28"/>
        </w:rPr>
        <w:t xml:space="preserve">   </w:t>
      </w:r>
      <w:r w:rsidRPr="00C30026">
        <w:rPr>
          <w:b/>
          <w:color w:val="000000"/>
          <w:sz w:val="28"/>
          <w:szCs w:val="28"/>
        </w:rPr>
        <w:t>п о с т а н о в л я е т: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>1.</w:t>
      </w:r>
      <w:r w:rsidR="00F50C99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 xml:space="preserve">Внести в </w:t>
      </w:r>
      <w:r w:rsidRPr="00C30026">
        <w:rPr>
          <w:b/>
          <w:bCs/>
          <w:iCs/>
          <w:color w:val="000000"/>
          <w:sz w:val="28"/>
          <w:szCs w:val="28"/>
        </w:rPr>
        <w:t xml:space="preserve"> </w:t>
      </w:r>
      <w:r w:rsidR="00C373AC">
        <w:rPr>
          <w:bCs/>
          <w:iCs/>
          <w:color w:val="000000"/>
          <w:sz w:val="28"/>
          <w:szCs w:val="28"/>
        </w:rPr>
        <w:t>постановление а</w:t>
      </w:r>
      <w:r w:rsidRPr="00C30026">
        <w:rPr>
          <w:bCs/>
          <w:iCs/>
          <w:color w:val="000000"/>
          <w:sz w:val="28"/>
          <w:szCs w:val="28"/>
        </w:rPr>
        <w:t>дминистрации муниципального района «Петровск-Забайкальский район» от 06 декабря 2016 года № 754 «Об утверждении муниципальной программы «Талантливые дети на 2017 – 2021 годы» следующие изменения:</w:t>
      </w:r>
    </w:p>
    <w:p w:rsid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>1.1. Строку Паспорта программы «</w:t>
      </w:r>
      <w:r w:rsidR="00964380">
        <w:rPr>
          <w:bCs/>
          <w:iCs/>
          <w:color w:val="000000"/>
          <w:sz w:val="28"/>
          <w:szCs w:val="28"/>
        </w:rPr>
        <w:t>Объемы и источники финансирования программы</w:t>
      </w:r>
      <w:r w:rsidRPr="00C30026">
        <w:rPr>
          <w:bCs/>
          <w:iCs/>
          <w:color w:val="000000"/>
          <w:sz w:val="28"/>
          <w:szCs w:val="28"/>
        </w:rPr>
        <w:t>» изложить в новой  редакции</w:t>
      </w:r>
      <w:r w:rsidR="00964380">
        <w:rPr>
          <w:bCs/>
          <w:iCs/>
          <w:color w:val="000000"/>
          <w:sz w:val="28"/>
          <w:szCs w:val="28"/>
        </w:rPr>
        <w:t xml:space="preserve"> согласно приложению (приложение № 1).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1.2. </w:t>
      </w:r>
      <w:r w:rsidR="00964380">
        <w:rPr>
          <w:bCs/>
          <w:iCs/>
          <w:color w:val="000000"/>
          <w:sz w:val="28"/>
          <w:szCs w:val="28"/>
        </w:rPr>
        <w:t xml:space="preserve">Раздел 4 «Ресурсное обеспечение программы» </w:t>
      </w:r>
      <w:r w:rsidRPr="00C30026">
        <w:rPr>
          <w:bCs/>
          <w:iCs/>
          <w:color w:val="000000"/>
          <w:sz w:val="28"/>
          <w:szCs w:val="28"/>
        </w:rPr>
        <w:t>изложить в новой  редакции</w:t>
      </w:r>
      <w:r w:rsidR="00964380">
        <w:rPr>
          <w:bCs/>
          <w:iCs/>
          <w:color w:val="000000"/>
          <w:sz w:val="28"/>
          <w:szCs w:val="28"/>
        </w:rPr>
        <w:t xml:space="preserve"> согласно приложению (приложение № 2).</w:t>
      </w:r>
    </w:p>
    <w:p w:rsid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1.3. </w:t>
      </w:r>
      <w:r w:rsidR="00964380">
        <w:rPr>
          <w:bCs/>
          <w:iCs/>
          <w:color w:val="000000"/>
          <w:sz w:val="28"/>
          <w:szCs w:val="28"/>
        </w:rPr>
        <w:t>Раздел 8 «Перечень мероприятий программы» и</w:t>
      </w:r>
      <w:r w:rsidRPr="00C30026">
        <w:rPr>
          <w:bCs/>
          <w:iCs/>
          <w:sz w:val="28"/>
          <w:szCs w:val="28"/>
        </w:rPr>
        <w:t>зложить в новой  редакции</w:t>
      </w:r>
      <w:r w:rsidR="00964380">
        <w:rPr>
          <w:bCs/>
          <w:iCs/>
          <w:sz w:val="28"/>
          <w:szCs w:val="28"/>
        </w:rPr>
        <w:t xml:space="preserve"> согласно приложению (приложение № 3).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 xml:space="preserve">2. Настоящее постановление опубликовать </w:t>
      </w:r>
      <w:proofErr w:type="gramStart"/>
      <w:r w:rsidRPr="00C30026">
        <w:rPr>
          <w:bCs/>
          <w:iCs/>
          <w:color w:val="000000"/>
          <w:sz w:val="28"/>
          <w:szCs w:val="28"/>
        </w:rPr>
        <w:t>на  информационном</w:t>
      </w:r>
      <w:proofErr w:type="gramEnd"/>
      <w:r w:rsidRPr="00C30026">
        <w:rPr>
          <w:bCs/>
          <w:iCs/>
          <w:color w:val="000000"/>
          <w:sz w:val="28"/>
          <w:szCs w:val="28"/>
        </w:rPr>
        <w:t xml:space="preserve"> стенде муниципального района «Петровск-Забайкальский район» по адресу: Забайкальский край, г.Петровск-Забайкальский, д.19, и обнародовать на официальном  сайте органов местного самоуправления муниципального района «Петровск-Забайкальский район».</w:t>
      </w:r>
    </w:p>
    <w:p w:rsidR="00C30026" w:rsidRDefault="00C30026" w:rsidP="00C30026">
      <w:pPr>
        <w:shd w:val="clear" w:color="auto" w:fill="FFFFFF"/>
        <w:tabs>
          <w:tab w:val="right" w:pos="935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C30026">
        <w:rPr>
          <w:bCs/>
          <w:iCs/>
          <w:color w:val="000000"/>
          <w:sz w:val="28"/>
          <w:szCs w:val="28"/>
        </w:rPr>
        <w:t>3. Настоящее постановление вступает в силу после  официального опубликования.</w:t>
      </w:r>
    </w:p>
    <w:p w:rsidR="00964380" w:rsidRDefault="00964380" w:rsidP="0057601B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Временно исполняющий обязанности                                              Н.В.Горюнов</w:t>
      </w:r>
    </w:p>
    <w:p w:rsidR="007D50EA" w:rsidRPr="00964380" w:rsidRDefault="00964380" w:rsidP="00964380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="00C30026" w:rsidRPr="00C30026">
        <w:rPr>
          <w:color w:val="000000"/>
          <w:sz w:val="28"/>
          <w:szCs w:val="28"/>
        </w:rPr>
        <w:t xml:space="preserve">  муниципального района          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:rsidR="006E6075" w:rsidRDefault="006E6075" w:rsidP="0057601B">
      <w:pPr>
        <w:jc w:val="both"/>
        <w:rPr>
          <w:sz w:val="28"/>
          <w:szCs w:val="28"/>
        </w:rPr>
      </w:pPr>
    </w:p>
    <w:p w:rsidR="00964380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="00964380" w:rsidRPr="006E6075">
        <w:rPr>
          <w:bCs/>
          <w:color w:val="000000"/>
          <w:sz w:val="28"/>
          <w:szCs w:val="28"/>
        </w:rPr>
        <w:t xml:space="preserve">ПРИЛОЖЕНИЕ № </w:t>
      </w:r>
      <w:r w:rsidR="00964380">
        <w:rPr>
          <w:bCs/>
          <w:color w:val="000000"/>
          <w:sz w:val="28"/>
          <w:szCs w:val="28"/>
        </w:rPr>
        <w:t>1</w:t>
      </w:r>
    </w:p>
    <w:p w:rsidR="00964380" w:rsidRPr="006E6075" w:rsidRDefault="00964380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       к постановлению Администрации  </w:t>
      </w:r>
    </w:p>
    <w:p w:rsidR="00964380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964380" w:rsidRPr="006E6075">
        <w:rPr>
          <w:bCs/>
          <w:color w:val="000000"/>
          <w:sz w:val="28"/>
          <w:szCs w:val="28"/>
        </w:rPr>
        <w:t xml:space="preserve">муниципального  района                                                                                                                                                         </w:t>
      </w:r>
    </w:p>
    <w:p w:rsidR="00964380" w:rsidRPr="006E6075" w:rsidRDefault="00964380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«Петровск-Забайкальский район»</w:t>
      </w:r>
    </w:p>
    <w:p w:rsidR="00964380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="00964380" w:rsidRPr="006E607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25 </w:t>
      </w:r>
      <w:r w:rsidR="00EC74BA">
        <w:rPr>
          <w:bCs/>
          <w:color w:val="000000"/>
          <w:sz w:val="28"/>
          <w:szCs w:val="28"/>
        </w:rPr>
        <w:t xml:space="preserve">июня </w:t>
      </w:r>
      <w:r w:rsidR="00964380">
        <w:rPr>
          <w:bCs/>
          <w:color w:val="000000"/>
          <w:sz w:val="28"/>
          <w:szCs w:val="28"/>
        </w:rPr>
        <w:t xml:space="preserve">2020 года </w:t>
      </w:r>
      <w:r w:rsidR="00964380" w:rsidRPr="006E6075">
        <w:rPr>
          <w:bCs/>
          <w:color w:val="000000"/>
          <w:sz w:val="28"/>
          <w:szCs w:val="28"/>
        </w:rPr>
        <w:t xml:space="preserve">  №</w:t>
      </w:r>
      <w:r w:rsidR="009643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419</w:t>
      </w: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1"/>
        <w:gridCol w:w="7359"/>
      </w:tblGrid>
      <w:tr w:rsidR="00964380" w:rsidTr="00964380">
        <w:tc>
          <w:tcPr>
            <w:tcW w:w="1809" w:type="dxa"/>
          </w:tcPr>
          <w:p w:rsidR="00964380" w:rsidRDefault="00964380" w:rsidP="00576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761" w:type="dxa"/>
          </w:tcPr>
          <w:p w:rsidR="00964380" w:rsidRPr="002867C7" w:rsidRDefault="00964380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 w:rsidRPr="002867C7">
              <w:rPr>
                <w:sz w:val="28"/>
                <w:szCs w:val="28"/>
              </w:rPr>
              <w:t>Бюджет мун</w:t>
            </w:r>
            <w:r w:rsidR="00477774">
              <w:rPr>
                <w:sz w:val="28"/>
                <w:szCs w:val="28"/>
              </w:rPr>
              <w:t xml:space="preserve">иципального района </w:t>
            </w:r>
            <w:r w:rsidR="008C3428">
              <w:rPr>
                <w:sz w:val="28"/>
                <w:szCs w:val="28"/>
              </w:rPr>
              <w:t xml:space="preserve"> - 11</w:t>
            </w:r>
            <w:r w:rsidR="00EC74BA">
              <w:rPr>
                <w:sz w:val="28"/>
                <w:szCs w:val="28"/>
              </w:rPr>
              <w:t>79763</w:t>
            </w:r>
            <w:r w:rsidR="006028A4">
              <w:rPr>
                <w:sz w:val="28"/>
                <w:szCs w:val="28"/>
              </w:rPr>
              <w:t>,1</w:t>
            </w:r>
            <w:r w:rsidR="00EC74BA">
              <w:rPr>
                <w:sz w:val="28"/>
                <w:szCs w:val="28"/>
              </w:rPr>
              <w:t xml:space="preserve"> рублей</w:t>
            </w:r>
            <w:r w:rsidRPr="002867C7">
              <w:rPr>
                <w:sz w:val="28"/>
                <w:szCs w:val="28"/>
              </w:rPr>
              <w:t>, в т.ч. по годам:</w:t>
            </w:r>
          </w:p>
          <w:p w:rsidR="00964380" w:rsidRPr="002867C7" w:rsidRDefault="00964380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EC74BA">
              <w:rPr>
                <w:sz w:val="28"/>
                <w:szCs w:val="28"/>
              </w:rPr>
              <w:t>182 108</w:t>
            </w:r>
            <w:r w:rsidR="00477774">
              <w:rPr>
                <w:sz w:val="28"/>
                <w:szCs w:val="28"/>
              </w:rPr>
              <w:t xml:space="preserve"> рублей, </w:t>
            </w:r>
          </w:p>
          <w:p w:rsidR="00964380" w:rsidRPr="002867C7" w:rsidRDefault="00964380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 w:rsidRPr="002867C7">
              <w:rPr>
                <w:sz w:val="28"/>
                <w:szCs w:val="28"/>
              </w:rPr>
              <w:t xml:space="preserve">2018 год – </w:t>
            </w:r>
            <w:r w:rsidR="00EC74BA">
              <w:rPr>
                <w:sz w:val="28"/>
                <w:szCs w:val="28"/>
              </w:rPr>
              <w:t xml:space="preserve">302 800 </w:t>
            </w:r>
            <w:r w:rsidR="00477774">
              <w:rPr>
                <w:sz w:val="28"/>
                <w:szCs w:val="28"/>
              </w:rPr>
              <w:t xml:space="preserve">рублей, </w:t>
            </w:r>
          </w:p>
          <w:p w:rsidR="00964380" w:rsidRPr="002867C7" w:rsidRDefault="00EC74BA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188</w:t>
            </w:r>
            <w:r w:rsidR="006028A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255</w:t>
            </w:r>
            <w:r w:rsidR="006028A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964380" w:rsidRDefault="00964380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47777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3428">
              <w:rPr>
                <w:sz w:val="28"/>
                <w:szCs w:val="28"/>
              </w:rPr>
              <w:t>25</w:t>
            </w:r>
            <w:r w:rsidR="00477774">
              <w:rPr>
                <w:sz w:val="28"/>
                <w:szCs w:val="28"/>
              </w:rPr>
              <w:t xml:space="preserve">3 300 рублей, </w:t>
            </w:r>
          </w:p>
          <w:p w:rsidR="00477774" w:rsidRPr="002867C7" w:rsidRDefault="008C3428" w:rsidP="00964380">
            <w:pPr>
              <w:spacing w:before="100" w:beforeAutospacing="1"/>
              <w:ind w:right="25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</w:t>
            </w:r>
            <w:r w:rsidR="00477774">
              <w:rPr>
                <w:sz w:val="28"/>
                <w:szCs w:val="28"/>
              </w:rPr>
              <w:t>3 300 рублей,</w:t>
            </w:r>
          </w:p>
          <w:p w:rsidR="00964380" w:rsidRDefault="00964380" w:rsidP="0057601B">
            <w:pPr>
              <w:jc w:val="both"/>
              <w:rPr>
                <w:sz w:val="28"/>
                <w:szCs w:val="28"/>
              </w:rPr>
            </w:pPr>
          </w:p>
        </w:tc>
      </w:tr>
    </w:tbl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C373AC" w:rsidP="00C373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964380" w:rsidRDefault="00964380" w:rsidP="0057601B">
      <w:pPr>
        <w:jc w:val="both"/>
        <w:rPr>
          <w:sz w:val="28"/>
          <w:szCs w:val="28"/>
        </w:rPr>
      </w:pPr>
    </w:p>
    <w:p w:rsidR="006E6075" w:rsidRPr="006E6075" w:rsidRDefault="00C373AC" w:rsidP="00C373AC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6E6075" w:rsidRPr="006E6075">
        <w:rPr>
          <w:bCs/>
          <w:color w:val="000000"/>
          <w:sz w:val="28"/>
          <w:szCs w:val="28"/>
        </w:rPr>
        <w:t xml:space="preserve">ПРИЛОЖЕНИЕ № </w:t>
      </w:r>
      <w:r w:rsidR="00964380">
        <w:rPr>
          <w:bCs/>
          <w:color w:val="000000"/>
          <w:sz w:val="28"/>
          <w:szCs w:val="28"/>
        </w:rPr>
        <w:t>2</w:t>
      </w:r>
    </w:p>
    <w:p w:rsidR="006E6075" w:rsidRPr="006E6075" w:rsidRDefault="006E6075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       к постановлению Администрации  </w:t>
      </w:r>
    </w:p>
    <w:p w:rsidR="006E6075" w:rsidRPr="006E6075" w:rsidRDefault="00C373AC" w:rsidP="00C373AC">
      <w:pPr>
        <w:pStyle w:val="a3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</w:t>
      </w:r>
      <w:r w:rsidR="006E6075" w:rsidRPr="006E6075">
        <w:rPr>
          <w:bCs/>
          <w:color w:val="000000"/>
          <w:sz w:val="28"/>
          <w:szCs w:val="28"/>
        </w:rPr>
        <w:t xml:space="preserve">муниципального  района                                                                                                                                                         </w:t>
      </w:r>
    </w:p>
    <w:p w:rsidR="006E6075" w:rsidRPr="006E6075" w:rsidRDefault="006E6075" w:rsidP="00964380">
      <w:pPr>
        <w:pStyle w:val="a3"/>
        <w:ind w:firstLine="720"/>
        <w:jc w:val="right"/>
        <w:rPr>
          <w:bCs/>
          <w:color w:val="000000"/>
          <w:sz w:val="28"/>
          <w:szCs w:val="28"/>
        </w:rPr>
      </w:pPr>
      <w:r w:rsidRPr="006E6075">
        <w:rPr>
          <w:bCs/>
          <w:color w:val="000000"/>
          <w:sz w:val="28"/>
          <w:szCs w:val="28"/>
        </w:rPr>
        <w:t xml:space="preserve">         «Петровск-Забайкальский район»</w:t>
      </w:r>
    </w:p>
    <w:p w:rsidR="006E6075" w:rsidRPr="006E6075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</w:t>
      </w:r>
      <w:r w:rsidR="006E6075" w:rsidRPr="006E607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25 </w:t>
      </w:r>
      <w:r w:rsidR="00EC74BA">
        <w:rPr>
          <w:bCs/>
          <w:color w:val="000000"/>
          <w:sz w:val="28"/>
          <w:szCs w:val="28"/>
        </w:rPr>
        <w:t>июня</w:t>
      </w:r>
      <w:r w:rsidR="00964380">
        <w:rPr>
          <w:bCs/>
          <w:color w:val="000000"/>
          <w:sz w:val="28"/>
          <w:szCs w:val="28"/>
        </w:rPr>
        <w:t xml:space="preserve"> 2020 года </w:t>
      </w:r>
      <w:r w:rsidR="006E6075" w:rsidRPr="006E6075">
        <w:rPr>
          <w:bCs/>
          <w:color w:val="000000"/>
          <w:sz w:val="28"/>
          <w:szCs w:val="28"/>
        </w:rPr>
        <w:t xml:space="preserve">  №</w:t>
      </w:r>
      <w:r>
        <w:rPr>
          <w:bCs/>
          <w:color w:val="000000"/>
          <w:sz w:val="28"/>
          <w:szCs w:val="28"/>
        </w:rPr>
        <w:t xml:space="preserve"> 419</w:t>
      </w:r>
      <w:r w:rsidR="00964380">
        <w:rPr>
          <w:bCs/>
          <w:color w:val="000000"/>
          <w:sz w:val="28"/>
          <w:szCs w:val="28"/>
        </w:rPr>
        <w:t xml:space="preserve"> </w:t>
      </w:r>
    </w:p>
    <w:p w:rsidR="006E6075" w:rsidRPr="006E6075" w:rsidRDefault="006E6075" w:rsidP="006E6075">
      <w:pPr>
        <w:jc w:val="both"/>
        <w:rPr>
          <w:bCs/>
          <w:color w:val="000000"/>
          <w:sz w:val="28"/>
          <w:szCs w:val="28"/>
        </w:rPr>
      </w:pPr>
    </w:p>
    <w:p w:rsidR="0057601B" w:rsidRDefault="0057601B" w:rsidP="005760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57601B" w:rsidRDefault="0057601B" w:rsidP="0057601B">
      <w:pPr>
        <w:ind w:firstLine="709"/>
        <w:jc w:val="center"/>
        <w:rPr>
          <w:b/>
          <w:sz w:val="28"/>
          <w:szCs w:val="28"/>
        </w:rPr>
      </w:pPr>
    </w:p>
    <w:p w:rsidR="0057601B" w:rsidRDefault="0057601B" w:rsidP="005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источники финансирования Программы:</w:t>
      </w:r>
    </w:p>
    <w:p w:rsidR="0057601B" w:rsidRDefault="0057601B" w:rsidP="0057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бюджета.</w:t>
      </w:r>
    </w:p>
    <w:p w:rsidR="0057601B" w:rsidRDefault="0057601B" w:rsidP="0057601B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275"/>
        <w:gridCol w:w="1276"/>
        <w:gridCol w:w="1277"/>
        <w:gridCol w:w="1133"/>
      </w:tblGrid>
      <w:tr w:rsidR="0057601B" w:rsidRPr="00D919B2" w:rsidTr="00EC74BA">
        <w:tc>
          <w:tcPr>
            <w:tcW w:w="1951" w:type="dxa"/>
            <w:vMerge w:val="restart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6" w:type="dxa"/>
            <w:vMerge w:val="restart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Всего (руб.)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В том числе по годам (руб.)</w:t>
            </w:r>
          </w:p>
        </w:tc>
      </w:tr>
      <w:tr w:rsidR="0057601B" w:rsidRPr="00D919B2" w:rsidTr="00EC74B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2017 г.</w:t>
            </w:r>
          </w:p>
        </w:tc>
        <w:tc>
          <w:tcPr>
            <w:tcW w:w="12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2019 г.</w:t>
            </w:r>
          </w:p>
        </w:tc>
        <w:tc>
          <w:tcPr>
            <w:tcW w:w="12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2020 г.</w:t>
            </w:r>
          </w:p>
        </w:tc>
        <w:tc>
          <w:tcPr>
            <w:tcW w:w="1133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2021 г.</w:t>
            </w:r>
          </w:p>
        </w:tc>
      </w:tr>
      <w:tr w:rsidR="007721A7" w:rsidRPr="001A6857" w:rsidTr="00EC74BA">
        <w:tc>
          <w:tcPr>
            <w:tcW w:w="1951" w:type="dxa"/>
          </w:tcPr>
          <w:p w:rsidR="007721A7" w:rsidRPr="00F83526" w:rsidRDefault="007721A7" w:rsidP="007721A7">
            <w:pPr>
              <w:spacing w:beforeAutospacing="1" w:afterAutospacing="1"/>
              <w:ind w:right="74"/>
              <w:rPr>
                <w:sz w:val="28"/>
                <w:szCs w:val="28"/>
                <w:lang w:eastAsia="en-US"/>
              </w:rPr>
            </w:pPr>
            <w:r w:rsidRPr="00F83526">
              <w:rPr>
                <w:sz w:val="28"/>
                <w:szCs w:val="28"/>
                <w:lang w:eastAsia="en-US"/>
              </w:rPr>
              <w:t>Муниципальный бюджет</w:t>
            </w:r>
          </w:p>
        </w:tc>
        <w:tc>
          <w:tcPr>
            <w:tcW w:w="1276" w:type="dxa"/>
          </w:tcPr>
          <w:p w:rsidR="007721A7" w:rsidRPr="00F83526" w:rsidRDefault="008C3428" w:rsidP="00477774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C74BA">
              <w:rPr>
                <w:b/>
                <w:sz w:val="28"/>
                <w:szCs w:val="28"/>
              </w:rPr>
              <w:t>79763</w:t>
            </w:r>
            <w:r w:rsidR="006028A4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7721A7" w:rsidRPr="00F83526" w:rsidRDefault="00EC74BA" w:rsidP="007721A7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182 108</w:t>
            </w:r>
          </w:p>
        </w:tc>
        <w:tc>
          <w:tcPr>
            <w:tcW w:w="1275" w:type="dxa"/>
          </w:tcPr>
          <w:p w:rsidR="007721A7" w:rsidRPr="007721A7" w:rsidRDefault="00EC74BA" w:rsidP="007721A7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302 800</w:t>
            </w:r>
          </w:p>
        </w:tc>
        <w:tc>
          <w:tcPr>
            <w:tcW w:w="1276" w:type="dxa"/>
          </w:tcPr>
          <w:p w:rsidR="007721A7" w:rsidRPr="007721A7" w:rsidRDefault="00EC74BA" w:rsidP="007721A7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  <w:r w:rsidR="006028A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255</w:t>
            </w:r>
            <w:r w:rsidR="006028A4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7" w:type="dxa"/>
          </w:tcPr>
          <w:p w:rsidR="007721A7" w:rsidRDefault="008C3428" w:rsidP="007721A7">
            <w:r>
              <w:rPr>
                <w:b/>
                <w:sz w:val="28"/>
                <w:szCs w:val="28"/>
              </w:rPr>
              <w:t>253</w:t>
            </w:r>
            <w:r w:rsidR="007721A7" w:rsidRPr="00883557">
              <w:rPr>
                <w:b/>
                <w:sz w:val="28"/>
                <w:szCs w:val="28"/>
              </w:rPr>
              <w:t xml:space="preserve"> 300</w:t>
            </w:r>
          </w:p>
        </w:tc>
        <w:tc>
          <w:tcPr>
            <w:tcW w:w="1133" w:type="dxa"/>
          </w:tcPr>
          <w:p w:rsidR="007721A7" w:rsidRDefault="008C3428" w:rsidP="007721A7">
            <w:r>
              <w:rPr>
                <w:b/>
                <w:sz w:val="28"/>
                <w:szCs w:val="28"/>
              </w:rPr>
              <w:t>253</w:t>
            </w:r>
            <w:r w:rsidR="007721A7" w:rsidRPr="00883557">
              <w:rPr>
                <w:b/>
                <w:sz w:val="28"/>
                <w:szCs w:val="28"/>
              </w:rPr>
              <w:t xml:space="preserve"> 300</w:t>
            </w:r>
          </w:p>
        </w:tc>
      </w:tr>
      <w:tr w:rsidR="007721A7" w:rsidRPr="001A6857" w:rsidTr="00EC74BA">
        <w:tc>
          <w:tcPr>
            <w:tcW w:w="1951" w:type="dxa"/>
          </w:tcPr>
          <w:p w:rsidR="007721A7" w:rsidRPr="00F83526" w:rsidRDefault="007721A7" w:rsidP="007721A7">
            <w:pPr>
              <w:spacing w:beforeAutospacing="1" w:afterAutospacing="1"/>
              <w:ind w:right="74"/>
              <w:rPr>
                <w:b/>
                <w:sz w:val="28"/>
                <w:szCs w:val="28"/>
                <w:lang w:eastAsia="en-US"/>
              </w:rPr>
            </w:pPr>
            <w:r w:rsidRPr="00F83526">
              <w:rPr>
                <w:b/>
                <w:sz w:val="28"/>
                <w:szCs w:val="28"/>
                <w:lang w:eastAsia="en-US"/>
              </w:rPr>
              <w:t>ИТОГО  в т.ч.:</w:t>
            </w:r>
          </w:p>
        </w:tc>
        <w:tc>
          <w:tcPr>
            <w:tcW w:w="1276" w:type="dxa"/>
          </w:tcPr>
          <w:p w:rsidR="007721A7" w:rsidRPr="00F83526" w:rsidRDefault="008C3428" w:rsidP="007721A7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C74BA">
              <w:rPr>
                <w:b/>
                <w:sz w:val="28"/>
                <w:szCs w:val="28"/>
              </w:rPr>
              <w:t>79763</w:t>
            </w:r>
            <w:r w:rsidR="006028A4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6" w:type="dxa"/>
          </w:tcPr>
          <w:p w:rsidR="007721A7" w:rsidRPr="00F83526" w:rsidRDefault="00EC74BA" w:rsidP="007721A7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182 108</w:t>
            </w:r>
          </w:p>
        </w:tc>
        <w:tc>
          <w:tcPr>
            <w:tcW w:w="1275" w:type="dxa"/>
          </w:tcPr>
          <w:p w:rsidR="007721A7" w:rsidRPr="007721A7" w:rsidRDefault="00EC74BA" w:rsidP="007721A7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302 800</w:t>
            </w:r>
          </w:p>
        </w:tc>
        <w:tc>
          <w:tcPr>
            <w:tcW w:w="1276" w:type="dxa"/>
          </w:tcPr>
          <w:p w:rsidR="007721A7" w:rsidRPr="007721A7" w:rsidRDefault="00EC74BA" w:rsidP="007721A7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  <w:r w:rsidR="006028A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255</w:t>
            </w:r>
            <w:r w:rsidR="006028A4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277" w:type="dxa"/>
          </w:tcPr>
          <w:p w:rsidR="007721A7" w:rsidRDefault="008C3428" w:rsidP="007721A7">
            <w:r>
              <w:rPr>
                <w:b/>
                <w:sz w:val="28"/>
                <w:szCs w:val="28"/>
              </w:rPr>
              <w:t>25</w:t>
            </w:r>
            <w:r w:rsidR="007721A7" w:rsidRPr="00883557">
              <w:rPr>
                <w:b/>
                <w:sz w:val="28"/>
                <w:szCs w:val="28"/>
              </w:rPr>
              <w:t>3 300</w:t>
            </w:r>
          </w:p>
        </w:tc>
        <w:tc>
          <w:tcPr>
            <w:tcW w:w="1133" w:type="dxa"/>
          </w:tcPr>
          <w:p w:rsidR="007721A7" w:rsidRDefault="008C3428" w:rsidP="007721A7">
            <w:r>
              <w:rPr>
                <w:b/>
                <w:sz w:val="28"/>
                <w:szCs w:val="28"/>
              </w:rPr>
              <w:t>25</w:t>
            </w:r>
            <w:r w:rsidR="007721A7" w:rsidRPr="00883557">
              <w:rPr>
                <w:b/>
                <w:sz w:val="28"/>
                <w:szCs w:val="28"/>
              </w:rPr>
              <w:t>3</w:t>
            </w:r>
            <w:r w:rsidR="00C30026">
              <w:rPr>
                <w:b/>
                <w:sz w:val="28"/>
                <w:szCs w:val="28"/>
              </w:rPr>
              <w:t> </w:t>
            </w:r>
            <w:r w:rsidR="007721A7" w:rsidRPr="00883557">
              <w:rPr>
                <w:b/>
                <w:sz w:val="28"/>
                <w:szCs w:val="28"/>
              </w:rPr>
              <w:t>300</w:t>
            </w:r>
          </w:p>
        </w:tc>
      </w:tr>
    </w:tbl>
    <w:p w:rsidR="0057601B" w:rsidRDefault="0057601B" w:rsidP="0057601B">
      <w:pPr>
        <w:ind w:firstLine="709"/>
        <w:jc w:val="both"/>
      </w:pPr>
    </w:p>
    <w:p w:rsidR="006E6075" w:rsidRDefault="006E6075" w:rsidP="0057601B">
      <w:pPr>
        <w:ind w:firstLine="709"/>
        <w:jc w:val="both"/>
      </w:pPr>
    </w:p>
    <w:p w:rsidR="00F50C99" w:rsidRDefault="00C373AC" w:rsidP="00C373AC">
      <w:pPr>
        <w:ind w:firstLine="709"/>
        <w:jc w:val="center"/>
        <w:sectPr w:rsidR="00F50C99" w:rsidSect="00F50C9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>_________________________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C373AC">
        <w:rPr>
          <w:bCs/>
          <w:sz w:val="28"/>
          <w:szCs w:val="28"/>
        </w:rPr>
        <w:t xml:space="preserve">  </w:t>
      </w:r>
      <w:r w:rsidRPr="00346531">
        <w:rPr>
          <w:bCs/>
          <w:sz w:val="28"/>
          <w:szCs w:val="28"/>
        </w:rPr>
        <w:t xml:space="preserve">ПРИЛОЖЕНИЕ № </w:t>
      </w:r>
      <w:r w:rsidR="00477774">
        <w:rPr>
          <w:bCs/>
          <w:sz w:val="28"/>
          <w:szCs w:val="28"/>
        </w:rPr>
        <w:t>3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right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       к постановлению Администрации  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both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C373AC">
        <w:rPr>
          <w:bCs/>
          <w:sz w:val="28"/>
          <w:szCs w:val="28"/>
        </w:rPr>
        <w:t xml:space="preserve">                      </w:t>
      </w:r>
      <w:r w:rsidRPr="00346531">
        <w:rPr>
          <w:bCs/>
          <w:sz w:val="28"/>
          <w:szCs w:val="28"/>
        </w:rPr>
        <w:t xml:space="preserve">муниципального  района                                                                                                                                                         </w:t>
      </w:r>
    </w:p>
    <w:p w:rsidR="00346531" w:rsidRPr="00346531" w:rsidRDefault="00346531" w:rsidP="00346531">
      <w:pPr>
        <w:pStyle w:val="a3"/>
        <w:tabs>
          <w:tab w:val="left" w:pos="10206"/>
        </w:tabs>
        <w:ind w:left="0"/>
        <w:jc w:val="right"/>
        <w:rPr>
          <w:bCs/>
          <w:sz w:val="28"/>
          <w:szCs w:val="28"/>
        </w:rPr>
      </w:pPr>
      <w:r w:rsidRPr="00346531">
        <w:rPr>
          <w:bCs/>
          <w:sz w:val="28"/>
          <w:szCs w:val="28"/>
        </w:rPr>
        <w:t xml:space="preserve">         «Петровск-Забайкальский район»</w:t>
      </w:r>
    </w:p>
    <w:p w:rsidR="00346531" w:rsidRPr="00346531" w:rsidRDefault="00C373AC" w:rsidP="00C373AC">
      <w:pPr>
        <w:pStyle w:val="a3"/>
        <w:tabs>
          <w:tab w:val="left" w:pos="10206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46531" w:rsidRPr="003465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июня</w:t>
      </w:r>
      <w:r w:rsidR="00477774">
        <w:rPr>
          <w:bCs/>
          <w:sz w:val="28"/>
          <w:szCs w:val="28"/>
        </w:rPr>
        <w:t xml:space="preserve"> 2020</w:t>
      </w:r>
      <w:r w:rsidR="00346531" w:rsidRPr="00346531">
        <w:rPr>
          <w:bCs/>
          <w:sz w:val="28"/>
          <w:szCs w:val="28"/>
        </w:rPr>
        <w:t xml:space="preserve"> года  №</w:t>
      </w:r>
      <w:r w:rsidR="004777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419</w:t>
      </w:r>
    </w:p>
    <w:p w:rsidR="00346531" w:rsidRDefault="00346531" w:rsidP="00346531">
      <w:pPr>
        <w:pStyle w:val="a3"/>
        <w:tabs>
          <w:tab w:val="left" w:pos="993"/>
        </w:tabs>
        <w:ind w:left="927"/>
        <w:jc w:val="right"/>
        <w:rPr>
          <w:b/>
          <w:sz w:val="28"/>
          <w:szCs w:val="28"/>
        </w:rPr>
      </w:pPr>
    </w:p>
    <w:p w:rsidR="00346531" w:rsidRDefault="00346531" w:rsidP="00346531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346531" w:rsidRDefault="00346531" w:rsidP="00346531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57601B" w:rsidRPr="00346531" w:rsidRDefault="00346531" w:rsidP="00346531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57601B" w:rsidRPr="00346531">
        <w:rPr>
          <w:b/>
          <w:sz w:val="28"/>
          <w:szCs w:val="28"/>
        </w:rPr>
        <w:t>Перечень мероприятий программы</w:t>
      </w:r>
    </w:p>
    <w:tbl>
      <w:tblPr>
        <w:tblpPr w:leftFromText="180" w:rightFromText="180" w:vertAnchor="text" w:horzAnchor="margin" w:tblpXSpec="center" w:tblpY="81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1417"/>
        <w:gridCol w:w="1560"/>
        <w:gridCol w:w="1560"/>
        <w:gridCol w:w="1559"/>
        <w:gridCol w:w="1417"/>
        <w:gridCol w:w="1276"/>
      </w:tblGrid>
      <w:tr w:rsidR="0057601B" w:rsidRPr="009455C4" w:rsidTr="00027228">
        <w:trPr>
          <w:trHeight w:val="165"/>
        </w:trPr>
        <w:tc>
          <w:tcPr>
            <w:tcW w:w="675" w:type="dxa"/>
            <w:vMerge w:val="restart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№</w:t>
            </w:r>
          </w:p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</w:t>
            </w:r>
          </w:p>
        </w:tc>
        <w:tc>
          <w:tcPr>
            <w:tcW w:w="2977" w:type="dxa"/>
            <w:vMerge w:val="restart"/>
          </w:tcPr>
          <w:p w:rsidR="0057601B" w:rsidRPr="00F83526" w:rsidRDefault="0057601B" w:rsidP="00F50C99">
            <w:pPr>
              <w:spacing w:before="100" w:beforeAutospacing="1" w:after="100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Объем финансирования за счет средств бюджета района, руб.</w:t>
            </w:r>
          </w:p>
        </w:tc>
      </w:tr>
      <w:tr w:rsidR="0057601B" w:rsidRPr="009455C4" w:rsidTr="00027228">
        <w:trPr>
          <w:trHeight w:val="345"/>
        </w:trPr>
        <w:tc>
          <w:tcPr>
            <w:tcW w:w="675" w:type="dxa"/>
            <w:vMerge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601B" w:rsidRPr="00F83526" w:rsidRDefault="0057601B" w:rsidP="00F50C99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2021 г.</w:t>
            </w:r>
          </w:p>
        </w:tc>
      </w:tr>
      <w:tr w:rsidR="0057601B" w:rsidRPr="009455C4" w:rsidTr="00027228">
        <w:tc>
          <w:tcPr>
            <w:tcW w:w="14284" w:type="dxa"/>
            <w:gridSpan w:val="9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t>1.</w:t>
            </w:r>
            <w:r w:rsidRPr="00F83526">
              <w:rPr>
                <w:b/>
                <w:sz w:val="28"/>
                <w:szCs w:val="28"/>
                <w:lang w:eastAsia="ar-SA"/>
              </w:rPr>
              <w:t xml:space="preserve"> ОРГАНИЗАЦИОННОЕ ОБЕСПЕЧЕНИЕ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>Организация участия во Всероссийских, областных программах и проектах детей, достигших успехов в определенной сфере творчества.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14284" w:type="dxa"/>
            <w:gridSpan w:val="9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83526">
              <w:rPr>
                <w:b/>
                <w:sz w:val="28"/>
                <w:szCs w:val="28"/>
                <w:lang w:eastAsia="ar-SA"/>
              </w:rPr>
              <w:t>2. КАДРОВОЕ  ОБЕСПЕЧЕНИЕ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>Обучение  педагогов, работающих  с  талантливыми детьми  по  новым  психолого-педагогическим  технологиям.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14284" w:type="dxa"/>
            <w:gridSpan w:val="9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83526">
              <w:rPr>
                <w:b/>
                <w:sz w:val="28"/>
                <w:szCs w:val="28"/>
                <w:lang w:eastAsia="ar-SA"/>
              </w:rPr>
              <w:lastRenderedPageBreak/>
              <w:t>3.  НАУЧНО - МЕТОДИЧЕСКОЕ  ОБЕСПЕЧЕНИЕ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napToGrid w:val="0"/>
              <w:spacing w:beforeAutospacing="1" w:afterAutospacing="1"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F83526">
              <w:rPr>
                <w:sz w:val="28"/>
                <w:szCs w:val="28"/>
                <w:lang w:eastAsia="ar-SA"/>
              </w:rPr>
              <w:t>Разработка, экспериментальная апробация  и  внедрение  в образовательных  учреждениях специализированных  программ и  технологий  для  работы  с талантливыми  детьми.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napToGrid w:val="0"/>
              <w:spacing w:beforeAutospacing="1" w:afterAutospacing="1"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F83526">
              <w:rPr>
                <w:sz w:val="28"/>
                <w:szCs w:val="28"/>
                <w:lang w:eastAsia="ar-SA"/>
              </w:rPr>
              <w:t>Проведение исследований по проблеме выявления и обучения талантливых детей.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napToGrid w:val="0"/>
              <w:spacing w:beforeAutospacing="1" w:afterAutospacing="1"/>
              <w:ind w:right="74"/>
              <w:jc w:val="both"/>
              <w:rPr>
                <w:sz w:val="28"/>
                <w:szCs w:val="28"/>
                <w:lang w:eastAsia="ar-SA"/>
              </w:rPr>
            </w:pPr>
            <w:r w:rsidRPr="00F83526">
              <w:rPr>
                <w:sz w:val="28"/>
                <w:szCs w:val="28"/>
                <w:lang w:eastAsia="ar-SA"/>
              </w:rPr>
              <w:t>Участие в краевой целевой программе "Одаренные дети".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 xml:space="preserve">Составление циклограммы школ победителей, лауреатов олимпиад </w:t>
            </w:r>
            <w:r w:rsidRPr="00F83526">
              <w:rPr>
                <w:sz w:val="28"/>
                <w:szCs w:val="28"/>
                <w:lang w:eastAsia="ar-SA"/>
              </w:rPr>
              <w:lastRenderedPageBreak/>
              <w:t>по предметам. Организация и проведение районных предметных олимпиад.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>Контроль состояния работы с талантливыми детьми в районе.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14284" w:type="dxa"/>
            <w:gridSpan w:val="9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83526">
              <w:rPr>
                <w:b/>
                <w:sz w:val="28"/>
                <w:szCs w:val="28"/>
                <w:lang w:eastAsia="ar-SA"/>
              </w:rPr>
              <w:t>4.  ИНФОРМАЦИОННО-ИЗДАТЕЛЬСКАЯ ДЕЯТЕЛЬНОСТЬ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>Банк данных на талантливых детей (общая и специальная одаренность), победителей олимпиад, конкурсов, смотров.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  <w:lang w:eastAsia="ar-SA"/>
              </w:rPr>
              <w:t>Проведение анализа достижений и недостатков работы с талантливыми детьми с целью корректировки программы.</w:t>
            </w: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</w:tr>
      <w:tr w:rsidR="0057601B" w:rsidRPr="009455C4" w:rsidTr="00027228">
        <w:tc>
          <w:tcPr>
            <w:tcW w:w="14284" w:type="dxa"/>
            <w:gridSpan w:val="9"/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F83526">
              <w:rPr>
                <w:b/>
                <w:sz w:val="28"/>
                <w:szCs w:val="28"/>
                <w:lang w:eastAsia="ar-SA"/>
              </w:rPr>
              <w:t>5. МЕРОПРИЯТИЯ ПО РАБОТЕ С ТАЛАНТЛИВЫМИ ДЕТЬМИ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left="-142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Участие в краевом этапе Всероссийской </w:t>
            </w:r>
            <w:r w:rsidRPr="00F83526">
              <w:rPr>
                <w:sz w:val="28"/>
                <w:szCs w:val="28"/>
              </w:rPr>
              <w:lastRenderedPageBreak/>
              <w:t xml:space="preserve">олимпиады школьников по общеобразовательным предметам </w:t>
            </w:r>
            <w:r w:rsidRPr="00F83526">
              <w:rPr>
                <w:i/>
                <w:sz w:val="28"/>
                <w:szCs w:val="28"/>
              </w:rPr>
              <w:t>в т.ч. проезд детей (поезд до г. Читы), проживание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sz w:val="28"/>
                <w:szCs w:val="28"/>
              </w:rPr>
              <w:lastRenderedPageBreak/>
              <w:t>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C3428" w:rsidP="00AA62DC">
            <w:pPr>
              <w:spacing w:beforeAutospacing="1" w:afterAutospacing="1"/>
              <w:ind w:left="-28"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341399,70</w:t>
            </w:r>
          </w:p>
        </w:tc>
        <w:tc>
          <w:tcPr>
            <w:tcW w:w="1560" w:type="dxa"/>
          </w:tcPr>
          <w:p w:rsidR="0057601B" w:rsidRPr="00F83526" w:rsidRDefault="00FA3A40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5320</w:t>
            </w:r>
            <w:r w:rsidR="00594EFC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C4679D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13</w:t>
            </w:r>
            <w:r w:rsidR="00640C8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EC74BA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38199,70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EC74BA" w:rsidRDefault="00EC74BA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 w:rsidRPr="00EC74BA">
              <w:rPr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60000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Участие в краевой научно-практической конференции «Декабристы и Сибирь»</w:t>
            </w:r>
          </w:p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проезд детей (поезд до г.Читы), суточные (3 ребенка)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16400</w:t>
            </w:r>
          </w:p>
        </w:tc>
        <w:tc>
          <w:tcPr>
            <w:tcW w:w="1560" w:type="dxa"/>
          </w:tcPr>
          <w:p w:rsidR="0057601B" w:rsidRPr="00F83526" w:rsidRDefault="00594EFC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C4679D" w:rsidRDefault="00C4679D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 w:rsidRPr="00C4679D">
              <w:rPr>
                <w:sz w:val="28"/>
                <w:szCs w:val="28"/>
              </w:rPr>
              <w:t>1750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EC74BA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4150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EC74BA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5250</w:t>
            </w:r>
          </w:p>
        </w:tc>
      </w:tr>
      <w:tr w:rsidR="0057601B" w:rsidTr="00027228">
        <w:trPr>
          <w:trHeight w:val="70"/>
        </w:trPr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12.</w:t>
            </w:r>
          </w:p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2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муниципального фестиваля «Созвездие талантов» (3 этапа)</w:t>
            </w:r>
          </w:p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призы, канцелярия, грамоты, оформление зала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</w:t>
            </w:r>
            <w:r w:rsidRPr="00F83526">
              <w:rPr>
                <w:sz w:val="28"/>
                <w:szCs w:val="28"/>
              </w:rPr>
              <w:lastRenderedPageBreak/>
              <w:t>ные образовательные учреждения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 ДО районный Дом детского творчества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lastRenderedPageBreak/>
              <w:t>125000</w:t>
            </w: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25000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Участие в краевом фестивале детских команд КВН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 xml:space="preserve">в т.ч. проезд детей (12 чел.) (поезд до г.Читы), 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</w:t>
            </w:r>
            <w:r w:rsidR="0057601B" w:rsidRPr="00F8352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7601B" w:rsidRPr="00F83526" w:rsidRDefault="00594EFC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640C81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EC74BA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15600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15600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2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 ученических научно-практических конференций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2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денежные премии, канцелярия, грамоты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</w:t>
            </w:r>
            <w:r w:rsidRPr="00F83526">
              <w:rPr>
                <w:sz w:val="28"/>
                <w:szCs w:val="28"/>
              </w:rPr>
              <w:lastRenderedPageBreak/>
              <w:t>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left="-28" w:right="74" w:firstLine="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205</w:t>
            </w:r>
            <w:r w:rsidR="0057601B" w:rsidRPr="00F8352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7601B" w:rsidRPr="00F83526" w:rsidRDefault="00594EFC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C4679D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6028A4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7000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7000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муниципального этапа творческого конкурса «Рыцари дорожной безопасности»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грамоты, канцелярия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57601B" w:rsidRPr="00F83526">
              <w:rPr>
                <w:b/>
                <w:sz w:val="28"/>
                <w:szCs w:val="28"/>
              </w:rPr>
              <w:t>00</w:t>
            </w:r>
          </w:p>
          <w:p w:rsidR="0057601B" w:rsidRPr="00F83526" w:rsidRDefault="0057601B" w:rsidP="00AA62DC">
            <w:pPr>
              <w:spacing w:beforeAutospacing="1" w:afterAutospacing="1"/>
              <w:ind w:left="-28" w:right="74"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01B" w:rsidRPr="00F83526" w:rsidRDefault="00826471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1500</w:t>
            </w:r>
          </w:p>
        </w:tc>
      </w:tr>
      <w:tr w:rsidR="0057601B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муниципального этапа конкурса чтецов «Живая классика»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призы, грамоты, канцелярия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826247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19350</w:t>
            </w: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6028A4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</w:tr>
      <w:tr w:rsidR="0057601B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Участие в краевом конкурсе чтецов </w:t>
            </w:r>
            <w:r w:rsidRPr="00F83526">
              <w:rPr>
                <w:sz w:val="28"/>
                <w:szCs w:val="28"/>
              </w:rPr>
              <w:lastRenderedPageBreak/>
              <w:t>«Живая классика»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проезд детей(3 чел.) (до г.Читы), суточные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sz w:val="28"/>
                <w:szCs w:val="28"/>
              </w:rPr>
              <w:lastRenderedPageBreak/>
              <w:t>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proofErr w:type="spellStart"/>
            <w:r w:rsidRPr="00F83526">
              <w:rPr>
                <w:sz w:val="28"/>
                <w:szCs w:val="28"/>
              </w:rPr>
              <w:t>Муниципальныеобразовательные</w:t>
            </w:r>
            <w:proofErr w:type="spellEnd"/>
            <w:r w:rsidRPr="00F83526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58408,40</w:t>
            </w:r>
          </w:p>
        </w:tc>
        <w:tc>
          <w:tcPr>
            <w:tcW w:w="1560" w:type="dxa"/>
          </w:tcPr>
          <w:p w:rsidR="0057601B" w:rsidRPr="00F83526" w:rsidRDefault="00C4679D" w:rsidP="00C4679D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30908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C4679D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57601B" w:rsidRPr="00F8352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8B177E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1</w:t>
            </w:r>
            <w:r w:rsidR="00594EFC">
              <w:rPr>
                <w:sz w:val="28"/>
                <w:szCs w:val="28"/>
              </w:rPr>
              <w:t>1450,40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5250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5250</w:t>
            </w:r>
          </w:p>
        </w:tc>
      </w:tr>
      <w:tr w:rsidR="0057601B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муниципальных соревнований юных велосипедистов «Безопасное колесо»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 xml:space="preserve">в т.ч.: призы, канцелярия, грамоты, оформление зала 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  <w:p w:rsidR="0057601B" w:rsidRPr="00F83526" w:rsidRDefault="0057601B" w:rsidP="00CA1707">
            <w:pPr>
              <w:spacing w:beforeAutospacing="1" w:afterAutospacing="1"/>
              <w:ind w:right="74" w:firstLine="91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 ДО районный Дом детского творчества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left="-28" w:right="74" w:firstLine="709"/>
              <w:jc w:val="both"/>
              <w:rPr>
                <w:b/>
                <w:sz w:val="28"/>
                <w:szCs w:val="28"/>
              </w:rPr>
            </w:pPr>
          </w:p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t>25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Pr="00F83526" w:rsidRDefault="0057601B" w:rsidP="00AA62DC">
            <w:pPr>
              <w:spacing w:beforeAutospacing="1" w:afterAutospacing="1"/>
              <w:ind w:left="-28" w:right="74" w:firstLine="709"/>
              <w:jc w:val="both"/>
              <w:rPr>
                <w:sz w:val="28"/>
                <w:szCs w:val="28"/>
              </w:rPr>
            </w:pPr>
          </w:p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  <w:p w:rsidR="0057601B" w:rsidRDefault="0057601B" w:rsidP="00AA62DC">
            <w:pPr>
              <w:spacing w:beforeAutospacing="1" w:afterAutospacing="1"/>
              <w:ind w:right="74"/>
              <w:jc w:val="both"/>
            </w:pPr>
            <w:r w:rsidRPr="00F83526">
              <w:rPr>
                <w:sz w:val="28"/>
                <w:szCs w:val="28"/>
              </w:rPr>
              <w:t>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  <w:p w:rsidR="0057601B" w:rsidRDefault="00922CB7" w:rsidP="00AA62DC">
            <w:pPr>
              <w:spacing w:beforeAutospacing="1" w:afterAutospacing="1"/>
              <w:ind w:right="74"/>
              <w:jc w:val="both"/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  <w:p w:rsidR="0057601B" w:rsidRDefault="0057601B" w:rsidP="00AA62DC">
            <w:pPr>
              <w:spacing w:beforeAutospacing="1" w:afterAutospacing="1"/>
              <w:ind w:right="74"/>
              <w:jc w:val="both"/>
            </w:pPr>
            <w:r w:rsidRPr="00F83526"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 w:firstLine="709"/>
              <w:jc w:val="both"/>
              <w:rPr>
                <w:sz w:val="28"/>
                <w:szCs w:val="28"/>
              </w:rPr>
            </w:pPr>
          </w:p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5000</w:t>
            </w:r>
          </w:p>
        </w:tc>
      </w:tr>
      <w:tr w:rsidR="0057601B" w:rsidTr="00027228">
        <w:trPr>
          <w:trHeight w:val="413"/>
        </w:trPr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 w:firstLine="34"/>
              <w:jc w:val="both"/>
              <w:rPr>
                <w:sz w:val="28"/>
                <w:szCs w:val="28"/>
              </w:rPr>
            </w:pPr>
            <w:proofErr w:type="spellStart"/>
            <w:r w:rsidRPr="00F83526">
              <w:rPr>
                <w:sz w:val="28"/>
                <w:szCs w:val="28"/>
              </w:rPr>
              <w:t>Межпредметная</w:t>
            </w:r>
            <w:proofErr w:type="spellEnd"/>
            <w:r w:rsidRPr="00F83526">
              <w:rPr>
                <w:sz w:val="28"/>
                <w:szCs w:val="28"/>
              </w:rPr>
              <w:t xml:space="preserve"> олимпиада для учащихся начальной </w:t>
            </w:r>
            <w:r w:rsidRPr="00F83526">
              <w:rPr>
                <w:sz w:val="28"/>
                <w:szCs w:val="28"/>
              </w:rPr>
              <w:lastRenderedPageBreak/>
              <w:t>школы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 w:firstLine="3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т.ч.: призы, канцелярия, грамоты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 Администра</w:t>
            </w:r>
            <w:r>
              <w:rPr>
                <w:sz w:val="28"/>
                <w:szCs w:val="28"/>
              </w:rPr>
              <w:lastRenderedPageBreak/>
              <w:t>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="00241CE8">
              <w:rPr>
                <w:b/>
                <w:sz w:val="28"/>
                <w:szCs w:val="28"/>
              </w:rPr>
              <w:t xml:space="preserve"> </w:t>
            </w:r>
            <w:r w:rsidR="0057601B"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Pr="00F83526" w:rsidRDefault="00FA3A40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Pr="00F83526" w:rsidRDefault="00C4679D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Pr="00F83526" w:rsidRDefault="00922CB7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3000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Участие в краевых соревнованиях  юных велосипедистов «Безопасное колесо»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проезд детей (до г.Читы), проживание, суточные</w:t>
            </w:r>
          </w:p>
        </w:tc>
        <w:tc>
          <w:tcPr>
            <w:tcW w:w="1843" w:type="dxa"/>
          </w:tcPr>
          <w:p w:rsidR="0057601B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59600</w:t>
            </w:r>
          </w:p>
        </w:tc>
        <w:tc>
          <w:tcPr>
            <w:tcW w:w="1560" w:type="dxa"/>
          </w:tcPr>
          <w:p w:rsidR="0057601B" w:rsidRPr="00F83526" w:rsidRDefault="00C4679D" w:rsidP="00241CE8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1CE8">
              <w:rPr>
                <w:sz w:val="28"/>
                <w:szCs w:val="28"/>
              </w:rPr>
              <w:t xml:space="preserve"> </w:t>
            </w:r>
            <w:r w:rsidR="0057601B"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640C81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8B177E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16</w:t>
            </w:r>
            <w:r w:rsidR="00922CB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 xml:space="preserve">14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 xml:space="preserve">14 </w:t>
            </w:r>
            <w:r w:rsidRPr="00F83526">
              <w:rPr>
                <w:sz w:val="28"/>
                <w:szCs w:val="28"/>
              </w:rPr>
              <w:t>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57601B" w:rsidRPr="00F83526" w:rsidRDefault="00241CE8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Всероссийском этапе соревнований юных велосипедистов «Безопасное колесо» 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Муниципальные </w:t>
            </w:r>
            <w:r w:rsidRPr="00F83526">
              <w:rPr>
                <w:sz w:val="28"/>
                <w:szCs w:val="28"/>
              </w:rPr>
              <w:lastRenderedPageBreak/>
              <w:t>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100 000</w:t>
            </w:r>
          </w:p>
        </w:tc>
        <w:tc>
          <w:tcPr>
            <w:tcW w:w="1560" w:type="dxa"/>
          </w:tcPr>
          <w:p w:rsidR="0057601B" w:rsidRPr="00F83526" w:rsidRDefault="00241CE8" w:rsidP="00AA62DC">
            <w:pPr>
              <w:spacing w:beforeAutospacing="1" w:afterAutospacing="1"/>
              <w:ind w:left="-28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Проведение  елки Главы 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подарки, мешок Деда Мороза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 w:firstLine="709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О</w:t>
            </w:r>
            <w:r w:rsidR="00241CE8">
              <w:rPr>
                <w:sz w:val="28"/>
                <w:szCs w:val="28"/>
              </w:rPr>
              <w:t xml:space="preserve">тдел культуры, </w:t>
            </w:r>
            <w:r w:rsidRPr="00F83526">
              <w:rPr>
                <w:sz w:val="28"/>
                <w:szCs w:val="28"/>
              </w:rPr>
              <w:t>спорта</w:t>
            </w:r>
            <w:r w:rsidR="00241CE8">
              <w:rPr>
                <w:sz w:val="28"/>
                <w:szCs w:val="28"/>
              </w:rPr>
              <w:t xml:space="preserve"> и молодёжной политики</w:t>
            </w:r>
          </w:p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8789" w:type="dxa"/>
            <w:gridSpan w:val="6"/>
          </w:tcPr>
          <w:p w:rsidR="0057601B" w:rsidRPr="00F83526" w:rsidRDefault="0057601B" w:rsidP="00AA62DC">
            <w:pPr>
              <w:spacing w:beforeAutospacing="1" w:afterAutospacing="1"/>
              <w:ind w:left="-28" w:right="74" w:firstLine="709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В пределах финансирования на текущий год</w:t>
            </w:r>
          </w:p>
        </w:tc>
      </w:tr>
      <w:tr w:rsidR="0057601B" w:rsidRPr="009455C4" w:rsidTr="00027228">
        <w:trPr>
          <w:trHeight w:val="416"/>
        </w:trPr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муниципального туристического и экологического слета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 xml:space="preserve">в т.ч. призы, грамоты, приобретение оборудования, </w:t>
            </w:r>
            <w:r w:rsidRPr="00F83526">
              <w:rPr>
                <w:i/>
                <w:sz w:val="28"/>
                <w:szCs w:val="28"/>
              </w:rPr>
              <w:lastRenderedPageBreak/>
              <w:t>канцелярия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МУ ДО районный </w:t>
            </w:r>
            <w:r w:rsidRPr="00F83526">
              <w:rPr>
                <w:sz w:val="28"/>
                <w:szCs w:val="28"/>
              </w:rPr>
              <w:lastRenderedPageBreak/>
              <w:t>Дом детского творчества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left="-28" w:right="74"/>
              <w:jc w:val="both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lastRenderedPageBreak/>
              <w:t>125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Default="0057601B" w:rsidP="00F50C99">
            <w:pPr>
              <w:spacing w:before="100" w:beforeAutospacing="1" w:after="100" w:afterAutospacing="1"/>
              <w:ind w:right="74"/>
            </w:pPr>
            <w:r w:rsidRPr="00F83526">
              <w:rPr>
                <w:sz w:val="28"/>
                <w:szCs w:val="28"/>
              </w:rPr>
              <w:t>25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</w:tr>
      <w:tr w:rsidR="0057601B" w:rsidTr="00027228">
        <w:trPr>
          <w:trHeight w:val="2267"/>
        </w:trPr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Участие в краевом слете экологов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 т.ч. орг. взнос, проезд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826247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="0057601B" w:rsidRPr="00F8352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57601B" w:rsidRPr="00F83526" w:rsidRDefault="00FA3A40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C4679D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922CB7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11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11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200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муниципального этапа заочной олимпиады школьников «Неболит»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призы, грамоты, канцелярия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proofErr w:type="spellStart"/>
            <w:r w:rsidRPr="00F83526">
              <w:rPr>
                <w:sz w:val="28"/>
                <w:szCs w:val="28"/>
              </w:rPr>
              <w:t>Муниципальныеобразова</w:t>
            </w:r>
            <w:r w:rsidRPr="00F83526">
              <w:rPr>
                <w:sz w:val="28"/>
                <w:szCs w:val="28"/>
              </w:rPr>
              <w:lastRenderedPageBreak/>
              <w:t>тельные</w:t>
            </w:r>
            <w:proofErr w:type="spellEnd"/>
            <w:r w:rsidRPr="00F83526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417" w:type="dxa"/>
          </w:tcPr>
          <w:p w:rsidR="0057601B" w:rsidRPr="00F83526" w:rsidRDefault="0057601B" w:rsidP="00AA62DC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lastRenderedPageBreak/>
              <w:t>10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2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Pr="00F83526" w:rsidRDefault="0057601B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2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</w:tr>
      <w:tr w:rsidR="0057601B" w:rsidRPr="009455C4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Проведение районного </w:t>
            </w:r>
            <w:proofErr w:type="gramStart"/>
            <w:r w:rsidRPr="00F83526">
              <w:rPr>
                <w:sz w:val="28"/>
                <w:szCs w:val="28"/>
              </w:rPr>
              <w:t>кино-фестиваля</w:t>
            </w:r>
            <w:proofErr w:type="gramEnd"/>
            <w:r w:rsidRPr="00F83526">
              <w:rPr>
                <w:sz w:val="28"/>
                <w:szCs w:val="28"/>
              </w:rPr>
              <w:t xml:space="preserve"> «Золотой кадр»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призы, грамоты, канцелярия, оформление зала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proofErr w:type="spellStart"/>
            <w:r w:rsidRPr="00F83526">
              <w:rPr>
                <w:sz w:val="28"/>
                <w:szCs w:val="28"/>
              </w:rPr>
              <w:t>Муниципальныеобразовательные</w:t>
            </w:r>
            <w:proofErr w:type="spellEnd"/>
            <w:r w:rsidRPr="00F83526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7601B" w:rsidRPr="00F83526">
              <w:rPr>
                <w:b/>
                <w:sz w:val="28"/>
                <w:szCs w:val="28"/>
              </w:rPr>
              <w:t>0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 w:rsidR="0057601B"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Default="00FA3A40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C4679D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922CB7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10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10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</w:tr>
      <w:tr w:rsidR="0057601B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Проведение районной Рождественской елки </w:t>
            </w:r>
          </w:p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том числе канцелярия, оформление зала, призы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 ДО районный Дом детского творчества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 xml:space="preserve">Муниципальные образовательные </w:t>
            </w:r>
            <w:r w:rsidRPr="00F83526">
              <w:rPr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</w:t>
            </w:r>
            <w:r w:rsidR="007721A7">
              <w:rPr>
                <w:b/>
                <w:sz w:val="28"/>
                <w:szCs w:val="28"/>
              </w:rPr>
              <w:t xml:space="preserve"> </w:t>
            </w:r>
            <w:r w:rsidR="0057601B" w:rsidRPr="00F8352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57601B" w:rsidRPr="00F83526" w:rsidRDefault="00FA3A40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C4679D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922CB7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57601B" w:rsidP="00AA62DC">
            <w:pPr>
              <w:spacing w:beforeAutospacing="1" w:afterAutospacing="1"/>
              <w:ind w:right="74"/>
            </w:pPr>
            <w:r w:rsidRPr="00F83526">
              <w:rPr>
                <w:sz w:val="28"/>
                <w:szCs w:val="28"/>
              </w:rPr>
              <w:t>15</w:t>
            </w:r>
            <w:r w:rsidR="007721A7">
              <w:rPr>
                <w:sz w:val="28"/>
                <w:szCs w:val="28"/>
              </w:rPr>
              <w:t xml:space="preserve"> </w:t>
            </w:r>
            <w:r w:rsidRPr="00F83526">
              <w:rPr>
                <w:sz w:val="28"/>
                <w:szCs w:val="28"/>
              </w:rPr>
              <w:t>000</w:t>
            </w:r>
          </w:p>
        </w:tc>
      </w:tr>
      <w:tr w:rsidR="0057601B" w:rsidTr="00027228">
        <w:tc>
          <w:tcPr>
            <w:tcW w:w="675" w:type="dxa"/>
          </w:tcPr>
          <w:p w:rsidR="0057601B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57601B" w:rsidRPr="00F83526" w:rsidRDefault="0057601B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Проведение 2 (муниципального) этапа Всероссийской олимпиады школьников по общеобразовательным предметам</w:t>
            </w:r>
          </w:p>
          <w:p w:rsidR="0057601B" w:rsidRPr="00F83526" w:rsidRDefault="0057601B" w:rsidP="00241CE8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 w:rsidRPr="00F83526">
              <w:rPr>
                <w:i/>
                <w:sz w:val="28"/>
                <w:szCs w:val="28"/>
              </w:rPr>
              <w:t>в т.ч. канцелярия, грамоты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57601B" w:rsidRPr="00F83526" w:rsidRDefault="0057601B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57601B" w:rsidRPr="00F83526" w:rsidRDefault="00826247" w:rsidP="00AA62DC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57601B" w:rsidRPr="00F83526" w:rsidRDefault="00FA3A40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601B" w:rsidRPr="00F83526">
              <w:rPr>
                <w:sz w:val="28"/>
                <w:szCs w:val="28"/>
              </w:rPr>
              <w:t>0</w:t>
            </w:r>
            <w:r w:rsidR="007721A7">
              <w:rPr>
                <w:sz w:val="28"/>
                <w:szCs w:val="28"/>
              </w:rPr>
              <w:t xml:space="preserve"> </w:t>
            </w:r>
            <w:r w:rsidR="0057601B"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7601B" w:rsidRDefault="00C4679D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601B" w:rsidRDefault="008B177E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21000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601B" w:rsidRDefault="00826247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30</w:t>
            </w:r>
            <w:r w:rsidR="007721A7">
              <w:rPr>
                <w:sz w:val="28"/>
                <w:szCs w:val="28"/>
              </w:rPr>
              <w:t xml:space="preserve"> </w:t>
            </w:r>
            <w:r w:rsidR="0057601B" w:rsidRPr="00F83526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601B" w:rsidRDefault="00826247" w:rsidP="00AA62DC">
            <w:pPr>
              <w:spacing w:beforeAutospacing="1" w:afterAutospacing="1"/>
              <w:ind w:right="74"/>
            </w:pPr>
            <w:r>
              <w:rPr>
                <w:sz w:val="28"/>
                <w:szCs w:val="28"/>
              </w:rPr>
              <w:t>30</w:t>
            </w:r>
            <w:r w:rsidR="007721A7">
              <w:rPr>
                <w:sz w:val="28"/>
                <w:szCs w:val="28"/>
              </w:rPr>
              <w:t xml:space="preserve"> </w:t>
            </w:r>
            <w:r w:rsidR="0057601B" w:rsidRPr="00F83526">
              <w:rPr>
                <w:sz w:val="28"/>
                <w:szCs w:val="28"/>
              </w:rPr>
              <w:t>000</w:t>
            </w:r>
          </w:p>
        </w:tc>
      </w:tr>
      <w:tr w:rsidR="00241CE8" w:rsidTr="00027228">
        <w:tc>
          <w:tcPr>
            <w:tcW w:w="675" w:type="dxa"/>
          </w:tcPr>
          <w:p w:rsidR="00241CE8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241CE8" w:rsidRDefault="00241CE8" w:rsidP="00AA62DC">
            <w:pPr>
              <w:pStyle w:val="a6"/>
              <w:spacing w:beforeAutospacing="1" w:afterAutospacing="1"/>
              <w:ind w:left="0" w:right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Краевой выставке «НТТМ Забайкальского края»</w:t>
            </w:r>
          </w:p>
          <w:p w:rsidR="00241CE8" w:rsidRPr="00241CE8" w:rsidRDefault="00241CE8" w:rsidP="00AA62DC">
            <w:pPr>
              <w:pStyle w:val="a6"/>
              <w:spacing w:beforeAutospacing="1" w:afterAutospacing="1"/>
              <w:ind w:left="0" w:right="7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т.ч.: проезд (до г.Читы и обратно), суточные, проживание (2 суток) (5 чел.)</w:t>
            </w:r>
          </w:p>
        </w:tc>
        <w:tc>
          <w:tcPr>
            <w:tcW w:w="1843" w:type="dxa"/>
          </w:tcPr>
          <w:p w:rsidR="00241CE8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района</w:t>
            </w:r>
          </w:p>
          <w:p w:rsidR="00241CE8" w:rsidRPr="00F83526" w:rsidRDefault="00241CE8" w:rsidP="00CA1707">
            <w:pPr>
              <w:spacing w:beforeAutospacing="1" w:afterAutospacing="1"/>
              <w:ind w:right="74"/>
              <w:jc w:val="center"/>
              <w:rPr>
                <w:sz w:val="28"/>
                <w:szCs w:val="28"/>
              </w:rPr>
            </w:pPr>
            <w:r w:rsidRPr="00F83526">
              <w:rPr>
                <w:sz w:val="28"/>
                <w:szCs w:val="28"/>
              </w:rPr>
              <w:t>Муниципальные образовательные учреждения</w:t>
            </w:r>
          </w:p>
        </w:tc>
        <w:tc>
          <w:tcPr>
            <w:tcW w:w="1417" w:type="dxa"/>
          </w:tcPr>
          <w:p w:rsidR="00241CE8" w:rsidRPr="00F83526" w:rsidRDefault="00826247" w:rsidP="00AA62DC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39505</w:t>
            </w:r>
          </w:p>
        </w:tc>
        <w:tc>
          <w:tcPr>
            <w:tcW w:w="1560" w:type="dxa"/>
          </w:tcPr>
          <w:p w:rsidR="00241CE8" w:rsidRPr="00F83526" w:rsidRDefault="00241CE8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41CE8" w:rsidRPr="00F83526" w:rsidRDefault="00C4679D" w:rsidP="00AA62DC">
            <w:pPr>
              <w:spacing w:beforeAutospacing="1" w:afterAutospacing="1"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41CE8" w:rsidRDefault="008B177E">
            <w:r>
              <w:rPr>
                <w:sz w:val="28"/>
                <w:szCs w:val="28"/>
              </w:rPr>
              <w:t>8505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1CE8" w:rsidRDefault="00241CE8">
            <w:r w:rsidRPr="00DC7E7C">
              <w:rPr>
                <w:sz w:val="28"/>
                <w:szCs w:val="28"/>
              </w:rPr>
              <w:t>15 500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1CE8" w:rsidRDefault="00241CE8">
            <w:r w:rsidRPr="00DC7E7C">
              <w:rPr>
                <w:sz w:val="28"/>
                <w:szCs w:val="28"/>
              </w:rPr>
              <w:t>15 500</w:t>
            </w:r>
          </w:p>
        </w:tc>
      </w:tr>
      <w:tr w:rsidR="007721A7" w:rsidRPr="000841C3" w:rsidTr="00027228">
        <w:tc>
          <w:tcPr>
            <w:tcW w:w="675" w:type="dxa"/>
          </w:tcPr>
          <w:p w:rsidR="007721A7" w:rsidRPr="00F83526" w:rsidRDefault="007721A7" w:rsidP="00AA62DC">
            <w:pPr>
              <w:spacing w:beforeAutospacing="1" w:afterAutospacing="1"/>
              <w:ind w:right="74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1A7" w:rsidRPr="00F83526" w:rsidRDefault="007721A7" w:rsidP="00AA62DC">
            <w:pPr>
              <w:pStyle w:val="a6"/>
              <w:spacing w:beforeAutospacing="1" w:afterAutospacing="1"/>
              <w:ind w:left="0" w:right="74" w:firstLine="709"/>
              <w:jc w:val="both"/>
              <w:rPr>
                <w:b/>
                <w:sz w:val="28"/>
                <w:szCs w:val="28"/>
              </w:rPr>
            </w:pPr>
            <w:r w:rsidRPr="00F8352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7721A7" w:rsidRPr="00F83526" w:rsidRDefault="007721A7" w:rsidP="00AA62DC">
            <w:pPr>
              <w:spacing w:beforeAutospacing="1" w:afterAutospacing="1"/>
              <w:ind w:right="74" w:firstLine="9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721A7" w:rsidRPr="00F83526" w:rsidRDefault="007721A7" w:rsidP="00AA62DC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826247">
              <w:rPr>
                <w:b/>
                <w:sz w:val="28"/>
                <w:szCs w:val="28"/>
              </w:rPr>
              <w:t>179763,1</w:t>
            </w:r>
          </w:p>
        </w:tc>
        <w:tc>
          <w:tcPr>
            <w:tcW w:w="1560" w:type="dxa"/>
          </w:tcPr>
          <w:p w:rsidR="007721A7" w:rsidRPr="00F83526" w:rsidRDefault="00594EFC" w:rsidP="00AA62DC">
            <w:pPr>
              <w:spacing w:beforeAutospacing="1" w:afterAutospacing="1"/>
              <w:ind w:left="-28"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182108,0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721A7" w:rsidRPr="007721A7" w:rsidRDefault="00C4679D" w:rsidP="00AA62DC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21A7" w:rsidRPr="007721A7" w:rsidRDefault="008B177E" w:rsidP="00AA62DC">
            <w:pPr>
              <w:spacing w:beforeAutospacing="1" w:afterAutospacing="1"/>
              <w:ind w:right="7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188255,1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21A7" w:rsidRDefault="00826247">
            <w:r>
              <w:rPr>
                <w:b/>
                <w:sz w:val="28"/>
                <w:szCs w:val="28"/>
              </w:rPr>
              <w:t>253 300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21A7" w:rsidRDefault="00826247">
            <w:r>
              <w:rPr>
                <w:b/>
                <w:sz w:val="28"/>
                <w:szCs w:val="28"/>
              </w:rPr>
              <w:t>253 300</w:t>
            </w:r>
          </w:p>
        </w:tc>
      </w:tr>
    </w:tbl>
    <w:p w:rsidR="0057601B" w:rsidRPr="003D68D0" w:rsidRDefault="0057601B" w:rsidP="0057601B">
      <w:pPr>
        <w:pStyle w:val="a3"/>
        <w:tabs>
          <w:tab w:val="left" w:pos="993"/>
        </w:tabs>
        <w:ind w:left="1587"/>
        <w:jc w:val="both"/>
        <w:rPr>
          <w:sz w:val="28"/>
          <w:szCs w:val="28"/>
        </w:rPr>
      </w:pPr>
    </w:p>
    <w:p w:rsidR="0057601B" w:rsidRPr="003D68D0" w:rsidRDefault="0057601B" w:rsidP="0057601B">
      <w:pPr>
        <w:pStyle w:val="a3"/>
        <w:tabs>
          <w:tab w:val="left" w:pos="993"/>
        </w:tabs>
        <w:ind w:left="1587"/>
        <w:rPr>
          <w:b/>
          <w:sz w:val="28"/>
          <w:szCs w:val="28"/>
        </w:rPr>
      </w:pPr>
    </w:p>
    <w:p w:rsidR="00C30026" w:rsidRDefault="00C373AC" w:rsidP="00C373AC">
      <w:pPr>
        <w:jc w:val="center"/>
      </w:pPr>
      <w:r>
        <w:t>_____________________________</w:t>
      </w:r>
    </w:p>
    <w:sectPr w:rsidR="00C30026" w:rsidSect="00F50C99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01B"/>
    <w:rsid w:val="00001C14"/>
    <w:rsid w:val="00027228"/>
    <w:rsid w:val="00241CE8"/>
    <w:rsid w:val="00346531"/>
    <w:rsid w:val="0042321E"/>
    <w:rsid w:val="00477774"/>
    <w:rsid w:val="00525E25"/>
    <w:rsid w:val="00527F98"/>
    <w:rsid w:val="0057601B"/>
    <w:rsid w:val="00594EFC"/>
    <w:rsid w:val="006028A4"/>
    <w:rsid w:val="00640C81"/>
    <w:rsid w:val="006C2508"/>
    <w:rsid w:val="006D5D6B"/>
    <w:rsid w:val="006E6075"/>
    <w:rsid w:val="007459F7"/>
    <w:rsid w:val="007721A7"/>
    <w:rsid w:val="007A27AA"/>
    <w:rsid w:val="007D50EA"/>
    <w:rsid w:val="007E1106"/>
    <w:rsid w:val="00826247"/>
    <w:rsid w:val="00826471"/>
    <w:rsid w:val="008B177E"/>
    <w:rsid w:val="008C3428"/>
    <w:rsid w:val="00922CB7"/>
    <w:rsid w:val="00964380"/>
    <w:rsid w:val="00A22752"/>
    <w:rsid w:val="00AA62DC"/>
    <w:rsid w:val="00C052F2"/>
    <w:rsid w:val="00C10282"/>
    <w:rsid w:val="00C30026"/>
    <w:rsid w:val="00C373AC"/>
    <w:rsid w:val="00C4679D"/>
    <w:rsid w:val="00C56169"/>
    <w:rsid w:val="00CA1707"/>
    <w:rsid w:val="00D276C4"/>
    <w:rsid w:val="00D317F9"/>
    <w:rsid w:val="00D65504"/>
    <w:rsid w:val="00D97580"/>
    <w:rsid w:val="00EA478E"/>
    <w:rsid w:val="00EC74BA"/>
    <w:rsid w:val="00F07551"/>
    <w:rsid w:val="00F50C99"/>
    <w:rsid w:val="00FA3A40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5498"/>
  <w15:docId w15:val="{501FBB8E-890B-4D0C-9F68-FB3123FD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F60B-2EA5-403B-995E-AE5AFD0E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station</cp:lastModifiedBy>
  <cp:revision>19</cp:revision>
  <cp:lastPrinted>2020-06-30T00:02:00Z</cp:lastPrinted>
  <dcterms:created xsi:type="dcterms:W3CDTF">2017-10-19T07:46:00Z</dcterms:created>
  <dcterms:modified xsi:type="dcterms:W3CDTF">2020-07-09T02:55:00Z</dcterms:modified>
</cp:coreProperties>
</file>