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1" w:rsidRPr="004B6316" w:rsidRDefault="00657AE1" w:rsidP="004A7ECE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B6316">
        <w:rPr>
          <w:rFonts w:eastAsia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657AE1" w:rsidRPr="004B6316" w:rsidRDefault="00657AE1" w:rsidP="00657AE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B6316">
        <w:rPr>
          <w:rFonts w:eastAsia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:rsidR="00657AE1" w:rsidRPr="004B6316" w:rsidRDefault="00657AE1" w:rsidP="00657AE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AE1" w:rsidRDefault="00657AE1" w:rsidP="00657AE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4B6316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AB72B3" w:rsidRDefault="00AB72B3" w:rsidP="00657AE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6D1B88" w:rsidRPr="00AB72B3" w:rsidRDefault="003D6C68" w:rsidP="00AB72B3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29 июля</w:t>
      </w:r>
      <w:r w:rsidR="00AB72B3" w:rsidRPr="00AB72B3">
        <w:rPr>
          <w:rFonts w:eastAsia="Times New Roman"/>
          <w:lang w:eastAsia="ru-RU"/>
        </w:rPr>
        <w:t xml:space="preserve"> 2020 года</w:t>
      </w:r>
      <w:r w:rsidR="00AB72B3">
        <w:rPr>
          <w:rFonts w:eastAsia="Times New Roman"/>
          <w:lang w:eastAsia="ru-RU"/>
        </w:rPr>
        <w:t xml:space="preserve">                                                            </w:t>
      </w:r>
      <w:r w:rsidR="000A2EDB">
        <w:rPr>
          <w:rFonts w:eastAsia="Times New Roman"/>
          <w:lang w:eastAsia="ru-RU"/>
        </w:rPr>
        <w:t xml:space="preserve">                           № </w:t>
      </w:r>
      <w:r>
        <w:rPr>
          <w:rFonts w:eastAsia="Times New Roman"/>
          <w:lang w:eastAsia="ru-RU"/>
        </w:rPr>
        <w:t>488</w:t>
      </w:r>
    </w:p>
    <w:p w:rsidR="00657AE1" w:rsidRPr="004B6316" w:rsidRDefault="00657AE1" w:rsidP="00657AE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AE1" w:rsidRPr="004B6316" w:rsidRDefault="00657AE1" w:rsidP="00657AE1">
      <w:pPr>
        <w:autoSpaceDE w:val="0"/>
        <w:autoSpaceDN w:val="0"/>
        <w:spacing w:after="0" w:line="240" w:lineRule="auto"/>
        <w:ind w:right="-960"/>
        <w:jc w:val="center"/>
        <w:rPr>
          <w:rFonts w:eastAsia="Times New Roman"/>
          <w:lang w:eastAsia="ru-RU"/>
        </w:rPr>
      </w:pPr>
      <w:r w:rsidRPr="004B6316">
        <w:rPr>
          <w:rFonts w:eastAsia="Times New Roman"/>
          <w:lang w:eastAsia="ru-RU"/>
        </w:rPr>
        <w:t>г. Петровск-Забайкальский</w:t>
      </w:r>
    </w:p>
    <w:p w:rsidR="00657AE1" w:rsidRDefault="00657AE1" w:rsidP="00657AE1">
      <w:pPr>
        <w:autoSpaceDE w:val="0"/>
        <w:autoSpaceDN w:val="0"/>
        <w:spacing w:after="0" w:line="240" w:lineRule="auto"/>
        <w:ind w:right="-960"/>
        <w:jc w:val="both"/>
        <w:rPr>
          <w:rFonts w:eastAsia="Times New Roman"/>
          <w:b/>
          <w:lang w:eastAsia="ru-RU"/>
        </w:rPr>
      </w:pPr>
    </w:p>
    <w:p w:rsidR="009C2019" w:rsidRPr="004B6316" w:rsidRDefault="009C2019" w:rsidP="00657AE1">
      <w:pPr>
        <w:autoSpaceDE w:val="0"/>
        <w:autoSpaceDN w:val="0"/>
        <w:spacing w:after="0" w:line="240" w:lineRule="auto"/>
        <w:ind w:right="-960"/>
        <w:jc w:val="both"/>
        <w:rPr>
          <w:rFonts w:eastAsia="Times New Roman"/>
          <w:b/>
          <w:lang w:eastAsia="ru-RU"/>
        </w:rPr>
      </w:pPr>
    </w:p>
    <w:p w:rsidR="00657AE1" w:rsidRDefault="00657AE1" w:rsidP="000A2EDB">
      <w:pPr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_GoBack"/>
      <w:r w:rsidRPr="004B6316">
        <w:rPr>
          <w:rFonts w:eastAsia="Times New Roman"/>
          <w:b/>
          <w:lang w:eastAsia="ru-RU"/>
        </w:rPr>
        <w:t>О</w:t>
      </w:r>
      <w:r>
        <w:rPr>
          <w:rFonts w:eastAsia="Times New Roman"/>
          <w:b/>
          <w:lang w:eastAsia="ru-RU"/>
        </w:rPr>
        <w:t xml:space="preserve"> внесении изменений в </w:t>
      </w:r>
      <w:r w:rsidR="006576B3">
        <w:rPr>
          <w:rFonts w:eastAsia="Times New Roman"/>
          <w:b/>
          <w:lang w:eastAsia="ru-RU"/>
        </w:rPr>
        <w:t>п</w:t>
      </w:r>
      <w:r>
        <w:rPr>
          <w:rFonts w:eastAsia="Times New Roman"/>
          <w:b/>
          <w:lang w:eastAsia="ru-RU"/>
        </w:rPr>
        <w:t xml:space="preserve">остановление </w:t>
      </w:r>
      <w:r w:rsidR="00BE0C1B">
        <w:rPr>
          <w:rFonts w:eastAsia="Times New Roman"/>
          <w:b/>
          <w:lang w:eastAsia="ru-RU"/>
        </w:rPr>
        <w:t>а</w:t>
      </w:r>
      <w:r>
        <w:rPr>
          <w:rFonts w:eastAsia="Times New Roman"/>
          <w:b/>
          <w:lang w:eastAsia="ru-RU"/>
        </w:rPr>
        <w:t xml:space="preserve">дминистрации муниципального района «Петровск-Забайкальский район» от </w:t>
      </w:r>
      <w:r w:rsidR="00445D65">
        <w:rPr>
          <w:rFonts w:eastAsia="Times New Roman"/>
          <w:b/>
          <w:lang w:eastAsia="ru-RU"/>
        </w:rPr>
        <w:t>1</w:t>
      </w:r>
      <w:r w:rsidR="00B075FF">
        <w:rPr>
          <w:rFonts w:eastAsia="Times New Roman"/>
          <w:b/>
          <w:lang w:eastAsia="ru-RU"/>
        </w:rPr>
        <w:t>4 марта</w:t>
      </w:r>
      <w:r w:rsidR="00445D65">
        <w:rPr>
          <w:rFonts w:eastAsia="Times New Roman"/>
          <w:b/>
          <w:lang w:eastAsia="ru-RU"/>
        </w:rPr>
        <w:t xml:space="preserve"> 2017 года</w:t>
      </w:r>
      <w:r>
        <w:rPr>
          <w:rFonts w:eastAsia="Times New Roman"/>
          <w:b/>
          <w:lang w:eastAsia="ru-RU"/>
        </w:rPr>
        <w:t xml:space="preserve"> </w:t>
      </w:r>
      <w:r w:rsidR="00A36643">
        <w:rPr>
          <w:rFonts w:eastAsia="Times New Roman"/>
          <w:b/>
          <w:lang w:eastAsia="ru-RU"/>
        </w:rPr>
        <w:t>№</w:t>
      </w:r>
      <w:r w:rsidR="004A7ECE">
        <w:rPr>
          <w:rFonts w:eastAsia="Times New Roman"/>
          <w:b/>
          <w:lang w:eastAsia="ru-RU"/>
        </w:rPr>
        <w:t xml:space="preserve"> </w:t>
      </w:r>
      <w:r w:rsidR="00B075FF">
        <w:rPr>
          <w:rFonts w:eastAsia="Times New Roman"/>
          <w:b/>
          <w:lang w:eastAsia="ru-RU"/>
        </w:rPr>
        <w:t>1</w:t>
      </w:r>
      <w:r w:rsidR="00445D65">
        <w:rPr>
          <w:rFonts w:eastAsia="Times New Roman"/>
          <w:b/>
          <w:lang w:eastAsia="ru-RU"/>
        </w:rPr>
        <w:t>93</w:t>
      </w:r>
      <w:r w:rsidR="006576B3">
        <w:rPr>
          <w:rFonts w:eastAsia="Times New Roman"/>
          <w:b/>
          <w:lang w:eastAsia="ru-RU"/>
        </w:rPr>
        <w:t xml:space="preserve"> «</w:t>
      </w:r>
      <w:r w:rsidR="00A36643">
        <w:rPr>
          <w:rFonts w:eastAsia="Times New Roman"/>
          <w:b/>
          <w:lang w:eastAsia="ru-RU"/>
        </w:rPr>
        <w:t>О</w:t>
      </w:r>
      <w:r w:rsidR="00B075FF">
        <w:rPr>
          <w:rFonts w:eastAsia="Times New Roman"/>
          <w:b/>
          <w:lang w:eastAsia="ru-RU"/>
        </w:rPr>
        <w:t>б</w:t>
      </w:r>
      <w:r w:rsidR="008E4A10">
        <w:rPr>
          <w:rFonts w:eastAsia="Times New Roman"/>
          <w:b/>
          <w:lang w:eastAsia="ru-RU"/>
        </w:rPr>
        <w:t xml:space="preserve"> утверждени</w:t>
      </w:r>
      <w:r w:rsidR="00B075FF">
        <w:rPr>
          <w:rFonts w:eastAsia="Times New Roman"/>
          <w:b/>
          <w:lang w:eastAsia="ru-RU"/>
        </w:rPr>
        <w:t>и</w:t>
      </w:r>
      <w:r w:rsidR="008E4A10">
        <w:rPr>
          <w:rFonts w:eastAsia="Times New Roman"/>
          <w:b/>
          <w:lang w:eastAsia="ru-RU"/>
        </w:rPr>
        <w:t xml:space="preserve"> п</w:t>
      </w:r>
      <w:r w:rsidR="00B075FF">
        <w:rPr>
          <w:rFonts w:eastAsia="Times New Roman"/>
          <w:b/>
          <w:lang w:eastAsia="ru-RU"/>
        </w:rPr>
        <w:t>орядка формирования му</w:t>
      </w:r>
      <w:r w:rsidR="00AC24B3">
        <w:rPr>
          <w:rFonts w:eastAsia="Times New Roman"/>
          <w:b/>
          <w:lang w:eastAsia="ru-RU"/>
        </w:rPr>
        <w:t>ниципальных заданий на оказание</w:t>
      </w:r>
      <w:r w:rsidR="00A36643">
        <w:rPr>
          <w:rFonts w:eastAsia="Times New Roman"/>
          <w:b/>
          <w:lang w:eastAsia="ru-RU"/>
        </w:rPr>
        <w:t xml:space="preserve"> муниципальных</w:t>
      </w:r>
      <w:r w:rsidR="008E4A10">
        <w:rPr>
          <w:rFonts w:eastAsia="Times New Roman"/>
          <w:b/>
          <w:lang w:eastAsia="ru-RU"/>
        </w:rPr>
        <w:t xml:space="preserve"> </w:t>
      </w:r>
      <w:r w:rsidR="00F83643">
        <w:rPr>
          <w:rFonts w:eastAsia="Times New Roman"/>
          <w:b/>
          <w:lang w:eastAsia="ru-RU"/>
        </w:rPr>
        <w:t xml:space="preserve">услуг (выполнение работ) для </w:t>
      </w:r>
      <w:r w:rsidR="00A36643">
        <w:rPr>
          <w:rFonts w:eastAsia="Times New Roman"/>
          <w:b/>
          <w:lang w:eastAsia="ru-RU"/>
        </w:rPr>
        <w:t>муниципальн</w:t>
      </w:r>
      <w:r w:rsidR="00F83643">
        <w:rPr>
          <w:rFonts w:eastAsia="Times New Roman"/>
          <w:b/>
          <w:lang w:eastAsia="ru-RU"/>
        </w:rPr>
        <w:t>ых учреждений и финансового обеспечения выполнения муниципальных заданий</w:t>
      </w:r>
      <w:r w:rsidR="000A6D26">
        <w:rPr>
          <w:rFonts w:eastAsia="Times New Roman"/>
          <w:b/>
          <w:lang w:eastAsia="ru-RU"/>
        </w:rPr>
        <w:t>»</w:t>
      </w:r>
      <w:r w:rsidR="00E45004">
        <w:rPr>
          <w:rFonts w:eastAsia="Times New Roman"/>
          <w:b/>
          <w:lang w:eastAsia="ru-RU"/>
        </w:rPr>
        <w:t xml:space="preserve"> в рамках системы персонифицированного финансирования дополнительного образования детей</w:t>
      </w:r>
    </w:p>
    <w:bookmarkEnd w:id="0"/>
    <w:p w:rsidR="00657AE1" w:rsidRPr="004B6316" w:rsidRDefault="00657AE1" w:rsidP="008E4A10">
      <w:pPr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D7370" w:rsidRDefault="006576B3" w:rsidP="00AB72B3">
      <w:pPr>
        <w:spacing w:after="0" w:line="240" w:lineRule="auto"/>
        <w:jc w:val="both"/>
        <w:rPr>
          <w:b/>
        </w:rPr>
      </w:pPr>
      <w:r>
        <w:tab/>
      </w:r>
      <w:r w:rsidR="005E2F67" w:rsidRPr="006961BC">
        <w:t>В</w:t>
      </w:r>
      <w:r w:rsidR="00540856"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постановления Правительства Забайкальского края </w:t>
      </w:r>
      <w:r w:rsidR="00494169">
        <w:t xml:space="preserve">от 30 апреля 2020 г. № 139 </w:t>
      </w:r>
      <w:r w:rsidR="00540856">
        <w:t>«О внедрении модели персонифицированного финансирования дополнительного образования детей в Забайкальском крае»</w:t>
      </w:r>
      <w:r w:rsidR="00494169">
        <w:t>, приказа Министерства образования, науки и молодежной политики Забайкальского края от 22 февраля 2020 г. №270</w:t>
      </w:r>
      <w:r w:rsidR="00D62978">
        <w:t xml:space="preserve"> «О системе персонифицированного финансирования дополнительного образования детей в Забайкальском крае»</w:t>
      </w:r>
      <w:r w:rsidR="00494169">
        <w:t xml:space="preserve">, </w:t>
      </w:r>
      <w:r w:rsidR="00E41AD6">
        <w:t>а</w:t>
      </w:r>
      <w:r w:rsidRPr="006961BC">
        <w:t>дминистрация муниципального района «Петровск-Забайкальский район»</w:t>
      </w:r>
      <w:r w:rsidR="00711F20" w:rsidRPr="006961BC">
        <w:t xml:space="preserve"> </w:t>
      </w:r>
      <w:r w:rsidRPr="004A7ECE">
        <w:rPr>
          <w:b/>
        </w:rPr>
        <w:t>п</w:t>
      </w:r>
      <w:r w:rsidR="004A7ECE" w:rsidRPr="004A7ECE">
        <w:rPr>
          <w:b/>
        </w:rPr>
        <w:t xml:space="preserve"> </w:t>
      </w:r>
      <w:r w:rsidRPr="004A7ECE">
        <w:rPr>
          <w:b/>
        </w:rPr>
        <w:t>о</w:t>
      </w:r>
      <w:r w:rsidR="004A7ECE" w:rsidRPr="004A7ECE">
        <w:rPr>
          <w:b/>
        </w:rPr>
        <w:t xml:space="preserve"> </w:t>
      </w:r>
      <w:r w:rsidRPr="004A7ECE">
        <w:rPr>
          <w:b/>
        </w:rPr>
        <w:t>с</w:t>
      </w:r>
      <w:r w:rsidR="004A7ECE" w:rsidRPr="004A7ECE">
        <w:rPr>
          <w:b/>
        </w:rPr>
        <w:t xml:space="preserve"> </w:t>
      </w:r>
      <w:r w:rsidRPr="004A7ECE">
        <w:rPr>
          <w:b/>
        </w:rPr>
        <w:t>т</w:t>
      </w:r>
      <w:r w:rsidR="004A7ECE" w:rsidRPr="004A7ECE">
        <w:rPr>
          <w:b/>
        </w:rPr>
        <w:t xml:space="preserve"> </w:t>
      </w:r>
      <w:r w:rsidRPr="004A7ECE">
        <w:rPr>
          <w:b/>
        </w:rPr>
        <w:t>а</w:t>
      </w:r>
      <w:r w:rsidR="004A7ECE" w:rsidRPr="004A7ECE">
        <w:rPr>
          <w:b/>
        </w:rPr>
        <w:t xml:space="preserve"> </w:t>
      </w:r>
      <w:r w:rsidRPr="004A7ECE">
        <w:rPr>
          <w:b/>
        </w:rPr>
        <w:t>н</w:t>
      </w:r>
      <w:r w:rsidR="004A7ECE" w:rsidRPr="004A7ECE">
        <w:rPr>
          <w:b/>
        </w:rPr>
        <w:t xml:space="preserve"> </w:t>
      </w:r>
      <w:r w:rsidRPr="004A7ECE">
        <w:rPr>
          <w:b/>
        </w:rPr>
        <w:t>о</w:t>
      </w:r>
      <w:r w:rsidR="004A7ECE" w:rsidRPr="004A7ECE">
        <w:rPr>
          <w:b/>
        </w:rPr>
        <w:t xml:space="preserve"> </w:t>
      </w:r>
      <w:r w:rsidRPr="004A7ECE">
        <w:rPr>
          <w:b/>
        </w:rPr>
        <w:t>в</w:t>
      </w:r>
      <w:r w:rsidR="004A7ECE" w:rsidRPr="004A7ECE">
        <w:rPr>
          <w:b/>
        </w:rPr>
        <w:t xml:space="preserve"> </w:t>
      </w:r>
      <w:r w:rsidRPr="004A7ECE">
        <w:rPr>
          <w:b/>
        </w:rPr>
        <w:t>л</w:t>
      </w:r>
      <w:r w:rsidR="004A7ECE" w:rsidRPr="004A7ECE">
        <w:rPr>
          <w:b/>
        </w:rPr>
        <w:t xml:space="preserve"> </w:t>
      </w:r>
      <w:r w:rsidRPr="004A7ECE">
        <w:rPr>
          <w:b/>
        </w:rPr>
        <w:t>я</w:t>
      </w:r>
      <w:r w:rsidR="004A7ECE" w:rsidRPr="004A7ECE">
        <w:rPr>
          <w:b/>
        </w:rPr>
        <w:t xml:space="preserve"> </w:t>
      </w:r>
      <w:r w:rsidRPr="004A7ECE">
        <w:rPr>
          <w:b/>
        </w:rPr>
        <w:t>е</w:t>
      </w:r>
      <w:r w:rsidR="004A7ECE" w:rsidRPr="004A7ECE">
        <w:rPr>
          <w:b/>
        </w:rPr>
        <w:t xml:space="preserve"> </w:t>
      </w:r>
      <w:r w:rsidRPr="004A7ECE">
        <w:rPr>
          <w:b/>
        </w:rPr>
        <w:t>т:</w:t>
      </w:r>
    </w:p>
    <w:p w:rsidR="00AB72B3" w:rsidRPr="006961BC" w:rsidRDefault="00AB72B3" w:rsidP="00AB72B3">
      <w:pPr>
        <w:spacing w:after="0" w:line="240" w:lineRule="auto"/>
        <w:jc w:val="both"/>
        <w:rPr>
          <w:b/>
        </w:rPr>
      </w:pPr>
    </w:p>
    <w:p w:rsidR="007E3379" w:rsidRDefault="006576B3" w:rsidP="009C20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tab/>
      </w:r>
      <w:r w:rsidR="00711F20" w:rsidRPr="00711F20">
        <w:t>1.</w:t>
      </w:r>
      <w:r w:rsidR="00A36643">
        <w:t xml:space="preserve">Внести </w:t>
      </w:r>
      <w:r w:rsidR="004A7ECE">
        <w:t xml:space="preserve">в Порядок </w:t>
      </w:r>
      <w:r w:rsidR="004A7ECE" w:rsidRPr="004A7ECE">
        <w:rPr>
          <w:bCs/>
        </w:rPr>
        <w:t>формирования муниципального задания на оказание</w:t>
      </w:r>
      <w:r w:rsidR="009C2019">
        <w:rPr>
          <w:bCs/>
        </w:rPr>
        <w:t xml:space="preserve"> </w:t>
      </w:r>
      <w:r w:rsidR="004A7ECE" w:rsidRPr="004A7ECE">
        <w:rPr>
          <w:bCs/>
        </w:rPr>
        <w:t>муниципальных услуг (выполнение работ) в отношении</w:t>
      </w:r>
      <w:r w:rsidR="004A7ECE">
        <w:rPr>
          <w:bCs/>
        </w:rPr>
        <w:t xml:space="preserve"> </w:t>
      </w:r>
      <w:r w:rsidR="004A7ECE" w:rsidRPr="004A7ECE">
        <w:rPr>
          <w:bCs/>
        </w:rPr>
        <w:t>муниципальных учреждений Петровск-Забайкальского района и финансового обеспечения выполнения муниципального задания</w:t>
      </w:r>
      <w:r w:rsidR="00AB72B3">
        <w:rPr>
          <w:bCs/>
        </w:rPr>
        <w:t xml:space="preserve"> (далее – Порядок)</w:t>
      </w:r>
      <w:r w:rsidR="004A7ECE">
        <w:rPr>
          <w:bCs/>
        </w:rPr>
        <w:t>, утвержденный постановлением администрации муниципального района «Петровск-Забайкальс</w:t>
      </w:r>
      <w:r w:rsidR="00D62978">
        <w:rPr>
          <w:bCs/>
        </w:rPr>
        <w:t>кий район» от 14 марта 2017 г.</w:t>
      </w:r>
      <w:r w:rsidR="004A7ECE">
        <w:rPr>
          <w:bCs/>
        </w:rPr>
        <w:t xml:space="preserve"> № 193</w:t>
      </w:r>
      <w:r w:rsidR="007E3379">
        <w:rPr>
          <w:bCs/>
        </w:rPr>
        <w:t xml:space="preserve"> </w:t>
      </w:r>
      <w:r w:rsidR="007E3379" w:rsidRPr="007E3379">
        <w:rPr>
          <w:rFonts w:eastAsia="Times New Roman"/>
          <w:lang w:eastAsia="ru-RU"/>
        </w:rPr>
        <w:t>«Об утверждении порядка формирования муниципальных заданий на оказание  муниципальных услуг (выполнение работ) для  муниципальных учреждений и финансового обеспечения выполнения муниципальных заданий»</w:t>
      </w:r>
      <w:r w:rsidR="00D62978">
        <w:rPr>
          <w:rFonts w:eastAsia="Times New Roman"/>
          <w:lang w:eastAsia="ru-RU"/>
        </w:rPr>
        <w:t>,</w:t>
      </w:r>
      <w:r w:rsidR="007E3379">
        <w:rPr>
          <w:rFonts w:eastAsia="Times New Roman"/>
          <w:lang w:eastAsia="ru-RU"/>
        </w:rPr>
        <w:t xml:space="preserve"> следующие изменения:</w:t>
      </w:r>
    </w:p>
    <w:p w:rsidR="00494169" w:rsidRDefault="00494169" w:rsidP="009C20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1.1. исключить из пункта 3 Порядка </w:t>
      </w:r>
      <w:r w:rsidR="00014249">
        <w:rPr>
          <w:rFonts w:eastAsia="Times New Roman"/>
          <w:lang w:eastAsia="ru-RU"/>
        </w:rPr>
        <w:t>абзац следующего содержания:</w:t>
      </w:r>
    </w:p>
    <w:p w:rsidR="00014249" w:rsidRDefault="00014249" w:rsidP="0001424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«Вышеуказанные показатели могут быть изменены путём формирования нового муниципального задания с учётом внесённых изменений»;</w:t>
      </w:r>
    </w:p>
    <w:p w:rsidR="004A7ECE" w:rsidRPr="004A7ECE" w:rsidRDefault="00014249" w:rsidP="004A7EC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ab/>
        <w:t>1.2</w:t>
      </w:r>
      <w:r w:rsidR="002D5C24">
        <w:rPr>
          <w:bCs/>
        </w:rPr>
        <w:t>.</w:t>
      </w:r>
      <w:r w:rsidR="00AB72B3">
        <w:rPr>
          <w:bCs/>
        </w:rPr>
        <w:t xml:space="preserve"> </w:t>
      </w:r>
      <w:r w:rsidR="00B73AE4">
        <w:rPr>
          <w:bCs/>
        </w:rPr>
        <w:t>пункт 5</w:t>
      </w:r>
      <w:r w:rsidR="00AB72B3">
        <w:rPr>
          <w:bCs/>
        </w:rPr>
        <w:t xml:space="preserve"> Порядка дополнить абзацем следующего содержания:</w:t>
      </w:r>
    </w:p>
    <w:p w:rsidR="00B73AE4" w:rsidRDefault="00B73AE4" w:rsidP="00B73AE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73AE4">
        <w:rPr>
          <w:rFonts w:eastAsia="Times New Roman"/>
          <w:lang w:eastAsia="ru-RU"/>
        </w:rPr>
        <w:t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</w:t>
      </w:r>
      <w:r w:rsidR="00014249">
        <w:rPr>
          <w:rFonts w:eastAsia="Times New Roman"/>
          <w:lang w:eastAsia="ru-RU"/>
        </w:rPr>
        <w:t>;</w:t>
      </w:r>
    </w:p>
    <w:p w:rsidR="00014249" w:rsidRDefault="00014249" w:rsidP="0001424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исключить из пункта 31 Порядка абзац следующего содержания:</w:t>
      </w:r>
    </w:p>
    <w:p w:rsidR="00014249" w:rsidRDefault="00014249" w:rsidP="0001424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«При оказании муниципальным бюджетным учреждением муниципальных услуг в рамках персонифицированного финансирования, объём субсидии может быть уменьшен (увеличен) в пределах лимитов бюджетных обязательств, доведённых органу, осуществляющему функции и полномочия учредителя, в случае, если фактические показатели объёма муниципальных услуг, оказанных в рамках персонифицированного финансирования, уменьшились (увеличились) по сравнению с показателями объёма в муниципальном задании».</w:t>
      </w:r>
    </w:p>
    <w:p w:rsidR="004A074E" w:rsidRDefault="00271DD0" w:rsidP="00271DD0">
      <w:pPr>
        <w:spacing w:after="0" w:line="240" w:lineRule="auto"/>
        <w:ind w:firstLine="708"/>
        <w:jc w:val="both"/>
      </w:pPr>
      <w:r>
        <w:t xml:space="preserve">2. </w:t>
      </w:r>
      <w:r w:rsidR="004E61E0">
        <w:t>Внести в</w:t>
      </w:r>
      <w:r w:rsidR="004921E1">
        <w:t xml:space="preserve"> Соглашение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</w:t>
      </w:r>
      <w:r w:rsidR="00D62978">
        <w:t xml:space="preserve"> услуг (выполнение работ)</w:t>
      </w:r>
      <w:r w:rsidR="004921E1">
        <w:t>, утвержденное постановлением администрации муниципального района «Петровск-Забайкальский район»</w:t>
      </w:r>
      <w:r w:rsidR="00D62978">
        <w:t xml:space="preserve"> от 17 июня 2020 г.</w:t>
      </w:r>
      <w:r w:rsidR="004921E1">
        <w:t xml:space="preserve"> № 401 «О внесении изменений в постановление администрации муниципального района «Петровск-Забайкальский район» от 14 марта 2017 года №193 «Об утверждении порядка формирования муниципальных заданий на оказание муниципальных услуг (выполнение работ) для муниципальных учреждений и финансового обеспечения выполнения муниципальных заданий» </w:t>
      </w:r>
      <w:r w:rsidR="004E61E0">
        <w:t>следующие изменения, применяемые при оказании услуг в рамках системы персонифицированного финансирования дополнительного образования детей:</w:t>
      </w:r>
    </w:p>
    <w:p w:rsidR="00007B57" w:rsidRDefault="00571B66" w:rsidP="00271DD0">
      <w:pPr>
        <w:spacing w:after="0" w:line="240" w:lineRule="auto"/>
        <w:ind w:firstLine="708"/>
        <w:jc w:val="both"/>
      </w:pPr>
      <w:r>
        <w:t>2.1.  В</w:t>
      </w:r>
      <w:r w:rsidR="00007B57">
        <w:t xml:space="preserve"> раздел</w:t>
      </w:r>
      <w:r>
        <w:t>е</w:t>
      </w:r>
      <w:r w:rsidR="00007B57">
        <w:t xml:space="preserve"> 2 «Права и обязанности Сторон»:</w:t>
      </w:r>
    </w:p>
    <w:p w:rsidR="00030199" w:rsidRDefault="00571B66" w:rsidP="00030199">
      <w:pPr>
        <w:spacing w:after="0" w:line="240" w:lineRule="auto"/>
        <w:ind w:firstLine="708"/>
        <w:jc w:val="both"/>
      </w:pPr>
      <w:r>
        <w:t xml:space="preserve">2.1.1. </w:t>
      </w:r>
      <w:r w:rsidR="00030199">
        <w:t>дополнить пунктом 2.1.3 следующего содержания:</w:t>
      </w:r>
    </w:p>
    <w:p w:rsidR="00030199" w:rsidRDefault="00030199" w:rsidP="00030199">
      <w:pPr>
        <w:spacing w:after="0" w:line="240" w:lineRule="auto"/>
        <w:ind w:firstLine="708"/>
        <w:jc w:val="both"/>
      </w:pPr>
      <w:r>
        <w:t>«производить</w:t>
      </w:r>
      <w:r w:rsidRPr="00112E07">
        <w:t xml:space="preserve"> перерасчет размера субсидии не позднее 5 числа каждого квартала и</w:t>
      </w:r>
      <w:r>
        <w:t xml:space="preserve"> 5 декабря</w:t>
      </w:r>
      <w:r w:rsidR="00D62978">
        <w:t>,</w:t>
      </w:r>
      <w:r w:rsidR="00D62978" w:rsidRPr="00D62978">
        <w:t xml:space="preserve"> </w:t>
      </w:r>
      <w:r w:rsidR="00D62978" w:rsidRPr="00112E07">
        <w:t>в соответствии с уточненными показателями муниципального задания</w:t>
      </w:r>
      <w:r>
        <w:t>.»</w:t>
      </w:r>
      <w:r w:rsidRPr="00112E07">
        <w:t>.</w:t>
      </w:r>
    </w:p>
    <w:p w:rsidR="00030199" w:rsidRPr="00112E07" w:rsidRDefault="00030199" w:rsidP="00030199">
      <w:pPr>
        <w:spacing w:after="0" w:line="240" w:lineRule="auto"/>
        <w:ind w:firstLine="708"/>
        <w:jc w:val="both"/>
      </w:pPr>
      <w:r>
        <w:t>2.1.2. пункты 2.1.3 и 2.1.4 считать пунктами 2.1.4 и 2.1.5</w:t>
      </w:r>
      <w:r w:rsidRPr="00030199">
        <w:t xml:space="preserve"> соответственно</w:t>
      </w:r>
      <w:r w:rsidR="00D62978">
        <w:t>.</w:t>
      </w:r>
    </w:p>
    <w:p w:rsidR="00571B66" w:rsidRDefault="00D62978" w:rsidP="00271DD0">
      <w:pPr>
        <w:spacing w:after="0" w:line="240" w:lineRule="auto"/>
        <w:ind w:firstLine="708"/>
        <w:jc w:val="both"/>
      </w:pPr>
      <w:r>
        <w:t xml:space="preserve">2.1.3. </w:t>
      </w:r>
      <w:r w:rsidR="00030199">
        <w:t>дополнить</w:t>
      </w:r>
      <w:r w:rsidR="00571B66">
        <w:t xml:space="preserve"> пункт</w:t>
      </w:r>
      <w:r w:rsidR="00030199">
        <w:t>ом</w:t>
      </w:r>
      <w:r w:rsidR="00571B66">
        <w:t xml:space="preserve"> </w:t>
      </w:r>
      <w:r>
        <w:t>2.1.6</w:t>
      </w:r>
      <w:r w:rsidR="00571B66">
        <w:t xml:space="preserve"> следующего содержания:</w:t>
      </w:r>
    </w:p>
    <w:p w:rsidR="00007B57" w:rsidRDefault="00571B66" w:rsidP="00271DD0">
      <w:pPr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>«</w:t>
      </w:r>
      <w:r w:rsidR="00007B57">
        <w:rPr>
          <w:rFonts w:eastAsia="Times New Roman"/>
          <w:lang w:eastAsia="ru-RU"/>
        </w:rPr>
        <w:t>подготавливать</w:t>
      </w:r>
      <w:r w:rsidR="00007B57" w:rsidRPr="00F7337C">
        <w:rPr>
          <w:rFonts w:eastAsia="Times New Roman"/>
          <w:lang w:eastAsia="ru-RU"/>
        </w:rPr>
        <w:t xml:space="preserve"> и </w:t>
      </w:r>
      <w:r w:rsidR="00007B57">
        <w:rPr>
          <w:rFonts w:eastAsia="Times New Roman"/>
          <w:lang w:eastAsia="ru-RU"/>
        </w:rPr>
        <w:t>направлять в У</w:t>
      </w:r>
      <w:r w:rsidR="00007B57" w:rsidRPr="00F7337C">
        <w:rPr>
          <w:rFonts w:eastAsia="Times New Roman"/>
          <w:lang w:eastAsia="ru-RU"/>
        </w:rPr>
        <w:t xml:space="preserve">чреждение не позднее 3-х рабочих дней с момента осуществления перерасчёта дополнительное соглашение, в котором устанавливает размер субсидии, измененный график перечисления субсидии с учётом ранее перечисленной суммы субсидии. Учредитель в тот </w:t>
      </w:r>
      <w:r w:rsidR="00007B57" w:rsidRPr="00F7337C">
        <w:rPr>
          <w:rFonts w:eastAsia="Times New Roman"/>
          <w:lang w:eastAsia="ru-RU"/>
        </w:rPr>
        <w:lastRenderedPageBreak/>
        <w:t>же срок утверждает и доводит до учреждения изменение в части показателей объёма муниципальных услуг, оказываемых в рамках персо</w:t>
      </w:r>
      <w:r w:rsidR="00007B57">
        <w:rPr>
          <w:rFonts w:eastAsia="Times New Roman"/>
          <w:lang w:eastAsia="ru-RU"/>
        </w:rPr>
        <w:t>нифицированного финансирования.</w:t>
      </w:r>
      <w:r w:rsidR="00007B57">
        <w:t>»;</w:t>
      </w:r>
    </w:p>
    <w:p w:rsidR="00571B66" w:rsidRDefault="00D62978" w:rsidP="00271DD0">
      <w:pPr>
        <w:spacing w:after="0" w:line="240" w:lineRule="auto"/>
        <w:ind w:firstLine="708"/>
        <w:jc w:val="both"/>
      </w:pPr>
      <w:r>
        <w:t>2.1.4</w:t>
      </w:r>
      <w:r w:rsidR="00571B66">
        <w:t xml:space="preserve">. </w:t>
      </w:r>
      <w:r w:rsidR="00030199">
        <w:t>дополнить</w:t>
      </w:r>
      <w:r w:rsidR="00571B66">
        <w:t xml:space="preserve"> пункт</w:t>
      </w:r>
      <w:r w:rsidR="00030199">
        <w:t>ом</w:t>
      </w:r>
      <w:r w:rsidR="00571B66">
        <w:t xml:space="preserve"> 2.3.4 следующего содержания:</w:t>
      </w:r>
    </w:p>
    <w:p w:rsidR="00571B66" w:rsidRDefault="00571B66" w:rsidP="00271DD0">
      <w:pPr>
        <w:spacing w:after="0" w:line="240" w:lineRule="auto"/>
        <w:ind w:firstLine="708"/>
        <w:jc w:val="both"/>
      </w:pPr>
      <w:r>
        <w:t>«п</w:t>
      </w:r>
      <w:r w:rsidRPr="00E74DF2">
        <w:t>одпис</w:t>
      </w:r>
      <w:r>
        <w:t>ыва</w:t>
      </w:r>
      <w:r w:rsidRPr="00E74DF2">
        <w:t>ть указанное в пункте «</w:t>
      </w:r>
      <w:r w:rsidR="00D62978">
        <w:t>2.1.6</w:t>
      </w:r>
      <w:r w:rsidRPr="00E74DF2">
        <w:t>»</w:t>
      </w:r>
      <w:r>
        <w:t xml:space="preserve"> </w:t>
      </w:r>
      <w:r w:rsidRPr="00E74DF2">
        <w:t>дополнительное соглашение в течение 3-х рабочих дней с момента направления Учредителем.</w:t>
      </w:r>
      <w:r>
        <w:t>»;</w:t>
      </w:r>
    </w:p>
    <w:p w:rsidR="005C4B69" w:rsidRDefault="00271DD0" w:rsidP="00271DD0">
      <w:pPr>
        <w:spacing w:after="0" w:line="240" w:lineRule="auto"/>
        <w:ind w:firstLine="708"/>
        <w:jc w:val="both"/>
      </w:pPr>
      <w:r>
        <w:t>3.</w:t>
      </w:r>
      <w:r w:rsidR="00920C52">
        <w:t xml:space="preserve"> </w:t>
      </w:r>
      <w:r w:rsidR="00711F20">
        <w:t xml:space="preserve">Настоящее </w:t>
      </w:r>
      <w:r w:rsidR="00A36643">
        <w:t>постановление опубликовать</w:t>
      </w:r>
      <w:r w:rsidR="00711F20">
        <w:t xml:space="preserve"> на информационном </w:t>
      </w:r>
      <w:proofErr w:type="gramStart"/>
      <w:r w:rsidR="00711F20">
        <w:t>стенде  муниципального</w:t>
      </w:r>
      <w:proofErr w:type="gramEnd"/>
      <w:r w:rsidR="00711F20">
        <w:t xml:space="preserve"> района «Петровск-Забайкальский район»</w:t>
      </w:r>
      <w:r w:rsidR="00A36643">
        <w:t xml:space="preserve"> по адресу Забайкальский край, г. Петровск-Забайкальский, ул.Горбачевского,19 и об</w:t>
      </w:r>
      <w:r w:rsidR="00101F2C">
        <w:t>народо</w:t>
      </w:r>
      <w:r w:rsidR="00A36643">
        <w:t>вать на официальном сайте органов местного самоуправления муниципального района «Петровск-Забайкальский район»</w:t>
      </w:r>
      <w:r w:rsidR="00711F20">
        <w:t>.</w:t>
      </w:r>
    </w:p>
    <w:p w:rsidR="00271DD0" w:rsidRDefault="004E61E0" w:rsidP="00271DD0">
      <w:pPr>
        <w:spacing w:after="0" w:line="240" w:lineRule="auto"/>
        <w:ind w:firstLine="708"/>
        <w:jc w:val="both"/>
      </w:pPr>
      <w:r>
        <w:t>4</w:t>
      </w:r>
      <w:r w:rsidR="00271DD0">
        <w:t>. Настоящее постановление вступает в силу после официального опубликования.</w:t>
      </w:r>
    </w:p>
    <w:p w:rsidR="00271DD0" w:rsidRDefault="004E61E0" w:rsidP="00271DD0">
      <w:pPr>
        <w:spacing w:after="0" w:line="240" w:lineRule="auto"/>
        <w:jc w:val="both"/>
      </w:pPr>
      <w:r>
        <w:tab/>
        <w:t>5</w:t>
      </w:r>
      <w:r w:rsidR="00F7337C">
        <w:t xml:space="preserve">. </w:t>
      </w:r>
      <w:r w:rsidR="00F7337C" w:rsidRPr="005566F0">
        <w:t>Контроль за исполнением настоящего постановления возложить на Р.Р.Чепцова, заместителя главы муниципального района по социальному развитию.</w:t>
      </w:r>
    </w:p>
    <w:p w:rsidR="00271DD0" w:rsidRDefault="00271DD0" w:rsidP="00271DD0">
      <w:pPr>
        <w:spacing w:after="0" w:line="240" w:lineRule="auto"/>
        <w:jc w:val="both"/>
      </w:pPr>
    </w:p>
    <w:p w:rsidR="00271DD0" w:rsidRDefault="00271DD0" w:rsidP="00271DD0">
      <w:pPr>
        <w:spacing w:after="0" w:line="240" w:lineRule="auto"/>
        <w:jc w:val="both"/>
      </w:pPr>
      <w:r>
        <w:t>Временно исполняющий обязанности</w:t>
      </w:r>
    </w:p>
    <w:p w:rsidR="008B201A" w:rsidRDefault="00101F2C" w:rsidP="00271DD0">
      <w:pPr>
        <w:spacing w:after="0" w:line="240" w:lineRule="auto"/>
        <w:jc w:val="both"/>
      </w:pPr>
      <w:r>
        <w:t>г</w:t>
      </w:r>
      <w:r w:rsidR="008B201A">
        <w:t>лав</w:t>
      </w:r>
      <w:r>
        <w:t>ы</w:t>
      </w:r>
      <w:r w:rsidR="008B201A">
        <w:t xml:space="preserve"> </w:t>
      </w:r>
      <w:r w:rsidR="00271DD0">
        <w:t xml:space="preserve">муниципального </w:t>
      </w:r>
      <w:r w:rsidR="008B201A">
        <w:t xml:space="preserve">района                               </w:t>
      </w:r>
      <w:r w:rsidR="00271DD0">
        <w:t xml:space="preserve">                  </w:t>
      </w:r>
      <w:r w:rsidR="008B201A">
        <w:t xml:space="preserve">        </w:t>
      </w:r>
      <w:r w:rsidR="00E04297">
        <w:t>Н.В.Горюнов</w:t>
      </w:r>
    </w:p>
    <w:p w:rsidR="007E4AC8" w:rsidRDefault="007E4AC8" w:rsidP="005E1592">
      <w:pPr>
        <w:jc w:val="both"/>
      </w:pPr>
    </w:p>
    <w:p w:rsidR="007E4AC8" w:rsidRDefault="007E4AC8" w:rsidP="005E1592">
      <w:pPr>
        <w:jc w:val="both"/>
      </w:pPr>
    </w:p>
    <w:p w:rsidR="005E3C65" w:rsidRDefault="005E3C65" w:rsidP="005E1592">
      <w:pPr>
        <w:jc w:val="both"/>
      </w:pPr>
    </w:p>
    <w:p w:rsidR="005E3C65" w:rsidRDefault="005E3C65" w:rsidP="005E1592">
      <w:pPr>
        <w:jc w:val="both"/>
      </w:pPr>
    </w:p>
    <w:p w:rsidR="005E3C65" w:rsidRDefault="005E3C65" w:rsidP="005E1592">
      <w:pPr>
        <w:jc w:val="both"/>
      </w:pPr>
    </w:p>
    <w:p w:rsidR="005E3C65" w:rsidRDefault="005E3C65" w:rsidP="005E1592">
      <w:pPr>
        <w:jc w:val="both"/>
      </w:pPr>
    </w:p>
    <w:p w:rsidR="007E4AC8" w:rsidRDefault="007E4AC8" w:rsidP="005E1592">
      <w:pPr>
        <w:jc w:val="both"/>
      </w:pPr>
    </w:p>
    <w:p w:rsidR="002D5C24" w:rsidRDefault="002D5C24" w:rsidP="005E1592">
      <w:pPr>
        <w:jc w:val="both"/>
      </w:pPr>
    </w:p>
    <w:p w:rsidR="002D5C24" w:rsidRDefault="002D5C24" w:rsidP="005E1592">
      <w:pPr>
        <w:jc w:val="both"/>
      </w:pPr>
    </w:p>
    <w:p w:rsidR="002D5C24" w:rsidRDefault="002D5C24" w:rsidP="005E1592">
      <w:pPr>
        <w:jc w:val="both"/>
      </w:pPr>
    </w:p>
    <w:sectPr w:rsidR="002D5C24" w:rsidSect="002836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0B7"/>
    <w:multiLevelType w:val="hybridMultilevel"/>
    <w:tmpl w:val="0E30C5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6C5FD4"/>
    <w:multiLevelType w:val="hybridMultilevel"/>
    <w:tmpl w:val="CD9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8CA"/>
    <w:rsid w:val="00003F7B"/>
    <w:rsid w:val="00007B57"/>
    <w:rsid w:val="00014249"/>
    <w:rsid w:val="00030199"/>
    <w:rsid w:val="00080849"/>
    <w:rsid w:val="000A2EDB"/>
    <w:rsid w:val="000A6D26"/>
    <w:rsid w:val="000D7370"/>
    <w:rsid w:val="000E0888"/>
    <w:rsid w:val="00101F2C"/>
    <w:rsid w:val="00112E2B"/>
    <w:rsid w:val="00184755"/>
    <w:rsid w:val="001A756A"/>
    <w:rsid w:val="001A7FCE"/>
    <w:rsid w:val="001D01EC"/>
    <w:rsid w:val="00205ED1"/>
    <w:rsid w:val="00271DD0"/>
    <w:rsid w:val="002836D8"/>
    <w:rsid w:val="0029008F"/>
    <w:rsid w:val="00296B26"/>
    <w:rsid w:val="002C42C8"/>
    <w:rsid w:val="002D5C24"/>
    <w:rsid w:val="00363B78"/>
    <w:rsid w:val="003C5CFC"/>
    <w:rsid w:val="003D6C68"/>
    <w:rsid w:val="00400AE1"/>
    <w:rsid w:val="00413488"/>
    <w:rsid w:val="00422018"/>
    <w:rsid w:val="00445D65"/>
    <w:rsid w:val="004921E1"/>
    <w:rsid w:val="00494169"/>
    <w:rsid w:val="004A074E"/>
    <w:rsid w:val="004A7ECE"/>
    <w:rsid w:val="004E61E0"/>
    <w:rsid w:val="005073B9"/>
    <w:rsid w:val="00540856"/>
    <w:rsid w:val="00571B66"/>
    <w:rsid w:val="005C4B69"/>
    <w:rsid w:val="005E1592"/>
    <w:rsid w:val="005E2F67"/>
    <w:rsid w:val="005E3C65"/>
    <w:rsid w:val="0061012C"/>
    <w:rsid w:val="00620BC4"/>
    <w:rsid w:val="006255CB"/>
    <w:rsid w:val="00647D25"/>
    <w:rsid w:val="006576B3"/>
    <w:rsid w:val="00657AE1"/>
    <w:rsid w:val="006961BC"/>
    <w:rsid w:val="006975D8"/>
    <w:rsid w:val="006D1B88"/>
    <w:rsid w:val="00711F20"/>
    <w:rsid w:val="007E3379"/>
    <w:rsid w:val="007E4AC8"/>
    <w:rsid w:val="007F411D"/>
    <w:rsid w:val="0084502C"/>
    <w:rsid w:val="008738CA"/>
    <w:rsid w:val="0089454B"/>
    <w:rsid w:val="008B201A"/>
    <w:rsid w:val="008D40EF"/>
    <w:rsid w:val="008E4A10"/>
    <w:rsid w:val="00920C52"/>
    <w:rsid w:val="00944B76"/>
    <w:rsid w:val="00953919"/>
    <w:rsid w:val="009706E2"/>
    <w:rsid w:val="00980444"/>
    <w:rsid w:val="009C2019"/>
    <w:rsid w:val="009D0CFE"/>
    <w:rsid w:val="00A023D5"/>
    <w:rsid w:val="00A35232"/>
    <w:rsid w:val="00A36643"/>
    <w:rsid w:val="00AB72B3"/>
    <w:rsid w:val="00AC24B3"/>
    <w:rsid w:val="00AD10CC"/>
    <w:rsid w:val="00AE6E92"/>
    <w:rsid w:val="00B075FF"/>
    <w:rsid w:val="00B15BA5"/>
    <w:rsid w:val="00B73AE4"/>
    <w:rsid w:val="00BC2EE5"/>
    <w:rsid w:val="00BE0C1B"/>
    <w:rsid w:val="00BE70D3"/>
    <w:rsid w:val="00C13FA8"/>
    <w:rsid w:val="00CE6844"/>
    <w:rsid w:val="00D27000"/>
    <w:rsid w:val="00D47451"/>
    <w:rsid w:val="00D62978"/>
    <w:rsid w:val="00E04297"/>
    <w:rsid w:val="00E41AD6"/>
    <w:rsid w:val="00E45004"/>
    <w:rsid w:val="00E70D96"/>
    <w:rsid w:val="00EA3E7B"/>
    <w:rsid w:val="00EB5F36"/>
    <w:rsid w:val="00EE12A7"/>
    <w:rsid w:val="00F17FA3"/>
    <w:rsid w:val="00F22341"/>
    <w:rsid w:val="00F40FE1"/>
    <w:rsid w:val="00F41DE5"/>
    <w:rsid w:val="00F7337C"/>
    <w:rsid w:val="00F83643"/>
    <w:rsid w:val="00FA78D8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4490"/>
  <w15:docId w15:val="{354EA759-D467-4182-A43B-25ACFAF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88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EE12A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ТИ</dc:creator>
  <cp:lastModifiedBy>station</cp:lastModifiedBy>
  <cp:revision>3</cp:revision>
  <cp:lastPrinted>2020-06-24T03:36:00Z</cp:lastPrinted>
  <dcterms:created xsi:type="dcterms:W3CDTF">2020-07-29T03:17:00Z</dcterms:created>
  <dcterms:modified xsi:type="dcterms:W3CDTF">2020-08-31T07:28:00Z</dcterms:modified>
</cp:coreProperties>
</file>