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75" w:rsidRPr="00112C37" w:rsidRDefault="009D7775" w:rsidP="00F9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2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РАЙОНА</w:t>
      </w:r>
    </w:p>
    <w:p w:rsidR="009D7775" w:rsidRPr="00112C37" w:rsidRDefault="009D7775" w:rsidP="00F9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2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«ПЕТРОВСК-ЗАБАЙКАЛЬСКИЙ РАЙОН»</w:t>
      </w:r>
    </w:p>
    <w:p w:rsidR="009D7775" w:rsidRPr="00112C37" w:rsidRDefault="009D7775" w:rsidP="009D7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7775" w:rsidRPr="00112C37" w:rsidRDefault="009D7775" w:rsidP="009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7775" w:rsidRPr="00112C37" w:rsidRDefault="008A1C40" w:rsidP="009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</w:t>
      </w:r>
      <w:r w:rsidR="009D7775" w:rsidRPr="00112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9D7775" w:rsidRPr="00112C37" w:rsidRDefault="009D7775" w:rsidP="009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D7775" w:rsidRPr="00D43699" w:rsidRDefault="008A1C40" w:rsidP="009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9D7775" w:rsidRPr="00112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7775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 2020</w:t>
      </w:r>
      <w:r w:rsidR="009D7775" w:rsidRPr="00112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                                   № </w:t>
      </w:r>
      <w:r w:rsidR="00D43699">
        <w:rPr>
          <w:rFonts w:ascii="Times New Roman" w:eastAsia="Times New Roman" w:hAnsi="Times New Roman" w:cs="Times New Roman"/>
          <w:sz w:val="28"/>
          <w:szCs w:val="24"/>
          <w:lang w:eastAsia="ru-RU"/>
        </w:rPr>
        <w:t>151</w:t>
      </w:r>
      <w:r w:rsidR="009D7775" w:rsidRPr="001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D7775" w:rsidRPr="00112C37" w:rsidRDefault="009D7775" w:rsidP="009D777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</w:t>
      </w:r>
    </w:p>
    <w:p w:rsidR="009D7775" w:rsidRPr="00112C37" w:rsidRDefault="009D7775" w:rsidP="009D77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775" w:rsidRPr="00112C37" w:rsidRDefault="009D7775" w:rsidP="009D77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775" w:rsidRPr="00112C37" w:rsidRDefault="009D7775" w:rsidP="009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муниципального района «Петровск-Забайкальский район» от 11 июня 2020</w:t>
      </w:r>
      <w:r w:rsidR="00D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№147 «</w:t>
      </w:r>
      <w:r w:rsidRPr="0011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снижении на 2020 год значения корректирующего коэффициента 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применяемого для исчисления единого налога на вмененный доход, для отдельных видов деятельности наиболее пострадавших отраслей в период распространения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инфекции»</w:t>
      </w:r>
    </w:p>
    <w:p w:rsidR="009D7775" w:rsidRPr="00112C37" w:rsidRDefault="009D7775" w:rsidP="009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75" w:rsidRPr="00112C37" w:rsidRDefault="009D7775" w:rsidP="009D7775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Забайкальского края от 16 апреля 2020</w:t>
      </w:r>
      <w:r w:rsidR="00D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№161-р «Об утверждении Плана первоочередных мероприятий по обеспечению устойчивого развития экономики Забайкальского края»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статьей 10</w:t>
      </w:r>
      <w:r w:rsidRPr="00112C37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района 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«Петровск-Забайкальский район», Совет района </w:t>
      </w:r>
      <w:r w:rsidRPr="00112C3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D7775" w:rsidRDefault="009D7775" w:rsidP="009D7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2C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решение Совета </w:t>
      </w:r>
      <w:r w:rsidRPr="009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«Петровск-Забайкальский район» от 11 июня 2020</w:t>
      </w:r>
      <w:r w:rsidR="00D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№147 «О снижении на 2020 год значения корректирующего коэффициента К</w:t>
      </w:r>
      <w:proofErr w:type="gramStart"/>
      <w:r w:rsidRPr="009D77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применяемого для исчисления единого налога на вмененный доход, для отдельных видов деятельности наиболее пострадавших отраслей в период распространения </w:t>
      </w:r>
      <w:proofErr w:type="spellStart"/>
      <w:r w:rsidRPr="009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</w:t>
      </w:r>
      <w:r w:rsidR="0033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33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775" w:rsidRPr="00112C37" w:rsidRDefault="009D7775" w:rsidP="009D7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в день, следующий за днем официальног</w:t>
      </w:r>
      <w:r w:rsidR="00B3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опубликования (обнародования) и распространяет свое действие на правоотношения, возникшие с 01 января 2020 года. </w:t>
      </w:r>
    </w:p>
    <w:p w:rsidR="009D7775" w:rsidRPr="00112C37" w:rsidRDefault="009D7775" w:rsidP="009D7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</w:t>
      </w:r>
      <w:r w:rsidR="00D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стенде, расположенном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Горбачевского</w:t>
      </w:r>
      <w:proofErr w:type="gramEnd"/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, 19.</w:t>
      </w:r>
    </w:p>
    <w:p w:rsidR="009D7775" w:rsidRPr="00112C37" w:rsidRDefault="009D7775" w:rsidP="009D7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D7775" w:rsidRPr="00112C37" w:rsidRDefault="009D7775" w:rsidP="009D7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75" w:rsidRPr="00112C37" w:rsidRDefault="009D7775" w:rsidP="009D7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775" w:rsidRPr="00112C37" w:rsidRDefault="009D7775" w:rsidP="009D7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775" w:rsidRPr="00112C37" w:rsidRDefault="009D7775" w:rsidP="009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D7775" w:rsidRDefault="009D7775" w:rsidP="009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«Петровск-Забайкальский район»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Н.В. Горюнов</w:t>
      </w:r>
    </w:p>
    <w:p w:rsidR="008A1C40" w:rsidRDefault="008A1C40" w:rsidP="009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40" w:rsidRDefault="008A1C40" w:rsidP="009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99" w:rsidRDefault="00D43699" w:rsidP="009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40" w:rsidRDefault="008A1C40" w:rsidP="008A1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234892">
        <w:rPr>
          <w:rFonts w:ascii="Times New Roman" w:hAnsi="Times New Roman" w:cs="Times New Roman"/>
          <w:sz w:val="28"/>
          <w:szCs w:val="28"/>
        </w:rPr>
        <w:t>ПРИЛОЖЕНИЕ</w:t>
      </w:r>
    </w:p>
    <w:p w:rsidR="008A1C40" w:rsidRPr="00234892" w:rsidRDefault="008A1C40" w:rsidP="008A1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3489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A1C40" w:rsidRPr="00234892" w:rsidRDefault="008A1C40" w:rsidP="008A1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3489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A1C40" w:rsidRPr="00234892" w:rsidRDefault="008A1C40" w:rsidP="008A1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4892">
        <w:rPr>
          <w:rFonts w:ascii="Times New Roman" w:hAnsi="Times New Roman" w:cs="Times New Roman"/>
          <w:sz w:val="28"/>
          <w:szCs w:val="28"/>
        </w:rPr>
        <w:t>«Петровск – Забайкальский район»</w:t>
      </w:r>
    </w:p>
    <w:p w:rsidR="008A1C40" w:rsidRPr="00234892" w:rsidRDefault="008A1C40" w:rsidP="008A1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34892">
        <w:rPr>
          <w:rFonts w:ascii="Times New Roman" w:hAnsi="Times New Roman" w:cs="Times New Roman"/>
          <w:sz w:val="28"/>
          <w:szCs w:val="28"/>
        </w:rPr>
        <w:t xml:space="preserve"> от 05 августа 2020 года №</w:t>
      </w:r>
      <w:r w:rsidR="00D43699"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8A1C40" w:rsidRPr="003E52BB" w:rsidRDefault="008A1C40" w:rsidP="008A1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1C40" w:rsidRDefault="008A1C40" w:rsidP="008A1C4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6F">
        <w:rPr>
          <w:rFonts w:ascii="Times New Roman" w:hAnsi="Times New Roman" w:cs="Times New Roman"/>
          <w:b/>
          <w:sz w:val="28"/>
          <w:szCs w:val="28"/>
        </w:rPr>
        <w:t>Значение корректирующего коэффициента К2-1, учитывающего совокупность особенностей ведения предпринимательской деятельности, в том ч</w:t>
      </w:r>
      <w:r>
        <w:rPr>
          <w:rFonts w:ascii="Times New Roman" w:hAnsi="Times New Roman" w:cs="Times New Roman"/>
          <w:b/>
          <w:sz w:val="28"/>
          <w:szCs w:val="28"/>
        </w:rPr>
        <w:t>исле ассортимент товаров (работ</w:t>
      </w:r>
      <w:r w:rsidRPr="006C466F">
        <w:rPr>
          <w:rFonts w:ascii="Times New Roman" w:hAnsi="Times New Roman" w:cs="Times New Roman"/>
          <w:b/>
          <w:sz w:val="28"/>
          <w:szCs w:val="28"/>
        </w:rPr>
        <w:t>, услуг) для наиболее пострадавших отраслей экономики</w:t>
      </w:r>
    </w:p>
    <w:p w:rsidR="008A1C40" w:rsidRPr="003E52BB" w:rsidRDefault="008A1C40" w:rsidP="008A1C4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755" w:type="dxa"/>
        <w:tblLayout w:type="fixed"/>
        <w:tblLook w:val="04A0"/>
      </w:tblPr>
      <w:tblGrid>
        <w:gridCol w:w="675"/>
        <w:gridCol w:w="5103"/>
        <w:gridCol w:w="1134"/>
        <w:gridCol w:w="1843"/>
      </w:tblGrid>
      <w:tr w:rsidR="008A1C40" w:rsidRPr="003E52BB" w:rsidTr="00486377">
        <w:tc>
          <w:tcPr>
            <w:tcW w:w="675" w:type="dxa"/>
          </w:tcPr>
          <w:p w:rsidR="008A1C40" w:rsidRPr="003E52BB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E5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52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5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деятельности, пострадавших отраслей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1843" w:type="dxa"/>
          </w:tcPr>
          <w:p w:rsidR="008A1C40" w:rsidRPr="003E52BB" w:rsidRDefault="008A1C40" w:rsidP="0048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843" w:type="dxa"/>
          </w:tcPr>
          <w:p w:rsidR="008A1C40" w:rsidRPr="003E52BB" w:rsidRDefault="008A1C40" w:rsidP="0048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по перевозке  грузов,</w:t>
            </w:r>
          </w:p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34" w:type="dxa"/>
          </w:tcPr>
          <w:p w:rsidR="008A1C40" w:rsidRPr="00350322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34" w:type="dxa"/>
          </w:tcPr>
          <w:p w:rsidR="008A1C40" w:rsidRPr="00350322" w:rsidRDefault="008A1C40" w:rsidP="004863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 xml:space="preserve">до 5 (включительно) посадочных мест  </w:t>
            </w:r>
          </w:p>
        </w:tc>
        <w:tc>
          <w:tcPr>
            <w:tcW w:w="1134" w:type="dxa"/>
          </w:tcPr>
          <w:p w:rsidR="008A1C40" w:rsidRPr="00350322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от 6 до 20 (включительно) посадочных мест</w:t>
            </w:r>
          </w:p>
        </w:tc>
        <w:tc>
          <w:tcPr>
            <w:tcW w:w="1134" w:type="dxa"/>
          </w:tcPr>
          <w:p w:rsidR="008A1C40" w:rsidRPr="00350322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 xml:space="preserve">от 21 до 30 (включительно) посадочных мест  </w:t>
            </w:r>
          </w:p>
        </w:tc>
        <w:tc>
          <w:tcPr>
            <w:tcW w:w="1134" w:type="dxa"/>
          </w:tcPr>
          <w:p w:rsidR="008A1C40" w:rsidRPr="00350322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 xml:space="preserve">свыше 30 посадочных мест  </w:t>
            </w:r>
          </w:p>
        </w:tc>
        <w:tc>
          <w:tcPr>
            <w:tcW w:w="1134" w:type="dxa"/>
          </w:tcPr>
          <w:p w:rsidR="008A1C40" w:rsidRPr="00350322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spacing w:line="276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E52BB" w:rsidRDefault="008A1C40" w:rsidP="004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2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0" w:rsidRPr="003E52BB" w:rsidTr="00486377">
        <w:tc>
          <w:tcPr>
            <w:tcW w:w="675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466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8A1C40" w:rsidRPr="00305AC3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рестораны, кафе и бары</w:t>
            </w:r>
          </w:p>
        </w:tc>
        <w:tc>
          <w:tcPr>
            <w:tcW w:w="1134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466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8A1C40" w:rsidRPr="00305AC3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столовые, закусочные с реализацией алкогольной продукции</w:t>
            </w:r>
          </w:p>
        </w:tc>
        <w:tc>
          <w:tcPr>
            <w:tcW w:w="1134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466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03" w:type="dxa"/>
          </w:tcPr>
          <w:p w:rsidR="008A1C40" w:rsidRPr="00305AC3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столовые, закусочные без реализации алкогольной продукции</w:t>
            </w:r>
          </w:p>
        </w:tc>
        <w:tc>
          <w:tcPr>
            <w:tcW w:w="1134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Default="008A1C40" w:rsidP="0048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46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столовые, оказывающие услуги организациям, оказывающим услуги общественного питания образовательным учреждениям начального среднего образования</w:t>
            </w:r>
          </w:p>
        </w:tc>
        <w:tc>
          <w:tcPr>
            <w:tcW w:w="1134" w:type="dxa"/>
          </w:tcPr>
          <w:p w:rsidR="008A1C40" w:rsidRPr="006C466F" w:rsidRDefault="008A1C40" w:rsidP="0048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103" w:type="dxa"/>
          </w:tcPr>
          <w:p w:rsidR="008A1C40" w:rsidRPr="00305AC3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общественного питания через объектов организации общественного питания, не </w:t>
            </w:r>
            <w:proofErr w:type="gramStart"/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proofErr w:type="gramEnd"/>
            <w:r w:rsidRPr="00305AC3">
              <w:rPr>
                <w:rFonts w:ascii="Times New Roman" w:hAnsi="Times New Roman" w:cs="Times New Roman"/>
                <w:sz w:val="20"/>
                <w:szCs w:val="20"/>
              </w:rPr>
              <w:t xml:space="preserve"> зала </w:t>
            </w:r>
            <w:r w:rsidRPr="00305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посетителей</w:t>
            </w:r>
          </w:p>
        </w:tc>
        <w:tc>
          <w:tcPr>
            <w:tcW w:w="1134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0" w:rsidRPr="003E52BB" w:rsidTr="00486377">
        <w:tc>
          <w:tcPr>
            <w:tcW w:w="675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6C46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5.</w:t>
            </w:r>
            <w:r w:rsidRPr="006C4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8A1C40" w:rsidRPr="00305AC3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с реализацией алкогольной продукции</w:t>
            </w:r>
          </w:p>
        </w:tc>
        <w:tc>
          <w:tcPr>
            <w:tcW w:w="1134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46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5.</w:t>
            </w:r>
            <w:r w:rsidRPr="006C4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8A1C40" w:rsidRPr="00305AC3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без реализации алкогольной продукции</w:t>
            </w:r>
          </w:p>
        </w:tc>
        <w:tc>
          <w:tcPr>
            <w:tcW w:w="1134" w:type="dxa"/>
          </w:tcPr>
          <w:p w:rsidR="008A1C40" w:rsidRPr="006C466F" w:rsidRDefault="008A1C40" w:rsidP="004863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Default="008A1C40" w:rsidP="0048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организациями, оказывающие услуги организациям, оказывающим услуги общественного питания образовательным учреждениям начального</w:t>
            </w:r>
            <w:r w:rsidR="00D43699">
              <w:rPr>
                <w:rFonts w:ascii="Times New Roman" w:hAnsi="Times New Roman" w:cs="Times New Roman"/>
                <w:sz w:val="20"/>
                <w:szCs w:val="20"/>
              </w:rPr>
              <w:t>, общего,</w:t>
            </w: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образования</w:t>
            </w:r>
          </w:p>
        </w:tc>
        <w:tc>
          <w:tcPr>
            <w:tcW w:w="1134" w:type="dxa"/>
          </w:tcPr>
          <w:p w:rsidR="008A1C40" w:rsidRPr="006C466F" w:rsidRDefault="008A1C40" w:rsidP="0048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информационным и коммуникационным оборудованием </w:t>
            </w:r>
            <w:r w:rsidRPr="000E57A6">
              <w:rPr>
                <w:rFonts w:ascii="Times New Roman" w:hAnsi="Times New Roman" w:cs="Times New Roman"/>
                <w:sz w:val="24"/>
                <w:szCs w:val="24"/>
              </w:rPr>
              <w:t>в специализированных магазинах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0" w:rsidRPr="003E52BB" w:rsidTr="00486377">
        <w:tc>
          <w:tcPr>
            <w:tcW w:w="675" w:type="dxa"/>
          </w:tcPr>
          <w:p w:rsidR="008A1C40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0E57A6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A6">
              <w:rPr>
                <w:rFonts w:ascii="Times New Roman" w:hAnsi="Times New Roman" w:cs="Times New Roman"/>
                <w:sz w:val="20"/>
                <w:szCs w:val="20"/>
              </w:rPr>
              <w:t>телевизоры, видеотехника, магнитофоны, другие виды техники развлекательного характера, фотоаппараты и фототовары</w:t>
            </w:r>
          </w:p>
        </w:tc>
        <w:tc>
          <w:tcPr>
            <w:tcW w:w="1134" w:type="dxa"/>
          </w:tcPr>
          <w:p w:rsidR="008A1C40" w:rsidRPr="00B3268E" w:rsidRDefault="008A1C40" w:rsidP="00486377">
            <w:pPr>
              <w:jc w:val="center"/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0E57A6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A6">
              <w:rPr>
                <w:rFonts w:ascii="Times New Roman" w:hAnsi="Times New Roman" w:cs="Times New Roman"/>
                <w:sz w:val="20"/>
                <w:szCs w:val="20"/>
              </w:rPr>
              <w:t>оргтехника и периферийное оборудование</w:t>
            </w:r>
          </w:p>
        </w:tc>
        <w:tc>
          <w:tcPr>
            <w:tcW w:w="1134" w:type="dxa"/>
          </w:tcPr>
          <w:p w:rsidR="008A1C40" w:rsidRPr="00B3268E" w:rsidRDefault="008A1C40" w:rsidP="00486377">
            <w:pPr>
              <w:jc w:val="center"/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0E57A6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A6">
              <w:rPr>
                <w:rFonts w:ascii="Times New Roman" w:hAnsi="Times New Roman" w:cs="Times New Roman"/>
                <w:sz w:val="20"/>
                <w:szCs w:val="20"/>
              </w:rPr>
              <w:t>средства связи, в том числе мобильные телефоны</w:t>
            </w:r>
          </w:p>
        </w:tc>
        <w:tc>
          <w:tcPr>
            <w:tcW w:w="1134" w:type="dxa"/>
          </w:tcPr>
          <w:p w:rsidR="008A1C40" w:rsidRPr="00B3268E" w:rsidRDefault="008A1C40" w:rsidP="00486377">
            <w:pPr>
              <w:jc w:val="center"/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конструкции, строительные материалы и отделочные материалы и сантехника</w:t>
            </w:r>
          </w:p>
        </w:tc>
        <w:tc>
          <w:tcPr>
            <w:tcW w:w="1134" w:type="dxa"/>
          </w:tcPr>
          <w:p w:rsidR="008A1C40" w:rsidRPr="00B3268E" w:rsidRDefault="008A1C40" w:rsidP="00486377">
            <w:pPr>
              <w:jc w:val="center"/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1134" w:type="dxa"/>
          </w:tcPr>
          <w:p w:rsidR="008A1C40" w:rsidRPr="00710F11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ковры, ковровые изделия</w:t>
            </w:r>
          </w:p>
        </w:tc>
        <w:tc>
          <w:tcPr>
            <w:tcW w:w="1134" w:type="dxa"/>
          </w:tcPr>
          <w:p w:rsidR="008A1C40" w:rsidRPr="00710F11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B605B0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B0">
              <w:rPr>
                <w:rFonts w:ascii="Times New Roman" w:hAnsi="Times New Roman" w:cs="Times New Roman"/>
                <w:sz w:val="20"/>
                <w:szCs w:val="20"/>
              </w:rPr>
              <w:t>одежда и головные уборы из натурального меха</w:t>
            </w:r>
          </w:p>
        </w:tc>
        <w:tc>
          <w:tcPr>
            <w:tcW w:w="1134" w:type="dxa"/>
          </w:tcPr>
          <w:p w:rsidR="008A1C40" w:rsidRPr="00B3268E" w:rsidRDefault="008A1C40" w:rsidP="00486377">
            <w:pPr>
              <w:jc w:val="center"/>
            </w:pPr>
            <w:r w:rsidRPr="00B3268E">
              <w:t>1,15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B605B0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B0">
              <w:rPr>
                <w:rFonts w:ascii="Times New Roman" w:hAnsi="Times New Roman" w:cs="Times New Roman"/>
                <w:sz w:val="20"/>
                <w:szCs w:val="20"/>
              </w:rPr>
              <w:t>ювелирные изделия и изделия из драгоценных металлов (платины, золота и серебра)</w:t>
            </w:r>
          </w:p>
        </w:tc>
        <w:tc>
          <w:tcPr>
            <w:tcW w:w="1134" w:type="dxa"/>
          </w:tcPr>
          <w:p w:rsidR="008A1C40" w:rsidRPr="00B3268E" w:rsidRDefault="008A1C40" w:rsidP="00486377">
            <w:pPr>
              <w:jc w:val="center"/>
            </w:pPr>
            <w:r w:rsidRPr="00B3268E">
              <w:t>1,25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товары бытовой химии в виде спиртосодержащей непищевой продукции (растворы, эмульсии, суспензии) отечественного производства с объемной долей этилового спирта 20% и более</w:t>
            </w:r>
          </w:p>
        </w:tc>
        <w:tc>
          <w:tcPr>
            <w:tcW w:w="1134" w:type="dxa"/>
          </w:tcPr>
          <w:p w:rsidR="008A1C40" w:rsidRPr="00710F11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парфюмерно</w:t>
            </w:r>
            <w:proofErr w:type="spellEnd"/>
            <w:r w:rsidRPr="00305AC3">
              <w:rPr>
                <w:rFonts w:ascii="Times New Roman" w:hAnsi="Times New Roman" w:cs="Times New Roman"/>
                <w:sz w:val="20"/>
                <w:szCs w:val="20"/>
              </w:rPr>
              <w:t xml:space="preserve"> – косметическая продукция, в виде спиртосодержащей непищевой продукции (растворы, эмульсии, суспензии) отечественного производства с объемной долей этилового спирта 20% и более</w:t>
            </w:r>
          </w:p>
        </w:tc>
        <w:tc>
          <w:tcPr>
            <w:tcW w:w="1134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1134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товары для детей (детская одежда, обувь, игрушки)</w:t>
            </w:r>
          </w:p>
        </w:tc>
        <w:tc>
          <w:tcPr>
            <w:tcW w:w="1134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 xml:space="preserve">подержанные товары всех видов, за исключением автомобилей  </w:t>
            </w:r>
          </w:p>
        </w:tc>
        <w:tc>
          <w:tcPr>
            <w:tcW w:w="1134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другие виды непродовольственных товаров</w:t>
            </w:r>
          </w:p>
        </w:tc>
        <w:tc>
          <w:tcPr>
            <w:tcW w:w="1134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40" w:rsidRPr="00305AC3" w:rsidRDefault="008A1C40" w:rsidP="0048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C3">
              <w:rPr>
                <w:rFonts w:ascii="Times New Roman" w:hAnsi="Times New Roman" w:cs="Times New Roman"/>
                <w:sz w:val="20"/>
                <w:szCs w:val="20"/>
              </w:rPr>
              <w:t>медицинские товары</w:t>
            </w:r>
          </w:p>
        </w:tc>
        <w:tc>
          <w:tcPr>
            <w:tcW w:w="1134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C40" w:rsidRPr="00305AC3" w:rsidRDefault="008A1C40" w:rsidP="0048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A1C40" w:rsidRPr="003E52BB" w:rsidTr="00486377">
        <w:tc>
          <w:tcPr>
            <w:tcW w:w="675" w:type="dxa"/>
          </w:tcPr>
          <w:p w:rsidR="008A1C40" w:rsidRPr="007752BA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1C40" w:rsidRPr="003E52BB" w:rsidTr="00486377">
        <w:trPr>
          <w:trHeight w:val="838"/>
        </w:trPr>
        <w:tc>
          <w:tcPr>
            <w:tcW w:w="675" w:type="dxa"/>
          </w:tcPr>
          <w:p w:rsidR="008A1C40" w:rsidRPr="007752BA" w:rsidRDefault="008A1C40" w:rsidP="0048637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A1C40" w:rsidRPr="003E52BB" w:rsidRDefault="008A1C40" w:rsidP="00486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134" w:type="dxa"/>
          </w:tcPr>
          <w:p w:rsidR="008A1C40" w:rsidRPr="003E52BB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BB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1843" w:type="dxa"/>
          </w:tcPr>
          <w:p w:rsidR="008A1C40" w:rsidRPr="00305AC3" w:rsidRDefault="008A1C40" w:rsidP="0048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DD1B3E" w:rsidRDefault="00D43699"/>
    <w:sectPr w:rsidR="00DD1B3E" w:rsidSect="0063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75"/>
    <w:rsid w:val="000C53F1"/>
    <w:rsid w:val="002844AE"/>
    <w:rsid w:val="0033683C"/>
    <w:rsid w:val="003F55B0"/>
    <w:rsid w:val="0063200D"/>
    <w:rsid w:val="007C7F03"/>
    <w:rsid w:val="00814981"/>
    <w:rsid w:val="008A1C40"/>
    <w:rsid w:val="009D7775"/>
    <w:rsid w:val="00B34D9A"/>
    <w:rsid w:val="00D43699"/>
    <w:rsid w:val="00F9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</dc:creator>
  <cp:lastModifiedBy>Sovet</cp:lastModifiedBy>
  <cp:revision>4</cp:revision>
  <cp:lastPrinted>2020-08-06T05:41:00Z</cp:lastPrinted>
  <dcterms:created xsi:type="dcterms:W3CDTF">2020-07-29T07:07:00Z</dcterms:created>
  <dcterms:modified xsi:type="dcterms:W3CDTF">2020-08-06T05:42:00Z</dcterms:modified>
</cp:coreProperties>
</file>