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2" w:rsidRPr="006C7C58" w:rsidRDefault="00A77712" w:rsidP="00A77712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A77712" w:rsidRPr="006C7C58" w:rsidRDefault="00A77712" w:rsidP="00A77712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A77712" w:rsidRPr="00CC7CAF" w:rsidRDefault="00A77712" w:rsidP="00A77712">
      <w:pPr>
        <w:jc w:val="center"/>
        <w:outlineLvl w:val="0"/>
        <w:rPr>
          <w:b/>
          <w:bCs/>
          <w:sz w:val="44"/>
          <w:szCs w:val="44"/>
        </w:rPr>
      </w:pPr>
    </w:p>
    <w:p w:rsidR="00A77712" w:rsidRPr="00CC7CAF" w:rsidRDefault="00A77712" w:rsidP="00A77712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  <w:r>
        <w:rPr>
          <w:sz w:val="44"/>
          <w:szCs w:val="44"/>
        </w:rPr>
        <w:t xml:space="preserve"> </w:t>
      </w:r>
    </w:p>
    <w:p w:rsidR="00186896" w:rsidRDefault="00186896" w:rsidP="00A77712">
      <w:pPr>
        <w:pStyle w:val="a3"/>
        <w:jc w:val="center"/>
        <w:rPr>
          <w:b w:val="0"/>
          <w:szCs w:val="28"/>
        </w:rPr>
      </w:pPr>
    </w:p>
    <w:p w:rsidR="00A77712" w:rsidRPr="005B60EF" w:rsidRDefault="00186896" w:rsidP="00186896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2E2722" w:rsidRPr="002E2722">
        <w:rPr>
          <w:b w:val="0"/>
          <w:szCs w:val="28"/>
        </w:rPr>
        <w:t>29</w:t>
      </w:r>
      <w:r w:rsidR="002E272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октября </w:t>
      </w:r>
      <w:r w:rsidR="00A77712" w:rsidRPr="006C7C58">
        <w:rPr>
          <w:b w:val="0"/>
          <w:szCs w:val="28"/>
        </w:rPr>
        <w:t>20</w:t>
      </w:r>
      <w:r>
        <w:rPr>
          <w:b w:val="0"/>
          <w:szCs w:val="28"/>
        </w:rPr>
        <w:t>20</w:t>
      </w:r>
      <w:r w:rsidR="00A77712" w:rsidRPr="006C7C58">
        <w:rPr>
          <w:b w:val="0"/>
          <w:szCs w:val="28"/>
        </w:rPr>
        <w:t xml:space="preserve"> года                                                                                   </w:t>
      </w:r>
      <w:r w:rsidR="00A77712">
        <w:rPr>
          <w:b w:val="0"/>
          <w:szCs w:val="28"/>
        </w:rPr>
        <w:t xml:space="preserve"> </w:t>
      </w:r>
      <w:r w:rsidR="00A77712" w:rsidRPr="006C7C58">
        <w:rPr>
          <w:b w:val="0"/>
          <w:szCs w:val="28"/>
        </w:rPr>
        <w:t xml:space="preserve">№ </w:t>
      </w:r>
      <w:r w:rsidR="002E2722" w:rsidRPr="005B60EF">
        <w:rPr>
          <w:b w:val="0"/>
          <w:szCs w:val="28"/>
        </w:rPr>
        <w:t>703</w:t>
      </w:r>
    </w:p>
    <w:p w:rsidR="00186896" w:rsidRDefault="00186896" w:rsidP="00A77712">
      <w:pPr>
        <w:jc w:val="center"/>
        <w:rPr>
          <w:bCs/>
          <w:sz w:val="28"/>
        </w:rPr>
      </w:pPr>
    </w:p>
    <w:p w:rsidR="00A77712" w:rsidRDefault="00A77712" w:rsidP="00A77712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A77712" w:rsidRDefault="00A77712" w:rsidP="00A77712">
      <w:pPr>
        <w:jc w:val="center"/>
        <w:rPr>
          <w:bCs/>
          <w:sz w:val="28"/>
        </w:rPr>
      </w:pPr>
    </w:p>
    <w:p w:rsidR="00A77712" w:rsidRPr="002E2722" w:rsidRDefault="00A77712" w:rsidP="00034C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9018CB">
        <w:rPr>
          <w:b/>
          <w:sz w:val="28"/>
          <w:szCs w:val="28"/>
        </w:rPr>
        <w:t>Об утверждении муниципальной программы</w:t>
      </w:r>
      <w:r w:rsidR="00034CA4">
        <w:rPr>
          <w:b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«Обеспечение антитеррористической безопасности в муниципальном район</w:t>
      </w:r>
      <w:r w:rsidR="002E2722">
        <w:rPr>
          <w:rStyle w:val="FontStyle27"/>
          <w:sz w:val="28"/>
          <w:szCs w:val="28"/>
        </w:rPr>
        <w:t xml:space="preserve">е «Петровск-Забайкальский район» </w:t>
      </w:r>
      <w:r>
        <w:rPr>
          <w:rStyle w:val="FontStyle27"/>
          <w:sz w:val="28"/>
          <w:szCs w:val="28"/>
        </w:rPr>
        <w:t>на 20</w:t>
      </w:r>
      <w:r w:rsidR="002E2722">
        <w:rPr>
          <w:rStyle w:val="FontStyle27"/>
          <w:sz w:val="28"/>
          <w:szCs w:val="28"/>
        </w:rPr>
        <w:t>2</w:t>
      </w:r>
      <w:r w:rsidR="002E2722" w:rsidRPr="002E2722">
        <w:rPr>
          <w:rStyle w:val="FontStyle27"/>
          <w:sz w:val="28"/>
          <w:szCs w:val="28"/>
        </w:rPr>
        <w:t>1</w:t>
      </w:r>
      <w:r>
        <w:rPr>
          <w:rStyle w:val="FontStyle27"/>
          <w:sz w:val="28"/>
          <w:szCs w:val="28"/>
        </w:rPr>
        <w:t>-202</w:t>
      </w:r>
      <w:r w:rsidR="00186896">
        <w:rPr>
          <w:rStyle w:val="FontStyle27"/>
          <w:sz w:val="28"/>
          <w:szCs w:val="28"/>
        </w:rPr>
        <w:t xml:space="preserve">3 </w:t>
      </w:r>
      <w:r>
        <w:rPr>
          <w:rStyle w:val="FontStyle27"/>
          <w:sz w:val="28"/>
          <w:szCs w:val="28"/>
        </w:rPr>
        <w:t>годы»</w:t>
      </w:r>
    </w:p>
    <w:bookmarkEnd w:id="0"/>
    <w:p w:rsidR="00186896" w:rsidRDefault="00186896" w:rsidP="00A7771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712" w:rsidRDefault="00A77712" w:rsidP="0018689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01F6">
        <w:rPr>
          <w:rFonts w:ascii="Times New Roman" w:hAnsi="Times New Roman" w:cs="Times New Roman"/>
          <w:sz w:val="28"/>
          <w:szCs w:val="28"/>
        </w:rPr>
        <w:t>руководствуясь пунктом 9 статьи 8 Устава муниципального района «</w:t>
      </w:r>
      <w:r w:rsidRPr="00C001F6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7B7786">
        <w:rPr>
          <w:color w:val="000000" w:themeColor="text1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186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муниципального района «Петровск-Забайкальский район» от 12 января 2016 года № 15 «О порядке разработки и корректировки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муниципального района «Петровск-Забайкальский район", осуществления мониторинга и контроля их реализации», в целях проведения программных мероприятий на 20</w:t>
      </w:r>
      <w:r w:rsidR="00186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соответствии с бюджетом района на 20</w:t>
      </w:r>
      <w:r w:rsidR="00186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муниципального района «Петровск-Забайкальский район» </w:t>
      </w:r>
      <w:r w:rsidR="00CC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C001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E2722" w:rsidRPr="00B60597" w:rsidRDefault="002E2722" w:rsidP="0018689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12" w:rsidRPr="005443EE" w:rsidRDefault="00A77712" w:rsidP="00186896">
      <w:pPr>
        <w:spacing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5443EE">
        <w:rPr>
          <w:sz w:val="28"/>
          <w:szCs w:val="28"/>
        </w:rPr>
        <w:t>1.Утвердить муниципальную программу</w:t>
      </w:r>
      <w:r>
        <w:rPr>
          <w:sz w:val="28"/>
          <w:szCs w:val="28"/>
        </w:rPr>
        <w:t xml:space="preserve"> </w:t>
      </w:r>
      <w:r w:rsidRPr="005443EE">
        <w:rPr>
          <w:rStyle w:val="FontStyle27"/>
          <w:b w:val="0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</w:t>
      </w:r>
      <w:r w:rsidR="00186896">
        <w:rPr>
          <w:rStyle w:val="FontStyle27"/>
          <w:b w:val="0"/>
          <w:sz w:val="28"/>
          <w:szCs w:val="28"/>
        </w:rPr>
        <w:t>2</w:t>
      </w:r>
      <w:r w:rsidR="00B455A2">
        <w:rPr>
          <w:rStyle w:val="FontStyle27"/>
          <w:b w:val="0"/>
          <w:sz w:val="28"/>
          <w:szCs w:val="28"/>
        </w:rPr>
        <w:t>1</w:t>
      </w:r>
      <w:r w:rsidRPr="005443EE">
        <w:rPr>
          <w:rStyle w:val="FontStyle27"/>
          <w:b w:val="0"/>
          <w:sz w:val="28"/>
          <w:szCs w:val="28"/>
        </w:rPr>
        <w:t>-202</w:t>
      </w:r>
      <w:r w:rsidR="00186896">
        <w:rPr>
          <w:rStyle w:val="FontStyle27"/>
          <w:b w:val="0"/>
          <w:sz w:val="28"/>
          <w:szCs w:val="28"/>
        </w:rPr>
        <w:t>3</w:t>
      </w:r>
      <w:r w:rsidRPr="005443EE">
        <w:rPr>
          <w:rStyle w:val="FontStyle27"/>
          <w:b w:val="0"/>
          <w:sz w:val="28"/>
          <w:szCs w:val="28"/>
        </w:rPr>
        <w:t xml:space="preserve"> годы»</w:t>
      </w:r>
      <w:r w:rsidR="00186896">
        <w:rPr>
          <w:rStyle w:val="FontStyle27"/>
          <w:b w:val="0"/>
          <w:sz w:val="28"/>
          <w:szCs w:val="28"/>
        </w:rPr>
        <w:t xml:space="preserve"> </w:t>
      </w:r>
      <w:r w:rsidRPr="005443EE">
        <w:rPr>
          <w:sz w:val="28"/>
          <w:szCs w:val="28"/>
        </w:rPr>
        <w:t>(прилагается).</w:t>
      </w:r>
    </w:p>
    <w:p w:rsidR="00A77712" w:rsidRPr="005443EE" w:rsidRDefault="00A77712" w:rsidP="001868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443EE">
        <w:rPr>
          <w:color w:val="000000"/>
          <w:sz w:val="28"/>
          <w:szCs w:val="28"/>
        </w:rPr>
        <w:t>2.</w:t>
      </w:r>
      <w:r w:rsidR="00186896">
        <w:rPr>
          <w:color w:val="000000"/>
          <w:sz w:val="28"/>
          <w:szCs w:val="28"/>
        </w:rPr>
        <w:t xml:space="preserve"> </w:t>
      </w:r>
      <w:r w:rsidRPr="005443EE">
        <w:rPr>
          <w:sz w:val="28"/>
          <w:szCs w:val="28"/>
        </w:rPr>
        <w:t xml:space="preserve">Настоящее постановление опубликовать на информационном стенде                                           муниципального района «Петровск-Забайкальский район» по </w:t>
      </w:r>
      <w:r w:rsidR="00186896" w:rsidRPr="005443EE">
        <w:rPr>
          <w:sz w:val="28"/>
          <w:szCs w:val="28"/>
        </w:rPr>
        <w:t>адресу: Забайкальский</w:t>
      </w:r>
      <w:r w:rsidRPr="005443EE">
        <w:rPr>
          <w:sz w:val="28"/>
          <w:szCs w:val="28"/>
        </w:rPr>
        <w:t xml:space="preserve"> край, г. Петровск-Забайкальский ул. Горбачевского,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A77712" w:rsidRPr="005443EE" w:rsidRDefault="00A77712" w:rsidP="00186896">
      <w:pPr>
        <w:shd w:val="clear" w:color="auto" w:fill="FFFFFF"/>
        <w:tabs>
          <w:tab w:val="left" w:pos="709"/>
          <w:tab w:val="left" w:pos="3969"/>
        </w:tabs>
        <w:spacing w:line="276" w:lineRule="auto"/>
        <w:ind w:right="-93"/>
        <w:jc w:val="both"/>
        <w:rPr>
          <w:sz w:val="28"/>
          <w:szCs w:val="28"/>
        </w:rPr>
      </w:pPr>
      <w:r w:rsidRPr="005443EE">
        <w:rPr>
          <w:sz w:val="28"/>
          <w:szCs w:val="28"/>
        </w:rPr>
        <w:tab/>
      </w:r>
      <w:r w:rsidR="00186896">
        <w:rPr>
          <w:sz w:val="28"/>
          <w:szCs w:val="28"/>
        </w:rPr>
        <w:t>3</w:t>
      </w:r>
      <w:r w:rsidRPr="005443EE">
        <w:rPr>
          <w:sz w:val="28"/>
          <w:szCs w:val="28"/>
        </w:rPr>
        <w:t>.</w:t>
      </w:r>
      <w:r w:rsidR="00186896">
        <w:rPr>
          <w:sz w:val="28"/>
          <w:szCs w:val="28"/>
        </w:rPr>
        <w:t xml:space="preserve"> </w:t>
      </w:r>
      <w:r w:rsidRPr="005443E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77712" w:rsidRPr="005443EE" w:rsidRDefault="00186896" w:rsidP="001868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77712" w:rsidRPr="00544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E2722">
        <w:rPr>
          <w:sz w:val="28"/>
          <w:szCs w:val="28"/>
        </w:rPr>
        <w:t>Контроль за</w:t>
      </w:r>
      <w:proofErr w:type="gramEnd"/>
      <w:r w:rsidR="002E2722">
        <w:rPr>
          <w:sz w:val="28"/>
          <w:szCs w:val="28"/>
        </w:rPr>
        <w:t xml:space="preserve"> исполнением настоящего</w:t>
      </w:r>
      <w:r w:rsidR="00A77712" w:rsidRPr="005443EE">
        <w:rPr>
          <w:sz w:val="28"/>
          <w:szCs w:val="28"/>
        </w:rPr>
        <w:t xml:space="preserve"> постановления оставляю за собой.</w:t>
      </w:r>
    </w:p>
    <w:p w:rsidR="00A77712" w:rsidRPr="005443EE" w:rsidRDefault="00A77712" w:rsidP="00A77712">
      <w:pPr>
        <w:jc w:val="both"/>
        <w:rPr>
          <w:sz w:val="28"/>
          <w:szCs w:val="28"/>
        </w:rPr>
      </w:pPr>
    </w:p>
    <w:p w:rsidR="00CC4A5E" w:rsidRDefault="00CC4A5E" w:rsidP="00A7771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1F0999" w:rsidRDefault="002E2722" w:rsidP="002E272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И.о. </w:t>
      </w:r>
      <w:r w:rsidR="00A77712">
        <w:rPr>
          <w:sz w:val="28"/>
        </w:rPr>
        <w:t>Глав</w:t>
      </w:r>
      <w:r>
        <w:rPr>
          <w:sz w:val="28"/>
        </w:rPr>
        <w:t>ы</w:t>
      </w:r>
      <w:r w:rsidR="00A77712" w:rsidRPr="006C7C58">
        <w:rPr>
          <w:sz w:val="28"/>
        </w:rPr>
        <w:t xml:space="preserve"> муниципального района                                              </w:t>
      </w:r>
      <w:r>
        <w:rPr>
          <w:sz w:val="28"/>
        </w:rPr>
        <w:t xml:space="preserve"> Р.Р. Чепцов</w:t>
      </w:r>
    </w:p>
    <w:p w:rsidR="005B60EF" w:rsidRDefault="005B60EF" w:rsidP="005B60E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Утверждена</w:t>
      </w:r>
    </w:p>
    <w:p w:rsidR="005B60EF" w:rsidRDefault="005B60EF" w:rsidP="005B60EF">
      <w:pPr>
        <w:ind w:left="467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постановлением администрации                                                                                                                                                      муниципального района</w:t>
      </w:r>
    </w:p>
    <w:p w:rsidR="005B60EF" w:rsidRDefault="005B60EF" w:rsidP="005B60EF">
      <w:pPr>
        <w:ind w:left="467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«Петровск - Забайкальского района»</w:t>
      </w:r>
    </w:p>
    <w:p w:rsidR="005B60EF" w:rsidRDefault="005B60EF" w:rsidP="005B60EF">
      <w:pPr>
        <w:ind w:left="467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29 октября 2020г. № 703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 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 </w:t>
      </w:r>
    </w:p>
    <w:p w:rsidR="005B60EF" w:rsidRDefault="005B60EF" w:rsidP="005B60E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5B60EF" w:rsidRDefault="005B60EF" w:rsidP="005B60E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0EF" w:rsidRDefault="005B60EF" w:rsidP="005B60EF">
      <w:pPr>
        <w:pStyle w:val="a5"/>
        <w:jc w:val="center"/>
        <w:rPr>
          <w:rStyle w:val="FontStyle2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>
        <w:rPr>
          <w:rStyle w:val="FontStyle27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2021-2023 годы»</w:t>
      </w:r>
    </w:p>
    <w:p w:rsidR="005B60EF" w:rsidRDefault="005B60EF" w:rsidP="005B60EF">
      <w:pPr>
        <w:jc w:val="center"/>
        <w:rPr>
          <w:rFonts w:eastAsia="Calibri"/>
          <w:color w:val="000000"/>
        </w:rPr>
      </w:pPr>
    </w:p>
    <w:p w:rsidR="005B60EF" w:rsidRDefault="005B60EF" w:rsidP="005B60EF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 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ПАСПОРТ ПРОГРАММЫ</w:t>
      </w: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40" w:firstRow="0" w:lastRow="1" w:firstColumn="0" w:lastColumn="0" w:noHBand="0" w:noVBand="1"/>
      </w:tblPr>
      <w:tblGrid>
        <w:gridCol w:w="2312"/>
        <w:gridCol w:w="85"/>
        <w:gridCol w:w="2309"/>
        <w:gridCol w:w="4759"/>
      </w:tblGrid>
      <w:tr w:rsidR="005B60EF" w:rsidTr="005B60EF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F" w:rsidRDefault="005B60EF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5B60EF" w:rsidRDefault="005B60EF">
            <w:pPr>
              <w:pStyle w:val="Style5"/>
              <w:widowControl/>
              <w:tabs>
                <w:tab w:val="left" w:pos="851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Style w:val="FontStyle27"/>
                <w:sz w:val="28"/>
                <w:szCs w:val="28"/>
                <w:lang w:eastAsia="en-US"/>
              </w:rPr>
              <w:t>«Обеспечение антитеррористической безопасности в муниципальном районе «Петровск-Забайкальский район на 2021-2023 годы»</w:t>
            </w:r>
          </w:p>
        </w:tc>
      </w:tr>
      <w:tr w:rsidR="005B60EF" w:rsidTr="005B60EF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  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муниципального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5B60EF" w:rsidRDefault="005B60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«Петровск-Забайкальский район»</w:t>
            </w:r>
          </w:p>
        </w:tc>
      </w:tr>
      <w:tr w:rsidR="005B60EF" w:rsidTr="005B60EF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«Петровск-Забайкальский район» от 29 октября  2020 года № 703</w:t>
            </w:r>
          </w:p>
        </w:tc>
      </w:tr>
      <w:tr w:rsidR="005B60EF" w:rsidTr="005B60EF">
        <w:trPr>
          <w:trHeight w:val="753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Основной разработчик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ГО и ЧС администрации муниципального района «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Петровск-Забайкальский район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B60EF" w:rsidTr="005B60EF">
        <w:trPr>
          <w:trHeight w:val="519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Разработчик координатор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ГО и ЧС администрации муниципального района «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Петровск-Забайкальский район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B60EF" w:rsidTr="005B60EF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F" w:rsidRDefault="005B60EF">
            <w:pPr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Цель программы:</w:t>
            </w:r>
          </w:p>
          <w:p w:rsidR="005B60EF" w:rsidRDefault="005B60E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противодействие терроризму и экстремизму и защита жизни граждан, проживающих на территории муниципального района «Петровск – Забайкальский район» от террористических и экстремистских актов;</w:t>
            </w:r>
          </w:p>
          <w:p w:rsidR="005B60EF" w:rsidRDefault="005B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5B60EF" w:rsidRDefault="005B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B60EF" w:rsidRDefault="005B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формирование толерантности и межэтнической культуры в молодежной среде, профилактика агрессивного поведения.</w:t>
            </w:r>
          </w:p>
          <w:p w:rsidR="005B60EF" w:rsidRDefault="005B60EF">
            <w:pPr>
              <w:rPr>
                <w:sz w:val="28"/>
                <w:szCs w:val="28"/>
              </w:rPr>
            </w:pPr>
          </w:p>
          <w:p w:rsidR="005B60EF" w:rsidRDefault="005B60EF">
            <w:pPr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 программы:</w:t>
            </w:r>
          </w:p>
          <w:p w:rsidR="005B60EF" w:rsidRDefault="005B60E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      </w:r>
          </w:p>
          <w:p w:rsidR="005B60EF" w:rsidRDefault="005B6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реализация мер по формированию у населения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Петровск-Забайкальского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района антитеррористического сознания;</w:t>
            </w:r>
          </w:p>
          <w:p w:rsidR="005B60EF" w:rsidRDefault="005B6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совершенствование мер информационно-пропагандистского характера и защиты информационного пространства от идеологии </w:t>
            </w:r>
            <w:r>
              <w:rPr>
                <w:color w:val="000000"/>
                <w:sz w:val="28"/>
                <w:szCs w:val="28"/>
              </w:rPr>
              <w:lastRenderedPageBreak/>
              <w:t>терроризма;</w:t>
            </w:r>
          </w:p>
          <w:p w:rsidR="005B60EF" w:rsidRDefault="005B60EF">
            <w:pPr>
              <w:spacing w:after="200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 развитие организационных и иных мер, направленных на повышение результативности деятельности субъектов противодействия терроризму.</w:t>
            </w:r>
          </w:p>
        </w:tc>
      </w:tr>
      <w:tr w:rsidR="005B60EF" w:rsidTr="005B60EF">
        <w:trPr>
          <w:trHeight w:val="683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5B60EF" w:rsidRDefault="005B60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2021-2023 годы. В один этап.</w:t>
            </w:r>
          </w:p>
        </w:tc>
      </w:tr>
      <w:tr w:rsidR="005B60EF" w:rsidTr="005B60EF">
        <w:trPr>
          <w:trHeight w:val="11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      печатной продукции в области          обеспечения        жизнедеятельности населения, экз.</w:t>
            </w: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через СМИ информационных сообщений, экз.</w:t>
            </w: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       обучения           руководящего       </w:t>
            </w: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состава, чел.</w:t>
            </w: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районных мероприятий, направленных на формирование негативного отношения населения муниципального района к проявлениям террористической и экстремистской идеологии;</w:t>
            </w:r>
          </w:p>
          <w:p w:rsidR="005B60EF" w:rsidRDefault="005B60EF">
            <w:pPr>
              <w:pStyle w:val="a5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«Петровск – Забайкальский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идей гражданской солидарности, уважения к другим культурам.</w:t>
            </w:r>
          </w:p>
        </w:tc>
      </w:tr>
      <w:tr w:rsidR="005B60EF" w:rsidTr="005B60EF">
        <w:trPr>
          <w:trHeight w:val="1012"/>
        </w:trPr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F" w:rsidRDefault="005B60EF">
            <w:pPr>
              <w:pStyle w:val="a6"/>
              <w:spacing w:after="0" w:afterAutospacing="0"/>
              <w:ind w:firstLine="7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программных мероприятий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муниципальной программы </w:t>
            </w:r>
            <w:r>
              <w:rPr>
                <w:rStyle w:val="FontStyle27"/>
                <w:sz w:val="28"/>
                <w:szCs w:val="28"/>
                <w:lang w:eastAsia="en-US"/>
              </w:rPr>
              <w:t>«Обеспечение антитеррористической безопасности в муниципальном районе «Петровск-Забайкальский район» на 2021-2023 годы»</w:t>
            </w:r>
            <w:r>
              <w:rPr>
                <w:sz w:val="28"/>
                <w:szCs w:val="28"/>
                <w:lang w:eastAsia="en-US"/>
              </w:rPr>
              <w:t xml:space="preserve"> приведены в приложении.</w:t>
            </w:r>
          </w:p>
          <w:p w:rsidR="005B60EF" w:rsidRDefault="005B60EF">
            <w:pPr>
              <w:pStyle w:val="a5"/>
              <w:jc w:val="both"/>
            </w:pP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включает мероприятия по приоритетным направлениям в сфере профилактики терроризма и экстремизма:</w:t>
            </w: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противодействие терроризму и экстремизму;</w:t>
            </w:r>
          </w:p>
          <w:p w:rsidR="005B60EF" w:rsidRDefault="005B60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 мероприятия.</w:t>
            </w:r>
          </w:p>
        </w:tc>
      </w:tr>
      <w:tr w:rsidR="005B60EF" w:rsidTr="005B60EF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Общий объем расходов бюджета района по финансированию программы на период 2021 - 2023 гг. составит </w:t>
            </w:r>
            <w:r>
              <w:rPr>
                <w:b/>
                <w:sz w:val="28"/>
                <w:szCs w:val="28"/>
              </w:rPr>
              <w:t>856,8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рублей. В том числе по годам:</w:t>
            </w:r>
          </w:p>
          <w:p w:rsidR="005B60EF" w:rsidRDefault="005B60EF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2021 год – 258,6 тыс. руб.</w:t>
            </w:r>
          </w:p>
          <w:p w:rsidR="005B60EF" w:rsidRDefault="005B60EF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2022 год – 258,6 тыс. руб.</w:t>
            </w:r>
          </w:p>
          <w:p w:rsidR="005B60EF" w:rsidRDefault="005B60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2023 год – 258,6 тыс. руб.</w:t>
            </w:r>
          </w:p>
        </w:tc>
      </w:tr>
      <w:tr w:rsidR="005B60EF" w:rsidTr="005B60EF">
        <w:trPr>
          <w:trHeight w:val="4344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реализации и показатели</w:t>
            </w:r>
          </w:p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социально-экономической эффективности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0EF" w:rsidRDefault="005B60EF">
            <w:pPr>
              <w:pStyle w:val="a6"/>
              <w:spacing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Программы в 2021-2023 гг. позволит: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-Изготовление       печатной продукции в области          обеспечения        жизнедеятельности населения, к концу 2023 года 90%;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-Осуществление через СМИ информационных сообщений к концу 2023 года 100%;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-Организация  обучения  руководящего       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состава к концу 2023 года 100%;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-Организация и проведение районных мероприятий, направленных на формирование негативного отношения населения муниципального района к проявлениям террористической и экстремистской идеологии, к концу 2023 года 100%;</w:t>
            </w:r>
          </w:p>
          <w:p w:rsidR="005B60EF" w:rsidRDefault="005B60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>
              <w:rPr>
                <w:sz w:val="28"/>
                <w:szCs w:val="28"/>
              </w:rPr>
              <w:t xml:space="preserve">муниципального района «Петровск – Забайкальский район» </w:t>
            </w:r>
            <w:r>
              <w:rPr>
                <w:color w:val="000000"/>
                <w:sz w:val="28"/>
                <w:szCs w:val="28"/>
              </w:rPr>
              <w:t>идей гражданской солидарности, уважения к другим культурам.</w:t>
            </w:r>
          </w:p>
        </w:tc>
      </w:tr>
      <w:tr w:rsidR="005B60EF" w:rsidTr="005B60EF">
        <w:trPr>
          <w:gridBefore w:val="2"/>
          <w:gridAfter w:val="1"/>
          <w:wBefore w:w="2397" w:type="dxa"/>
          <w:wAfter w:w="4759" w:type="dxa"/>
          <w:trHeight w:val="100"/>
        </w:trPr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5B60EF" w:rsidRDefault="005B60EF" w:rsidP="005B60EF">
      <w:pPr>
        <w:rPr>
          <w:rFonts w:eastAsia="Calibri"/>
          <w:b/>
          <w:bCs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 xml:space="preserve">. Характеристика проблем, на решение которых </w:t>
      </w:r>
    </w:p>
    <w:p w:rsidR="005B60EF" w:rsidRDefault="005B60EF" w:rsidP="005B60EF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направлена программа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bCs/>
          <w:color w:val="000000"/>
          <w:sz w:val="28"/>
          <w:szCs w:val="28"/>
        </w:rPr>
        <w:t> 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>
        <w:rPr>
          <w:sz w:val="28"/>
          <w:szCs w:val="28"/>
        </w:rPr>
        <w:t>Исполнение Федерального закона от 6 марта 2006 года N 35-ФЗ "О противодействии терроризму", Федерального закона от 25 июля 2002 года № 114-ФЗ «О противодействии экстремистской деятельности»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</w:t>
      </w:r>
      <w:r>
        <w:rPr>
          <w:sz w:val="28"/>
          <w:szCs w:val="28"/>
        </w:rPr>
        <w:t xml:space="preserve"> противодействия терроризму и экстремизму и защита жизни граждан, проживающих на территории муниципального района «Петровск–Забайкальский район», от террористических и экстремистских актов.</w:t>
      </w:r>
      <w:r>
        <w:rPr>
          <w:rFonts w:eastAsia="Calibri"/>
          <w:color w:val="000000"/>
          <w:sz w:val="28"/>
          <w:szCs w:val="28"/>
        </w:rPr>
        <w:tab/>
      </w:r>
    </w:p>
    <w:p w:rsidR="005B60EF" w:rsidRDefault="005B60EF" w:rsidP="005B60E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Эффективное противодействие </w:t>
      </w:r>
      <w:r>
        <w:rPr>
          <w:sz w:val="28"/>
          <w:szCs w:val="28"/>
        </w:rPr>
        <w:t xml:space="preserve">терроризму и экстремизму </w:t>
      </w:r>
      <w:r>
        <w:rPr>
          <w:rFonts w:eastAsia="Calibri"/>
          <w:color w:val="000000"/>
          <w:sz w:val="28"/>
          <w:szCs w:val="28"/>
        </w:rPr>
        <w:t>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организационных механизмов взаимодействия, координации усилий и концентрации ресурсов.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Программа направлена на проведение на территории муниципального района «Петровск-Забайкальский район» комплекса мероприятий в области </w:t>
      </w:r>
      <w:r>
        <w:rPr>
          <w:sz w:val="28"/>
          <w:szCs w:val="28"/>
        </w:rPr>
        <w:t>противодействие терроризму и экстремизму.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</w:t>
      </w: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Раздел I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. Основные цели и задачи Программы с указанием сроков и этапов ее реализации, а также целевых индикаторов и показателей</w:t>
      </w:r>
    </w:p>
    <w:p w:rsidR="005B60EF" w:rsidRDefault="005B60EF" w:rsidP="005B60EF">
      <w:pPr>
        <w:jc w:val="both"/>
        <w:rPr>
          <w:rFonts w:eastAsia="Calibri"/>
          <w:b/>
          <w:iCs/>
          <w:sz w:val="28"/>
          <w:szCs w:val="28"/>
        </w:rPr>
      </w:pPr>
    </w:p>
    <w:p w:rsidR="005B60EF" w:rsidRDefault="005B60EF" w:rsidP="005B60EF">
      <w:pPr>
        <w:ind w:firstLine="709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Цель программы:</w:t>
      </w:r>
    </w:p>
    <w:p w:rsidR="005B60EF" w:rsidRDefault="005B60EF" w:rsidP="005B60EF">
      <w:pPr>
        <w:jc w:val="both"/>
        <w:rPr>
          <w:rFonts w:eastAsia="Calibri"/>
          <w:b/>
          <w:iCs/>
          <w:sz w:val="28"/>
          <w:szCs w:val="28"/>
        </w:rPr>
      </w:pPr>
    </w:p>
    <w:p w:rsidR="005B60EF" w:rsidRDefault="005B60EF" w:rsidP="005B60E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B60EF" w:rsidRDefault="005B60EF" w:rsidP="005B60EF">
      <w:pPr>
        <w:ind w:firstLine="709"/>
        <w:jc w:val="both"/>
        <w:rPr>
          <w:b/>
          <w:sz w:val="28"/>
          <w:szCs w:val="28"/>
        </w:rPr>
      </w:pPr>
    </w:p>
    <w:p w:rsidR="005B60EF" w:rsidRDefault="005B60EF" w:rsidP="005B60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5B60EF" w:rsidRDefault="005B60EF" w:rsidP="005B60EF">
      <w:pPr>
        <w:ind w:firstLine="709"/>
        <w:jc w:val="both"/>
        <w:rPr>
          <w:rFonts w:eastAsia="Calibri"/>
          <w:b/>
          <w:iCs/>
          <w:sz w:val="28"/>
          <w:szCs w:val="28"/>
        </w:rPr>
      </w:pPr>
    </w:p>
    <w:p w:rsidR="005B60EF" w:rsidRDefault="005B60EF" w:rsidP="005B60E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5B60EF" w:rsidRDefault="005B60EF" w:rsidP="005B60E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сведение к минимуму проявлений терроризма и экстремизма на территории района;</w:t>
      </w:r>
    </w:p>
    <w:p w:rsidR="005B60EF" w:rsidRDefault="005B60EF" w:rsidP="005B60E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антитеррористической защищенности объектов социальной сферы;</w:t>
      </w:r>
    </w:p>
    <w:p w:rsidR="005B60EF" w:rsidRDefault="005B60EF" w:rsidP="005B60E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деятельности.</w:t>
      </w:r>
    </w:p>
    <w:p w:rsidR="005B60EF" w:rsidRDefault="005B60EF" w:rsidP="005B60EF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Программа предусматривает комплекс мероприятий, реализация которых спланирована на 2021-2023 гг. В один этап.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</w:p>
    <w:p w:rsidR="005B60EF" w:rsidRDefault="005B60EF" w:rsidP="005B60EF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>
        <w:rPr>
          <w:rFonts w:eastAsia="Calibri"/>
          <w:b/>
          <w:bCs/>
          <w:color w:val="000000"/>
          <w:sz w:val="28"/>
          <w:szCs w:val="28"/>
        </w:rPr>
        <w:t>. Перечень и описание программных мероприятий</w:t>
      </w:r>
    </w:p>
    <w:p w:rsidR="005B60EF" w:rsidRDefault="005B60EF" w:rsidP="005B60EF">
      <w:pPr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B60EF" w:rsidTr="005B60E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0EF" w:rsidRDefault="005B60EF">
            <w:pPr>
              <w:rPr>
                <w:lang w:eastAsia="en-US"/>
              </w:rPr>
            </w:pPr>
          </w:p>
        </w:tc>
      </w:tr>
    </w:tbl>
    <w:p w:rsidR="005B60EF" w:rsidRDefault="005B60EF" w:rsidP="005B60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</w:rPr>
        <w:t>  </w:t>
      </w:r>
      <w:r>
        <w:rPr>
          <w:rFonts w:eastAsia="Calibri"/>
          <w:bCs/>
          <w:color w:val="000000"/>
          <w:sz w:val="28"/>
          <w:szCs w:val="28"/>
        </w:rPr>
        <w:tab/>
        <w:t xml:space="preserve">Программные мероприятия </w:t>
      </w:r>
      <w:r>
        <w:rPr>
          <w:rFonts w:eastAsia="Calibri"/>
          <w:sz w:val="28"/>
          <w:szCs w:val="28"/>
        </w:rPr>
        <w:t>представлены в Приложении к Программе.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V. Обоснование ресурсного обеспечения Программы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</w:t>
      </w:r>
    </w:p>
    <w:p w:rsidR="005B60EF" w:rsidRDefault="005B60EF" w:rsidP="005B60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        Финансирование мероприятий Программы осуществляется в соответствии с приложением. 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V. Механизм реализации Программы, включающий в себя </w:t>
      </w: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механизм управления Программы и механизм взаимодействия </w:t>
      </w: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муниципальных заказчиков</w:t>
      </w:r>
    </w:p>
    <w:p w:rsidR="005B60EF" w:rsidRDefault="005B60EF" w:rsidP="005B60EF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          </w:t>
      </w:r>
      <w:r>
        <w:rPr>
          <w:rFonts w:eastAsia="Calibri"/>
          <w:color w:val="000000"/>
          <w:sz w:val="28"/>
          <w:szCs w:val="28"/>
        </w:rPr>
        <w:t xml:space="preserve">5.1. Заказчиком Программы является администрация муниципального района «Петровск-Забайкальский район».  </w:t>
      </w:r>
    </w:p>
    <w:p w:rsidR="005B60EF" w:rsidRDefault="005B60EF" w:rsidP="005B60EF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        5.2. Ответственным исполнителем Программы</w:t>
      </w:r>
      <w:r>
        <w:rPr>
          <w:rFonts w:eastAsia="Calibri"/>
          <w:color w:val="494949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является отдел ГО и ЧС администрации муниципального района «Петровск-Забайкальский район»</w:t>
      </w:r>
      <w:r>
        <w:rPr>
          <w:rFonts w:eastAsia="Calibri"/>
          <w:sz w:val="28"/>
          <w:szCs w:val="28"/>
        </w:rPr>
        <w:t>.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ab/>
      </w:r>
      <w:r>
        <w:rPr>
          <w:rFonts w:eastAsia="Calibri"/>
          <w:color w:val="000000"/>
          <w:sz w:val="28"/>
          <w:szCs w:val="28"/>
        </w:rPr>
        <w:t xml:space="preserve">5.3. </w:t>
      </w:r>
      <w:proofErr w:type="gramStart"/>
      <w:r>
        <w:rPr>
          <w:rFonts w:eastAsia="Calibri"/>
          <w:color w:val="000000"/>
          <w:sz w:val="28"/>
          <w:szCs w:val="28"/>
        </w:rPr>
        <w:t>Ответственный исполнитель Программы организует размещение на официальном сайте текста Программы, нормативных правовых актов по управлению реализацией Программы и контроль за ходом выполнения программных мероприятий, а также информацию о ходе реализации Программы, программных мероприятий на год, заключенных муниципальных контрактах, результатах экспертных проверок выполнения программных мероприятий, результатах мониторинга реализации Программы, об оценке достижения целевых индикаторов и показателей.</w:t>
      </w:r>
      <w:proofErr w:type="gramEnd"/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         5.4. По истечении срока действия Программы ответственный исполнитель в установленном порядке вправе внести Главе муниципального района «Петровск-Забайкальский район» предложения о необходимости разработки новой муниципальной программы.</w:t>
      </w: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VI</w:t>
      </w:r>
      <w:r>
        <w:rPr>
          <w:rFonts w:eastAsia="Calibri"/>
          <w:b/>
          <w:bCs/>
          <w:color w:val="000000"/>
          <w:sz w:val="28"/>
          <w:szCs w:val="28"/>
        </w:rPr>
        <w:t>. Ожидаемые результаты реализации Программы</w:t>
      </w:r>
    </w:p>
    <w:p w:rsidR="005B60EF" w:rsidRDefault="005B60EF" w:rsidP="005B60EF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B60EF" w:rsidRDefault="005B60EF" w:rsidP="005B60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Программы позволит решить наиболее острые проблемы, стоящие перед администрацией муниципального района «Петровск-Забайкальский район»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5B60EF" w:rsidRDefault="005B60EF" w:rsidP="005B60E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Целевые показатели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31"/>
        <w:gridCol w:w="1481"/>
        <w:gridCol w:w="1516"/>
        <w:gridCol w:w="984"/>
        <w:gridCol w:w="1276"/>
        <w:gridCol w:w="1276"/>
      </w:tblGrid>
      <w:tr w:rsidR="005B60EF" w:rsidTr="005B60EF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5B60EF" w:rsidRDefault="005B60E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Индикатора и показателя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Единица изменения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Базовый показатель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5B60EF" w:rsidTr="005B60EF">
        <w:trPr>
          <w:trHeight w:val="2672"/>
        </w:trPr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-Изготовление       печатной продукции в области          обеспечения        жизнедеятельности  населения.</w:t>
            </w:r>
          </w:p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  <w:tr w:rsidR="005B60EF" w:rsidTr="005B60EF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-Осуществление через СМИ информационных сообщений</w:t>
            </w:r>
          </w:p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B60EF" w:rsidTr="005B60EF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-Организация        обучения           руководящего       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состава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B60EF" w:rsidTr="005B60EF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-Организация и проведение районных мероприятий, направленных на формирование негативного отношения населения муниципального района к проявлениям террористической и экстремистской идеологии;</w:t>
            </w:r>
          </w:p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B60EF" w:rsidTr="005B60EF"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района «Петровск – Забайкальский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 гражданской солидарности, уважения к другим культурам.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  <w:lang w:val="en-US"/>
        </w:rPr>
      </w:pPr>
    </w:p>
    <w:p w:rsidR="005B60EF" w:rsidRDefault="005B60EF" w:rsidP="005B60EF">
      <w:pPr>
        <w:jc w:val="both"/>
        <w:rPr>
          <w:rFonts w:eastAsia="Calibri"/>
          <w:color w:val="000000"/>
          <w:sz w:val="28"/>
          <w:szCs w:val="28"/>
        </w:rPr>
      </w:pPr>
    </w:p>
    <w:p w:rsidR="005B60EF" w:rsidRDefault="005B60EF" w:rsidP="005B60E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</w:t>
      </w:r>
    </w:p>
    <w:p w:rsidR="005B60EF" w:rsidRDefault="005B60EF" w:rsidP="005B60EF">
      <w:pPr>
        <w:jc w:val="both"/>
        <w:rPr>
          <w:rFonts w:eastAsia="Calibri"/>
          <w:sz w:val="28"/>
          <w:szCs w:val="28"/>
          <w:lang w:eastAsia="en-US"/>
        </w:rPr>
      </w:pPr>
    </w:p>
    <w:p w:rsidR="005B60EF" w:rsidRDefault="005B60EF" w:rsidP="005B60EF">
      <w:pPr>
        <w:rPr>
          <w:rFonts w:eastAsiaTheme="minorHAnsi"/>
          <w:sz w:val="28"/>
          <w:szCs w:val="28"/>
        </w:rPr>
      </w:pPr>
    </w:p>
    <w:p w:rsidR="005B60EF" w:rsidRDefault="005B60EF" w:rsidP="005B60EF">
      <w:pPr>
        <w:rPr>
          <w:sz w:val="28"/>
          <w:szCs w:val="28"/>
        </w:rPr>
      </w:pPr>
    </w:p>
    <w:p w:rsidR="005B60EF" w:rsidRDefault="005B60EF" w:rsidP="005B60EF">
      <w:pPr>
        <w:rPr>
          <w:sz w:val="28"/>
          <w:szCs w:val="28"/>
        </w:rPr>
      </w:pPr>
    </w:p>
    <w:p w:rsidR="005B60EF" w:rsidRDefault="005B60EF" w:rsidP="005B60EF">
      <w:pPr>
        <w:rPr>
          <w:sz w:val="28"/>
          <w:szCs w:val="28"/>
        </w:rPr>
      </w:pPr>
    </w:p>
    <w:p w:rsidR="005B60EF" w:rsidRDefault="005B60EF" w:rsidP="005B60EF">
      <w:pPr>
        <w:rPr>
          <w:sz w:val="28"/>
          <w:szCs w:val="28"/>
        </w:rPr>
      </w:pPr>
    </w:p>
    <w:p w:rsidR="005B60EF" w:rsidRDefault="005B60EF" w:rsidP="005B60EF">
      <w:pPr>
        <w:rPr>
          <w:sz w:val="28"/>
          <w:szCs w:val="28"/>
        </w:rPr>
      </w:pPr>
    </w:p>
    <w:p w:rsidR="005B60EF" w:rsidRDefault="005B60EF" w:rsidP="005B60EF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5B60EF" w:rsidRDefault="005B60EF" w:rsidP="005B60EF">
      <w:pPr>
        <w:rPr>
          <w:color w:val="000000"/>
          <w:sz w:val="28"/>
          <w:szCs w:val="28"/>
          <w:lang w:val="en-US"/>
        </w:rPr>
        <w:sectPr w:rsidR="005B60EF">
          <w:pgSz w:w="11906" w:h="16838"/>
          <w:pgMar w:top="1134" w:right="850" w:bottom="1134" w:left="1701" w:header="708" w:footer="708" w:gutter="0"/>
          <w:cols w:space="720"/>
        </w:sectPr>
      </w:pPr>
    </w:p>
    <w:p w:rsidR="005B60EF" w:rsidRDefault="005B60EF" w:rsidP="005B60EF">
      <w:pPr>
        <w:jc w:val="center"/>
        <w:rPr>
          <w:b/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                                                                                                                          </w:t>
      </w:r>
      <w:r>
        <w:rPr>
          <w:b/>
          <w:color w:val="000000"/>
        </w:rPr>
        <w:t>ПРИЛОЖЕНИЕ</w:t>
      </w:r>
    </w:p>
    <w:p w:rsidR="005B60EF" w:rsidRDefault="005B60EF" w:rsidP="005B60EF">
      <w:pPr>
        <w:jc w:val="right"/>
        <w:rPr>
          <w:color w:val="000000"/>
        </w:rPr>
      </w:pPr>
      <w:r>
        <w:rPr>
          <w:color w:val="000000"/>
        </w:rPr>
        <w:t xml:space="preserve"> к муниципальной программе</w:t>
      </w:r>
    </w:p>
    <w:p w:rsidR="005B60EF" w:rsidRDefault="005B60EF" w:rsidP="005B60EF">
      <w:pPr>
        <w:jc w:val="right"/>
        <w:rPr>
          <w:rStyle w:val="FontStyle27"/>
          <w:b w:val="0"/>
        </w:rPr>
      </w:pPr>
      <w:r>
        <w:rPr>
          <w:rStyle w:val="FontStyle27"/>
          <w:b w:val="0"/>
        </w:rPr>
        <w:t xml:space="preserve">«Обеспечение </w:t>
      </w:r>
      <w:proofErr w:type="gramStart"/>
      <w:r>
        <w:rPr>
          <w:rStyle w:val="FontStyle27"/>
          <w:b w:val="0"/>
        </w:rPr>
        <w:t>антитеррористической</w:t>
      </w:r>
      <w:proofErr w:type="gramEnd"/>
      <w:r>
        <w:rPr>
          <w:rStyle w:val="FontStyle27"/>
          <w:b w:val="0"/>
        </w:rPr>
        <w:t xml:space="preserve"> </w:t>
      </w:r>
    </w:p>
    <w:p w:rsidR="005B60EF" w:rsidRDefault="005B60EF" w:rsidP="005B60EF">
      <w:pPr>
        <w:jc w:val="right"/>
        <w:rPr>
          <w:rStyle w:val="FontStyle27"/>
          <w:b w:val="0"/>
        </w:rPr>
      </w:pPr>
      <w:r>
        <w:rPr>
          <w:rStyle w:val="FontStyle27"/>
          <w:b w:val="0"/>
        </w:rPr>
        <w:t>безопасности в муниципальном районе</w:t>
      </w:r>
    </w:p>
    <w:p w:rsidR="005B60EF" w:rsidRDefault="005B60EF" w:rsidP="005B60EF">
      <w:pPr>
        <w:jc w:val="right"/>
        <w:rPr>
          <w:b/>
          <w:sz w:val="28"/>
          <w:szCs w:val="28"/>
        </w:rPr>
      </w:pPr>
      <w:r>
        <w:rPr>
          <w:rStyle w:val="FontStyle27"/>
          <w:b w:val="0"/>
        </w:rPr>
        <w:t xml:space="preserve"> «Петровск-Забайкальский район на 2021-2023 годы»</w:t>
      </w:r>
      <w:r>
        <w:rPr>
          <w:color w:val="000000"/>
        </w:rPr>
        <w:br/>
      </w:r>
    </w:p>
    <w:p w:rsidR="005B60EF" w:rsidRDefault="005B60EF" w:rsidP="005B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программы, сроки их реализации</w:t>
      </w:r>
    </w:p>
    <w:p w:rsidR="005B60EF" w:rsidRDefault="005B60EF" w:rsidP="005B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объемы финансирования</w:t>
      </w:r>
    </w:p>
    <w:p w:rsidR="005B60EF" w:rsidRDefault="005B60EF" w:rsidP="005B60EF">
      <w:pPr>
        <w:rPr>
          <w:b/>
          <w:sz w:val="28"/>
          <w:szCs w:val="28"/>
        </w:rPr>
      </w:pPr>
    </w:p>
    <w:tbl>
      <w:tblPr>
        <w:tblStyle w:val="a7"/>
        <w:tblW w:w="148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6102"/>
        <w:gridCol w:w="3402"/>
        <w:gridCol w:w="1276"/>
        <w:gridCol w:w="992"/>
        <w:gridCol w:w="851"/>
        <w:gridCol w:w="850"/>
        <w:gridCol w:w="850"/>
        <w:gridCol w:w="16"/>
      </w:tblGrid>
      <w:tr w:rsidR="005B60EF" w:rsidTr="005B60EF">
        <w:trPr>
          <w:trHeight w:val="62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финансирования (в рублях)</w:t>
            </w:r>
          </w:p>
        </w:tc>
      </w:tr>
      <w:tr w:rsidR="005B60EF" w:rsidTr="005B60EF">
        <w:trPr>
          <w:gridAfter w:val="1"/>
          <w:wAfter w:w="16" w:type="dxa"/>
          <w:trHeight w:val="346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органов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спортивных организаций, психологов.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 ФСБ,</w:t>
            </w:r>
          </w:p>
          <w:p w:rsidR="005B60EF" w:rsidRDefault="005B60EF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МО МВД,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ЛПП </w:t>
            </w:r>
            <w:proofErr w:type="spellStart"/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-Завод,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спорта и молодежной политики,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Управление образования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района, </w:t>
            </w:r>
          </w:p>
          <w:p w:rsidR="005B60EF" w:rsidRDefault="005B60EF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Петровск-Забайкальский отдел социальной защиты населения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адресных профилактических мероприятий с выделенными категориями граждан с участием сотрудников правоохранительных органов, представителей общественных, религиозных и иных организаций в целях склонения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 УФСИН в </w:t>
            </w:r>
            <w:proofErr w:type="gramStart"/>
            <w:r>
              <w:rPr>
                <w:sz w:val="24"/>
                <w:szCs w:val="24"/>
                <w:lang w:eastAsia="en-US"/>
              </w:rPr>
              <w:t>Петровск-Забайкальском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районе,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РО ФСБ,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МО МВД,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Петровск-Забайкальский </w:t>
            </w:r>
          </w:p>
          <w:p w:rsidR="005B60EF" w:rsidRDefault="005B60EF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отдел социальной защиты населения,</w:t>
            </w:r>
          </w:p>
          <w:p w:rsidR="005B60EF" w:rsidRDefault="005B60EF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КДН администрации района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общественно - политических, культурных и спортивных мероприятий, посвященных Дню солидарности </w:t>
            </w:r>
            <w:r>
              <w:rPr>
                <w:sz w:val="24"/>
                <w:szCs w:val="24"/>
                <w:lang w:eastAsia="en-US"/>
              </w:rPr>
              <w:br/>
              <w:t xml:space="preserve">в борьбе с терроризмом </w:t>
            </w:r>
            <w:r>
              <w:rPr>
                <w:sz w:val="24"/>
                <w:szCs w:val="24"/>
                <w:lang w:eastAsia="en-US"/>
              </w:rPr>
              <w:br/>
              <w:t xml:space="preserve">(3 сентября).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на базе образовательных учреждений (в том числе с участием представителей религиозных и общественных организаций, деятелей культуры и искусства) воспитательные и культурно - просветительские мероприятия, направленные на развитие у детей и молодежи неприятия идеологии терроризма и привитие традиционных российских духовно-нравственных ценностей.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лекционных и практических занятий для учащихся образовательных учреждений по вопросам профилактики терроризма, в том числе освещающих деятельность правоохранительных органов по противодействию экстремизму и терроризму.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привлечением представителей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МВД,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 ФСБ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всероссийских и региональных молодежных форумов организовать </w:t>
            </w:r>
            <w:r>
              <w:rPr>
                <w:sz w:val="24"/>
                <w:szCs w:val="24"/>
                <w:lang w:eastAsia="en-US"/>
              </w:rPr>
              <w:br/>
              <w:t>с привлечением лидеров общественного мнения проведение тематических мероприятий по вопросам предупреждения распространения террористической и экстремистской идеологии среди молодежи, воспитанию в духе межнациональной и межрелигиозной толерантности.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внедрение в практическую деятельность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общественных организаций и движений, представляющих интересы молодежи, в том числе военно - патриотических молодежных и детских объединений, информационных и методических материалов по привитию традиционных российских духовно-нравственных ценностей.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образования, </w:t>
            </w:r>
            <w:r>
              <w:rPr>
                <w:sz w:val="24"/>
                <w:szCs w:val="24"/>
                <w:lang w:eastAsia="en-US"/>
              </w:rPr>
              <w:lastRenderedPageBreak/>
              <w:t>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 с привлечением представителей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МВД,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 ФСБ,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Петровск-Забайкальского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ОВО-филиала </w:t>
            </w:r>
            <w:proofErr w:type="spellStart"/>
            <w:r>
              <w:rPr>
                <w:sz w:val="24"/>
                <w:szCs w:val="24"/>
                <w:lang w:eastAsia="en-US"/>
              </w:rPr>
              <w:t>Росгвардии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соответствии с планом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привлечением представителей </w:t>
            </w:r>
            <w:r>
              <w:rPr>
                <w:sz w:val="24"/>
                <w:szCs w:val="24"/>
                <w:lang w:eastAsia="en-US"/>
              </w:rPr>
              <w:br/>
              <w:t xml:space="preserve">МО МВД,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 ФСБ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с привлечением лидеров общественного мнения, популярных </w:t>
            </w:r>
            <w:proofErr w:type="spellStart"/>
            <w:r>
              <w:rPr>
                <w:sz w:val="24"/>
                <w:szCs w:val="24"/>
                <w:lang w:eastAsia="en-US"/>
              </w:rPr>
              <w:t>блогеров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создание и распространение в СМИ и сети Интернет информационных материалов (печатных, аудиовизуальных и электронных) </w:t>
            </w:r>
            <w:r>
              <w:rPr>
                <w:sz w:val="24"/>
                <w:szCs w:val="24"/>
                <w:lang w:eastAsia="en-US"/>
              </w:rPr>
              <w:br/>
              <w:t xml:space="preserve">в области противодействия идеологии терроризма, в том числе основанных на обращениях (призывах) лиц, отказавшихся </w:t>
            </w:r>
            <w:r>
              <w:rPr>
                <w:sz w:val="24"/>
                <w:szCs w:val="24"/>
                <w:lang w:eastAsia="en-US"/>
              </w:rPr>
              <w:br/>
              <w:t xml:space="preserve">от террористической деятельности, </w:t>
            </w:r>
            <w:r>
              <w:rPr>
                <w:sz w:val="24"/>
                <w:szCs w:val="24"/>
                <w:lang w:eastAsia="en-US"/>
              </w:rPr>
              <w:br/>
              <w:t>а также их родственников.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отдел культуры, спорта и молодежной политики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 с привлечением представителей 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МВД,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 ФСБ,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 УФСИН в </w:t>
            </w:r>
            <w:proofErr w:type="gramStart"/>
            <w:r>
              <w:rPr>
                <w:sz w:val="24"/>
                <w:szCs w:val="24"/>
                <w:lang w:eastAsia="en-US"/>
              </w:rPr>
              <w:t>Петровск-Забайкальском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рабочих встреч </w:t>
            </w:r>
            <w:r>
              <w:rPr>
                <w:sz w:val="24"/>
                <w:szCs w:val="24"/>
                <w:lang w:eastAsia="en-US"/>
              </w:rPr>
              <w:br/>
              <w:t>с руководителями редакций информационных изданий для обеспечения взаимодействия по вопросам формирования единого антитеррористического сообщества.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Секретарь АТК района </w:t>
            </w:r>
            <w:r>
              <w:rPr>
                <w:sz w:val="24"/>
                <w:szCs w:val="24"/>
                <w:lang w:eastAsia="en-US"/>
              </w:rPr>
              <w:t xml:space="preserve">с привлечением представителей 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МВД,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 ФСБ,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 УФСИН в Петровск-Забайкальском районе</w:t>
            </w:r>
            <w:r>
              <w:rPr>
                <w:sz w:val="24"/>
                <w:szCs w:val="24"/>
                <w:lang w:eastAsia="en-US"/>
              </w:rPr>
              <w:br/>
              <w:t xml:space="preserve"> ЛПП </w:t>
            </w:r>
            <w:proofErr w:type="spellStart"/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в СМИ информации об ответственности </w:t>
            </w:r>
            <w:r>
              <w:rPr>
                <w:sz w:val="24"/>
                <w:szCs w:val="24"/>
                <w:lang w:eastAsia="en-US"/>
              </w:rPr>
              <w:br/>
              <w:t xml:space="preserve">за заведомо ложные сообщения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>об актах терроризма.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 МВД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 ФСБ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</w:t>
            </w:r>
            <w:r>
              <w:rPr>
                <w:sz w:val="24"/>
                <w:szCs w:val="24"/>
                <w:lang w:eastAsia="en-US"/>
              </w:rPr>
              <w:lastRenderedPageBreak/>
              <w:t>вии с планом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</w:t>
            </w:r>
            <w:r>
              <w:rPr>
                <w:sz w:val="24"/>
                <w:szCs w:val="24"/>
                <w:lang w:eastAsia="en-US"/>
              </w:rPr>
              <w:lastRenderedPageBreak/>
              <w:t>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преде</w:t>
            </w:r>
            <w:r>
              <w:rPr>
                <w:sz w:val="24"/>
                <w:szCs w:val="24"/>
                <w:lang w:eastAsia="en-US"/>
              </w:rPr>
              <w:lastRenderedPageBreak/>
              <w:t>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преде</w:t>
            </w:r>
            <w:r>
              <w:rPr>
                <w:sz w:val="24"/>
                <w:szCs w:val="24"/>
                <w:lang w:eastAsia="en-US"/>
              </w:rPr>
              <w:lastRenderedPageBreak/>
              <w:t>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в СМИ информации по противодействию идеологии терроризма.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Секретарь АТК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памяток, листовок по противодействию идеологии терроризма.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Секретарь АТК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Прохождение обучения с целью повышения квалификации в рамках исполнения своих полномочий в реализации мероприятий по противодействию идеологии терроризма.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руководителя администрации района  по социальному развитию,</w:t>
            </w:r>
          </w:p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АТК района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АТК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участие в учебно-методическом сборе с секретарями АТК МО по вопросам организации деятельности ОМСУ в области профилактики терроризма.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АТК района 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АТК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конференций, форумов, семинаров, «круглых столов» и других мероприятий с последующим опубликованием их результатов в СМИ, в том числе сети Интернет.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отдел культуры, спорта и молодежной политики</w:t>
            </w:r>
          </w:p>
          <w:p w:rsidR="005B60EF" w:rsidRDefault="005B60EF">
            <w:pPr>
              <w:ind w:firstLine="3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района,</w:t>
            </w:r>
          </w:p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Петровск-Забайкальский отдел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пределах текущего финансирования</w:t>
            </w:r>
          </w:p>
        </w:tc>
      </w:tr>
      <w:tr w:rsidR="005B60EF" w:rsidTr="005B60EF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0EF" w:rsidRDefault="005B6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285,6</w:t>
            </w:r>
          </w:p>
        </w:tc>
      </w:tr>
    </w:tbl>
    <w:p w:rsidR="005B60EF" w:rsidRDefault="005B60EF" w:rsidP="005B60EF">
      <w:pPr>
        <w:rPr>
          <w:sz w:val="20"/>
          <w:szCs w:val="20"/>
        </w:rPr>
      </w:pPr>
    </w:p>
    <w:p w:rsidR="005B60EF" w:rsidRDefault="005B60EF" w:rsidP="005B60E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5B60EF" w:rsidRPr="002E2722" w:rsidRDefault="005B60EF" w:rsidP="002E2722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sectPr w:rsidR="005B60EF" w:rsidRPr="002E2722" w:rsidSect="005B60E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712"/>
    <w:rsid w:val="00006A16"/>
    <w:rsid w:val="00034CA4"/>
    <w:rsid w:val="00186896"/>
    <w:rsid w:val="001F0999"/>
    <w:rsid w:val="00245E2F"/>
    <w:rsid w:val="002E2722"/>
    <w:rsid w:val="005B60EF"/>
    <w:rsid w:val="00A77712"/>
    <w:rsid w:val="00B455A2"/>
    <w:rsid w:val="00B526F7"/>
    <w:rsid w:val="00C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71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7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77712"/>
    <w:pPr>
      <w:jc w:val="left"/>
    </w:pPr>
  </w:style>
  <w:style w:type="paragraph" w:customStyle="1" w:styleId="Style5">
    <w:name w:val="Style5"/>
    <w:basedOn w:val="a"/>
    <w:uiPriority w:val="99"/>
    <w:rsid w:val="00A77712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27">
    <w:name w:val="Font Style27"/>
    <w:basedOn w:val="a0"/>
    <w:rsid w:val="00A77712"/>
    <w:rPr>
      <w:rFonts w:ascii="Times New Roman" w:hAnsi="Times New Roman" w:cs="Times New Roman" w:hint="default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60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B60E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60E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Оксана</cp:lastModifiedBy>
  <cp:revision>12</cp:revision>
  <dcterms:created xsi:type="dcterms:W3CDTF">2017-12-14T05:43:00Z</dcterms:created>
  <dcterms:modified xsi:type="dcterms:W3CDTF">2020-12-02T08:26:00Z</dcterms:modified>
</cp:coreProperties>
</file>