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3F" w:rsidRPr="00ED7439" w:rsidRDefault="0089753F" w:rsidP="0089753F">
      <w:pPr>
        <w:pStyle w:val="a8"/>
        <w:spacing w:before="0" w:beforeAutospacing="0" w:after="0" w:afterAutospacing="0"/>
        <w:jc w:val="center"/>
        <w:rPr>
          <w:b/>
          <w:bCs/>
          <w:kern w:val="2"/>
          <w:sz w:val="28"/>
          <w:szCs w:val="28"/>
        </w:rPr>
      </w:pPr>
      <w:bookmarkStart w:id="0" w:name="_GoBack"/>
      <w:bookmarkEnd w:id="0"/>
    </w:p>
    <w:p w:rsidR="0089753F" w:rsidRDefault="0089753F" w:rsidP="0089753F">
      <w:pPr>
        <w:jc w:val="both"/>
        <w:rPr>
          <w:rFonts w:ascii="Times New Roman" w:hAnsi="Times New Roman" w:cs="Times New Roman"/>
          <w:b/>
          <w:kern w:val="2"/>
          <w:sz w:val="28"/>
          <w:szCs w:val="28"/>
        </w:rPr>
      </w:pPr>
    </w:p>
    <w:p w:rsidR="00B37041" w:rsidRPr="00664717" w:rsidRDefault="00B37041" w:rsidP="00B37041">
      <w:pPr>
        <w:autoSpaceDE w:val="0"/>
        <w:autoSpaceDN w:val="0"/>
        <w:jc w:val="center"/>
        <w:rPr>
          <w:rFonts w:ascii="Times New Roman" w:hAnsi="Times New Roman" w:cs="Times New Roman"/>
          <w:b/>
          <w:bCs/>
          <w:sz w:val="36"/>
          <w:szCs w:val="36"/>
        </w:rPr>
      </w:pPr>
      <w:r w:rsidRPr="00664717">
        <w:rPr>
          <w:rFonts w:ascii="Times New Roman" w:hAnsi="Times New Roman" w:cs="Times New Roman"/>
          <w:b/>
          <w:bCs/>
          <w:sz w:val="36"/>
          <w:szCs w:val="36"/>
        </w:rPr>
        <w:t>Администрация муниципального района</w:t>
      </w:r>
    </w:p>
    <w:p w:rsidR="00B37041" w:rsidRPr="00664717" w:rsidRDefault="00B37041" w:rsidP="00B37041">
      <w:pPr>
        <w:autoSpaceDE w:val="0"/>
        <w:autoSpaceDN w:val="0"/>
        <w:jc w:val="center"/>
        <w:rPr>
          <w:rFonts w:ascii="Times New Roman" w:hAnsi="Times New Roman" w:cs="Times New Roman"/>
          <w:b/>
          <w:bCs/>
          <w:sz w:val="36"/>
          <w:szCs w:val="36"/>
        </w:rPr>
      </w:pPr>
      <w:r w:rsidRPr="00664717">
        <w:rPr>
          <w:rFonts w:ascii="Times New Roman" w:hAnsi="Times New Roman" w:cs="Times New Roman"/>
          <w:b/>
          <w:bCs/>
          <w:sz w:val="36"/>
          <w:szCs w:val="36"/>
        </w:rPr>
        <w:t>«Петровск-Забайкальский район»</w:t>
      </w:r>
    </w:p>
    <w:p w:rsidR="00B37041" w:rsidRPr="00664717" w:rsidRDefault="00B37041" w:rsidP="00B37041">
      <w:pPr>
        <w:autoSpaceDE w:val="0"/>
        <w:autoSpaceDN w:val="0"/>
        <w:jc w:val="center"/>
        <w:rPr>
          <w:rFonts w:ascii="Times New Roman" w:hAnsi="Times New Roman" w:cs="Times New Roman"/>
          <w:b/>
          <w:sz w:val="36"/>
          <w:szCs w:val="36"/>
        </w:rPr>
      </w:pPr>
      <w:r w:rsidRPr="00664717">
        <w:rPr>
          <w:rFonts w:ascii="Times New Roman" w:hAnsi="Times New Roman" w:cs="Times New Roman"/>
          <w:b/>
          <w:sz w:val="36"/>
          <w:szCs w:val="36"/>
        </w:rPr>
        <w:t>Распоряжение</w:t>
      </w:r>
    </w:p>
    <w:p w:rsidR="00B37041" w:rsidRPr="00A75B83" w:rsidRDefault="00B37041" w:rsidP="00B37041">
      <w:pPr>
        <w:autoSpaceDE w:val="0"/>
        <w:autoSpaceDN w:val="0"/>
        <w:jc w:val="center"/>
        <w:rPr>
          <w:rFonts w:ascii="Times New Roman" w:hAnsi="Times New Roman" w:cs="Times New Roman"/>
          <w:b/>
          <w:sz w:val="32"/>
          <w:szCs w:val="32"/>
        </w:rPr>
      </w:pPr>
    </w:p>
    <w:p w:rsidR="00B37041" w:rsidRPr="00866184" w:rsidRDefault="00B37041" w:rsidP="00B37041">
      <w:pPr>
        <w:autoSpaceDE w:val="0"/>
        <w:autoSpaceDN w:val="0"/>
        <w:jc w:val="center"/>
        <w:rPr>
          <w:rFonts w:ascii="Times New Roman" w:hAnsi="Times New Roman" w:cs="Times New Roman"/>
          <w:sz w:val="28"/>
          <w:szCs w:val="28"/>
        </w:rPr>
      </w:pPr>
      <w:r w:rsidRPr="00866184">
        <w:rPr>
          <w:rFonts w:ascii="Times New Roman" w:hAnsi="Times New Roman" w:cs="Times New Roman"/>
          <w:sz w:val="28"/>
          <w:szCs w:val="28"/>
        </w:rPr>
        <w:t>г. Петровск-Забайкальский</w:t>
      </w:r>
    </w:p>
    <w:p w:rsidR="00B37041" w:rsidRPr="00866184" w:rsidRDefault="005C796E" w:rsidP="00B37041">
      <w:pPr>
        <w:autoSpaceDE w:val="0"/>
        <w:autoSpaceDN w:val="0"/>
        <w:ind w:right="-960"/>
        <w:jc w:val="both"/>
        <w:rPr>
          <w:rFonts w:ascii="Times New Roman" w:hAnsi="Times New Roman" w:cs="Times New Roman"/>
          <w:b/>
          <w:sz w:val="28"/>
          <w:szCs w:val="28"/>
        </w:rPr>
      </w:pPr>
      <w:r>
        <w:rPr>
          <w:rFonts w:ascii="Times New Roman" w:hAnsi="Times New Roman" w:cs="Times New Roman"/>
          <w:b/>
          <w:sz w:val="28"/>
          <w:szCs w:val="28"/>
        </w:rPr>
        <w:t>11 сентября 2020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№279-р</w:t>
      </w:r>
    </w:p>
    <w:p w:rsidR="00B37041" w:rsidRPr="00866184" w:rsidRDefault="00B37041" w:rsidP="00664717">
      <w:pPr>
        <w:autoSpaceDE w:val="0"/>
        <w:autoSpaceDN w:val="0"/>
        <w:ind w:firstLine="709"/>
        <w:rPr>
          <w:rFonts w:ascii="Times New Roman" w:hAnsi="Times New Roman" w:cs="Times New Roman"/>
          <w:b/>
          <w:sz w:val="28"/>
          <w:szCs w:val="28"/>
        </w:rPr>
      </w:pPr>
      <w:r w:rsidRPr="00866184">
        <w:rPr>
          <w:rFonts w:ascii="Times New Roman" w:hAnsi="Times New Roman" w:cs="Times New Roman"/>
          <w:b/>
          <w:sz w:val="28"/>
          <w:szCs w:val="28"/>
        </w:rPr>
        <w:t xml:space="preserve">Об утверждении </w:t>
      </w:r>
      <w:r w:rsidR="00EA3600" w:rsidRPr="00866184">
        <w:rPr>
          <w:rFonts w:ascii="Times New Roman" w:hAnsi="Times New Roman" w:cs="Times New Roman"/>
          <w:b/>
          <w:sz w:val="28"/>
          <w:szCs w:val="28"/>
        </w:rPr>
        <w:t xml:space="preserve">Порядка осуществления полномочий по внутреннему муниципальному финансовому контролю и </w:t>
      </w:r>
      <w:r w:rsidRPr="00866184">
        <w:rPr>
          <w:rFonts w:ascii="Times New Roman" w:hAnsi="Times New Roman" w:cs="Times New Roman"/>
          <w:b/>
          <w:sz w:val="28"/>
          <w:szCs w:val="28"/>
        </w:rPr>
        <w:t>стандартов осуществления внутреннего муниципального финансового контроля</w:t>
      </w:r>
      <w:r w:rsidR="00EA3600" w:rsidRPr="00866184">
        <w:rPr>
          <w:rFonts w:ascii="Times New Roman" w:hAnsi="Times New Roman" w:cs="Times New Roman"/>
          <w:b/>
          <w:sz w:val="28"/>
          <w:szCs w:val="28"/>
        </w:rPr>
        <w:t xml:space="preserve"> в муниципальном районе "Петровск-Забайкальский район".</w:t>
      </w:r>
    </w:p>
    <w:p w:rsidR="00B37041" w:rsidRPr="00866184" w:rsidRDefault="00B37041" w:rsidP="00664717">
      <w:pPr>
        <w:autoSpaceDE w:val="0"/>
        <w:autoSpaceDN w:val="0"/>
        <w:ind w:firstLine="709"/>
        <w:rPr>
          <w:rFonts w:ascii="Times New Roman" w:hAnsi="Times New Roman" w:cs="Times New Roman"/>
          <w:b/>
          <w:sz w:val="28"/>
          <w:szCs w:val="28"/>
        </w:rPr>
      </w:pPr>
    </w:p>
    <w:p w:rsidR="00B37041" w:rsidRDefault="00B37041" w:rsidP="00B37041">
      <w:pPr>
        <w:autoSpaceDE w:val="0"/>
        <w:autoSpaceDN w:val="0"/>
        <w:ind w:firstLine="709"/>
        <w:jc w:val="both"/>
        <w:rPr>
          <w:rFonts w:ascii="Times New Roman" w:hAnsi="Times New Roman" w:cs="Times New Roman"/>
          <w:sz w:val="28"/>
          <w:szCs w:val="28"/>
          <w:shd w:val="clear" w:color="auto" w:fill="FFFFFF" w:themeFill="background1"/>
        </w:rPr>
      </w:pPr>
      <w:r w:rsidRPr="00B37041">
        <w:rPr>
          <w:rFonts w:ascii="Times New Roman" w:hAnsi="Times New Roman" w:cs="Times New Roman"/>
          <w:sz w:val="28"/>
          <w:szCs w:val="28"/>
        </w:rPr>
        <w:t xml:space="preserve">В соответствии с частью 3 статьи 269.2 Бюджетного кодекса Российской Федерации, Постановления Правительства РФ от 06.02.2020 года </w:t>
      </w:r>
      <w:r w:rsidR="00866184">
        <w:rPr>
          <w:rFonts w:ascii="Times New Roman" w:hAnsi="Times New Roman" w:cs="Times New Roman"/>
          <w:sz w:val="28"/>
          <w:szCs w:val="28"/>
        </w:rPr>
        <w:t xml:space="preserve">№ 95 </w:t>
      </w:r>
      <w:r w:rsidRPr="00B37041">
        <w:rPr>
          <w:rFonts w:ascii="Times New Roman" w:hAnsi="Times New Roman" w:cs="Times New Roman"/>
          <w:sz w:val="28"/>
          <w:szCs w:val="28"/>
        </w:rPr>
        <w:t>"Об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w:t>
      </w:r>
      <w:r w:rsidRPr="00B37041">
        <w:rPr>
          <w:rFonts w:ascii="Times New Roman" w:hAnsi="Times New Roman" w:cs="Times New Roman"/>
          <w:sz w:val="28"/>
          <w:szCs w:val="28"/>
          <w:shd w:val="clear" w:color="auto" w:fill="FFFFFF" w:themeFill="background1"/>
        </w:rPr>
        <w:t xml:space="preserve">  утвердить:</w:t>
      </w:r>
    </w:p>
    <w:p w:rsidR="00EA3600" w:rsidRDefault="00EA3600" w:rsidP="00B37041">
      <w:pPr>
        <w:autoSpaceDE w:val="0"/>
        <w:autoSpaceDN w:val="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1.Порядок осуществления полномочий должностными лицами администрации муниципального района  по </w:t>
      </w:r>
      <w:proofErr w:type="gramStart"/>
      <w:r>
        <w:rPr>
          <w:rFonts w:ascii="Times New Roman" w:hAnsi="Times New Roman" w:cs="Times New Roman"/>
          <w:sz w:val="28"/>
          <w:szCs w:val="28"/>
          <w:shd w:val="clear" w:color="auto" w:fill="FFFFFF" w:themeFill="background1"/>
        </w:rPr>
        <w:t>внутрен</w:t>
      </w:r>
      <w:r w:rsidR="009A7B6D">
        <w:rPr>
          <w:rFonts w:ascii="Times New Roman" w:hAnsi="Times New Roman" w:cs="Times New Roman"/>
          <w:sz w:val="28"/>
          <w:szCs w:val="28"/>
          <w:shd w:val="clear" w:color="auto" w:fill="FFFFFF" w:themeFill="background1"/>
        </w:rPr>
        <w:t>н</w:t>
      </w:r>
      <w:r>
        <w:rPr>
          <w:rFonts w:ascii="Times New Roman" w:hAnsi="Times New Roman" w:cs="Times New Roman"/>
          <w:sz w:val="28"/>
          <w:szCs w:val="28"/>
          <w:shd w:val="clear" w:color="auto" w:fill="FFFFFF" w:themeFill="background1"/>
        </w:rPr>
        <w:t>ему</w:t>
      </w:r>
      <w:proofErr w:type="gramEnd"/>
      <w:r>
        <w:rPr>
          <w:rFonts w:ascii="Times New Roman" w:hAnsi="Times New Roman" w:cs="Times New Roman"/>
          <w:sz w:val="28"/>
          <w:szCs w:val="28"/>
          <w:shd w:val="clear" w:color="auto" w:fill="FFFFFF" w:themeFill="background1"/>
        </w:rPr>
        <w:t xml:space="preserve"> муниципальному финансовому контролю</w:t>
      </w:r>
      <w:proofErr w:type="gramStart"/>
      <w:r>
        <w:rPr>
          <w:rFonts w:ascii="Times New Roman" w:hAnsi="Times New Roman" w:cs="Times New Roman"/>
          <w:sz w:val="28"/>
          <w:szCs w:val="28"/>
          <w:shd w:val="clear" w:color="auto" w:fill="FFFFFF" w:themeFill="background1"/>
        </w:rPr>
        <w:t>.</w:t>
      </w:r>
      <w:proofErr w:type="gramEnd"/>
      <w:r>
        <w:rPr>
          <w:rFonts w:ascii="Times New Roman" w:hAnsi="Times New Roman" w:cs="Times New Roman"/>
          <w:sz w:val="28"/>
          <w:szCs w:val="28"/>
          <w:shd w:val="clear" w:color="auto" w:fill="FFFFFF" w:themeFill="background1"/>
        </w:rPr>
        <w:t xml:space="preserve"> </w:t>
      </w:r>
      <w:r w:rsidR="00866184">
        <w:rPr>
          <w:rFonts w:ascii="Times New Roman" w:hAnsi="Times New Roman" w:cs="Times New Roman"/>
          <w:sz w:val="28"/>
          <w:szCs w:val="28"/>
          <w:shd w:val="clear" w:color="auto" w:fill="FFFFFF" w:themeFill="background1"/>
        </w:rPr>
        <w:t>(</w:t>
      </w:r>
      <w:proofErr w:type="gramStart"/>
      <w:r w:rsidR="00866184">
        <w:rPr>
          <w:rFonts w:ascii="Times New Roman" w:hAnsi="Times New Roman" w:cs="Times New Roman"/>
          <w:sz w:val="28"/>
          <w:szCs w:val="28"/>
          <w:shd w:val="clear" w:color="auto" w:fill="FFFFFF" w:themeFill="background1"/>
        </w:rPr>
        <w:t>п</w:t>
      </w:r>
      <w:proofErr w:type="gramEnd"/>
      <w:r>
        <w:rPr>
          <w:rFonts w:ascii="Times New Roman" w:hAnsi="Times New Roman" w:cs="Times New Roman"/>
          <w:sz w:val="28"/>
          <w:szCs w:val="28"/>
          <w:shd w:val="clear" w:color="auto" w:fill="FFFFFF" w:themeFill="background1"/>
        </w:rPr>
        <w:t>риложение №1</w:t>
      </w:r>
      <w:r w:rsidR="00866184">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w:t>
      </w:r>
    </w:p>
    <w:p w:rsidR="00866184" w:rsidRDefault="00EA3600" w:rsidP="00B37041">
      <w:pPr>
        <w:autoSpaceDE w:val="0"/>
        <w:autoSpaceDN w:val="0"/>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2</w:t>
      </w:r>
      <w:r w:rsidR="00B37041" w:rsidRPr="00B37041">
        <w:rPr>
          <w:rFonts w:ascii="Times New Roman" w:hAnsi="Times New Roman" w:cs="Times New Roman"/>
          <w:sz w:val="28"/>
          <w:szCs w:val="28"/>
          <w:shd w:val="clear" w:color="auto" w:fill="FFFFFF" w:themeFill="background1"/>
        </w:rPr>
        <w:t>.Стандарты осуществления внутреннего муниципального финансового контроля</w:t>
      </w:r>
      <w:r w:rsidR="00866184">
        <w:rPr>
          <w:rFonts w:ascii="Times New Roman" w:hAnsi="Times New Roman" w:cs="Times New Roman"/>
          <w:sz w:val="28"/>
          <w:szCs w:val="28"/>
          <w:shd w:val="clear" w:color="auto" w:fill="FFFFFF" w:themeFill="background1"/>
        </w:rPr>
        <w:t>:</w:t>
      </w:r>
    </w:p>
    <w:p w:rsidR="00866184" w:rsidRPr="00ED7439" w:rsidRDefault="00866184" w:rsidP="00866184">
      <w:pPr>
        <w:tabs>
          <w:tab w:val="left" w:pos="1134"/>
        </w:tabs>
        <w:autoSpaceDE w:val="0"/>
        <w:autoSpaceDN w:val="0"/>
        <w:adjustRightInd w:val="0"/>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 стандарт осуществления внутреннего муниципального финансового контроля «Планирование контрольных мероприятий» (приложение 2);</w:t>
      </w:r>
    </w:p>
    <w:p w:rsidR="00866184" w:rsidRPr="00ED7439" w:rsidRDefault="00866184" w:rsidP="00866184">
      <w:pPr>
        <w:tabs>
          <w:tab w:val="left" w:pos="1134"/>
        </w:tabs>
        <w:autoSpaceDE w:val="0"/>
        <w:autoSpaceDN w:val="0"/>
        <w:adjustRightInd w:val="0"/>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2) стандарт осуществления внутреннего муниципального финансового контроля «Общие правила проведения контрольного мероприятия» (приложение 3);</w:t>
      </w:r>
    </w:p>
    <w:p w:rsidR="00866184" w:rsidRPr="00ED7439" w:rsidRDefault="00866184" w:rsidP="00866184">
      <w:pPr>
        <w:tabs>
          <w:tab w:val="left" w:pos="1134"/>
        </w:tabs>
        <w:autoSpaceDE w:val="0"/>
        <w:autoSpaceDN w:val="0"/>
        <w:adjustRightInd w:val="0"/>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3) стандарт осуществления внутреннего муниципального финансового контроля «Реализация результатов контрольных мероприятий» (приложение 4).</w:t>
      </w:r>
    </w:p>
    <w:p w:rsidR="00B37041" w:rsidRPr="00B37041" w:rsidRDefault="00B37041" w:rsidP="00B37041">
      <w:pPr>
        <w:tabs>
          <w:tab w:val="left" w:pos="993"/>
        </w:tabs>
        <w:ind w:firstLine="709"/>
        <w:jc w:val="both"/>
        <w:rPr>
          <w:rFonts w:ascii="Times New Roman" w:hAnsi="Times New Roman" w:cs="Times New Roman"/>
          <w:sz w:val="28"/>
          <w:szCs w:val="28"/>
        </w:rPr>
      </w:pPr>
      <w:r w:rsidRPr="00B37041">
        <w:rPr>
          <w:rFonts w:ascii="Times New Roman" w:hAnsi="Times New Roman" w:cs="Times New Roman"/>
          <w:sz w:val="28"/>
          <w:szCs w:val="28"/>
        </w:rPr>
        <w:lastRenderedPageBreak/>
        <w:t>2.</w:t>
      </w:r>
      <w:r w:rsidRPr="00B37041">
        <w:rPr>
          <w:rFonts w:ascii="Times New Roman" w:hAnsi="Times New Roman" w:cs="Times New Roman"/>
          <w:sz w:val="28"/>
          <w:szCs w:val="28"/>
        </w:rPr>
        <w:tab/>
        <w:t>Настоящее распоряжение обнародовать на официальном сайте органов местного самоуправления муниципального района «Петровск-Забайкальский район».</w:t>
      </w:r>
    </w:p>
    <w:p w:rsidR="00B37041" w:rsidRPr="00B37041" w:rsidRDefault="00B37041" w:rsidP="00B37041">
      <w:pPr>
        <w:tabs>
          <w:tab w:val="left" w:pos="993"/>
        </w:tabs>
        <w:ind w:firstLine="709"/>
        <w:jc w:val="both"/>
        <w:outlineLvl w:val="0"/>
        <w:rPr>
          <w:rFonts w:ascii="Times New Roman" w:hAnsi="Times New Roman" w:cs="Times New Roman"/>
          <w:sz w:val="28"/>
          <w:szCs w:val="28"/>
        </w:rPr>
      </w:pPr>
      <w:r w:rsidRPr="00B37041">
        <w:rPr>
          <w:rFonts w:ascii="Times New Roman" w:hAnsi="Times New Roman" w:cs="Times New Roman"/>
          <w:sz w:val="28"/>
          <w:szCs w:val="28"/>
        </w:rPr>
        <w:t>3.</w:t>
      </w:r>
      <w:r w:rsidRPr="00B37041">
        <w:rPr>
          <w:rFonts w:ascii="Times New Roman" w:hAnsi="Times New Roman" w:cs="Times New Roman"/>
          <w:sz w:val="28"/>
          <w:szCs w:val="28"/>
        </w:rPr>
        <w:tab/>
        <w:t xml:space="preserve">Настоящее </w:t>
      </w:r>
      <w:r w:rsidR="006F05B8">
        <w:rPr>
          <w:rFonts w:ascii="Times New Roman" w:hAnsi="Times New Roman" w:cs="Times New Roman"/>
          <w:sz w:val="28"/>
          <w:szCs w:val="28"/>
        </w:rPr>
        <w:t>распоряже</w:t>
      </w:r>
      <w:r w:rsidRPr="00B37041">
        <w:rPr>
          <w:rFonts w:ascii="Times New Roman" w:hAnsi="Times New Roman" w:cs="Times New Roman"/>
          <w:sz w:val="28"/>
          <w:szCs w:val="28"/>
        </w:rPr>
        <w:t>ние вступает в силу после официального опубликования.</w:t>
      </w:r>
    </w:p>
    <w:p w:rsidR="00B37041" w:rsidRPr="00B37041" w:rsidRDefault="00B37041" w:rsidP="00B37041">
      <w:pPr>
        <w:tabs>
          <w:tab w:val="left" w:pos="993"/>
        </w:tabs>
        <w:ind w:firstLine="709"/>
        <w:jc w:val="both"/>
        <w:outlineLvl w:val="0"/>
        <w:rPr>
          <w:rFonts w:ascii="Times New Roman" w:hAnsi="Times New Roman" w:cs="Times New Roman"/>
          <w:b/>
          <w:bCs/>
          <w:sz w:val="28"/>
          <w:szCs w:val="28"/>
        </w:rPr>
      </w:pPr>
      <w:r w:rsidRPr="00B37041">
        <w:rPr>
          <w:rFonts w:ascii="Times New Roman" w:hAnsi="Times New Roman" w:cs="Times New Roman"/>
          <w:sz w:val="28"/>
          <w:szCs w:val="28"/>
        </w:rPr>
        <w:t>4.</w:t>
      </w:r>
      <w:proofErr w:type="gramStart"/>
      <w:r w:rsidRPr="00B37041">
        <w:rPr>
          <w:rFonts w:ascii="Times New Roman" w:hAnsi="Times New Roman" w:cs="Times New Roman"/>
          <w:sz w:val="28"/>
          <w:szCs w:val="28"/>
        </w:rPr>
        <w:t>Контроль за</w:t>
      </w:r>
      <w:proofErr w:type="gramEnd"/>
      <w:r w:rsidRPr="00B37041">
        <w:rPr>
          <w:rFonts w:ascii="Times New Roman" w:hAnsi="Times New Roman" w:cs="Times New Roman"/>
          <w:sz w:val="28"/>
          <w:szCs w:val="28"/>
        </w:rPr>
        <w:t xml:space="preserve"> исполнением распоряжения возложить на Комитет по финансам (</w:t>
      </w:r>
      <w:proofErr w:type="spellStart"/>
      <w:r w:rsidRPr="00B37041">
        <w:rPr>
          <w:rFonts w:ascii="Times New Roman" w:hAnsi="Times New Roman" w:cs="Times New Roman"/>
          <w:sz w:val="28"/>
          <w:szCs w:val="28"/>
        </w:rPr>
        <w:t>Сидельников</w:t>
      </w:r>
      <w:r w:rsidR="009A7B6D">
        <w:rPr>
          <w:rFonts w:ascii="Times New Roman" w:hAnsi="Times New Roman" w:cs="Times New Roman"/>
          <w:sz w:val="28"/>
          <w:szCs w:val="28"/>
        </w:rPr>
        <w:t>а</w:t>
      </w:r>
      <w:proofErr w:type="spellEnd"/>
      <w:r w:rsidRPr="00B37041">
        <w:rPr>
          <w:rFonts w:ascii="Times New Roman" w:hAnsi="Times New Roman" w:cs="Times New Roman"/>
          <w:sz w:val="28"/>
          <w:szCs w:val="28"/>
        </w:rPr>
        <w:t xml:space="preserve"> Т.И.).</w:t>
      </w:r>
    </w:p>
    <w:p w:rsidR="00B37041" w:rsidRPr="00B37041" w:rsidRDefault="00B37041" w:rsidP="00B37041">
      <w:pPr>
        <w:tabs>
          <w:tab w:val="left" w:pos="993"/>
        </w:tabs>
        <w:outlineLvl w:val="0"/>
        <w:rPr>
          <w:rFonts w:ascii="Times New Roman" w:hAnsi="Times New Roman" w:cs="Times New Roman"/>
          <w:b/>
          <w:bCs/>
          <w:sz w:val="28"/>
          <w:szCs w:val="28"/>
        </w:rPr>
      </w:pPr>
    </w:p>
    <w:p w:rsidR="00B37041" w:rsidRPr="00B37041" w:rsidRDefault="00B37041" w:rsidP="00B37041">
      <w:pPr>
        <w:jc w:val="center"/>
        <w:outlineLvl w:val="0"/>
        <w:rPr>
          <w:rFonts w:ascii="Times New Roman" w:hAnsi="Times New Roman" w:cs="Times New Roman"/>
          <w:b/>
          <w:bCs/>
          <w:sz w:val="28"/>
          <w:szCs w:val="28"/>
        </w:rPr>
      </w:pPr>
    </w:p>
    <w:p w:rsidR="00B37041" w:rsidRPr="00B37041" w:rsidRDefault="00B37041" w:rsidP="00B37041">
      <w:pPr>
        <w:jc w:val="center"/>
        <w:outlineLvl w:val="0"/>
        <w:rPr>
          <w:rFonts w:ascii="Times New Roman" w:hAnsi="Times New Roman" w:cs="Times New Roman"/>
          <w:bCs/>
          <w:sz w:val="28"/>
          <w:szCs w:val="28"/>
        </w:rPr>
      </w:pPr>
      <w:r w:rsidRPr="00B37041">
        <w:rPr>
          <w:rFonts w:ascii="Times New Roman" w:hAnsi="Times New Roman" w:cs="Times New Roman"/>
          <w:bCs/>
          <w:sz w:val="28"/>
          <w:szCs w:val="28"/>
        </w:rPr>
        <w:t>И.о</w:t>
      </w:r>
      <w:proofErr w:type="gramStart"/>
      <w:r w:rsidRPr="00B37041">
        <w:rPr>
          <w:rFonts w:ascii="Times New Roman" w:hAnsi="Times New Roman" w:cs="Times New Roman"/>
          <w:bCs/>
          <w:sz w:val="28"/>
          <w:szCs w:val="28"/>
        </w:rPr>
        <w:t>.г</w:t>
      </w:r>
      <w:proofErr w:type="gramEnd"/>
      <w:r w:rsidRPr="00B37041">
        <w:rPr>
          <w:rFonts w:ascii="Times New Roman" w:hAnsi="Times New Roman" w:cs="Times New Roman"/>
          <w:bCs/>
          <w:sz w:val="28"/>
          <w:szCs w:val="28"/>
        </w:rPr>
        <w:t xml:space="preserve">лавы муниципального района </w:t>
      </w:r>
      <w:r w:rsidRPr="00B37041">
        <w:rPr>
          <w:rFonts w:ascii="Times New Roman" w:hAnsi="Times New Roman" w:cs="Times New Roman"/>
          <w:bCs/>
          <w:sz w:val="28"/>
          <w:szCs w:val="28"/>
        </w:rPr>
        <w:tab/>
      </w:r>
      <w:r w:rsidR="009A7B6D">
        <w:rPr>
          <w:rFonts w:ascii="Times New Roman" w:hAnsi="Times New Roman" w:cs="Times New Roman"/>
          <w:bCs/>
          <w:sz w:val="28"/>
          <w:szCs w:val="28"/>
        </w:rPr>
        <w:tab/>
      </w:r>
      <w:r w:rsidRPr="00B37041">
        <w:rPr>
          <w:rFonts w:ascii="Times New Roman" w:hAnsi="Times New Roman" w:cs="Times New Roman"/>
          <w:bCs/>
          <w:sz w:val="28"/>
          <w:szCs w:val="28"/>
        </w:rPr>
        <w:tab/>
      </w:r>
      <w:r w:rsidRPr="00B37041">
        <w:rPr>
          <w:rFonts w:ascii="Times New Roman" w:hAnsi="Times New Roman" w:cs="Times New Roman"/>
          <w:bCs/>
          <w:sz w:val="28"/>
          <w:szCs w:val="28"/>
        </w:rPr>
        <w:tab/>
      </w:r>
      <w:r w:rsidRPr="00B37041">
        <w:rPr>
          <w:rFonts w:ascii="Times New Roman" w:hAnsi="Times New Roman" w:cs="Times New Roman"/>
          <w:bCs/>
          <w:sz w:val="28"/>
          <w:szCs w:val="28"/>
        </w:rPr>
        <w:tab/>
      </w:r>
      <w:r w:rsidRPr="00B37041">
        <w:rPr>
          <w:rFonts w:ascii="Times New Roman" w:hAnsi="Times New Roman" w:cs="Times New Roman"/>
          <w:bCs/>
          <w:sz w:val="28"/>
          <w:szCs w:val="28"/>
        </w:rPr>
        <w:tab/>
        <w:t>Р.Р.Чепцов</w:t>
      </w:r>
    </w:p>
    <w:p w:rsidR="00B37041" w:rsidRPr="00B37041" w:rsidRDefault="00B37041" w:rsidP="00B37041">
      <w:pPr>
        <w:jc w:val="center"/>
        <w:outlineLvl w:val="0"/>
        <w:rPr>
          <w:rFonts w:ascii="Times New Roman" w:hAnsi="Times New Roman" w:cs="Times New Roman"/>
          <w:bCs/>
          <w:sz w:val="28"/>
          <w:szCs w:val="28"/>
        </w:rPr>
      </w:pPr>
    </w:p>
    <w:p w:rsidR="00B37041" w:rsidRPr="00B37041" w:rsidRDefault="00B37041" w:rsidP="00B37041">
      <w:pPr>
        <w:jc w:val="center"/>
        <w:outlineLvl w:val="0"/>
        <w:rPr>
          <w:rFonts w:ascii="Times New Roman" w:hAnsi="Times New Roman" w:cs="Times New Roman"/>
          <w:bCs/>
          <w:sz w:val="28"/>
          <w:szCs w:val="28"/>
        </w:rPr>
      </w:pPr>
    </w:p>
    <w:p w:rsidR="00B37041" w:rsidRPr="00ED7439" w:rsidRDefault="00B37041" w:rsidP="0089753F">
      <w:pPr>
        <w:jc w:val="both"/>
        <w:rPr>
          <w:rFonts w:ascii="Times New Roman" w:hAnsi="Times New Roman" w:cs="Times New Roman"/>
          <w:b/>
          <w:kern w:val="2"/>
          <w:sz w:val="28"/>
          <w:szCs w:val="28"/>
        </w:rPr>
        <w:sectPr w:rsidR="00B37041" w:rsidRPr="00ED7439" w:rsidSect="004C7D8B">
          <w:headerReference w:type="default" r:id="rId8"/>
          <w:footerReference w:type="even" r:id="rId9"/>
          <w:footerReference w:type="default" r:id="rId10"/>
          <w:pgSz w:w="11906" w:h="16838"/>
          <w:pgMar w:top="567" w:right="850" w:bottom="709" w:left="1701" w:header="708" w:footer="708" w:gutter="0"/>
          <w:cols w:space="708"/>
          <w:titlePg/>
          <w:docGrid w:linePitch="360"/>
        </w:sectPr>
      </w:pPr>
    </w:p>
    <w:tbl>
      <w:tblPr>
        <w:tblW w:w="0" w:type="auto"/>
        <w:tblLook w:val="04A0" w:firstRow="1" w:lastRow="0" w:firstColumn="1" w:lastColumn="0" w:noHBand="0" w:noVBand="1"/>
      </w:tblPr>
      <w:tblGrid>
        <w:gridCol w:w="4785"/>
        <w:gridCol w:w="4786"/>
      </w:tblGrid>
      <w:tr w:rsidR="0089753F" w:rsidRPr="00ED7439" w:rsidTr="002B6D6A">
        <w:tc>
          <w:tcPr>
            <w:tcW w:w="4785" w:type="dxa"/>
            <w:shd w:val="clear" w:color="auto" w:fill="auto"/>
          </w:tcPr>
          <w:p w:rsidR="0089753F" w:rsidRPr="00ED7439" w:rsidRDefault="0089753F" w:rsidP="002B6D6A">
            <w:pPr>
              <w:rPr>
                <w:rFonts w:ascii="Times New Roman" w:hAnsi="Times New Roman" w:cs="Times New Roman"/>
                <w:caps/>
                <w:kern w:val="2"/>
                <w:sz w:val="28"/>
                <w:szCs w:val="28"/>
              </w:rPr>
            </w:pPr>
          </w:p>
        </w:tc>
        <w:tc>
          <w:tcPr>
            <w:tcW w:w="4786" w:type="dxa"/>
            <w:shd w:val="clear" w:color="auto" w:fill="auto"/>
          </w:tcPr>
          <w:p w:rsidR="0089753F" w:rsidRPr="00ED7439" w:rsidRDefault="0089753F" w:rsidP="002B6D6A">
            <w:pPr>
              <w:ind w:firstLine="709"/>
              <w:jc w:val="right"/>
              <w:rPr>
                <w:rFonts w:ascii="Times New Roman" w:hAnsi="Times New Roman" w:cs="Times New Roman"/>
                <w:kern w:val="2"/>
                <w:sz w:val="28"/>
                <w:szCs w:val="28"/>
              </w:rPr>
            </w:pPr>
            <w:r w:rsidRPr="00ED7439">
              <w:rPr>
                <w:rFonts w:ascii="Times New Roman" w:hAnsi="Times New Roman" w:cs="Times New Roman"/>
                <w:kern w:val="2"/>
                <w:sz w:val="28"/>
                <w:szCs w:val="28"/>
              </w:rPr>
              <w:t>Приложение 1</w:t>
            </w:r>
          </w:p>
          <w:p w:rsidR="0089753F" w:rsidRPr="00ED7439"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к </w:t>
            </w:r>
            <w:r w:rsidR="00137B86">
              <w:rPr>
                <w:rFonts w:ascii="Times New Roman" w:hAnsi="Times New Roman" w:cs="Times New Roman"/>
                <w:kern w:val="2"/>
                <w:sz w:val="28"/>
                <w:szCs w:val="28"/>
              </w:rPr>
              <w:t>распоряже</w:t>
            </w:r>
            <w:r w:rsidRPr="00ED7439">
              <w:rPr>
                <w:rFonts w:ascii="Times New Roman" w:hAnsi="Times New Roman" w:cs="Times New Roman"/>
                <w:kern w:val="2"/>
                <w:sz w:val="28"/>
                <w:szCs w:val="28"/>
              </w:rPr>
              <w:t>нию администрации</w:t>
            </w:r>
          </w:p>
          <w:p w:rsidR="0089753F"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 муниципального </w:t>
            </w:r>
            <w:r w:rsidR="00866184">
              <w:rPr>
                <w:rFonts w:ascii="Times New Roman" w:hAnsi="Times New Roman" w:cs="Times New Roman"/>
                <w:kern w:val="2"/>
                <w:sz w:val="28"/>
                <w:szCs w:val="28"/>
              </w:rPr>
              <w:t>района</w:t>
            </w:r>
          </w:p>
          <w:p w:rsidR="00866184" w:rsidRPr="00ED7439" w:rsidRDefault="00866184" w:rsidP="002B6D6A">
            <w:pPr>
              <w:jc w:val="right"/>
              <w:rPr>
                <w:rFonts w:ascii="Times New Roman" w:hAnsi="Times New Roman" w:cs="Times New Roman"/>
                <w:kern w:val="2"/>
                <w:sz w:val="28"/>
                <w:szCs w:val="28"/>
              </w:rPr>
            </w:pPr>
            <w:r>
              <w:rPr>
                <w:rFonts w:ascii="Times New Roman" w:hAnsi="Times New Roman" w:cs="Times New Roman"/>
                <w:kern w:val="2"/>
                <w:sz w:val="28"/>
                <w:szCs w:val="28"/>
              </w:rPr>
              <w:t>"Петровск-Забайкальский район"</w:t>
            </w:r>
          </w:p>
          <w:p w:rsidR="0089753F" w:rsidRPr="00ED7439" w:rsidRDefault="00866184" w:rsidP="00866184">
            <w:pPr>
              <w:tabs>
                <w:tab w:val="left" w:pos="570"/>
                <w:tab w:val="right" w:pos="4570"/>
              </w:tabs>
              <w:rPr>
                <w:rFonts w:ascii="Times New Roman" w:hAnsi="Times New Roman" w:cs="Times New Roman"/>
                <w:kern w:val="2"/>
                <w:sz w:val="28"/>
                <w:szCs w:val="28"/>
              </w:rPr>
            </w:pPr>
            <w:r>
              <w:rPr>
                <w:rFonts w:ascii="Times New Roman" w:hAnsi="Times New Roman" w:cs="Times New Roman"/>
                <w:kern w:val="2"/>
                <w:sz w:val="28"/>
                <w:szCs w:val="28"/>
              </w:rPr>
              <w:tab/>
              <w:t>о</w:t>
            </w:r>
            <w:r w:rsidR="0089753F" w:rsidRPr="00ED7439">
              <w:rPr>
                <w:rFonts w:ascii="Times New Roman" w:hAnsi="Times New Roman" w:cs="Times New Roman"/>
                <w:kern w:val="2"/>
                <w:sz w:val="28"/>
                <w:szCs w:val="28"/>
              </w:rPr>
              <w:t xml:space="preserve">т </w:t>
            </w:r>
            <w:r>
              <w:rPr>
                <w:rFonts w:ascii="Times New Roman" w:hAnsi="Times New Roman" w:cs="Times New Roman"/>
                <w:kern w:val="2"/>
                <w:sz w:val="28"/>
                <w:szCs w:val="28"/>
              </w:rPr>
              <w:t xml:space="preserve">                  </w:t>
            </w:r>
            <w:proofErr w:type="gramStart"/>
            <w:r w:rsidR="0089753F" w:rsidRPr="00ED7439">
              <w:rPr>
                <w:rFonts w:ascii="Times New Roman" w:hAnsi="Times New Roman" w:cs="Times New Roman"/>
                <w:kern w:val="2"/>
                <w:sz w:val="28"/>
                <w:szCs w:val="28"/>
              </w:rPr>
              <w:t>г</w:t>
            </w:r>
            <w:proofErr w:type="gramEnd"/>
            <w:r w:rsidR="0089753F" w:rsidRPr="00ED743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p>
        </w:tc>
      </w:tr>
    </w:tbl>
    <w:p w:rsidR="0089753F" w:rsidRPr="00ED7439" w:rsidRDefault="0089753F" w:rsidP="0089753F">
      <w:pPr>
        <w:rPr>
          <w:rFonts w:ascii="Times New Roman" w:hAnsi="Times New Roman" w:cs="Times New Roman"/>
          <w:b/>
          <w:caps/>
          <w:kern w:val="2"/>
          <w:sz w:val="28"/>
          <w:szCs w:val="28"/>
        </w:rPr>
      </w:pPr>
    </w:p>
    <w:p w:rsidR="0089753F" w:rsidRPr="00ED7439" w:rsidRDefault="0089753F" w:rsidP="0089753F">
      <w:pPr>
        <w:rPr>
          <w:rFonts w:ascii="Times New Roman" w:hAnsi="Times New Roman" w:cs="Times New Roman"/>
          <w:b/>
          <w:caps/>
          <w:kern w:val="2"/>
          <w:sz w:val="28"/>
          <w:szCs w:val="28"/>
        </w:rPr>
      </w:pPr>
    </w:p>
    <w:p w:rsidR="0089753F" w:rsidRPr="00ED7439" w:rsidRDefault="0089753F" w:rsidP="0089753F">
      <w:pPr>
        <w:pStyle w:val="a8"/>
        <w:spacing w:before="0" w:beforeAutospacing="0" w:after="0" w:afterAutospacing="0"/>
        <w:jc w:val="center"/>
        <w:rPr>
          <w:b/>
          <w:bCs/>
          <w:kern w:val="2"/>
          <w:sz w:val="28"/>
          <w:szCs w:val="28"/>
        </w:rPr>
      </w:pPr>
      <w:r w:rsidRPr="00ED7439">
        <w:rPr>
          <w:b/>
          <w:bCs/>
          <w:kern w:val="2"/>
          <w:sz w:val="28"/>
          <w:szCs w:val="28"/>
        </w:rPr>
        <w:t>ПОРЯДОК</w:t>
      </w:r>
      <w:r w:rsidRPr="00ED7439">
        <w:rPr>
          <w:b/>
          <w:bCs/>
          <w:kern w:val="2"/>
          <w:sz w:val="28"/>
          <w:szCs w:val="28"/>
        </w:rPr>
        <w:br/>
        <w:t xml:space="preserve">ОСУЩЕСТВЛЕНИЯ ПОЛНОМОЧИЙ ОРГАНАМИ (ДОЛЖНОСТНЫМИ ЛИЦАМИ) </w:t>
      </w:r>
      <w:r w:rsidR="005B4F06">
        <w:rPr>
          <w:b/>
          <w:bCs/>
          <w:kern w:val="2"/>
          <w:sz w:val="28"/>
          <w:szCs w:val="28"/>
        </w:rPr>
        <w:t>А</w:t>
      </w:r>
      <w:r w:rsidRPr="00ED7439">
        <w:rPr>
          <w:b/>
          <w:bCs/>
          <w:kern w:val="2"/>
          <w:sz w:val="28"/>
          <w:szCs w:val="28"/>
        </w:rPr>
        <w:t xml:space="preserve">ДМИНИСТРАЦИИ </w:t>
      </w:r>
      <w:r w:rsidRPr="00ED7439">
        <w:rPr>
          <w:b/>
          <w:bCs/>
          <w:i/>
          <w:iCs/>
          <w:kern w:val="2"/>
          <w:sz w:val="28"/>
          <w:szCs w:val="28"/>
        </w:rPr>
        <w:t xml:space="preserve"> </w:t>
      </w:r>
      <w:r w:rsidRPr="00ED7439">
        <w:rPr>
          <w:b/>
          <w:bCs/>
          <w:iCs/>
          <w:kern w:val="2"/>
          <w:sz w:val="28"/>
          <w:szCs w:val="28"/>
        </w:rPr>
        <w:t xml:space="preserve"> МУНИЦИПАЛЬНОГО </w:t>
      </w:r>
      <w:r w:rsidR="005B4F06">
        <w:rPr>
          <w:b/>
          <w:bCs/>
          <w:iCs/>
          <w:kern w:val="2"/>
          <w:sz w:val="28"/>
          <w:szCs w:val="28"/>
        </w:rPr>
        <w:t>РАЙОНА "ПЕТРОВСК</w:t>
      </w:r>
      <w:r w:rsidR="000D400C">
        <w:rPr>
          <w:b/>
          <w:bCs/>
          <w:iCs/>
          <w:kern w:val="2"/>
          <w:sz w:val="28"/>
          <w:szCs w:val="28"/>
        </w:rPr>
        <w:t xml:space="preserve"> </w:t>
      </w:r>
      <w:r w:rsidR="005B4F06">
        <w:rPr>
          <w:b/>
          <w:bCs/>
          <w:iCs/>
          <w:kern w:val="2"/>
          <w:sz w:val="28"/>
          <w:szCs w:val="28"/>
        </w:rPr>
        <w:t>- ЗАБАЙКАЛЬСКИЙ РАЙОН"</w:t>
      </w:r>
      <w:r w:rsidRPr="00ED7439">
        <w:rPr>
          <w:b/>
          <w:bCs/>
          <w:i/>
          <w:iCs/>
          <w:kern w:val="2"/>
          <w:sz w:val="28"/>
          <w:szCs w:val="28"/>
        </w:rPr>
        <w:t xml:space="preserve"> </w:t>
      </w:r>
      <w:r w:rsidRPr="00ED7439">
        <w:rPr>
          <w:b/>
          <w:bCs/>
          <w:kern w:val="2"/>
          <w:sz w:val="28"/>
          <w:szCs w:val="28"/>
        </w:rPr>
        <w:t>ПО ВНУТРЕННЕМУ МУНИЦИПАЛЬНОМУ ФИНАНСОВОМУ КОНТРОЛЮ</w:t>
      </w:r>
    </w:p>
    <w:p w:rsidR="0089753F" w:rsidRPr="00ED7439" w:rsidRDefault="0089753F" w:rsidP="0089753F">
      <w:pPr>
        <w:pStyle w:val="ConsPlusNonformat"/>
        <w:widowControl/>
        <w:jc w:val="center"/>
        <w:rPr>
          <w:rFonts w:ascii="Times New Roman" w:hAnsi="Times New Roman" w:cs="Times New Roman"/>
          <w:kern w:val="2"/>
          <w:sz w:val="28"/>
          <w:szCs w:val="28"/>
        </w:rPr>
      </w:pP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1. Настоящий Порядок определяет правила осуществления внутреннего муниципального финансового контроля органами (должностными лицами) администрации муниципального </w:t>
      </w:r>
      <w:r w:rsidR="005B4F06">
        <w:rPr>
          <w:rFonts w:ascii="Times New Roman" w:hAnsi="Times New Roman" w:cs="Times New Roman"/>
          <w:kern w:val="2"/>
          <w:sz w:val="28"/>
          <w:szCs w:val="28"/>
        </w:rPr>
        <w:t>района</w:t>
      </w:r>
      <w:r w:rsidRPr="00ED7439">
        <w:rPr>
          <w:rFonts w:ascii="Times New Roman" w:hAnsi="Times New Roman" w:cs="Times New Roman"/>
          <w:i/>
          <w:kern w:val="2"/>
          <w:sz w:val="28"/>
          <w:szCs w:val="28"/>
        </w:rPr>
        <w:t xml:space="preserve"> </w:t>
      </w:r>
      <w:r w:rsidRPr="00ED7439">
        <w:rPr>
          <w:rFonts w:ascii="Times New Roman" w:hAnsi="Times New Roman" w:cs="Times New Roman"/>
          <w:kern w:val="2"/>
          <w:sz w:val="28"/>
          <w:szCs w:val="28"/>
        </w:rPr>
        <w:t>(органами внутреннего муниципального финансового контроля) (далее – органы контроля).</w:t>
      </w:r>
    </w:p>
    <w:p w:rsidR="0089753F" w:rsidRPr="00ED7439" w:rsidRDefault="0089753F" w:rsidP="0089753F">
      <w:pPr>
        <w:jc w:val="both"/>
        <w:rPr>
          <w:rFonts w:ascii="Times New Roman" w:hAnsi="Times New Roman" w:cs="Times New Roman"/>
          <w:sz w:val="28"/>
          <w:szCs w:val="28"/>
        </w:rPr>
      </w:pPr>
      <w:r w:rsidRPr="00ED7439">
        <w:rPr>
          <w:rFonts w:ascii="Times New Roman" w:hAnsi="Times New Roman" w:cs="Times New Roman"/>
          <w:kern w:val="2"/>
          <w:sz w:val="28"/>
          <w:szCs w:val="28"/>
        </w:rPr>
        <w:t xml:space="preserve">         2. Внутренний муниципальный финансовый контроль в </w:t>
      </w:r>
      <w:r w:rsidR="005B4F06">
        <w:rPr>
          <w:rFonts w:ascii="Times New Roman" w:hAnsi="Times New Roman" w:cs="Times New Roman"/>
          <w:kern w:val="2"/>
          <w:sz w:val="28"/>
          <w:szCs w:val="28"/>
        </w:rPr>
        <w:t>муниципальном районе</w:t>
      </w:r>
      <w:r w:rsidRPr="00ED7439">
        <w:rPr>
          <w:rFonts w:ascii="Times New Roman" w:hAnsi="Times New Roman" w:cs="Times New Roman"/>
          <w:i/>
          <w:color w:val="0000FF"/>
          <w:kern w:val="2"/>
          <w:sz w:val="28"/>
          <w:szCs w:val="28"/>
        </w:rPr>
        <w:t xml:space="preserve"> </w:t>
      </w:r>
      <w:r w:rsidRPr="00ED7439">
        <w:rPr>
          <w:rFonts w:ascii="Times New Roman" w:hAnsi="Times New Roman" w:cs="Times New Roman"/>
          <w:color w:val="000000"/>
          <w:kern w:val="2"/>
          <w:sz w:val="28"/>
          <w:szCs w:val="28"/>
        </w:rPr>
        <w:t xml:space="preserve">осуществляет </w:t>
      </w:r>
      <w:r w:rsidRPr="00ED7439">
        <w:rPr>
          <w:rFonts w:ascii="Times New Roman" w:hAnsi="Times New Roman" w:cs="Times New Roman"/>
          <w:sz w:val="28"/>
          <w:szCs w:val="28"/>
        </w:rPr>
        <w:t xml:space="preserve">Комиссия по осуществлению внутреннего финансового контроля. </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3. </w:t>
      </w:r>
      <w:r w:rsidRPr="00ED7439">
        <w:rPr>
          <w:rFonts w:ascii="Times New Roman" w:hAnsi="Times New Roman" w:cs="Times New Roman"/>
          <w:sz w:val="28"/>
          <w:szCs w:val="28"/>
        </w:rPr>
        <w:t xml:space="preserve">Комиссия по осуществлению внутреннего финансового контроля создается и утверждается </w:t>
      </w:r>
      <w:r w:rsidR="005B4F06">
        <w:rPr>
          <w:rFonts w:ascii="Times New Roman" w:hAnsi="Times New Roman" w:cs="Times New Roman"/>
          <w:sz w:val="28"/>
          <w:szCs w:val="28"/>
        </w:rPr>
        <w:t>р</w:t>
      </w:r>
      <w:r w:rsidRPr="00ED7439">
        <w:rPr>
          <w:rFonts w:ascii="Times New Roman" w:hAnsi="Times New Roman" w:cs="Times New Roman"/>
          <w:sz w:val="28"/>
          <w:szCs w:val="28"/>
        </w:rPr>
        <w:t xml:space="preserve">аспоряжением администрации муниципального </w:t>
      </w:r>
      <w:r w:rsidR="005B4F06">
        <w:rPr>
          <w:rFonts w:ascii="Times New Roman" w:hAnsi="Times New Roman" w:cs="Times New Roman"/>
          <w:sz w:val="28"/>
          <w:szCs w:val="28"/>
        </w:rPr>
        <w:t>района</w:t>
      </w:r>
      <w:r w:rsidRPr="00ED7439">
        <w:rPr>
          <w:rFonts w:ascii="Times New Roman" w:hAnsi="Times New Roman" w:cs="Times New Roman"/>
          <w:sz w:val="28"/>
          <w:szCs w:val="28"/>
        </w:rPr>
        <w:t xml:space="preserve">. Численность Комиссии не может быть менее трех человек. </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4.</w:t>
      </w:r>
      <w:r w:rsidRPr="00ED7439">
        <w:rPr>
          <w:rFonts w:ascii="Times New Roman" w:hAnsi="Times New Roman" w:cs="Times New Roman"/>
          <w:sz w:val="28"/>
          <w:szCs w:val="28"/>
        </w:rPr>
        <w:t xml:space="preserve"> </w:t>
      </w:r>
      <w:r w:rsidRPr="00ED7439">
        <w:rPr>
          <w:rFonts w:ascii="Times New Roman" w:hAnsi="Times New Roman" w:cs="Times New Roman"/>
          <w:kern w:val="2"/>
          <w:sz w:val="28"/>
          <w:szCs w:val="28"/>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ED7439">
        <w:rPr>
          <w:rFonts w:ascii="Times New Roman" w:hAnsi="Times New Roman" w:cs="Times New Roman"/>
          <w:kern w:val="2"/>
          <w:sz w:val="28"/>
          <w:szCs w:val="28"/>
          <w:vertAlign w:val="superscript"/>
        </w:rPr>
        <w:t>2</w:t>
      </w:r>
      <w:r w:rsidRPr="00ED7439">
        <w:rPr>
          <w:rFonts w:ascii="Times New Roman" w:hAnsi="Times New Roman" w:cs="Times New Roman"/>
          <w:kern w:val="2"/>
          <w:sz w:val="28"/>
          <w:szCs w:val="28"/>
        </w:rPr>
        <w:t xml:space="preserve"> Бюджетного кодекса Российской Федерации являются: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1) </w:t>
      </w:r>
      <w:proofErr w:type="gramStart"/>
      <w:r w:rsidRPr="00ED7439">
        <w:rPr>
          <w:rFonts w:ascii="Times New Roman" w:hAnsi="Times New Roman" w:cs="Times New Roman"/>
          <w:kern w:val="2"/>
          <w:sz w:val="28"/>
          <w:szCs w:val="28"/>
        </w:rPr>
        <w:t>контроль за</w:t>
      </w:r>
      <w:proofErr w:type="gramEnd"/>
      <w:r w:rsidRPr="00ED7439">
        <w:rPr>
          <w:rFonts w:ascii="Times New Roman" w:hAnsi="Times New Roman" w:cs="Times New Roman"/>
          <w:kern w:val="2"/>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2) </w:t>
      </w:r>
      <w:proofErr w:type="gramStart"/>
      <w:r w:rsidRPr="00ED7439">
        <w:rPr>
          <w:rFonts w:ascii="Times New Roman" w:hAnsi="Times New Roman" w:cs="Times New Roman"/>
          <w:kern w:val="2"/>
          <w:sz w:val="28"/>
          <w:szCs w:val="28"/>
        </w:rPr>
        <w:t>контроль за</w:t>
      </w:r>
      <w:proofErr w:type="gramEnd"/>
      <w:r w:rsidRPr="00ED7439">
        <w:rPr>
          <w:rFonts w:ascii="Times New Roman" w:hAnsi="Times New Roman" w:cs="Times New Roman"/>
          <w:kern w:val="2"/>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5. При осуществлении полномочий по внутреннему муниципальному финансовому контролю органами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1) проводятся проверки, ревизии и обследования с периодичностью, определяемой руководителем органа контроля в порядке, предусмотренном </w:t>
      </w:r>
      <w:r w:rsidRPr="00ED7439">
        <w:rPr>
          <w:rFonts w:ascii="Times New Roman" w:hAnsi="Times New Roman" w:cs="Times New Roman"/>
          <w:kern w:val="2"/>
          <w:sz w:val="28"/>
          <w:szCs w:val="28"/>
        </w:rPr>
        <w:lastRenderedPageBreak/>
        <w:t>соответствующим стандартом осуществления внутреннего муниципального финансового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2) направляются объектам контроля, определенным статьей 266</w:t>
      </w:r>
      <w:r w:rsidRPr="00ED7439">
        <w:rPr>
          <w:rFonts w:ascii="Times New Roman" w:hAnsi="Times New Roman" w:cs="Times New Roman"/>
          <w:kern w:val="2"/>
          <w:sz w:val="28"/>
          <w:szCs w:val="28"/>
          <w:vertAlign w:val="superscript"/>
        </w:rPr>
        <w:t>1</w:t>
      </w:r>
      <w:r w:rsidRPr="00ED7439">
        <w:rPr>
          <w:rFonts w:ascii="Times New Roman" w:hAnsi="Times New Roman" w:cs="Times New Roman"/>
          <w:kern w:val="2"/>
          <w:sz w:val="28"/>
          <w:szCs w:val="28"/>
        </w:rPr>
        <w:t xml:space="preserve"> Бюджетного кодекса Российской Федерации (далее – объекты контроля), акты, заключения, представления и (или) предписания;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6. Должностные лица органов контроля имеют право:</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w:t>
      </w:r>
      <w:proofErr w:type="gramStart"/>
      <w:r w:rsidRPr="00ED7439">
        <w:rPr>
          <w:rFonts w:ascii="Times New Roman" w:hAnsi="Times New Roman" w:cs="Times New Roman"/>
          <w:kern w:val="2"/>
          <w:sz w:val="28"/>
          <w:szCs w:val="28"/>
        </w:rPr>
        <w:t>ств пр</w:t>
      </w:r>
      <w:proofErr w:type="gramEnd"/>
      <w:r w:rsidRPr="00ED7439">
        <w:rPr>
          <w:rFonts w:ascii="Times New Roman" w:hAnsi="Times New Roman" w:cs="Times New Roman"/>
          <w:kern w:val="2"/>
          <w:sz w:val="28"/>
          <w:szCs w:val="28"/>
        </w:rPr>
        <w:t>и выявлении фактов хищения, злоупотребления или порчи имущества;</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lastRenderedPageBreak/>
        <w:t>7. Должностные лица органов контроля обязаны:</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2) проводить контрольные мероприятия в соответствии с настоящим Порядком и распоряжением на проведение контрольных мероприятий;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5) в случаях, предусмотренных законодательством Российской Федерации, составлять протоколы об административных правонарушениях;</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6) обеспечивать охрану конфиденциальности ставших известными сведений, связанных с деятельностью объекта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8. Должностные лица органов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9. Должностные лица объектов контроля обязаны:</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2) давать устные и письменные объяснения, запрашиваемые должностными лицами, уполномоченными на проведение контрольного мероприятия;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3) обеспечивать беспрепятственный допуск должностных лиц, уполномоченных на проведение контрольного мероприятия, к помещениям и территориям объектов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5) выполнять иные обязанности, предусмотренные законодательством Российской Федерации.</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10. Должностные лица объектов контроля имеют право:</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получать от должностных лиц органов контроля информацию, относящуюся к предмету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11. Решение о проведении контрольного мероприятия принимается руководителем органа контроля и оформляется распоряжением, в котором указывается 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План контрольных мероприятий утверждается </w:t>
      </w:r>
      <w:r w:rsidR="00426B39">
        <w:rPr>
          <w:rFonts w:ascii="Times New Roman" w:hAnsi="Times New Roman" w:cs="Times New Roman"/>
          <w:kern w:val="2"/>
          <w:sz w:val="28"/>
          <w:szCs w:val="28"/>
        </w:rPr>
        <w:t>г</w:t>
      </w:r>
      <w:r w:rsidRPr="00ED7439">
        <w:rPr>
          <w:rFonts w:ascii="Times New Roman" w:hAnsi="Times New Roman" w:cs="Times New Roman"/>
          <w:kern w:val="2"/>
          <w:sz w:val="28"/>
          <w:szCs w:val="28"/>
        </w:rPr>
        <w:t xml:space="preserve">лавой  муниципального </w:t>
      </w:r>
      <w:r w:rsidR="00426B39">
        <w:rPr>
          <w:rFonts w:ascii="Times New Roman" w:hAnsi="Times New Roman" w:cs="Times New Roman"/>
          <w:kern w:val="2"/>
          <w:sz w:val="28"/>
          <w:szCs w:val="28"/>
        </w:rPr>
        <w:t>района</w:t>
      </w:r>
      <w:r w:rsidRPr="00ED7439">
        <w:rPr>
          <w:rFonts w:ascii="Times New Roman" w:hAnsi="Times New Roman" w:cs="Times New Roman"/>
          <w:kern w:val="2"/>
          <w:sz w:val="28"/>
          <w:szCs w:val="28"/>
        </w:rPr>
        <w:t xml:space="preserve"> до 25 декабря года, предшествующего году проведения плановых контрольных мероприятий.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13. Внеплановая контрольная деятельность осуществляется по следующим основаниям:</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 обращение правоохранительных органов;</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2) поручение главы  муниципального </w:t>
      </w:r>
      <w:r w:rsidR="00426B39">
        <w:rPr>
          <w:rFonts w:ascii="Times New Roman" w:hAnsi="Times New Roman" w:cs="Times New Roman"/>
          <w:kern w:val="2"/>
          <w:sz w:val="28"/>
          <w:szCs w:val="28"/>
        </w:rPr>
        <w:t>района</w:t>
      </w:r>
      <w:r w:rsidRPr="00ED7439">
        <w:rPr>
          <w:rFonts w:ascii="Times New Roman" w:hAnsi="Times New Roman" w:cs="Times New Roman"/>
          <w:kern w:val="2"/>
          <w:sz w:val="28"/>
          <w:szCs w:val="28"/>
        </w:rPr>
        <w:t>;</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4) истечение срока исполнения представления (предписания), ранее выданного объекту контроля.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w:t>
      </w:r>
      <w:r w:rsidRPr="00ED7439">
        <w:rPr>
          <w:rFonts w:ascii="Times New Roman" w:hAnsi="Times New Roman" w:cs="Times New Roman"/>
          <w:kern w:val="2"/>
          <w:sz w:val="28"/>
          <w:szCs w:val="28"/>
        </w:rPr>
        <w:lastRenderedPageBreak/>
        <w:t>направляются заказным почтовым отправлением с уведомлением о вручении или иным способом, свидетельствующим о дате его получения адресатом.</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Срок представления документов и информации устанавливается в запросе, но не может быть менее двух и более трех рабочих дней, и исчисляется </w:t>
      </w:r>
      <w:proofErr w:type="gramStart"/>
      <w:r w:rsidRPr="00ED7439">
        <w:rPr>
          <w:rFonts w:ascii="Times New Roman" w:hAnsi="Times New Roman" w:cs="Times New Roman"/>
          <w:kern w:val="2"/>
          <w:sz w:val="28"/>
          <w:szCs w:val="28"/>
        </w:rPr>
        <w:t>с даты получения</w:t>
      </w:r>
      <w:proofErr w:type="gramEnd"/>
      <w:r w:rsidRPr="00ED7439">
        <w:rPr>
          <w:rFonts w:ascii="Times New Roman" w:hAnsi="Times New Roman" w:cs="Times New Roman"/>
          <w:kern w:val="2"/>
          <w:sz w:val="28"/>
          <w:szCs w:val="28"/>
        </w:rPr>
        <w:t xml:space="preserve"> такого запроса.</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При налич</w:t>
      </w:r>
      <w:proofErr w:type="gramStart"/>
      <w:r w:rsidRPr="00ED7439">
        <w:rPr>
          <w:rFonts w:ascii="Times New Roman" w:hAnsi="Times New Roman" w:cs="Times New Roman"/>
          <w:kern w:val="2"/>
          <w:sz w:val="28"/>
          <w:szCs w:val="28"/>
        </w:rPr>
        <w:t>ии у о</w:t>
      </w:r>
      <w:proofErr w:type="gramEnd"/>
      <w:r w:rsidRPr="00ED7439">
        <w:rPr>
          <w:rFonts w:ascii="Times New Roman" w:hAnsi="Times New Roman" w:cs="Times New Roman"/>
          <w:kern w:val="2"/>
          <w:sz w:val="28"/>
          <w:szCs w:val="28"/>
        </w:rPr>
        <w:t>бъекта контроля возражений по заключению</w:t>
      </w:r>
      <w:r w:rsidR="0001715F">
        <w:rPr>
          <w:rFonts w:ascii="Times New Roman" w:hAnsi="Times New Roman" w:cs="Times New Roman"/>
          <w:kern w:val="2"/>
          <w:sz w:val="28"/>
          <w:szCs w:val="28"/>
        </w:rPr>
        <w:t>,</w:t>
      </w:r>
      <w:r w:rsidRPr="00ED7439">
        <w:rPr>
          <w:rFonts w:ascii="Times New Roman" w:hAnsi="Times New Roman" w:cs="Times New Roman"/>
          <w:kern w:val="2"/>
          <w:sz w:val="28"/>
          <w:szCs w:val="28"/>
        </w:rPr>
        <w:t xml:space="preserve"> объект контроля в течение трех рабочих дней с даты получения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16. Срок проведения камеральной проверки не может превышать </w:t>
      </w:r>
      <w:r w:rsidR="00426B39">
        <w:rPr>
          <w:rFonts w:ascii="Times New Roman" w:hAnsi="Times New Roman" w:cs="Times New Roman"/>
          <w:kern w:val="2"/>
          <w:sz w:val="28"/>
          <w:szCs w:val="28"/>
        </w:rPr>
        <w:t>25</w:t>
      </w:r>
      <w:r w:rsidRPr="00ED7439">
        <w:rPr>
          <w:rFonts w:ascii="Times New Roman" w:hAnsi="Times New Roman" w:cs="Times New Roman"/>
          <w:kern w:val="2"/>
          <w:sz w:val="28"/>
          <w:szCs w:val="28"/>
        </w:rPr>
        <w:t>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w:t>
      </w:r>
      <w:r w:rsidR="00426B39">
        <w:rPr>
          <w:rFonts w:ascii="Times New Roman" w:hAnsi="Times New Roman" w:cs="Times New Roman"/>
          <w:kern w:val="2"/>
          <w:sz w:val="28"/>
          <w:szCs w:val="28"/>
        </w:rPr>
        <w:t>0</w:t>
      </w:r>
      <w:r w:rsidRPr="00ED7439">
        <w:rPr>
          <w:rFonts w:ascii="Times New Roman" w:hAnsi="Times New Roman" w:cs="Times New Roman"/>
          <w:kern w:val="2"/>
          <w:sz w:val="28"/>
          <w:szCs w:val="28"/>
        </w:rPr>
        <w:t xml:space="preserve"> рабочих дней.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 xml:space="preserve">Срок проведения выездной проверки и ревизии не может превышать </w:t>
      </w:r>
      <w:r w:rsidR="00426B39">
        <w:rPr>
          <w:rFonts w:ascii="Times New Roman" w:hAnsi="Times New Roman" w:cs="Times New Roman"/>
          <w:kern w:val="2"/>
          <w:sz w:val="28"/>
          <w:szCs w:val="28"/>
        </w:rPr>
        <w:t>30</w:t>
      </w:r>
      <w:r w:rsidRPr="00ED7439">
        <w:rPr>
          <w:rFonts w:ascii="Times New Roman" w:hAnsi="Times New Roman" w:cs="Times New Roman"/>
          <w:kern w:val="2"/>
          <w:sz w:val="28"/>
          <w:szCs w:val="28"/>
        </w:rPr>
        <w:t xml:space="preserve"> рабочих дней. Срок проведения выездной проверки и ревизии может быть продлен распоряжением органа контроля, но не более чем на </w:t>
      </w:r>
      <w:r w:rsidR="00426B39">
        <w:rPr>
          <w:rFonts w:ascii="Times New Roman" w:hAnsi="Times New Roman" w:cs="Times New Roman"/>
          <w:kern w:val="2"/>
          <w:sz w:val="28"/>
          <w:szCs w:val="28"/>
        </w:rPr>
        <w:t>1</w:t>
      </w:r>
      <w:r w:rsidRPr="00ED7439">
        <w:rPr>
          <w:rFonts w:ascii="Times New Roman" w:hAnsi="Times New Roman" w:cs="Times New Roman"/>
          <w:kern w:val="2"/>
          <w:sz w:val="28"/>
          <w:szCs w:val="28"/>
        </w:rPr>
        <w:t>0 рабочих дней.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17. Результаты проверок (ревизий) оформляются актом (далее – акт проверки (ревизии)), который подписывается 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Акт проверки (ревизии) вручается руководителю объекта контроля для ознакомления и подписания.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lastRenderedPageBreak/>
        <w:t xml:space="preserve">Срок для ознакомления руководителя объекта контроля с актом проверки (ревизии) и его подписания составляет не более трех рабочих дней </w:t>
      </w:r>
      <w:proofErr w:type="gramStart"/>
      <w:r w:rsidRPr="00ED7439">
        <w:rPr>
          <w:rFonts w:ascii="Times New Roman" w:hAnsi="Times New Roman" w:cs="Times New Roman"/>
          <w:kern w:val="2"/>
          <w:sz w:val="28"/>
          <w:szCs w:val="28"/>
        </w:rPr>
        <w:t>с даты получения</w:t>
      </w:r>
      <w:proofErr w:type="gramEnd"/>
      <w:r w:rsidRPr="00ED7439">
        <w:rPr>
          <w:rFonts w:ascii="Times New Roman" w:hAnsi="Times New Roman" w:cs="Times New Roman"/>
          <w:kern w:val="2"/>
          <w:sz w:val="28"/>
          <w:szCs w:val="28"/>
        </w:rPr>
        <w:t xml:space="preserve"> акта.</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r w:rsidRPr="00ED7439">
        <w:rPr>
          <w:rFonts w:ascii="Times New Roman" w:hAnsi="Times New Roman" w:cs="Times New Roman"/>
          <w:kern w:val="2"/>
          <w:sz w:val="28"/>
          <w:szCs w:val="28"/>
        </w:rPr>
        <w:t>При налич</w:t>
      </w:r>
      <w:proofErr w:type="gramStart"/>
      <w:r w:rsidRPr="00ED7439">
        <w:rPr>
          <w:rFonts w:ascii="Times New Roman" w:hAnsi="Times New Roman" w:cs="Times New Roman"/>
          <w:kern w:val="2"/>
          <w:sz w:val="28"/>
          <w:szCs w:val="28"/>
        </w:rPr>
        <w:t>ии у о</w:t>
      </w:r>
      <w:proofErr w:type="gramEnd"/>
      <w:r w:rsidRPr="00ED7439">
        <w:rPr>
          <w:rFonts w:ascii="Times New Roman" w:hAnsi="Times New Roman" w:cs="Times New Roman"/>
          <w:kern w:val="2"/>
          <w:sz w:val="28"/>
          <w:szCs w:val="28"/>
        </w:rPr>
        <w:t>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Письменные возражения объекта контроля по акту проверки (ревизии) приобщаются к материалам проверки (ревизии).</w:t>
      </w:r>
    </w:p>
    <w:p w:rsidR="0089753F" w:rsidRPr="00ED7439" w:rsidRDefault="0089753F" w:rsidP="0089753F">
      <w:pPr>
        <w:pStyle w:val="ConsPlusNonformat"/>
        <w:widowControl/>
        <w:ind w:firstLine="709"/>
        <w:jc w:val="both"/>
        <w:rPr>
          <w:rFonts w:ascii="Times New Roman" w:hAnsi="Times New Roman" w:cs="Times New Roman"/>
          <w:color w:val="0000FF"/>
          <w:kern w:val="2"/>
          <w:sz w:val="28"/>
          <w:szCs w:val="28"/>
        </w:rPr>
      </w:pPr>
    </w:p>
    <w:p w:rsidR="0089753F" w:rsidRPr="00ED7439" w:rsidRDefault="0089753F" w:rsidP="0089753F">
      <w:pPr>
        <w:jc w:val="both"/>
        <w:rPr>
          <w:rFonts w:ascii="Times New Roman" w:hAnsi="Times New Roman" w:cs="Times New Roman"/>
          <w:b/>
          <w:color w:val="0000FF"/>
          <w:kern w:val="2"/>
          <w:sz w:val="28"/>
          <w:szCs w:val="28"/>
        </w:rPr>
        <w:sectPr w:rsidR="0089753F" w:rsidRPr="00ED7439" w:rsidSect="0062130E">
          <w:headerReference w:type="default" r:id="rId11"/>
          <w:footerReference w:type="even" r:id="rId12"/>
          <w:footerReference w:type="default" r:id="rId13"/>
          <w:pgSz w:w="11906" w:h="16838"/>
          <w:pgMar w:top="1134" w:right="850" w:bottom="1134" w:left="1701" w:header="708" w:footer="708" w:gutter="0"/>
          <w:cols w:space="708"/>
          <w:titlePg/>
          <w:docGrid w:linePitch="360"/>
        </w:sectPr>
      </w:pPr>
    </w:p>
    <w:tbl>
      <w:tblPr>
        <w:tblW w:w="14357" w:type="dxa"/>
        <w:tblLook w:val="04A0" w:firstRow="1" w:lastRow="0" w:firstColumn="1" w:lastColumn="0" w:noHBand="0" w:noVBand="1"/>
      </w:tblPr>
      <w:tblGrid>
        <w:gridCol w:w="4785"/>
        <w:gridCol w:w="4786"/>
        <w:gridCol w:w="4786"/>
      </w:tblGrid>
      <w:tr w:rsidR="0089753F" w:rsidRPr="00ED7439" w:rsidTr="002B6D6A">
        <w:tc>
          <w:tcPr>
            <w:tcW w:w="4785" w:type="dxa"/>
            <w:shd w:val="clear" w:color="auto" w:fill="auto"/>
          </w:tcPr>
          <w:p w:rsidR="0089753F" w:rsidRPr="00ED7439" w:rsidRDefault="0089753F" w:rsidP="002B6D6A">
            <w:pPr>
              <w:rPr>
                <w:rFonts w:ascii="Times New Roman" w:hAnsi="Times New Roman" w:cs="Times New Roman"/>
                <w:caps/>
                <w:kern w:val="2"/>
                <w:sz w:val="28"/>
                <w:szCs w:val="28"/>
              </w:rPr>
            </w:pPr>
          </w:p>
        </w:tc>
        <w:tc>
          <w:tcPr>
            <w:tcW w:w="4786" w:type="dxa"/>
          </w:tcPr>
          <w:p w:rsidR="0089753F" w:rsidRPr="00ED7439" w:rsidRDefault="0089753F" w:rsidP="002B6D6A">
            <w:pPr>
              <w:ind w:firstLine="709"/>
              <w:jc w:val="right"/>
              <w:rPr>
                <w:rFonts w:ascii="Times New Roman" w:hAnsi="Times New Roman" w:cs="Times New Roman"/>
                <w:kern w:val="2"/>
                <w:sz w:val="28"/>
                <w:szCs w:val="28"/>
              </w:rPr>
            </w:pPr>
            <w:r w:rsidRPr="00ED7439">
              <w:rPr>
                <w:rFonts w:ascii="Times New Roman" w:hAnsi="Times New Roman" w:cs="Times New Roman"/>
                <w:kern w:val="2"/>
                <w:sz w:val="28"/>
                <w:szCs w:val="28"/>
              </w:rPr>
              <w:t>Приложение 2</w:t>
            </w:r>
          </w:p>
          <w:p w:rsidR="0089753F" w:rsidRPr="00ED7439"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к </w:t>
            </w:r>
            <w:r w:rsidR="00137B86">
              <w:rPr>
                <w:rFonts w:ascii="Times New Roman" w:hAnsi="Times New Roman" w:cs="Times New Roman"/>
                <w:kern w:val="2"/>
                <w:sz w:val="28"/>
                <w:szCs w:val="28"/>
              </w:rPr>
              <w:t>распоряже</w:t>
            </w:r>
            <w:r w:rsidRPr="00ED7439">
              <w:rPr>
                <w:rFonts w:ascii="Times New Roman" w:hAnsi="Times New Roman" w:cs="Times New Roman"/>
                <w:kern w:val="2"/>
                <w:sz w:val="28"/>
                <w:szCs w:val="28"/>
              </w:rPr>
              <w:t>нию администрации</w:t>
            </w:r>
          </w:p>
          <w:p w:rsidR="0089753F"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 муниципального </w:t>
            </w:r>
            <w:r w:rsidR="00426B39">
              <w:rPr>
                <w:rFonts w:ascii="Times New Roman" w:hAnsi="Times New Roman" w:cs="Times New Roman"/>
                <w:kern w:val="2"/>
                <w:sz w:val="28"/>
                <w:szCs w:val="28"/>
              </w:rPr>
              <w:t>района</w:t>
            </w:r>
          </w:p>
          <w:p w:rsidR="00137B86" w:rsidRPr="00ED7439" w:rsidRDefault="00137B86" w:rsidP="002B6D6A">
            <w:pPr>
              <w:jc w:val="right"/>
              <w:rPr>
                <w:rFonts w:ascii="Times New Roman" w:hAnsi="Times New Roman" w:cs="Times New Roman"/>
                <w:kern w:val="2"/>
                <w:sz w:val="28"/>
                <w:szCs w:val="28"/>
              </w:rPr>
            </w:pPr>
            <w:r>
              <w:rPr>
                <w:rFonts w:ascii="Times New Roman" w:hAnsi="Times New Roman" w:cs="Times New Roman"/>
                <w:kern w:val="2"/>
                <w:sz w:val="28"/>
                <w:szCs w:val="28"/>
              </w:rPr>
              <w:t>"Петровск-Забайкальский район"</w:t>
            </w:r>
          </w:p>
          <w:p w:rsidR="0089753F" w:rsidRPr="00ED7439" w:rsidRDefault="00426B39" w:rsidP="00426B39">
            <w:pPr>
              <w:tabs>
                <w:tab w:val="left" w:pos="570"/>
                <w:tab w:val="right" w:pos="4570"/>
              </w:tabs>
              <w:rPr>
                <w:rFonts w:ascii="Times New Roman" w:hAnsi="Times New Roman" w:cs="Times New Roman"/>
                <w:kern w:val="2"/>
                <w:sz w:val="28"/>
                <w:szCs w:val="28"/>
              </w:rPr>
            </w:pPr>
            <w:r>
              <w:rPr>
                <w:rFonts w:ascii="Times New Roman" w:hAnsi="Times New Roman" w:cs="Times New Roman"/>
                <w:kern w:val="2"/>
                <w:sz w:val="28"/>
                <w:szCs w:val="28"/>
              </w:rPr>
              <w:tab/>
            </w:r>
            <w:r w:rsidR="0089753F" w:rsidRPr="00ED7439">
              <w:rPr>
                <w:rFonts w:ascii="Times New Roman" w:hAnsi="Times New Roman" w:cs="Times New Roman"/>
                <w:kern w:val="2"/>
                <w:sz w:val="28"/>
                <w:szCs w:val="28"/>
              </w:rPr>
              <w:t>от</w:t>
            </w:r>
            <w:proofErr w:type="gramStart"/>
            <w:r w:rsidR="0089753F" w:rsidRPr="00ED743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w:t>
            </w:r>
            <w:proofErr w:type="gramEnd"/>
            <w:r w:rsidR="0089753F" w:rsidRPr="00ED743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 xml:space="preserve"> г.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 xml:space="preserve"> № </w:t>
            </w:r>
          </w:p>
        </w:tc>
        <w:tc>
          <w:tcPr>
            <w:tcW w:w="4786" w:type="dxa"/>
            <w:shd w:val="clear" w:color="auto" w:fill="auto"/>
          </w:tcPr>
          <w:p w:rsidR="0089753F" w:rsidRPr="00ED7439" w:rsidRDefault="0089753F" w:rsidP="002B6D6A">
            <w:pPr>
              <w:ind w:firstLine="709"/>
              <w:jc w:val="right"/>
              <w:rPr>
                <w:rFonts w:ascii="Times New Roman" w:hAnsi="Times New Roman" w:cs="Times New Roman"/>
                <w:kern w:val="2"/>
                <w:sz w:val="28"/>
                <w:szCs w:val="28"/>
              </w:rPr>
            </w:pPr>
            <w:r w:rsidRPr="00ED7439">
              <w:rPr>
                <w:rFonts w:ascii="Times New Roman" w:hAnsi="Times New Roman" w:cs="Times New Roman"/>
                <w:kern w:val="2"/>
                <w:sz w:val="28"/>
                <w:szCs w:val="28"/>
              </w:rPr>
              <w:t>Приложение 2</w:t>
            </w:r>
          </w:p>
          <w:p w:rsidR="0089753F" w:rsidRPr="00ED7439"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 постановлению администрации </w:t>
            </w:r>
            <w:r w:rsidRPr="00ED7439">
              <w:rPr>
                <w:rFonts w:ascii="Times New Roman" w:hAnsi="Times New Roman" w:cs="Times New Roman"/>
                <w:i/>
                <w:kern w:val="2"/>
                <w:sz w:val="28"/>
                <w:szCs w:val="28"/>
              </w:rPr>
              <w:t>(наименование муниципального образования в соответствии</w:t>
            </w:r>
            <w:r w:rsidRPr="00ED7439">
              <w:rPr>
                <w:rFonts w:ascii="Times New Roman" w:hAnsi="Times New Roman" w:cs="Times New Roman"/>
                <w:i/>
                <w:kern w:val="2"/>
                <w:sz w:val="28"/>
                <w:szCs w:val="28"/>
              </w:rPr>
              <w:br/>
              <w:t>с Уставом муниципального образования)</w:t>
            </w:r>
          </w:p>
          <w:p w:rsidR="0089753F" w:rsidRPr="00ED7439"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_» ________ 20___ г.  № _____</w:t>
            </w:r>
          </w:p>
        </w:tc>
      </w:tr>
    </w:tbl>
    <w:p w:rsidR="0089753F" w:rsidRPr="00ED7439" w:rsidRDefault="0089753F" w:rsidP="0089753F">
      <w:pPr>
        <w:rPr>
          <w:rFonts w:ascii="Times New Roman" w:hAnsi="Times New Roman" w:cs="Times New Roman"/>
          <w:b/>
          <w:caps/>
          <w:kern w:val="2"/>
          <w:sz w:val="28"/>
          <w:szCs w:val="28"/>
        </w:rPr>
      </w:pPr>
    </w:p>
    <w:p w:rsidR="0089753F" w:rsidRPr="00ED7439" w:rsidRDefault="0089753F" w:rsidP="0089753F">
      <w:pPr>
        <w:rPr>
          <w:rFonts w:ascii="Times New Roman" w:hAnsi="Times New Roman" w:cs="Times New Roman"/>
          <w:b/>
          <w:caps/>
          <w:kern w:val="2"/>
          <w:sz w:val="28"/>
          <w:szCs w:val="28"/>
        </w:rPr>
      </w:pPr>
    </w:p>
    <w:p w:rsidR="0089753F" w:rsidRPr="00ED7439" w:rsidRDefault="0089753F" w:rsidP="0089753F">
      <w:pPr>
        <w:jc w:val="center"/>
        <w:rPr>
          <w:rFonts w:ascii="Times New Roman" w:hAnsi="Times New Roman" w:cs="Times New Roman"/>
          <w:b/>
          <w:kern w:val="2"/>
          <w:sz w:val="28"/>
          <w:szCs w:val="28"/>
        </w:rPr>
      </w:pPr>
      <w:r w:rsidRPr="00ED7439">
        <w:rPr>
          <w:rFonts w:ascii="Times New Roman" w:hAnsi="Times New Roman" w:cs="Times New Roman"/>
          <w:b/>
          <w:kern w:val="2"/>
          <w:sz w:val="28"/>
          <w:szCs w:val="28"/>
        </w:rPr>
        <w:t>СТАНДАРТ</w:t>
      </w:r>
    </w:p>
    <w:p w:rsidR="0089753F" w:rsidRPr="00ED7439" w:rsidRDefault="0089753F" w:rsidP="0089753F">
      <w:pPr>
        <w:jc w:val="center"/>
        <w:rPr>
          <w:rFonts w:ascii="Times New Roman" w:hAnsi="Times New Roman" w:cs="Times New Roman"/>
          <w:b/>
          <w:kern w:val="2"/>
          <w:sz w:val="28"/>
          <w:szCs w:val="28"/>
        </w:rPr>
      </w:pPr>
      <w:r w:rsidRPr="00ED7439">
        <w:rPr>
          <w:rFonts w:ascii="Times New Roman" w:hAnsi="Times New Roman" w:cs="Times New Roman"/>
          <w:b/>
          <w:kern w:val="2"/>
          <w:sz w:val="28"/>
          <w:szCs w:val="28"/>
        </w:rPr>
        <w:t>осуществления внутреннего муниципального финансового контроля «Планирование контрольных мероприятий»</w:t>
      </w:r>
    </w:p>
    <w:p w:rsidR="0089753F" w:rsidRPr="00ED7439" w:rsidRDefault="0089753F" w:rsidP="0089753F">
      <w:pPr>
        <w:jc w:val="center"/>
        <w:rPr>
          <w:rFonts w:ascii="Times New Roman" w:hAnsi="Times New Roman" w:cs="Times New Roman"/>
          <w:b/>
          <w:kern w:val="2"/>
          <w:sz w:val="28"/>
          <w:szCs w:val="28"/>
        </w:rPr>
      </w:pPr>
    </w:p>
    <w:p w:rsidR="0089753F" w:rsidRPr="00426B39" w:rsidRDefault="0089753F" w:rsidP="0089753F">
      <w:pPr>
        <w:keepNext/>
        <w:jc w:val="center"/>
        <w:rPr>
          <w:rFonts w:ascii="Times New Roman" w:eastAsia="Calibri" w:hAnsi="Times New Roman" w:cs="Times New Roman"/>
          <w:b/>
          <w:kern w:val="28"/>
          <w:sz w:val="28"/>
          <w:szCs w:val="28"/>
        </w:rPr>
      </w:pPr>
      <w:r w:rsidRPr="00426B39">
        <w:rPr>
          <w:rFonts w:ascii="Times New Roman" w:eastAsia="Calibri" w:hAnsi="Times New Roman" w:cs="Times New Roman"/>
          <w:b/>
          <w:kern w:val="28"/>
          <w:sz w:val="28"/>
          <w:szCs w:val="28"/>
        </w:rPr>
        <w:t>Глава 1. Общие положения</w:t>
      </w:r>
    </w:p>
    <w:p w:rsidR="0089753F" w:rsidRPr="00ED7439" w:rsidRDefault="0089753F" w:rsidP="0089753F">
      <w:pPr>
        <w:keepNext/>
        <w:ind w:firstLine="709"/>
        <w:jc w:val="both"/>
        <w:rPr>
          <w:rFonts w:ascii="Times New Roman" w:eastAsia="Calibri" w:hAnsi="Times New Roman" w:cs="Times New Roman"/>
          <w:kern w:val="28"/>
          <w:sz w:val="28"/>
          <w:szCs w:val="28"/>
        </w:rPr>
      </w:pP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1.2. Настоящий Стандарт разработан во исполнение пункта 3 </w:t>
      </w:r>
      <w:r w:rsidRPr="00ED7439">
        <w:rPr>
          <w:rFonts w:ascii="Times New Roman" w:eastAsia="Calibri" w:hAnsi="Times New Roman" w:cs="Times New Roman"/>
          <w:kern w:val="28"/>
          <w:sz w:val="28"/>
          <w:szCs w:val="28"/>
        </w:rPr>
        <w:br/>
        <w:t>статьи 269</w:t>
      </w:r>
      <w:r w:rsidRPr="00ED7439">
        <w:rPr>
          <w:rFonts w:ascii="Times New Roman" w:eastAsia="Calibri" w:hAnsi="Times New Roman" w:cs="Times New Roman"/>
          <w:kern w:val="28"/>
          <w:sz w:val="28"/>
          <w:szCs w:val="28"/>
          <w:vertAlign w:val="superscript"/>
        </w:rPr>
        <w:t>2</w:t>
      </w:r>
      <w:r w:rsidRPr="00ED7439">
        <w:rPr>
          <w:rFonts w:ascii="Times New Roman" w:eastAsia="Calibri" w:hAnsi="Times New Roman" w:cs="Times New Roman"/>
          <w:kern w:val="28"/>
          <w:sz w:val="28"/>
          <w:szCs w:val="28"/>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w:t>
      </w:r>
      <w:r w:rsidR="00426B39">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1.3. Задачей настоящего Стандарта является эффективная организация деятельности органа, осуществляющего внутренний муниципальный финансовый контроль.</w:t>
      </w:r>
    </w:p>
    <w:p w:rsidR="002E35CC" w:rsidRPr="00B6132C" w:rsidRDefault="002E35CC" w:rsidP="002E35CC">
      <w:pPr>
        <w:pStyle w:val="1"/>
        <w:spacing w:before="0"/>
        <w:ind w:left="1121" w:right="1139"/>
        <w:jc w:val="center"/>
        <w:rPr>
          <w:color w:val="auto"/>
        </w:rPr>
      </w:pPr>
      <w:r w:rsidRPr="00B6132C">
        <w:rPr>
          <w:color w:val="auto"/>
        </w:rPr>
        <w:t>Раздел 2. Термины и определения</w:t>
      </w:r>
    </w:p>
    <w:p w:rsidR="002E35CC" w:rsidRPr="005B3072" w:rsidRDefault="002E35CC" w:rsidP="002E35CC">
      <w:pPr>
        <w:pStyle w:val="a8"/>
        <w:spacing w:before="0" w:beforeAutospacing="0" w:after="0" w:afterAutospacing="0"/>
        <w:jc w:val="both"/>
        <w:rPr>
          <w:sz w:val="28"/>
          <w:szCs w:val="28"/>
        </w:rPr>
      </w:pPr>
      <w:r w:rsidRPr="005B3072">
        <w:rPr>
          <w:sz w:val="28"/>
          <w:szCs w:val="28"/>
        </w:rPr>
        <w:t> </w:t>
      </w:r>
    </w:p>
    <w:p w:rsidR="002E35CC" w:rsidRPr="005B3072" w:rsidRDefault="002E35CC" w:rsidP="002E35CC">
      <w:pPr>
        <w:pStyle w:val="a8"/>
        <w:spacing w:before="0" w:beforeAutospacing="0" w:after="0" w:afterAutospacing="0"/>
        <w:jc w:val="both"/>
        <w:rPr>
          <w:sz w:val="28"/>
          <w:szCs w:val="28"/>
        </w:rPr>
      </w:pPr>
      <w:r w:rsidRPr="005B3072">
        <w:rPr>
          <w:sz w:val="28"/>
          <w:szCs w:val="28"/>
        </w:rPr>
        <w:t>2.1. Термины и определения, установленные в настоящем Разделе, применяются во всех видах документации в рамках осуществления внутреннего муниципального финансового контроля, а также для всех процедур внутреннего муниципального финансового контроля, осуществляемых в соответствии с настоящими Стандартами.</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lastRenderedPageBreak/>
        <w:t xml:space="preserve">- Внутренний муниципальный финансовый </w:t>
      </w:r>
      <w:proofErr w:type="gramStart"/>
      <w:r w:rsidRPr="00B6132C">
        <w:rPr>
          <w:rStyle w:val="a40"/>
          <w:rFonts w:eastAsiaTheme="majorEastAsia"/>
          <w:color w:val="26282F"/>
          <w:sz w:val="28"/>
          <w:szCs w:val="28"/>
        </w:rPr>
        <w:t>контроль</w:t>
      </w:r>
      <w:r w:rsidRPr="00B6132C">
        <w:rPr>
          <w:sz w:val="28"/>
          <w:szCs w:val="28"/>
        </w:rPr>
        <w:t>-процесс</w:t>
      </w:r>
      <w:proofErr w:type="gramEnd"/>
      <w:r w:rsidRPr="00B6132C">
        <w:rPr>
          <w:sz w:val="28"/>
          <w:szCs w:val="28"/>
        </w:rPr>
        <w:t xml:space="preserve"> осуществляемый должностными лицами администрации, направленный на обеспечение соблюдения нормативных правовых актов Российской федерации, правовых актов администрации.</w:t>
      </w:r>
    </w:p>
    <w:p w:rsidR="002E35CC" w:rsidRPr="00B6132C" w:rsidRDefault="002E35CC" w:rsidP="002E35CC">
      <w:pPr>
        <w:pStyle w:val="a8"/>
        <w:spacing w:before="0" w:beforeAutospacing="0" w:after="0" w:afterAutospacing="0"/>
        <w:jc w:val="both"/>
        <w:rPr>
          <w:sz w:val="28"/>
          <w:szCs w:val="28"/>
        </w:rPr>
      </w:pPr>
      <w:r w:rsidRPr="00B6132C">
        <w:rPr>
          <w:sz w:val="28"/>
          <w:szCs w:val="28"/>
        </w:rPr>
        <w:t>Внутренний муниципальный финансовый контроль осуществляет:</w:t>
      </w:r>
    </w:p>
    <w:p w:rsidR="002E35CC" w:rsidRPr="00B6132C" w:rsidRDefault="002E35CC" w:rsidP="002E35CC">
      <w:pPr>
        <w:pStyle w:val="a8"/>
        <w:spacing w:before="0" w:beforeAutospacing="0" w:after="0" w:afterAutospacing="0"/>
        <w:jc w:val="both"/>
        <w:rPr>
          <w:sz w:val="28"/>
          <w:szCs w:val="28"/>
        </w:rPr>
      </w:pPr>
      <w:r w:rsidRPr="00B6132C">
        <w:rPr>
          <w:sz w:val="28"/>
          <w:szCs w:val="28"/>
        </w:rPr>
        <w:t>- глава администрации;</w:t>
      </w:r>
    </w:p>
    <w:p w:rsidR="002E35CC" w:rsidRPr="00B6132C" w:rsidRDefault="002E35CC" w:rsidP="002E35CC">
      <w:pPr>
        <w:pStyle w:val="a8"/>
        <w:spacing w:before="0" w:beforeAutospacing="0" w:after="0" w:afterAutospacing="0"/>
        <w:jc w:val="both"/>
        <w:rPr>
          <w:sz w:val="28"/>
          <w:szCs w:val="28"/>
        </w:rPr>
      </w:pPr>
      <w:r w:rsidRPr="00B6132C">
        <w:rPr>
          <w:sz w:val="28"/>
          <w:szCs w:val="28"/>
        </w:rPr>
        <w:t>- комиссия по муниципальному финансовому контролю.</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xml:space="preserve">- Контрольная деятельность </w:t>
      </w:r>
      <w:r w:rsidRPr="00B6132C">
        <w:rPr>
          <w:sz w:val="28"/>
          <w:szCs w:val="28"/>
        </w:rPr>
        <w:t>- деятельность должностных лиц администрации по осуществлению внутреннего контроля.</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Контрольные мероприятия</w:t>
      </w:r>
      <w:r w:rsidRPr="00B6132C">
        <w:rPr>
          <w:sz w:val="28"/>
          <w:szCs w:val="28"/>
        </w:rPr>
        <w:t xml:space="preserve"> - организационная форма осуществления контрольной деятельности, посредством которой обеспечивается контроль реализации задач, функций и полномочий администрации.</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Предмет внутреннего контроля</w:t>
      </w:r>
      <w:r w:rsidRPr="00B6132C">
        <w:rPr>
          <w:sz w:val="28"/>
          <w:szCs w:val="28"/>
        </w:rPr>
        <w:t xml:space="preserve"> - процессы и операции, осуществляемые </w:t>
      </w:r>
      <w:r w:rsidR="00845AC8">
        <w:rPr>
          <w:sz w:val="28"/>
          <w:szCs w:val="28"/>
        </w:rPr>
        <w:t>а</w:t>
      </w:r>
      <w:r w:rsidRPr="00B6132C">
        <w:rPr>
          <w:sz w:val="28"/>
          <w:szCs w:val="28"/>
        </w:rPr>
        <w:t xml:space="preserve">дминистрацией в </w:t>
      </w:r>
      <w:proofErr w:type="gramStart"/>
      <w:r w:rsidRPr="00B6132C">
        <w:rPr>
          <w:sz w:val="28"/>
          <w:szCs w:val="28"/>
        </w:rPr>
        <w:t>рамках</w:t>
      </w:r>
      <w:proofErr w:type="gramEnd"/>
      <w:r w:rsidRPr="00B6132C">
        <w:rPr>
          <w:sz w:val="28"/>
          <w:szCs w:val="28"/>
        </w:rPr>
        <w:t xml:space="preserve"> закрепленных за ними функций, а также формируемые ими документы.</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Предмет финансового контроля</w:t>
      </w:r>
      <w:r w:rsidRPr="00B6132C">
        <w:rPr>
          <w:sz w:val="28"/>
          <w:szCs w:val="28"/>
        </w:rPr>
        <w:t xml:space="preserve"> - документы, формируемые в результате деятельности организаций в рамках, закрепленных за ними функций, подтверждающие соответствие, результативность и эффективность их деятельности.</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Проверяемый период</w:t>
      </w:r>
      <w:r w:rsidRPr="00B6132C">
        <w:rPr>
          <w:sz w:val="28"/>
          <w:szCs w:val="28"/>
        </w:rPr>
        <w:t xml:space="preserve"> - период деятельности объекта, подлежащий проверке.</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 Проверка</w:t>
      </w:r>
      <w:r w:rsidRPr="00B6132C">
        <w:rPr>
          <w:sz w:val="28"/>
          <w:szCs w:val="28"/>
        </w:rPr>
        <w:t xml:space="preserve"> - совершение контрольных действий по документальному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Ревизия</w:t>
      </w:r>
      <w:r w:rsidRPr="00B6132C">
        <w:rPr>
          <w:sz w:val="28"/>
          <w:szCs w:val="28"/>
        </w:rPr>
        <w:t xml:space="preserve">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их отражения в бюджетной (бухгалтерской) отчетности.</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Камеральная проверка</w:t>
      </w:r>
      <w:r w:rsidRPr="00B6132C">
        <w:rPr>
          <w:sz w:val="28"/>
          <w:szCs w:val="28"/>
        </w:rPr>
        <w:t xml:space="preserve"> - </w:t>
      </w:r>
      <w:proofErr w:type="gramStart"/>
      <w:r w:rsidRPr="00B6132C">
        <w:rPr>
          <w:sz w:val="28"/>
          <w:szCs w:val="28"/>
        </w:rPr>
        <w:t>проверка</w:t>
      </w:r>
      <w:proofErr w:type="gramEnd"/>
      <w:r w:rsidRPr="00B6132C">
        <w:rPr>
          <w:sz w:val="28"/>
          <w:szCs w:val="28"/>
        </w:rPr>
        <w:t xml:space="preserve"> проводимая по месту нахождения </w:t>
      </w:r>
      <w:r w:rsidR="00845AC8">
        <w:rPr>
          <w:sz w:val="28"/>
          <w:szCs w:val="28"/>
        </w:rPr>
        <w:t>а</w:t>
      </w:r>
      <w:r w:rsidRPr="00B6132C">
        <w:rPr>
          <w:sz w:val="28"/>
          <w:szCs w:val="28"/>
        </w:rPr>
        <w:t>дминистрации на основании бюджетной (финансовой) отчетности и иных документов, представленных по запросу.</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Выездная проверка</w:t>
      </w:r>
      <w:r w:rsidRPr="00B6132C">
        <w:rPr>
          <w:sz w:val="28"/>
          <w:szCs w:val="28"/>
        </w:rPr>
        <w:t xml:space="preserve"> - проверка, проводимая по месту нахождения объекта контроля.</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Встречная проверка</w:t>
      </w:r>
      <w:r w:rsidRPr="00B6132C">
        <w:rPr>
          <w:sz w:val="28"/>
          <w:szCs w:val="28"/>
        </w:rPr>
        <w:t xml:space="preserve"> - </w:t>
      </w:r>
      <w:proofErr w:type="gramStart"/>
      <w:r w:rsidRPr="00B6132C">
        <w:rPr>
          <w:sz w:val="28"/>
          <w:szCs w:val="28"/>
        </w:rPr>
        <w:t>проверка</w:t>
      </w:r>
      <w:proofErr w:type="gramEnd"/>
      <w:r w:rsidRPr="00B6132C">
        <w:rPr>
          <w:sz w:val="28"/>
          <w:szCs w:val="28"/>
        </w:rPr>
        <w:t xml:space="preserve">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Обследование</w:t>
      </w:r>
      <w:r w:rsidRPr="00B6132C">
        <w:rPr>
          <w:sz w:val="28"/>
          <w:szCs w:val="28"/>
        </w:rPr>
        <w:t xml:space="preserve"> - анализ и оценка состояния определенной сферы деятельности.</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Сплошная проверка</w:t>
      </w:r>
      <w:r w:rsidRPr="00B6132C">
        <w:rPr>
          <w:sz w:val="28"/>
          <w:szCs w:val="28"/>
        </w:rPr>
        <w:t xml:space="preserve"> - проверка всех процессов и операций деятельности объекта внутреннего контроля за весь проверяемый период.</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lastRenderedPageBreak/>
        <w:t>- Выборочная проверка</w:t>
      </w:r>
      <w:r w:rsidRPr="00B6132C">
        <w:rPr>
          <w:sz w:val="28"/>
          <w:szCs w:val="28"/>
        </w:rPr>
        <w:t xml:space="preserve"> - проверка части процессов и операций деятельности объекта внутреннего контроля в выбранном интервале проверяемого периода.</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Плановая проверка</w:t>
      </w:r>
      <w:r w:rsidRPr="00B6132C">
        <w:rPr>
          <w:sz w:val="28"/>
          <w:szCs w:val="28"/>
        </w:rPr>
        <w:t xml:space="preserve"> - проверка, осуществляемая в соответствии с годовым планом.</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Внеплановая проверка</w:t>
      </w:r>
      <w:r w:rsidRPr="00B6132C">
        <w:rPr>
          <w:sz w:val="28"/>
          <w:szCs w:val="28"/>
        </w:rPr>
        <w:t xml:space="preserve"> - проверка, осуществляемая в соответствии с решением главы </w:t>
      </w:r>
      <w:r w:rsidR="00845AC8">
        <w:rPr>
          <w:sz w:val="28"/>
          <w:szCs w:val="28"/>
        </w:rPr>
        <w:t>а</w:t>
      </w:r>
      <w:r w:rsidRPr="00B6132C">
        <w:rPr>
          <w:sz w:val="28"/>
          <w:szCs w:val="28"/>
        </w:rPr>
        <w:t>дминистрации, не включенная в годовой план.</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Тема проверки</w:t>
      </w:r>
      <w:r w:rsidRPr="00B6132C">
        <w:rPr>
          <w:sz w:val="28"/>
          <w:szCs w:val="28"/>
        </w:rPr>
        <w:t xml:space="preserve"> - краткое наименование проверки.</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Должностные лица, осуществляющие внутренний муниципальный финансовый контроль</w:t>
      </w:r>
      <w:r w:rsidRPr="00B6132C">
        <w:rPr>
          <w:sz w:val="28"/>
          <w:szCs w:val="28"/>
        </w:rPr>
        <w:t xml:space="preserve"> - уполномоченные лица.</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Доказательства</w:t>
      </w:r>
      <w:r w:rsidRPr="00B6132C">
        <w:rPr>
          <w:sz w:val="28"/>
          <w:szCs w:val="28"/>
        </w:rPr>
        <w:t xml:space="preserve"> - достаточные фактические данные и достоверная информация, которые подтверждают наличие выявленных нарушений и недостатков в деятельности объекта внутреннего контроля, а также являются основанием для выводов и предложений по результатам контрольных и аудиторских мероприятий.</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Рабочая документация</w:t>
      </w:r>
      <w:r w:rsidRPr="00B6132C">
        <w:rPr>
          <w:sz w:val="28"/>
          <w:szCs w:val="28"/>
        </w:rPr>
        <w:t xml:space="preserve"> - зафиксированная на бумажном или электронном носителе информация с реквизитами, позволяющими ее идентифицировать.</w:t>
      </w:r>
    </w:p>
    <w:p w:rsidR="002E35CC" w:rsidRPr="00B6132C" w:rsidRDefault="002E35CC" w:rsidP="002E35CC">
      <w:pPr>
        <w:pStyle w:val="a8"/>
        <w:spacing w:before="0" w:beforeAutospacing="0" w:after="0" w:afterAutospacing="0"/>
        <w:jc w:val="both"/>
        <w:rPr>
          <w:sz w:val="28"/>
          <w:szCs w:val="28"/>
        </w:rPr>
      </w:pPr>
      <w:r w:rsidRPr="00B6132C">
        <w:rPr>
          <w:rStyle w:val="a40"/>
          <w:rFonts w:eastAsiaTheme="majorEastAsia"/>
          <w:color w:val="26282F"/>
          <w:sz w:val="28"/>
          <w:szCs w:val="28"/>
        </w:rPr>
        <w:t>- Нарушение</w:t>
      </w:r>
      <w:r w:rsidRPr="00B6132C">
        <w:rPr>
          <w:sz w:val="28"/>
          <w:szCs w:val="28"/>
        </w:rPr>
        <w:t xml:space="preserve"> - установленный факт несоответствия деятельности объекта проверки требованиям законодательных и иных нормативно-правовых актов, регламентирующих их деятельность</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426B39" w:rsidRDefault="0089753F" w:rsidP="0089753F">
      <w:pPr>
        <w:ind w:firstLine="709"/>
        <w:jc w:val="both"/>
        <w:rPr>
          <w:rFonts w:ascii="Times New Roman" w:eastAsia="Calibri" w:hAnsi="Times New Roman" w:cs="Times New Roman"/>
          <w:b/>
          <w:kern w:val="28"/>
          <w:sz w:val="28"/>
          <w:szCs w:val="28"/>
        </w:rPr>
      </w:pPr>
      <w:r w:rsidRPr="00426B39">
        <w:rPr>
          <w:rFonts w:ascii="Times New Roman" w:eastAsia="Calibri" w:hAnsi="Times New Roman" w:cs="Times New Roman"/>
          <w:b/>
          <w:kern w:val="28"/>
          <w:sz w:val="28"/>
          <w:szCs w:val="28"/>
        </w:rPr>
        <w:t xml:space="preserve">Глава </w:t>
      </w:r>
      <w:r w:rsidR="002E35CC">
        <w:rPr>
          <w:rFonts w:ascii="Times New Roman" w:eastAsia="Calibri" w:hAnsi="Times New Roman" w:cs="Times New Roman"/>
          <w:b/>
          <w:kern w:val="28"/>
          <w:sz w:val="28"/>
          <w:szCs w:val="28"/>
        </w:rPr>
        <w:t>3</w:t>
      </w:r>
      <w:r w:rsidRPr="00426B39">
        <w:rPr>
          <w:rFonts w:ascii="Times New Roman" w:eastAsia="Calibri" w:hAnsi="Times New Roman" w:cs="Times New Roman"/>
          <w:b/>
          <w:kern w:val="28"/>
          <w:sz w:val="28"/>
          <w:szCs w:val="28"/>
        </w:rPr>
        <w:t>. Требования, предъявляемые к плану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 При планировании контрольных мероприятий учитываются следующие критерии: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правомерность, своевременность и периодичность проведения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степень обеспеченности трудовыми ресурсами;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реальность сроков проведения контрольных мероприятий, определяемая с учетом всех возможных временных затрат;</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4) реальность, оптимальность планируемых мероприятий, равномерность распределения нагрузки (по временным и трудовым ресурсам) на членов Комиссии по осуществлению внутреннего финансового контроля администрации  муниципального </w:t>
      </w:r>
      <w:r w:rsidR="00426B39">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xml:space="preserve"> (далее – Комиссия);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5) наличие информации о признаках нарушений в финансово-бюджетной сфере, полученной от органа, уполномоченного в соответствии с </w:t>
      </w:r>
      <w:r w:rsidRPr="00ED7439">
        <w:rPr>
          <w:rFonts w:ascii="Times New Roman" w:eastAsia="Calibri" w:hAnsi="Times New Roman" w:cs="Times New Roman"/>
          <w:kern w:val="28"/>
          <w:sz w:val="28"/>
          <w:szCs w:val="28"/>
        </w:rPr>
        <w:lastRenderedPageBreak/>
        <w:t>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6) данные предыдущих контрольных мероприятий структурного подразделения;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7) наличие 35%-ного резерва времени и трудовых ресурсов для выполнения внеплановых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2.2. Периодичность проведения плановых контрольных мероприятий – не реже одного раза в пять лет.</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2.3. План контрольных мероприятий, осуществляемых Комиссией, на календарный год (далее – план контрольных мероприятий) составляется по форме, утвержденной правовым актом администрации муниципального </w:t>
      </w:r>
      <w:r w:rsidR="00426B39">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2.4. Периодичность составления плана контрольных мероприятий – годовая с возможностью в случае необходимости поквартальной корректировки.</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426B39" w:rsidRDefault="0089753F" w:rsidP="0089753F">
      <w:pPr>
        <w:jc w:val="center"/>
        <w:rPr>
          <w:rFonts w:ascii="Times New Roman" w:eastAsia="Calibri" w:hAnsi="Times New Roman" w:cs="Times New Roman"/>
          <w:b/>
          <w:kern w:val="28"/>
          <w:sz w:val="28"/>
          <w:szCs w:val="28"/>
        </w:rPr>
      </w:pPr>
      <w:r w:rsidRPr="00426B39">
        <w:rPr>
          <w:rFonts w:ascii="Times New Roman" w:eastAsia="Calibri" w:hAnsi="Times New Roman" w:cs="Times New Roman"/>
          <w:b/>
          <w:kern w:val="28"/>
          <w:sz w:val="28"/>
          <w:szCs w:val="28"/>
        </w:rPr>
        <w:t xml:space="preserve">Глава </w:t>
      </w:r>
      <w:r w:rsidR="002E35CC">
        <w:rPr>
          <w:rFonts w:ascii="Times New Roman" w:eastAsia="Calibri" w:hAnsi="Times New Roman" w:cs="Times New Roman"/>
          <w:b/>
          <w:kern w:val="28"/>
          <w:sz w:val="28"/>
          <w:szCs w:val="28"/>
        </w:rPr>
        <w:t>4</w:t>
      </w:r>
      <w:r w:rsidRPr="00426B39">
        <w:rPr>
          <w:rFonts w:ascii="Times New Roman" w:eastAsia="Calibri" w:hAnsi="Times New Roman" w:cs="Times New Roman"/>
          <w:b/>
          <w:kern w:val="28"/>
          <w:sz w:val="28"/>
          <w:szCs w:val="28"/>
        </w:rPr>
        <w:t>. Порядок составления проекта и утверждения</w:t>
      </w:r>
      <w:r w:rsidRPr="00426B39">
        <w:rPr>
          <w:rFonts w:ascii="Times New Roman" w:eastAsia="Calibri" w:hAnsi="Times New Roman" w:cs="Times New Roman"/>
          <w:b/>
          <w:kern w:val="28"/>
          <w:sz w:val="28"/>
          <w:szCs w:val="28"/>
        </w:rPr>
        <w:br/>
        <w:t>плана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ED7439" w:rsidRDefault="0089753F" w:rsidP="0089753F">
      <w:pPr>
        <w:ind w:firstLine="709"/>
        <w:jc w:val="both"/>
        <w:rPr>
          <w:rFonts w:ascii="Times New Roman" w:hAnsi="Times New Roman" w:cs="Times New Roman"/>
          <w:kern w:val="28"/>
          <w:sz w:val="28"/>
          <w:szCs w:val="28"/>
        </w:rPr>
      </w:pPr>
      <w:r w:rsidRPr="00ED7439">
        <w:rPr>
          <w:rFonts w:ascii="Times New Roman" w:hAnsi="Times New Roman" w:cs="Times New Roman"/>
          <w:kern w:val="28"/>
          <w:sz w:val="28"/>
          <w:szCs w:val="28"/>
        </w:rPr>
        <w:t xml:space="preserve">3.1. Проект плана </w:t>
      </w:r>
      <w:r w:rsidRPr="00ED7439">
        <w:rPr>
          <w:rFonts w:ascii="Times New Roman" w:eastAsia="Calibri" w:hAnsi="Times New Roman" w:cs="Times New Roman"/>
          <w:kern w:val="28"/>
          <w:sz w:val="28"/>
          <w:szCs w:val="28"/>
        </w:rPr>
        <w:t xml:space="preserve">контрольных мероприятий </w:t>
      </w:r>
      <w:r w:rsidRPr="00ED7439">
        <w:rPr>
          <w:rFonts w:ascii="Times New Roman" w:hAnsi="Times New Roman" w:cs="Times New Roman"/>
          <w:kern w:val="28"/>
          <w:sz w:val="28"/>
          <w:szCs w:val="28"/>
        </w:rPr>
        <w:t>составляется руководителем Комиссии.</w:t>
      </w:r>
    </w:p>
    <w:p w:rsidR="0089753F" w:rsidRPr="00ED7439" w:rsidRDefault="0089753F" w:rsidP="0089753F">
      <w:pPr>
        <w:ind w:firstLine="709"/>
        <w:jc w:val="both"/>
        <w:rPr>
          <w:rFonts w:ascii="Times New Roman" w:hAnsi="Times New Roman" w:cs="Times New Roman"/>
          <w:kern w:val="28"/>
          <w:sz w:val="28"/>
          <w:szCs w:val="28"/>
        </w:rPr>
      </w:pPr>
      <w:r w:rsidRPr="00ED7439">
        <w:rPr>
          <w:rFonts w:ascii="Times New Roman" w:hAnsi="Times New Roman" w:cs="Times New Roman"/>
          <w:kern w:val="28"/>
          <w:sz w:val="28"/>
          <w:szCs w:val="28"/>
        </w:rPr>
        <w:t xml:space="preserve">При формировании проекта плана </w:t>
      </w:r>
      <w:r w:rsidRPr="00ED7439">
        <w:rPr>
          <w:rFonts w:ascii="Times New Roman" w:eastAsia="Calibri" w:hAnsi="Times New Roman" w:cs="Times New Roman"/>
          <w:kern w:val="28"/>
          <w:sz w:val="28"/>
          <w:szCs w:val="28"/>
        </w:rPr>
        <w:t>контрольных мероприятий</w:t>
      </w:r>
      <w:r w:rsidRPr="00ED7439">
        <w:rPr>
          <w:rFonts w:ascii="Times New Roman" w:hAnsi="Times New Roman" w:cs="Times New Roman"/>
          <w:kern w:val="28"/>
          <w:sz w:val="28"/>
          <w:szCs w:val="28"/>
        </w:rPr>
        <w:t xml:space="preserve"> учитываются предложения иных структурных подразделений администрации </w:t>
      </w:r>
      <w:r w:rsidRPr="00ED7439">
        <w:rPr>
          <w:rFonts w:ascii="Times New Roman" w:eastAsia="Calibri" w:hAnsi="Times New Roman" w:cs="Times New Roman"/>
          <w:kern w:val="28"/>
          <w:sz w:val="28"/>
          <w:szCs w:val="28"/>
        </w:rPr>
        <w:t xml:space="preserve"> муниципального </w:t>
      </w:r>
      <w:r w:rsidR="00426B39">
        <w:rPr>
          <w:rFonts w:ascii="Times New Roman" w:eastAsia="Calibri" w:hAnsi="Times New Roman" w:cs="Times New Roman"/>
          <w:kern w:val="28"/>
          <w:sz w:val="28"/>
          <w:szCs w:val="28"/>
        </w:rPr>
        <w:t>района</w:t>
      </w:r>
      <w:r w:rsidRPr="00ED7439">
        <w:rPr>
          <w:rFonts w:ascii="Times New Roman" w:hAnsi="Times New Roman" w:cs="Times New Roman"/>
          <w:kern w:val="28"/>
          <w:sz w:val="28"/>
          <w:szCs w:val="28"/>
        </w:rPr>
        <w:t xml:space="preserve">, запросы которым направляются структурным </w:t>
      </w:r>
      <w:r w:rsidRPr="00ED7439">
        <w:rPr>
          <w:rFonts w:ascii="Times New Roman" w:hAnsi="Times New Roman" w:cs="Times New Roman"/>
          <w:kern w:val="28"/>
          <w:sz w:val="28"/>
          <w:szCs w:val="28"/>
        </w:rPr>
        <w:lastRenderedPageBreak/>
        <w:t xml:space="preserve">подразделением в срок не позднее 15 ноября года, предшествующего </w:t>
      </w:r>
      <w:proofErr w:type="gramStart"/>
      <w:r w:rsidRPr="00ED7439">
        <w:rPr>
          <w:rFonts w:ascii="Times New Roman" w:hAnsi="Times New Roman" w:cs="Times New Roman"/>
          <w:kern w:val="28"/>
          <w:sz w:val="28"/>
          <w:szCs w:val="28"/>
        </w:rPr>
        <w:t>планируемому</w:t>
      </w:r>
      <w:proofErr w:type="gramEnd"/>
      <w:r w:rsidRPr="00ED7439">
        <w:rPr>
          <w:rFonts w:ascii="Times New Roman" w:hAnsi="Times New Roman" w:cs="Times New Roman"/>
          <w:kern w:val="28"/>
          <w:sz w:val="28"/>
          <w:szCs w:val="28"/>
        </w:rPr>
        <w:t>.</w:t>
      </w:r>
    </w:p>
    <w:p w:rsidR="0089753F" w:rsidRPr="00ED7439" w:rsidRDefault="0089753F" w:rsidP="0089753F">
      <w:pPr>
        <w:ind w:firstLine="709"/>
        <w:jc w:val="both"/>
        <w:rPr>
          <w:rFonts w:ascii="Times New Roman" w:hAnsi="Times New Roman" w:cs="Times New Roman"/>
          <w:kern w:val="28"/>
          <w:sz w:val="28"/>
          <w:szCs w:val="28"/>
        </w:rPr>
      </w:pPr>
      <w:r w:rsidRPr="00ED7439">
        <w:rPr>
          <w:rFonts w:ascii="Times New Roman" w:hAnsi="Times New Roman" w:cs="Times New Roman"/>
          <w:kern w:val="28"/>
          <w:sz w:val="28"/>
          <w:szCs w:val="28"/>
        </w:rPr>
        <w:t xml:space="preserve">3.2. Проект плана </w:t>
      </w:r>
      <w:r w:rsidRPr="00ED7439">
        <w:rPr>
          <w:rFonts w:ascii="Times New Roman" w:eastAsia="Calibri" w:hAnsi="Times New Roman" w:cs="Times New Roman"/>
          <w:kern w:val="28"/>
          <w:sz w:val="28"/>
          <w:szCs w:val="28"/>
        </w:rPr>
        <w:t xml:space="preserve">контрольных мероприятий </w:t>
      </w:r>
      <w:r w:rsidRPr="00ED7439">
        <w:rPr>
          <w:rFonts w:ascii="Times New Roman" w:hAnsi="Times New Roman" w:cs="Times New Roman"/>
          <w:kern w:val="28"/>
          <w:sz w:val="28"/>
          <w:szCs w:val="28"/>
        </w:rPr>
        <w:t xml:space="preserve">на следующий календарный год не позднее 23 декабря года, предшествующего </w:t>
      </w:r>
      <w:proofErr w:type="gramStart"/>
      <w:r w:rsidRPr="00ED7439">
        <w:rPr>
          <w:rFonts w:ascii="Times New Roman" w:hAnsi="Times New Roman" w:cs="Times New Roman"/>
          <w:kern w:val="28"/>
          <w:sz w:val="28"/>
          <w:szCs w:val="28"/>
        </w:rPr>
        <w:t>планируемому</w:t>
      </w:r>
      <w:proofErr w:type="gramEnd"/>
      <w:r w:rsidRPr="00ED7439">
        <w:rPr>
          <w:rFonts w:ascii="Times New Roman" w:hAnsi="Times New Roman" w:cs="Times New Roman"/>
          <w:kern w:val="28"/>
          <w:sz w:val="28"/>
          <w:szCs w:val="28"/>
        </w:rPr>
        <w:t>, предоставляется на утверждение</w:t>
      </w:r>
      <w:r w:rsidRPr="00ED7439">
        <w:rPr>
          <w:rFonts w:ascii="Times New Roman" w:eastAsia="Calibri" w:hAnsi="Times New Roman" w:cs="Times New Roman"/>
          <w:kern w:val="28"/>
          <w:sz w:val="28"/>
          <w:szCs w:val="28"/>
        </w:rPr>
        <w:t xml:space="preserve"> главе муниципального </w:t>
      </w:r>
      <w:r w:rsidR="00426B39">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w:t>
      </w:r>
      <w:r w:rsidRPr="00ED7439">
        <w:rPr>
          <w:rFonts w:ascii="Times New Roman" w:hAnsi="Times New Roman" w:cs="Times New Roman"/>
          <w:kern w:val="28"/>
          <w:sz w:val="28"/>
          <w:szCs w:val="28"/>
        </w:rPr>
        <w:t xml:space="preserve"> </w:t>
      </w:r>
      <w:r w:rsidRPr="00ED7439">
        <w:rPr>
          <w:rFonts w:ascii="Times New Roman" w:eastAsia="Calibri" w:hAnsi="Times New Roman" w:cs="Times New Roman"/>
          <w:kern w:val="28"/>
          <w:sz w:val="28"/>
          <w:szCs w:val="28"/>
        </w:rPr>
        <w:t xml:space="preserve">Глава  муниципального </w:t>
      </w:r>
      <w:r w:rsidR="00426B39">
        <w:rPr>
          <w:rFonts w:ascii="Times New Roman" w:eastAsia="Calibri" w:hAnsi="Times New Roman" w:cs="Times New Roman"/>
          <w:kern w:val="28"/>
          <w:sz w:val="28"/>
          <w:szCs w:val="28"/>
        </w:rPr>
        <w:t>района</w:t>
      </w:r>
      <w:r w:rsidRPr="00ED7439">
        <w:rPr>
          <w:rFonts w:ascii="Times New Roman" w:eastAsia="Calibri" w:hAnsi="Times New Roman" w:cs="Times New Roman"/>
          <w:i/>
          <w:kern w:val="28"/>
          <w:sz w:val="28"/>
          <w:szCs w:val="28"/>
        </w:rPr>
        <w:t xml:space="preserve"> </w:t>
      </w:r>
      <w:r w:rsidRPr="00ED7439">
        <w:rPr>
          <w:rFonts w:ascii="Times New Roman" w:hAnsi="Times New Roman" w:cs="Times New Roman"/>
          <w:kern w:val="28"/>
          <w:sz w:val="28"/>
          <w:szCs w:val="28"/>
        </w:rPr>
        <w:t xml:space="preserve">утверждает план </w:t>
      </w:r>
      <w:r w:rsidRPr="00ED7439">
        <w:rPr>
          <w:rFonts w:ascii="Times New Roman" w:eastAsia="Calibri" w:hAnsi="Times New Roman" w:cs="Times New Roman"/>
          <w:kern w:val="28"/>
          <w:sz w:val="28"/>
          <w:szCs w:val="28"/>
        </w:rPr>
        <w:t xml:space="preserve">контрольных мероприятий </w:t>
      </w:r>
      <w:r w:rsidRPr="00ED7439">
        <w:rPr>
          <w:rFonts w:ascii="Times New Roman" w:hAnsi="Times New Roman" w:cs="Times New Roman"/>
          <w:kern w:val="28"/>
          <w:sz w:val="28"/>
          <w:szCs w:val="28"/>
        </w:rPr>
        <w:t xml:space="preserve">в течение двух рабочих дней </w:t>
      </w:r>
      <w:proofErr w:type="gramStart"/>
      <w:r w:rsidRPr="00ED7439">
        <w:rPr>
          <w:rFonts w:ascii="Times New Roman" w:hAnsi="Times New Roman" w:cs="Times New Roman"/>
          <w:kern w:val="28"/>
          <w:sz w:val="28"/>
          <w:szCs w:val="28"/>
        </w:rPr>
        <w:t>с даты поступления</w:t>
      </w:r>
      <w:proofErr w:type="gramEnd"/>
      <w:r w:rsidRPr="00ED7439">
        <w:rPr>
          <w:rFonts w:ascii="Times New Roman" w:hAnsi="Times New Roman" w:cs="Times New Roman"/>
          <w:kern w:val="28"/>
          <w:sz w:val="28"/>
          <w:szCs w:val="28"/>
        </w:rPr>
        <w:t xml:space="preserve"> к нему проекта плана </w:t>
      </w:r>
      <w:r w:rsidRPr="00ED7439">
        <w:rPr>
          <w:rFonts w:ascii="Times New Roman" w:eastAsia="Calibri" w:hAnsi="Times New Roman" w:cs="Times New Roman"/>
          <w:kern w:val="28"/>
          <w:sz w:val="28"/>
          <w:szCs w:val="28"/>
        </w:rPr>
        <w:t>контрольных мероприятий</w:t>
      </w:r>
      <w:r w:rsidRPr="00ED7439">
        <w:rPr>
          <w:rFonts w:ascii="Times New Roman"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hAnsi="Times New Roman" w:cs="Times New Roman"/>
          <w:kern w:val="28"/>
          <w:sz w:val="28"/>
          <w:szCs w:val="28"/>
        </w:rPr>
        <w:t xml:space="preserve">3.3. Руководитель Комиссии осуществляет </w:t>
      </w:r>
      <w:proofErr w:type="gramStart"/>
      <w:r w:rsidRPr="00ED7439">
        <w:rPr>
          <w:rFonts w:ascii="Times New Roman" w:hAnsi="Times New Roman" w:cs="Times New Roman"/>
          <w:kern w:val="28"/>
          <w:sz w:val="28"/>
          <w:szCs w:val="28"/>
        </w:rPr>
        <w:t>контроль за</w:t>
      </w:r>
      <w:proofErr w:type="gramEnd"/>
      <w:r w:rsidRPr="00ED7439">
        <w:rPr>
          <w:rFonts w:ascii="Times New Roman" w:hAnsi="Times New Roman" w:cs="Times New Roman"/>
          <w:kern w:val="28"/>
          <w:sz w:val="28"/>
          <w:szCs w:val="28"/>
        </w:rPr>
        <w:t xml:space="preserve"> выполнением плана </w:t>
      </w:r>
      <w:r w:rsidRPr="00ED7439">
        <w:rPr>
          <w:rFonts w:ascii="Times New Roman" w:eastAsia="Calibri" w:hAnsi="Times New Roman" w:cs="Times New Roman"/>
          <w:kern w:val="28"/>
          <w:sz w:val="28"/>
          <w:szCs w:val="28"/>
        </w:rPr>
        <w:t>контрольных мероприятий</w:t>
      </w:r>
      <w:r w:rsidRPr="00ED7439">
        <w:rPr>
          <w:rFonts w:ascii="Times New Roman" w:hAnsi="Times New Roman" w:cs="Times New Roman"/>
          <w:kern w:val="28"/>
          <w:sz w:val="28"/>
          <w:szCs w:val="28"/>
        </w:rPr>
        <w:t xml:space="preserve"> и производит оценку необходимости его корректировки.</w:t>
      </w:r>
    </w:p>
    <w:p w:rsidR="0089753F" w:rsidRPr="00ED7439" w:rsidRDefault="0089753F" w:rsidP="0089753F">
      <w:pPr>
        <w:jc w:val="both"/>
        <w:rPr>
          <w:rFonts w:ascii="Times New Roman" w:eastAsia="Calibri" w:hAnsi="Times New Roman" w:cs="Times New Roman"/>
          <w:color w:val="0000FF"/>
          <w:kern w:val="28"/>
          <w:sz w:val="28"/>
          <w:szCs w:val="28"/>
        </w:rPr>
      </w:pPr>
    </w:p>
    <w:p w:rsidR="0089753F" w:rsidRPr="00ED7439" w:rsidRDefault="0089753F" w:rsidP="0089753F">
      <w:pPr>
        <w:jc w:val="both"/>
        <w:rPr>
          <w:rFonts w:ascii="Times New Roman" w:hAnsi="Times New Roman" w:cs="Times New Roman"/>
          <w:b/>
          <w:color w:val="0000FF"/>
          <w:kern w:val="2"/>
          <w:sz w:val="28"/>
          <w:szCs w:val="28"/>
        </w:rPr>
        <w:sectPr w:rsidR="0089753F" w:rsidRPr="00ED7439" w:rsidSect="00DB3B9B">
          <w:headerReference w:type="default" r:id="rId14"/>
          <w:footerReference w:type="even" r:id="rId15"/>
          <w:footerReference w:type="default" r:id="rId16"/>
          <w:headerReference w:type="first" r:id="rId17"/>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785"/>
        <w:gridCol w:w="4786"/>
      </w:tblGrid>
      <w:tr w:rsidR="0089753F" w:rsidRPr="00ED7439" w:rsidTr="002B6D6A">
        <w:tc>
          <w:tcPr>
            <w:tcW w:w="4785" w:type="dxa"/>
            <w:shd w:val="clear" w:color="auto" w:fill="auto"/>
          </w:tcPr>
          <w:p w:rsidR="0089753F" w:rsidRPr="00ED7439" w:rsidRDefault="0089753F" w:rsidP="002B6D6A">
            <w:pPr>
              <w:rPr>
                <w:rFonts w:ascii="Times New Roman" w:hAnsi="Times New Roman" w:cs="Times New Roman"/>
                <w:caps/>
                <w:kern w:val="2"/>
                <w:sz w:val="28"/>
                <w:szCs w:val="28"/>
              </w:rPr>
            </w:pPr>
          </w:p>
        </w:tc>
        <w:tc>
          <w:tcPr>
            <w:tcW w:w="4786" w:type="dxa"/>
            <w:shd w:val="clear" w:color="auto" w:fill="auto"/>
          </w:tcPr>
          <w:p w:rsidR="0089753F" w:rsidRPr="00ED7439" w:rsidRDefault="0089753F" w:rsidP="002B6D6A">
            <w:pPr>
              <w:ind w:firstLine="709"/>
              <w:jc w:val="right"/>
              <w:rPr>
                <w:rFonts w:ascii="Times New Roman" w:hAnsi="Times New Roman" w:cs="Times New Roman"/>
                <w:kern w:val="2"/>
                <w:sz w:val="28"/>
                <w:szCs w:val="28"/>
              </w:rPr>
            </w:pPr>
            <w:r w:rsidRPr="00ED7439">
              <w:rPr>
                <w:rFonts w:ascii="Times New Roman" w:hAnsi="Times New Roman" w:cs="Times New Roman"/>
                <w:kern w:val="2"/>
                <w:sz w:val="28"/>
                <w:szCs w:val="28"/>
              </w:rPr>
              <w:t>Приложение 3</w:t>
            </w:r>
          </w:p>
          <w:p w:rsidR="00146DCA"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к </w:t>
            </w:r>
            <w:r w:rsidR="00137B86">
              <w:rPr>
                <w:rFonts w:ascii="Times New Roman" w:hAnsi="Times New Roman" w:cs="Times New Roman"/>
                <w:kern w:val="2"/>
                <w:sz w:val="28"/>
                <w:szCs w:val="28"/>
              </w:rPr>
              <w:t>распоряже</w:t>
            </w:r>
            <w:r w:rsidRPr="00ED7439">
              <w:rPr>
                <w:rFonts w:ascii="Times New Roman" w:hAnsi="Times New Roman" w:cs="Times New Roman"/>
                <w:kern w:val="2"/>
                <w:sz w:val="28"/>
                <w:szCs w:val="28"/>
              </w:rPr>
              <w:t xml:space="preserve">нию администрации  муниципального </w:t>
            </w:r>
            <w:r w:rsidR="00137B86">
              <w:rPr>
                <w:rFonts w:ascii="Times New Roman" w:hAnsi="Times New Roman" w:cs="Times New Roman"/>
                <w:kern w:val="2"/>
                <w:sz w:val="28"/>
                <w:szCs w:val="28"/>
              </w:rPr>
              <w:t>района</w:t>
            </w:r>
          </w:p>
          <w:p w:rsidR="00137B86" w:rsidRPr="00ED7439" w:rsidRDefault="00137B86" w:rsidP="002B6D6A">
            <w:pPr>
              <w:jc w:val="right"/>
              <w:rPr>
                <w:rFonts w:ascii="Times New Roman" w:hAnsi="Times New Roman" w:cs="Times New Roman"/>
                <w:kern w:val="2"/>
                <w:sz w:val="28"/>
                <w:szCs w:val="28"/>
              </w:rPr>
            </w:pPr>
            <w:r>
              <w:rPr>
                <w:rFonts w:ascii="Times New Roman" w:hAnsi="Times New Roman" w:cs="Times New Roman"/>
                <w:kern w:val="2"/>
                <w:sz w:val="28"/>
                <w:szCs w:val="28"/>
              </w:rPr>
              <w:t>"Петровск-Забайкальский район"</w:t>
            </w:r>
          </w:p>
          <w:p w:rsidR="0089753F" w:rsidRPr="00ED7439"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от 11.06. 2020 г.  № 51</w:t>
            </w:r>
          </w:p>
        </w:tc>
      </w:tr>
    </w:tbl>
    <w:p w:rsidR="0089753F" w:rsidRPr="00ED7439" w:rsidRDefault="0089753F" w:rsidP="0089753F">
      <w:pPr>
        <w:rPr>
          <w:rFonts w:ascii="Times New Roman" w:hAnsi="Times New Roman" w:cs="Times New Roman"/>
          <w:b/>
          <w:caps/>
          <w:kern w:val="2"/>
          <w:sz w:val="28"/>
          <w:szCs w:val="28"/>
        </w:rPr>
      </w:pPr>
    </w:p>
    <w:p w:rsidR="0089753F" w:rsidRPr="00ED7439" w:rsidRDefault="0089753F" w:rsidP="0089753F">
      <w:pPr>
        <w:rPr>
          <w:rFonts w:ascii="Times New Roman" w:hAnsi="Times New Roman" w:cs="Times New Roman"/>
          <w:b/>
          <w:caps/>
          <w:kern w:val="2"/>
          <w:sz w:val="28"/>
          <w:szCs w:val="28"/>
        </w:rPr>
      </w:pPr>
    </w:p>
    <w:p w:rsidR="0089753F" w:rsidRPr="00ED7439" w:rsidRDefault="0089753F" w:rsidP="0089753F">
      <w:pPr>
        <w:jc w:val="center"/>
        <w:rPr>
          <w:rFonts w:ascii="Times New Roman" w:hAnsi="Times New Roman" w:cs="Times New Roman"/>
          <w:b/>
          <w:kern w:val="2"/>
          <w:sz w:val="28"/>
          <w:szCs w:val="28"/>
        </w:rPr>
      </w:pPr>
      <w:r w:rsidRPr="00ED7439">
        <w:rPr>
          <w:rFonts w:ascii="Times New Roman" w:hAnsi="Times New Roman" w:cs="Times New Roman"/>
          <w:b/>
          <w:kern w:val="2"/>
          <w:sz w:val="28"/>
          <w:szCs w:val="28"/>
        </w:rPr>
        <w:t>СТАНДАРТ</w:t>
      </w:r>
    </w:p>
    <w:p w:rsidR="0089753F" w:rsidRPr="00ED7439" w:rsidRDefault="0089753F" w:rsidP="0089753F">
      <w:pPr>
        <w:jc w:val="center"/>
        <w:rPr>
          <w:rFonts w:ascii="Times New Roman" w:hAnsi="Times New Roman" w:cs="Times New Roman"/>
          <w:b/>
          <w:kern w:val="2"/>
          <w:sz w:val="28"/>
          <w:szCs w:val="28"/>
        </w:rPr>
      </w:pPr>
      <w:r w:rsidRPr="00ED7439">
        <w:rPr>
          <w:rFonts w:ascii="Times New Roman" w:hAnsi="Times New Roman" w:cs="Times New Roman"/>
          <w:b/>
          <w:kern w:val="2"/>
          <w:sz w:val="28"/>
          <w:szCs w:val="28"/>
        </w:rPr>
        <w:t>осуществления внутреннего муниципального финансового контроля «Общие правила проведения контрольного мероприятия»</w:t>
      </w:r>
    </w:p>
    <w:p w:rsidR="0089753F" w:rsidRPr="00ED7439" w:rsidRDefault="0089753F" w:rsidP="0089753F">
      <w:pPr>
        <w:jc w:val="center"/>
        <w:rPr>
          <w:rFonts w:ascii="Times New Roman" w:hAnsi="Times New Roman" w:cs="Times New Roman"/>
          <w:b/>
          <w:kern w:val="2"/>
          <w:sz w:val="28"/>
          <w:szCs w:val="28"/>
        </w:rPr>
      </w:pPr>
    </w:p>
    <w:p w:rsidR="0089753F" w:rsidRPr="00AE2937" w:rsidRDefault="0089753F" w:rsidP="0089753F">
      <w:pPr>
        <w:keepNext/>
        <w:jc w:val="center"/>
        <w:rPr>
          <w:rFonts w:ascii="Times New Roman" w:eastAsia="Calibri" w:hAnsi="Times New Roman" w:cs="Times New Roman"/>
          <w:b/>
          <w:kern w:val="28"/>
          <w:sz w:val="28"/>
          <w:szCs w:val="28"/>
        </w:rPr>
      </w:pPr>
      <w:r w:rsidRPr="00AE2937">
        <w:rPr>
          <w:rFonts w:ascii="Times New Roman" w:eastAsia="Calibri" w:hAnsi="Times New Roman" w:cs="Times New Roman"/>
          <w:b/>
          <w:kern w:val="28"/>
          <w:sz w:val="28"/>
          <w:szCs w:val="28"/>
        </w:rPr>
        <w:t>Глава 1. Общие положения</w:t>
      </w:r>
    </w:p>
    <w:p w:rsidR="0089753F" w:rsidRPr="00ED7439" w:rsidRDefault="0089753F" w:rsidP="0089753F">
      <w:pPr>
        <w:keepNext/>
        <w:ind w:firstLine="709"/>
        <w:jc w:val="both"/>
        <w:rPr>
          <w:rFonts w:ascii="Times New Roman" w:eastAsia="Calibri" w:hAnsi="Times New Roman" w:cs="Times New Roman"/>
          <w:kern w:val="28"/>
          <w:sz w:val="28"/>
          <w:szCs w:val="28"/>
        </w:rPr>
      </w:pP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внутреннего муниципального финансового контроля в сфере бюджетных правоотношений (далее – внутренний муниципальный финансовый контроль).</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1.2. Настоящий Стандарт разработан во исполнение пункта 3 </w:t>
      </w:r>
      <w:r w:rsidRPr="00ED7439">
        <w:rPr>
          <w:rFonts w:ascii="Times New Roman" w:eastAsia="Calibri" w:hAnsi="Times New Roman" w:cs="Times New Roman"/>
          <w:kern w:val="28"/>
          <w:sz w:val="28"/>
          <w:szCs w:val="28"/>
        </w:rPr>
        <w:br/>
        <w:t>статьи 269</w:t>
      </w:r>
      <w:r w:rsidRPr="00ED7439">
        <w:rPr>
          <w:rFonts w:ascii="Times New Roman" w:eastAsia="Calibri" w:hAnsi="Times New Roman" w:cs="Times New Roman"/>
          <w:kern w:val="28"/>
          <w:sz w:val="28"/>
          <w:szCs w:val="28"/>
          <w:vertAlign w:val="superscript"/>
        </w:rPr>
        <w:t>2</w:t>
      </w:r>
      <w:r w:rsidRPr="00ED7439">
        <w:rPr>
          <w:rFonts w:ascii="Times New Roman" w:eastAsia="Calibri" w:hAnsi="Times New Roman" w:cs="Times New Roman"/>
          <w:kern w:val="28"/>
          <w:sz w:val="28"/>
          <w:szCs w:val="28"/>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w:t>
      </w:r>
      <w:r w:rsidR="00AE2937">
        <w:rPr>
          <w:rFonts w:ascii="Times New Roman" w:eastAsia="Calibri" w:hAnsi="Times New Roman" w:cs="Times New Roman"/>
          <w:kern w:val="28"/>
          <w:sz w:val="28"/>
          <w:szCs w:val="28"/>
        </w:rPr>
        <w:t xml:space="preserve"> района</w:t>
      </w:r>
      <w:r w:rsidRPr="00ED7439">
        <w:rPr>
          <w:rFonts w:ascii="Times New Roman" w:eastAsia="Calibri" w:hAnsi="Times New Roman" w:cs="Times New Roman"/>
          <w:kern w:val="28"/>
          <w:sz w:val="28"/>
          <w:szCs w:val="28"/>
        </w:rPr>
        <w:t xml:space="preserve"> (далее – Порядок).</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AE2937" w:rsidRDefault="0089753F" w:rsidP="0089753F">
      <w:pPr>
        <w:keepNext/>
        <w:jc w:val="center"/>
        <w:rPr>
          <w:rFonts w:ascii="Times New Roman" w:eastAsia="Calibri" w:hAnsi="Times New Roman" w:cs="Times New Roman"/>
          <w:b/>
          <w:kern w:val="28"/>
          <w:sz w:val="28"/>
          <w:szCs w:val="28"/>
        </w:rPr>
      </w:pPr>
      <w:r w:rsidRPr="00AE2937">
        <w:rPr>
          <w:rFonts w:ascii="Times New Roman" w:eastAsia="Calibri" w:hAnsi="Times New Roman" w:cs="Times New Roman"/>
          <w:b/>
          <w:kern w:val="28"/>
          <w:sz w:val="28"/>
          <w:szCs w:val="28"/>
        </w:rPr>
        <w:t>Глава 2. Содержание контрольного мероприятия</w:t>
      </w:r>
    </w:p>
    <w:p w:rsidR="0089753F" w:rsidRPr="00ED7439" w:rsidRDefault="0089753F" w:rsidP="0089753F">
      <w:pPr>
        <w:keepNext/>
        <w:ind w:firstLine="709"/>
        <w:jc w:val="both"/>
        <w:rPr>
          <w:rFonts w:ascii="Times New Roman" w:eastAsia="Calibri" w:hAnsi="Times New Roman" w:cs="Times New Roman"/>
          <w:kern w:val="28"/>
          <w:sz w:val="28"/>
          <w:szCs w:val="28"/>
        </w:rPr>
      </w:pP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2.1. Контрольное мероприятие – организационная форма внутреннего муниципального финансового контроля, осуществляемого Комиссией по </w:t>
      </w:r>
      <w:r w:rsidRPr="00ED7439">
        <w:rPr>
          <w:rFonts w:ascii="Times New Roman" w:eastAsia="Calibri" w:hAnsi="Times New Roman" w:cs="Times New Roman"/>
          <w:kern w:val="28"/>
          <w:sz w:val="28"/>
          <w:szCs w:val="28"/>
        </w:rPr>
        <w:lastRenderedPageBreak/>
        <w:t xml:space="preserve">осуществлению внутреннего финансового контроля администрации  муниципального </w:t>
      </w:r>
      <w:r w:rsidR="00AE2937">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xml:space="preserve"> (далее – Комиссия) в отношении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2.3. Целью контрольного мероприятия является: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 установление законности использования средств местного бюджета  муниципального </w:t>
      </w:r>
      <w:r w:rsidR="00AE2937">
        <w:rPr>
          <w:rFonts w:ascii="Times New Roman" w:eastAsia="Calibri" w:hAnsi="Times New Roman" w:cs="Times New Roman"/>
          <w:kern w:val="28"/>
          <w:sz w:val="28"/>
          <w:szCs w:val="28"/>
        </w:rPr>
        <w:t>район</w:t>
      </w:r>
      <w:proofErr w:type="gramStart"/>
      <w:r w:rsidR="00AE2937">
        <w:rPr>
          <w:rFonts w:ascii="Times New Roman" w:eastAsia="Calibri" w:hAnsi="Times New Roman" w:cs="Times New Roman"/>
          <w:kern w:val="28"/>
          <w:sz w:val="28"/>
          <w:szCs w:val="28"/>
        </w:rPr>
        <w:t>а</w:t>
      </w:r>
      <w:r w:rsidRPr="00ED7439">
        <w:rPr>
          <w:rFonts w:ascii="Times New Roman" w:eastAsia="Calibri" w:hAnsi="Times New Roman" w:cs="Times New Roman"/>
          <w:kern w:val="28"/>
          <w:sz w:val="28"/>
          <w:szCs w:val="28"/>
        </w:rPr>
        <w:t>(</w:t>
      </w:r>
      <w:proofErr w:type="gramEnd"/>
      <w:r w:rsidRPr="00ED7439">
        <w:rPr>
          <w:rFonts w:ascii="Times New Roman" w:eastAsia="Calibri" w:hAnsi="Times New Roman" w:cs="Times New Roman"/>
          <w:kern w:val="28"/>
          <w:sz w:val="28"/>
          <w:szCs w:val="28"/>
        </w:rPr>
        <w:t>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2.4. </w:t>
      </w:r>
      <w:proofErr w:type="gramStart"/>
      <w:r w:rsidRPr="00ED7439">
        <w:rPr>
          <w:rFonts w:ascii="Times New Roman" w:eastAsia="Calibri" w:hAnsi="Times New Roman" w:cs="Times New Roman"/>
          <w:kern w:val="28"/>
          <w:sz w:val="28"/>
          <w:szCs w:val="28"/>
        </w:rPr>
        <w:t xml:space="preserve">Контрольное мероприятие проводится на основании годового плана контрольных мероприятий Комиссии, либо по поручению главы  муниципального </w:t>
      </w:r>
      <w:r w:rsidR="00AE2937">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xml:space="preserve"> о проведении контрольного мероприятия, в связи с </w:t>
      </w:r>
      <w:r w:rsidRPr="00ED7439">
        <w:rPr>
          <w:rFonts w:ascii="Times New Roman" w:hAnsi="Times New Roman" w:cs="Times New Roman"/>
          <w:kern w:val="2"/>
          <w:sz w:val="28"/>
          <w:szCs w:val="28"/>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ED7439">
        <w:rPr>
          <w:rFonts w:ascii="Times New Roman" w:eastAsia="Calibri" w:hAnsi="Times New Roman" w:cs="Times New Roman"/>
          <w:kern w:val="28"/>
          <w:sz w:val="28"/>
          <w:szCs w:val="28"/>
        </w:rPr>
        <w:t>, истечением срока исполнения представления (предписания), ранее выданного объекту контроля, в соответствии с утвержденной программой проведения контрольного мероприятия</w:t>
      </w:r>
      <w:proofErr w:type="gramEnd"/>
      <w:r w:rsidRPr="00ED7439">
        <w:rPr>
          <w:rFonts w:ascii="Times New Roman" w:eastAsia="Calibri" w:hAnsi="Times New Roman" w:cs="Times New Roman"/>
          <w:kern w:val="28"/>
          <w:sz w:val="28"/>
          <w:szCs w:val="28"/>
        </w:rPr>
        <w:t xml:space="preserve"> (далее – программа).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2.5. О назначении контрольного мероприятия до его начала издается распоряжение администрации  муниципального</w:t>
      </w:r>
      <w:r w:rsidR="00FD55D9">
        <w:rPr>
          <w:rFonts w:ascii="Times New Roman" w:eastAsia="Calibri" w:hAnsi="Times New Roman" w:cs="Times New Roman"/>
          <w:kern w:val="28"/>
          <w:sz w:val="28"/>
          <w:szCs w:val="28"/>
        </w:rPr>
        <w:t xml:space="preserve"> </w:t>
      </w:r>
      <w:r w:rsidR="00AE2937">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На основании указанного распоряжения Комиссией оформляется уведомление о назначении контрольного мероприятия (далее – уведомление).</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2.6. Контрольное мероприятие завершается составлением акта и (или) заключения.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2.7. Контрольное мероприятие проводится методом проверки, ревизии, обследования.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2.8. Объектами контрольного мероприятия являются:</w:t>
      </w:r>
    </w:p>
    <w:p w:rsidR="0089753F" w:rsidRPr="00ED7439" w:rsidRDefault="0089753F" w:rsidP="0089753F">
      <w:pPr>
        <w:ind w:firstLine="709"/>
        <w:jc w:val="both"/>
        <w:rPr>
          <w:rFonts w:ascii="Times New Roman" w:eastAsia="Calibri" w:hAnsi="Times New Roman" w:cs="Times New Roman"/>
          <w:kern w:val="28"/>
          <w:sz w:val="28"/>
          <w:szCs w:val="28"/>
        </w:rPr>
      </w:pPr>
      <w:proofErr w:type="gramStart"/>
      <w:r w:rsidRPr="00ED7439">
        <w:rPr>
          <w:rFonts w:ascii="Times New Roman" w:eastAsia="Calibri" w:hAnsi="Times New Roman" w:cs="Times New Roman"/>
          <w:kern w:val="28"/>
          <w:sz w:val="28"/>
          <w:szCs w:val="28"/>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 </w:t>
      </w:r>
      <w:r w:rsidR="00AE2937">
        <w:rPr>
          <w:rFonts w:ascii="Times New Roman" w:eastAsia="Calibri" w:hAnsi="Times New Roman" w:cs="Times New Roman"/>
          <w:kern w:val="28"/>
          <w:sz w:val="28"/>
          <w:szCs w:val="28"/>
        </w:rPr>
        <w:t>бюджетные</w:t>
      </w:r>
      <w:r w:rsidRPr="00ED7439">
        <w:rPr>
          <w:rFonts w:ascii="Times New Roman" w:eastAsia="Calibri" w:hAnsi="Times New Roman" w:cs="Times New Roman"/>
          <w:kern w:val="28"/>
          <w:sz w:val="28"/>
          <w:szCs w:val="28"/>
        </w:rPr>
        <w:t xml:space="preserve"> учреждения  муниципального </w:t>
      </w:r>
      <w:r w:rsidR="00AE2937">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w:t>
      </w:r>
      <w:r w:rsidR="00AE2937">
        <w:rPr>
          <w:rFonts w:ascii="Times New Roman" w:eastAsia="Calibri" w:hAnsi="Times New Roman" w:cs="Times New Roman"/>
          <w:kern w:val="28"/>
          <w:sz w:val="28"/>
          <w:szCs w:val="28"/>
        </w:rPr>
        <w:t xml:space="preserve"> автономное учреждение</w:t>
      </w:r>
      <w:r w:rsidRPr="00ED7439">
        <w:rPr>
          <w:rFonts w:ascii="Times New Roman" w:eastAsia="Calibri" w:hAnsi="Times New Roman" w:cs="Times New Roman"/>
          <w:kern w:val="28"/>
          <w:sz w:val="28"/>
          <w:szCs w:val="28"/>
        </w:rPr>
        <w:t xml:space="preserve"> муниципальн</w:t>
      </w:r>
      <w:r w:rsidR="00AE2937">
        <w:rPr>
          <w:rFonts w:ascii="Times New Roman" w:eastAsia="Calibri" w:hAnsi="Times New Roman" w:cs="Times New Roman"/>
          <w:kern w:val="28"/>
          <w:sz w:val="28"/>
          <w:szCs w:val="28"/>
        </w:rPr>
        <w:t>ого района</w:t>
      </w:r>
      <w:r w:rsidRPr="00ED7439">
        <w:rPr>
          <w:rFonts w:ascii="Times New Roman" w:eastAsia="Calibri" w:hAnsi="Times New Roman" w:cs="Times New Roman"/>
          <w:kern w:val="28"/>
          <w:sz w:val="28"/>
          <w:szCs w:val="28"/>
        </w:rPr>
        <w:t>;</w:t>
      </w:r>
    </w:p>
    <w:p w:rsidR="00AE2937"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4) </w:t>
      </w:r>
      <w:r w:rsidR="00AE2937">
        <w:rPr>
          <w:rFonts w:ascii="Times New Roman" w:eastAsia="Calibri" w:hAnsi="Times New Roman" w:cs="Times New Roman"/>
          <w:kern w:val="28"/>
          <w:sz w:val="28"/>
          <w:szCs w:val="28"/>
        </w:rPr>
        <w:t>администрации городских и сельских поселений.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2.9. При проведении контрольного мероприятия должностные лица, осуществляющие контроль, имеют право:</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 требовать от руководителей </w:t>
      </w:r>
      <w:proofErr w:type="gramStart"/>
      <w:r w:rsidRPr="00ED7439">
        <w:rPr>
          <w:rFonts w:ascii="Times New Roman" w:eastAsia="Calibri" w:hAnsi="Times New Roman" w:cs="Times New Roman"/>
          <w:kern w:val="28"/>
          <w:sz w:val="28"/>
          <w:szCs w:val="28"/>
        </w:rPr>
        <w:t>объекта контроля обязательного проведения инвентаризации имущества</w:t>
      </w:r>
      <w:proofErr w:type="gramEnd"/>
      <w:r w:rsidRPr="00ED7439">
        <w:rPr>
          <w:rFonts w:ascii="Times New Roman" w:eastAsia="Calibri" w:hAnsi="Times New Roman" w:cs="Times New Roman"/>
          <w:kern w:val="28"/>
          <w:sz w:val="28"/>
          <w:szCs w:val="28"/>
        </w:rPr>
        <w:t xml:space="preserve"> и обязательств при выявлении фактов хищения, злоупотребления или порчи имущества;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 привлекать для участия в проведении контрольных мероприятий специалистов отраслевых (функциональных) органов администрации  муниципального </w:t>
      </w:r>
      <w:r w:rsidR="00AE2937">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других организаций;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5) инициировать обращение уполномоченного муниципальным правовым актом отраслевого (функционального) органа администрации в суд с исковыми заявлениями о возмещении ущерба, причиненного  муниципальному </w:t>
      </w:r>
      <w:r w:rsidR="00AE2937">
        <w:rPr>
          <w:rFonts w:ascii="Times New Roman" w:eastAsia="Calibri" w:hAnsi="Times New Roman" w:cs="Times New Roman"/>
          <w:kern w:val="28"/>
          <w:sz w:val="28"/>
          <w:szCs w:val="28"/>
        </w:rPr>
        <w:t>району</w:t>
      </w:r>
      <w:r w:rsidRPr="00ED7439">
        <w:rPr>
          <w:rFonts w:ascii="Times New Roman" w:eastAsia="Calibri" w:hAnsi="Times New Roman" w:cs="Times New Roman"/>
          <w:kern w:val="28"/>
          <w:sz w:val="28"/>
          <w:szCs w:val="28"/>
        </w:rPr>
        <w:t xml:space="preserve"> нарушением нормативных правовых актов, регулирующих бюджетные правоотношения;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6) </w:t>
      </w:r>
      <w:r w:rsidRPr="00ED7439">
        <w:rPr>
          <w:rFonts w:ascii="Times New Roman" w:hAnsi="Times New Roman" w:cs="Times New Roman"/>
          <w:kern w:val="2"/>
          <w:sz w:val="28"/>
          <w:szCs w:val="28"/>
        </w:rPr>
        <w:t xml:space="preserve">при осуществлении выездных проверок (ревизий) </w:t>
      </w:r>
      <w:r w:rsidRPr="00ED7439">
        <w:rPr>
          <w:rFonts w:ascii="Times New Roman" w:eastAsia="Calibri" w:hAnsi="Times New Roman" w:cs="Times New Roman"/>
          <w:kern w:val="28"/>
          <w:sz w:val="28"/>
          <w:szCs w:val="28"/>
        </w:rPr>
        <w:t>беспрепятственно по предъявлении служебного удостоверения и уведомления посещать все помещения и территории, занимаемые объектом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2.10. При проведении контрольного мероприятия должностные лица, осуществляющие контроль, обязаны: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соблюдать требования законодательства Российской Федерации в установленной сфере деятельности;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проводить контрольные мероприятия в соответствии с программой и уведомлением;</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 обеспечивать охрану конфиденциальности ставших известными сведений, связанных с деятельностью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6) сообщать о личной заинтересованности при исполнении обязанностей, которая может привести к конфликту интересов;</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7) при выявлении факта совершения действия (бездействия), которые могут свидетельствовать о совершении 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2.12. При проведении контрольного мероприятия объекты контрольного мероприятия (их должностные лица) обязаны: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2.13. При проведении контрольного мероприятия объекты контроля (их должностные лица) имеют право:</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получать от должностных лиц, осуществляющих контроль, информацию, относящуюся к предмету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осуществляющих контроль;</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5) привлекать профессиональную юридическую помощь.</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2.14. Контрольное мероприятие включает в себя следующие этапы: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подготовительный этап;</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основной этап;</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заключительный этап.</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1C3824" w:rsidRDefault="0089753F" w:rsidP="0089753F">
      <w:pPr>
        <w:keepNext/>
        <w:jc w:val="center"/>
        <w:rPr>
          <w:rFonts w:ascii="Times New Roman" w:eastAsia="Calibri" w:hAnsi="Times New Roman" w:cs="Times New Roman"/>
          <w:b/>
          <w:kern w:val="28"/>
          <w:sz w:val="28"/>
          <w:szCs w:val="28"/>
        </w:rPr>
      </w:pPr>
      <w:r w:rsidRPr="001C3824">
        <w:rPr>
          <w:rFonts w:ascii="Times New Roman" w:eastAsia="Calibri" w:hAnsi="Times New Roman" w:cs="Times New Roman"/>
          <w:b/>
          <w:kern w:val="28"/>
          <w:sz w:val="28"/>
          <w:szCs w:val="28"/>
        </w:rPr>
        <w:t>Глава 3. Подготовительный этап контрольного мероприятия</w:t>
      </w:r>
    </w:p>
    <w:p w:rsidR="0089753F" w:rsidRPr="001C3824" w:rsidRDefault="0089753F" w:rsidP="0089753F">
      <w:pPr>
        <w:keepNext/>
        <w:ind w:firstLine="709"/>
        <w:jc w:val="both"/>
        <w:rPr>
          <w:rFonts w:ascii="Times New Roman" w:eastAsia="Calibri" w:hAnsi="Times New Roman" w:cs="Times New Roman"/>
          <w:b/>
          <w:kern w:val="28"/>
          <w:sz w:val="28"/>
          <w:szCs w:val="28"/>
        </w:rPr>
      </w:pP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 Подготовительный этап включает в себя действия должностных лиц по организации проведения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3.2. На подготовительном этапе:</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 формируется состав </w:t>
      </w:r>
      <w:r w:rsidRPr="00ED7439">
        <w:rPr>
          <w:rFonts w:ascii="Times New Roman" w:hAnsi="Times New Roman" w:cs="Times New Roman"/>
          <w:kern w:val="2"/>
          <w:sz w:val="28"/>
          <w:szCs w:val="28"/>
        </w:rPr>
        <w:t xml:space="preserve">должностных лиц, уполномоченных на проведение контрольного мероприятия (далее – </w:t>
      </w:r>
      <w:r w:rsidRPr="00ED7439">
        <w:rPr>
          <w:rFonts w:ascii="Times New Roman" w:eastAsia="Calibri" w:hAnsi="Times New Roman" w:cs="Times New Roman"/>
          <w:kern w:val="28"/>
          <w:sz w:val="28"/>
          <w:szCs w:val="28"/>
        </w:rPr>
        <w:t>ревизионная группа);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осуществляется предварительный сбор и изучение документов, нормативных правовых актов, относящихся к теме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определяется срок проведения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составляется программа.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3.3. Подготовительный этап завершается оформлением уведомления и уведомлением объекта контроля о его проведении.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3.4. Состав ревизионной группы формируется председателем Комиссии из числа членов Комиссии, а также привлеченных специалистов, предусмотренных пунктом 3.5 настоящего Стандарта.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3.5. В состав ревизионной группы могут быть включены специалисты отраслевых (функциональных) органов администрации муниципального </w:t>
      </w:r>
      <w:r w:rsidR="00AE2937">
        <w:rPr>
          <w:rFonts w:ascii="Times New Roman" w:eastAsia="Calibri" w:hAnsi="Times New Roman" w:cs="Times New Roman"/>
          <w:kern w:val="28"/>
          <w:sz w:val="28"/>
          <w:szCs w:val="28"/>
        </w:rPr>
        <w:t>района.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3.6. Ревизионную группу возглавляет руководитель, который назначается из числа членов ревизионной группы.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3.8. Предварительный сбор документов и нормативных правовых актов осуществляется руководителем ревизионной группы либо по его поручению членами ревизионной группы.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3.9. Документы, указанные в пункте 3.7 настоящего Стандарта, должны содержать общую информацию, характеризующую:</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направления деятельности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объем полученных и использованных им бюджетных средств;</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достигнутые показатели результативности (эффективности) деятельности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3.11. Срок проведения контрольного мероприятия определяется исходя из объема необходимых контрольных действий.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Обследование проводится в срок, не превышающий 10 рабочих дней. Указанный срок может быть продлен, но не более чем на пять рабочих дней.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Срок проведения камеральной проверки не может превышать </w:t>
      </w:r>
      <w:r w:rsidR="00AE2937">
        <w:rPr>
          <w:rFonts w:ascii="Times New Roman" w:eastAsia="Calibri" w:hAnsi="Times New Roman" w:cs="Times New Roman"/>
          <w:kern w:val="28"/>
          <w:sz w:val="28"/>
          <w:szCs w:val="28"/>
        </w:rPr>
        <w:t>2</w:t>
      </w:r>
      <w:r w:rsidRPr="00ED7439">
        <w:rPr>
          <w:rFonts w:ascii="Times New Roman" w:eastAsia="Calibri" w:hAnsi="Times New Roman" w:cs="Times New Roman"/>
          <w:kern w:val="28"/>
          <w:sz w:val="28"/>
          <w:szCs w:val="28"/>
        </w:rPr>
        <w:t>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w:t>
      </w:r>
      <w:r w:rsidR="00AE2937">
        <w:rPr>
          <w:rFonts w:ascii="Times New Roman" w:eastAsia="Calibri" w:hAnsi="Times New Roman" w:cs="Times New Roman"/>
          <w:kern w:val="28"/>
          <w:sz w:val="28"/>
          <w:szCs w:val="28"/>
        </w:rPr>
        <w:t>0</w:t>
      </w:r>
      <w:r w:rsidRPr="00ED7439">
        <w:rPr>
          <w:rFonts w:ascii="Times New Roman" w:eastAsia="Calibri" w:hAnsi="Times New Roman" w:cs="Times New Roman"/>
          <w:kern w:val="28"/>
          <w:sz w:val="28"/>
          <w:szCs w:val="28"/>
        </w:rPr>
        <w:t xml:space="preserve"> рабочих дней.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Срок проведения выездной проверки и ревизии не может превышать </w:t>
      </w:r>
      <w:r w:rsidR="00AE2937">
        <w:rPr>
          <w:rFonts w:ascii="Times New Roman" w:eastAsia="Calibri" w:hAnsi="Times New Roman" w:cs="Times New Roman"/>
          <w:kern w:val="28"/>
          <w:sz w:val="28"/>
          <w:szCs w:val="28"/>
        </w:rPr>
        <w:t>30</w:t>
      </w:r>
      <w:r w:rsidRPr="00ED7439">
        <w:rPr>
          <w:rFonts w:ascii="Times New Roman" w:eastAsia="Calibri" w:hAnsi="Times New Roman" w:cs="Times New Roman"/>
          <w:kern w:val="28"/>
          <w:sz w:val="28"/>
          <w:szCs w:val="28"/>
        </w:rPr>
        <w:t xml:space="preserve"> рабочих дней. Срок проведения выездной проверки и ревизии может быть продлен, но не более чем на </w:t>
      </w:r>
      <w:r w:rsidR="00AE2937">
        <w:rPr>
          <w:rFonts w:ascii="Times New Roman" w:eastAsia="Calibri" w:hAnsi="Times New Roman" w:cs="Times New Roman"/>
          <w:kern w:val="28"/>
          <w:sz w:val="28"/>
          <w:szCs w:val="28"/>
        </w:rPr>
        <w:t>2</w:t>
      </w:r>
      <w:r w:rsidRPr="00ED7439">
        <w:rPr>
          <w:rFonts w:ascii="Times New Roman" w:eastAsia="Calibri" w:hAnsi="Times New Roman" w:cs="Times New Roman"/>
          <w:kern w:val="28"/>
          <w:sz w:val="28"/>
          <w:szCs w:val="28"/>
        </w:rPr>
        <w:t>0 рабочих дней.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3.12. Срок проведения контрольного мероприятия может быть продлен главой  муниципального</w:t>
      </w:r>
      <w:r w:rsidR="00AE2937">
        <w:rPr>
          <w:rFonts w:ascii="Times New Roman" w:eastAsia="Calibri" w:hAnsi="Times New Roman" w:cs="Times New Roman"/>
          <w:kern w:val="28"/>
          <w:sz w:val="28"/>
          <w:szCs w:val="28"/>
        </w:rPr>
        <w:t xml:space="preserve"> района</w:t>
      </w:r>
      <w:r w:rsidRPr="00ED7439">
        <w:rPr>
          <w:rFonts w:ascii="Times New Roman" w:eastAsia="Calibri" w:hAnsi="Times New Roman" w:cs="Times New Roman"/>
          <w:kern w:val="28"/>
          <w:sz w:val="28"/>
          <w:szCs w:val="28"/>
        </w:rPr>
        <w:t xml:space="preserve"> по обращению председателя Комиссии при наличии следующих оснований: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изменение и дополнение программы;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нетрудоспособность члена (членов) ревизионной группы;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наличие форс-мажорных обстоятельств на территории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3.13. Проект программы подготавливается руководителем ревизионной группы, подписывается председателем Комиссии.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электронной связи либо иным способом, обеспечивающим его получение.</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89753F" w:rsidRPr="001C3824" w:rsidRDefault="0089753F" w:rsidP="0089753F">
      <w:pPr>
        <w:keepNext/>
        <w:jc w:val="center"/>
        <w:rPr>
          <w:rFonts w:ascii="Times New Roman" w:eastAsia="Calibri" w:hAnsi="Times New Roman" w:cs="Times New Roman"/>
          <w:b/>
          <w:kern w:val="28"/>
          <w:sz w:val="28"/>
          <w:szCs w:val="28"/>
        </w:rPr>
      </w:pPr>
      <w:r w:rsidRPr="001C3824">
        <w:rPr>
          <w:rFonts w:ascii="Times New Roman" w:eastAsia="Calibri" w:hAnsi="Times New Roman" w:cs="Times New Roman"/>
          <w:b/>
          <w:kern w:val="28"/>
          <w:sz w:val="28"/>
          <w:szCs w:val="28"/>
        </w:rPr>
        <w:lastRenderedPageBreak/>
        <w:t>Глава 4. Основной этап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учредительных, регистрационных, бухгалтерских, отчетных и других документов;</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постановки и состояния бухгалтерского (бюджетного) учета и бухгалтерской (бюджетной) отчетности у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5) наличия и состояния текущего </w:t>
      </w:r>
      <w:proofErr w:type="gramStart"/>
      <w:r w:rsidRPr="00ED7439">
        <w:rPr>
          <w:rFonts w:ascii="Times New Roman" w:eastAsia="Calibri" w:hAnsi="Times New Roman" w:cs="Times New Roman"/>
          <w:kern w:val="28"/>
          <w:sz w:val="28"/>
          <w:szCs w:val="28"/>
        </w:rPr>
        <w:t>контроля за</w:t>
      </w:r>
      <w:proofErr w:type="gramEnd"/>
      <w:r w:rsidRPr="00ED7439">
        <w:rPr>
          <w:rFonts w:ascii="Times New Roman" w:eastAsia="Calibri" w:hAnsi="Times New Roman" w:cs="Times New Roman"/>
          <w:kern w:val="28"/>
          <w:sz w:val="28"/>
          <w:szCs w:val="28"/>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6) достоверности отражаемых в отчете о ходе реализации муниципальных программ конкретных результатов, достигнутых за отчетный период;</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8) достоверности отражаемых в отчете об исполнении муниципального задания фактических значений показателей муниципального задания;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4.5. Контрольные действия могут проводиться сплошным или выборочным способом.</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4.10. При проведении основного этапа контрольного мероприятия в случае необходимости установления и (или) подтверждения фактов, </w:t>
      </w:r>
      <w:r w:rsidRPr="00ED7439">
        <w:rPr>
          <w:rFonts w:ascii="Times New Roman" w:eastAsia="Calibri" w:hAnsi="Times New Roman" w:cs="Times New Roman"/>
          <w:kern w:val="28"/>
          <w:sz w:val="28"/>
          <w:szCs w:val="28"/>
        </w:rPr>
        <w:lastRenderedPageBreak/>
        <w:t>связанных с деятельностью объекта контроля, проводится встречная проверка, завершающаяся составлением акта.</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4.11. Руководитель ревизионной группы при проведении основного этапа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 организовывает деятельность членов ревизионной группы и осуществляет </w:t>
      </w:r>
      <w:proofErr w:type="gramStart"/>
      <w:r w:rsidRPr="00ED7439">
        <w:rPr>
          <w:rFonts w:ascii="Times New Roman" w:eastAsia="Calibri" w:hAnsi="Times New Roman" w:cs="Times New Roman"/>
          <w:kern w:val="28"/>
          <w:sz w:val="28"/>
          <w:szCs w:val="28"/>
        </w:rPr>
        <w:t>контроль за</w:t>
      </w:r>
      <w:proofErr w:type="gramEnd"/>
      <w:r w:rsidRPr="00ED7439">
        <w:rPr>
          <w:rFonts w:ascii="Times New Roman" w:eastAsia="Calibri" w:hAnsi="Times New Roman" w:cs="Times New Roman"/>
          <w:kern w:val="28"/>
          <w:sz w:val="28"/>
          <w:szCs w:val="28"/>
        </w:rPr>
        <w:t xml:space="preserve"> выполнением программы;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дает членам ревизионной группы поручения, обязательные для исполнения;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взаимодействует с должностными лицами объекта контроля, в том числе запрашивает необходимые документы, информацию и (или) пояснения;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6) несет ответственность за соблюдение сроков проведения основного этапа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4.12. При проведении основного этапа контрольного мероприятия члены ревизионной группы: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осуществляют контрольные действия в соответствии с утвержденной программой;</w:t>
      </w:r>
    </w:p>
    <w:p w:rsidR="0089753F" w:rsidRPr="00ED7439" w:rsidRDefault="0089753F" w:rsidP="0089753F">
      <w:pPr>
        <w:ind w:firstLine="709"/>
        <w:jc w:val="both"/>
        <w:rPr>
          <w:rFonts w:ascii="Times New Roman" w:eastAsia="Calibri" w:hAnsi="Times New Roman" w:cs="Times New Roman"/>
          <w:kern w:val="28"/>
          <w:sz w:val="28"/>
          <w:szCs w:val="28"/>
        </w:rPr>
      </w:pPr>
      <w:proofErr w:type="gramStart"/>
      <w:r w:rsidRPr="00ED7439">
        <w:rPr>
          <w:rFonts w:ascii="Times New Roman" w:eastAsia="Calibri" w:hAnsi="Times New Roman" w:cs="Times New Roman"/>
          <w:kern w:val="28"/>
          <w:sz w:val="28"/>
          <w:szCs w:val="28"/>
        </w:rPr>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roofErr w:type="gramEnd"/>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формируют документы, подтверждающие выявленные нарушения;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информируют руководителя ревизионной группы о ходе проведения контрольных действий и их предварительных результатах.</w:t>
      </w:r>
    </w:p>
    <w:p w:rsidR="0089753F" w:rsidRPr="001C3824" w:rsidRDefault="0089753F" w:rsidP="0089753F">
      <w:pPr>
        <w:keepNext/>
        <w:jc w:val="center"/>
        <w:rPr>
          <w:rFonts w:ascii="Times New Roman" w:eastAsia="Calibri" w:hAnsi="Times New Roman" w:cs="Times New Roman"/>
          <w:b/>
          <w:kern w:val="28"/>
          <w:sz w:val="28"/>
          <w:szCs w:val="28"/>
        </w:rPr>
      </w:pPr>
      <w:r w:rsidRPr="001C3824">
        <w:rPr>
          <w:rFonts w:ascii="Times New Roman" w:eastAsia="Calibri" w:hAnsi="Times New Roman" w:cs="Times New Roman"/>
          <w:b/>
          <w:kern w:val="28"/>
          <w:sz w:val="28"/>
          <w:szCs w:val="28"/>
        </w:rPr>
        <w:lastRenderedPageBreak/>
        <w:t>Глава 5. Заключительный этап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обследования), оформляемого по результатам контрольного мероприятия (далее – акт), не позднее даты окончания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5.2. Акт составляется в двух подлинных экземплярах, на русском языке, имеет сквозную нумерацию страниц и регистрационные реквизиты (дату и номер).</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5.3. Один экземпляр акта вручается (направляется) объекту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5.4. Второй экземпляр акта является внутренним документом структурного подразделения.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5.5. При составлении акта обеспечивается: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объективность, краткость и ясность, логическая и хронологическая последовательность изложения результатов контрольных действий;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четкость формулировок выявленных нарушений, подтверждаемых ссылками на соответствующие документы.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5.6. В акте последовательно излагаются результаты контрольного мероприятия на объекте по всем вопросам, указанным в программе.</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5.13. </w:t>
      </w:r>
      <w:proofErr w:type="gramStart"/>
      <w:r w:rsidRPr="00ED7439">
        <w:rPr>
          <w:rFonts w:ascii="Times New Roman" w:eastAsia="Calibri" w:hAnsi="Times New Roman" w:cs="Times New Roman"/>
          <w:kern w:val="28"/>
          <w:sz w:val="28"/>
          <w:szCs w:val="28"/>
        </w:rPr>
        <w:t>В случае отказа руководителя объекта контроля подписать акт с 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roofErr w:type="gramEnd"/>
    </w:p>
    <w:p w:rsidR="0089753F" w:rsidRPr="00ED7439" w:rsidRDefault="0089753F" w:rsidP="0089753F">
      <w:pPr>
        <w:ind w:firstLine="709"/>
        <w:jc w:val="both"/>
        <w:rPr>
          <w:rFonts w:ascii="Times New Roman" w:hAnsi="Times New Roman" w:cs="Times New Roman"/>
          <w:kern w:val="2"/>
          <w:sz w:val="28"/>
          <w:szCs w:val="28"/>
        </w:rPr>
      </w:pPr>
      <w:r w:rsidRPr="00ED7439">
        <w:rPr>
          <w:rFonts w:ascii="Times New Roman" w:eastAsia="Calibri" w:hAnsi="Times New Roman" w:cs="Times New Roman"/>
          <w:kern w:val="28"/>
          <w:sz w:val="28"/>
          <w:szCs w:val="28"/>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rsidR="0089753F" w:rsidRPr="00ED7439" w:rsidRDefault="0089753F" w:rsidP="0089753F">
      <w:pPr>
        <w:pStyle w:val="ConsPlusNonformat"/>
        <w:widowControl/>
        <w:ind w:firstLine="709"/>
        <w:jc w:val="both"/>
        <w:rPr>
          <w:rFonts w:ascii="Times New Roman" w:hAnsi="Times New Roman" w:cs="Times New Roman"/>
          <w:kern w:val="2"/>
          <w:sz w:val="28"/>
          <w:szCs w:val="28"/>
        </w:rPr>
      </w:pPr>
    </w:p>
    <w:p w:rsidR="0089753F" w:rsidRPr="00ED7439" w:rsidRDefault="0089753F" w:rsidP="0089753F">
      <w:pPr>
        <w:jc w:val="both"/>
        <w:rPr>
          <w:rFonts w:ascii="Times New Roman" w:hAnsi="Times New Roman" w:cs="Times New Roman"/>
          <w:b/>
          <w:kern w:val="2"/>
          <w:sz w:val="28"/>
          <w:szCs w:val="28"/>
        </w:rPr>
        <w:sectPr w:rsidR="0089753F" w:rsidRPr="00ED7439" w:rsidSect="00DB3B9B">
          <w:headerReference w:type="default" r:id="rId18"/>
          <w:footerReference w:type="even" r:id="rId19"/>
          <w:footerReference w:type="default" r:id="rId20"/>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4785"/>
        <w:gridCol w:w="4786"/>
      </w:tblGrid>
      <w:tr w:rsidR="0089753F" w:rsidRPr="00ED7439" w:rsidTr="002B6D6A">
        <w:tc>
          <w:tcPr>
            <w:tcW w:w="4785" w:type="dxa"/>
            <w:shd w:val="clear" w:color="auto" w:fill="auto"/>
          </w:tcPr>
          <w:p w:rsidR="0089753F" w:rsidRPr="00ED7439" w:rsidRDefault="0089753F" w:rsidP="002B6D6A">
            <w:pPr>
              <w:rPr>
                <w:rFonts w:ascii="Times New Roman" w:hAnsi="Times New Roman" w:cs="Times New Roman"/>
                <w:caps/>
                <w:kern w:val="2"/>
                <w:sz w:val="28"/>
                <w:szCs w:val="28"/>
              </w:rPr>
            </w:pPr>
          </w:p>
        </w:tc>
        <w:tc>
          <w:tcPr>
            <w:tcW w:w="4786" w:type="dxa"/>
            <w:shd w:val="clear" w:color="auto" w:fill="auto"/>
          </w:tcPr>
          <w:p w:rsidR="0089753F" w:rsidRPr="00ED7439" w:rsidRDefault="0089753F" w:rsidP="002B6D6A">
            <w:pPr>
              <w:ind w:firstLine="709"/>
              <w:jc w:val="right"/>
              <w:rPr>
                <w:rFonts w:ascii="Times New Roman" w:hAnsi="Times New Roman" w:cs="Times New Roman"/>
                <w:kern w:val="2"/>
                <w:sz w:val="28"/>
                <w:szCs w:val="28"/>
              </w:rPr>
            </w:pPr>
            <w:r w:rsidRPr="00ED7439">
              <w:rPr>
                <w:rFonts w:ascii="Times New Roman" w:hAnsi="Times New Roman" w:cs="Times New Roman"/>
                <w:kern w:val="2"/>
                <w:sz w:val="28"/>
                <w:szCs w:val="28"/>
              </w:rPr>
              <w:t>Приложение 4</w:t>
            </w:r>
          </w:p>
          <w:p w:rsidR="0089753F" w:rsidRDefault="0089753F" w:rsidP="002B6D6A">
            <w:pPr>
              <w:jc w:val="right"/>
              <w:rPr>
                <w:rFonts w:ascii="Times New Roman" w:hAnsi="Times New Roman" w:cs="Times New Roman"/>
                <w:kern w:val="2"/>
                <w:sz w:val="28"/>
                <w:szCs w:val="28"/>
              </w:rPr>
            </w:pPr>
            <w:r w:rsidRPr="00ED7439">
              <w:rPr>
                <w:rFonts w:ascii="Times New Roman" w:hAnsi="Times New Roman" w:cs="Times New Roman"/>
                <w:kern w:val="2"/>
                <w:sz w:val="28"/>
                <w:szCs w:val="28"/>
              </w:rPr>
              <w:t xml:space="preserve">к постановлению администрации  муниципального </w:t>
            </w:r>
            <w:r w:rsidR="001C3824">
              <w:rPr>
                <w:rFonts w:ascii="Times New Roman" w:hAnsi="Times New Roman" w:cs="Times New Roman"/>
                <w:kern w:val="2"/>
                <w:sz w:val="28"/>
                <w:szCs w:val="28"/>
              </w:rPr>
              <w:t>района</w:t>
            </w:r>
          </w:p>
          <w:p w:rsidR="001C3824" w:rsidRPr="00ED7439" w:rsidRDefault="001C3824" w:rsidP="002B6D6A">
            <w:pPr>
              <w:jc w:val="right"/>
              <w:rPr>
                <w:rFonts w:ascii="Times New Roman" w:hAnsi="Times New Roman" w:cs="Times New Roman"/>
                <w:kern w:val="2"/>
                <w:sz w:val="28"/>
                <w:szCs w:val="28"/>
              </w:rPr>
            </w:pPr>
            <w:r>
              <w:rPr>
                <w:rFonts w:ascii="Times New Roman" w:hAnsi="Times New Roman" w:cs="Times New Roman"/>
                <w:kern w:val="2"/>
                <w:sz w:val="28"/>
                <w:szCs w:val="28"/>
              </w:rPr>
              <w:t>"Петровск-Забайкальский район"</w:t>
            </w:r>
          </w:p>
          <w:p w:rsidR="0089753F" w:rsidRPr="00ED7439" w:rsidRDefault="001C3824" w:rsidP="001C3824">
            <w:pPr>
              <w:tabs>
                <w:tab w:val="left" w:pos="690"/>
                <w:tab w:val="right" w:pos="4570"/>
              </w:tabs>
              <w:rPr>
                <w:rFonts w:ascii="Times New Roman" w:hAnsi="Times New Roman" w:cs="Times New Roman"/>
                <w:kern w:val="2"/>
                <w:sz w:val="28"/>
                <w:szCs w:val="28"/>
              </w:rPr>
            </w:pPr>
            <w:r>
              <w:rPr>
                <w:rFonts w:ascii="Times New Roman" w:hAnsi="Times New Roman" w:cs="Times New Roman"/>
                <w:kern w:val="2"/>
                <w:sz w:val="28"/>
                <w:szCs w:val="28"/>
              </w:rPr>
              <w:tab/>
            </w:r>
            <w:r w:rsidR="0089753F" w:rsidRPr="00ED7439">
              <w:rPr>
                <w:rFonts w:ascii="Times New Roman" w:hAnsi="Times New Roman" w:cs="Times New Roman"/>
                <w:kern w:val="2"/>
                <w:sz w:val="28"/>
                <w:szCs w:val="28"/>
              </w:rPr>
              <w:t>от</w:t>
            </w:r>
            <w:proofErr w:type="gramStart"/>
            <w:r w:rsidR="0089753F" w:rsidRPr="00ED7439">
              <w:rPr>
                <w:rFonts w:ascii="Times New Roman" w:hAnsi="Times New Roman" w:cs="Times New Roman"/>
                <w:kern w:val="2"/>
                <w:sz w:val="28"/>
                <w:szCs w:val="28"/>
              </w:rPr>
              <w:t xml:space="preserve"> </w:t>
            </w:r>
            <w:r w:rsidR="00803E8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w:t>
            </w:r>
            <w:proofErr w:type="gramEnd"/>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 xml:space="preserve"> г. </w:t>
            </w:r>
            <w:r>
              <w:rPr>
                <w:rFonts w:ascii="Times New Roman" w:hAnsi="Times New Roman" w:cs="Times New Roman"/>
                <w:kern w:val="2"/>
                <w:sz w:val="28"/>
                <w:szCs w:val="28"/>
              </w:rPr>
              <w:t xml:space="preserve">               </w:t>
            </w:r>
            <w:r w:rsidR="0089753F" w:rsidRPr="00ED7439">
              <w:rPr>
                <w:rFonts w:ascii="Times New Roman" w:hAnsi="Times New Roman" w:cs="Times New Roman"/>
                <w:kern w:val="2"/>
                <w:sz w:val="28"/>
                <w:szCs w:val="28"/>
              </w:rPr>
              <w:t xml:space="preserve"> № </w:t>
            </w:r>
            <w:r>
              <w:rPr>
                <w:rFonts w:ascii="Times New Roman" w:hAnsi="Times New Roman" w:cs="Times New Roman"/>
                <w:kern w:val="2"/>
                <w:sz w:val="28"/>
                <w:szCs w:val="28"/>
              </w:rPr>
              <w:t xml:space="preserve">  </w:t>
            </w:r>
          </w:p>
        </w:tc>
      </w:tr>
    </w:tbl>
    <w:p w:rsidR="000B4C06" w:rsidRDefault="000B4C06" w:rsidP="0089753F">
      <w:pPr>
        <w:jc w:val="center"/>
        <w:rPr>
          <w:rFonts w:ascii="Times New Roman" w:hAnsi="Times New Roman" w:cs="Times New Roman"/>
          <w:b/>
          <w:kern w:val="2"/>
          <w:sz w:val="28"/>
          <w:szCs w:val="28"/>
        </w:rPr>
      </w:pPr>
    </w:p>
    <w:p w:rsidR="0089753F" w:rsidRPr="00ED7439" w:rsidRDefault="0089753F" w:rsidP="0089753F">
      <w:pPr>
        <w:jc w:val="center"/>
        <w:rPr>
          <w:rFonts w:ascii="Times New Roman" w:hAnsi="Times New Roman" w:cs="Times New Roman"/>
          <w:b/>
          <w:kern w:val="2"/>
          <w:sz w:val="28"/>
          <w:szCs w:val="28"/>
        </w:rPr>
      </w:pPr>
      <w:r w:rsidRPr="00ED7439">
        <w:rPr>
          <w:rFonts w:ascii="Times New Roman" w:hAnsi="Times New Roman" w:cs="Times New Roman"/>
          <w:b/>
          <w:kern w:val="2"/>
          <w:sz w:val="28"/>
          <w:szCs w:val="28"/>
        </w:rPr>
        <w:t>СТАНДАРТ</w:t>
      </w:r>
    </w:p>
    <w:p w:rsidR="0089753F" w:rsidRPr="00ED7439" w:rsidRDefault="0089753F" w:rsidP="0089753F">
      <w:pPr>
        <w:jc w:val="center"/>
        <w:rPr>
          <w:rFonts w:ascii="Times New Roman" w:hAnsi="Times New Roman" w:cs="Times New Roman"/>
          <w:b/>
          <w:kern w:val="2"/>
          <w:sz w:val="28"/>
          <w:szCs w:val="28"/>
        </w:rPr>
      </w:pPr>
      <w:r w:rsidRPr="00ED7439">
        <w:rPr>
          <w:rFonts w:ascii="Times New Roman" w:hAnsi="Times New Roman" w:cs="Times New Roman"/>
          <w:b/>
          <w:kern w:val="2"/>
          <w:sz w:val="28"/>
          <w:szCs w:val="28"/>
        </w:rPr>
        <w:t>осуществления внутреннего муниципального финансового контроля «Реализация результатов контрольных мероприятий»</w:t>
      </w:r>
    </w:p>
    <w:p w:rsidR="0089753F" w:rsidRPr="00ED7439" w:rsidRDefault="0089753F" w:rsidP="0089753F">
      <w:pPr>
        <w:jc w:val="center"/>
        <w:rPr>
          <w:rFonts w:ascii="Times New Roman" w:hAnsi="Times New Roman" w:cs="Times New Roman"/>
          <w:b/>
          <w:kern w:val="2"/>
          <w:sz w:val="28"/>
          <w:szCs w:val="28"/>
        </w:rPr>
      </w:pPr>
    </w:p>
    <w:p w:rsidR="0089753F" w:rsidRPr="00B52FA3" w:rsidRDefault="0089753F" w:rsidP="0089753F">
      <w:pPr>
        <w:keepNext/>
        <w:jc w:val="center"/>
        <w:rPr>
          <w:rFonts w:ascii="Times New Roman" w:eastAsia="Calibri" w:hAnsi="Times New Roman" w:cs="Times New Roman"/>
          <w:b/>
          <w:kern w:val="28"/>
          <w:sz w:val="28"/>
          <w:szCs w:val="28"/>
        </w:rPr>
      </w:pPr>
      <w:r w:rsidRPr="00B52FA3">
        <w:rPr>
          <w:rFonts w:ascii="Times New Roman" w:eastAsia="Calibri" w:hAnsi="Times New Roman" w:cs="Times New Roman"/>
          <w:b/>
          <w:kern w:val="28"/>
          <w:sz w:val="28"/>
          <w:szCs w:val="28"/>
        </w:rPr>
        <w:t>Глава 1. Общие положения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1.2. Настоящий Стандарт разработан во исполнение пункта 3 </w:t>
      </w:r>
      <w:r w:rsidRPr="00ED7439">
        <w:rPr>
          <w:rFonts w:ascii="Times New Roman" w:eastAsia="Calibri" w:hAnsi="Times New Roman" w:cs="Times New Roman"/>
          <w:kern w:val="28"/>
          <w:sz w:val="28"/>
          <w:szCs w:val="28"/>
        </w:rPr>
        <w:br/>
        <w:t>статьи 269</w:t>
      </w:r>
      <w:r w:rsidRPr="00ED7439">
        <w:rPr>
          <w:rFonts w:ascii="Times New Roman" w:eastAsia="Calibri" w:hAnsi="Times New Roman" w:cs="Times New Roman"/>
          <w:kern w:val="28"/>
          <w:sz w:val="28"/>
          <w:szCs w:val="28"/>
          <w:vertAlign w:val="superscript"/>
        </w:rPr>
        <w:t>2</w:t>
      </w:r>
      <w:r w:rsidRPr="00ED7439">
        <w:rPr>
          <w:rFonts w:ascii="Times New Roman" w:eastAsia="Calibri" w:hAnsi="Times New Roman" w:cs="Times New Roman"/>
          <w:kern w:val="28"/>
          <w:sz w:val="28"/>
          <w:szCs w:val="28"/>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w:t>
      </w:r>
      <w:r w:rsidRPr="00ED7439">
        <w:rPr>
          <w:rFonts w:ascii="Times New Roman" w:eastAsia="Calibri" w:hAnsi="Times New Roman" w:cs="Times New Roman"/>
          <w:i/>
          <w:kern w:val="28"/>
          <w:sz w:val="28"/>
          <w:szCs w:val="28"/>
        </w:rPr>
        <w:t xml:space="preserve"> </w:t>
      </w:r>
      <w:r w:rsidRPr="00ED7439">
        <w:rPr>
          <w:rFonts w:ascii="Times New Roman" w:eastAsia="Calibri" w:hAnsi="Times New Roman" w:cs="Times New Roman"/>
          <w:kern w:val="28"/>
          <w:sz w:val="28"/>
          <w:szCs w:val="28"/>
        </w:rPr>
        <w:t xml:space="preserve"> муниципального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1.3. Задачами настоящего Стандарта являются: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 определение </w:t>
      </w:r>
      <w:proofErr w:type="gramStart"/>
      <w:r w:rsidRPr="00ED7439">
        <w:rPr>
          <w:rFonts w:ascii="Times New Roman" w:eastAsia="Calibri" w:hAnsi="Times New Roman" w:cs="Times New Roman"/>
          <w:kern w:val="28"/>
          <w:sz w:val="28"/>
          <w:szCs w:val="28"/>
        </w:rPr>
        <w:t>механизма организации реализации результатов проведенных контрольных мероприятий</w:t>
      </w:r>
      <w:proofErr w:type="gramEnd"/>
      <w:r w:rsidRPr="00ED7439">
        <w:rPr>
          <w:rFonts w:ascii="Times New Roman" w:eastAsia="Calibri"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 установление </w:t>
      </w:r>
      <w:proofErr w:type="gramStart"/>
      <w:r w:rsidRPr="00ED7439">
        <w:rPr>
          <w:rFonts w:ascii="Times New Roman" w:eastAsia="Calibri" w:hAnsi="Times New Roman" w:cs="Times New Roman"/>
          <w:kern w:val="28"/>
          <w:sz w:val="28"/>
          <w:szCs w:val="28"/>
        </w:rPr>
        <w:t>правил контроля реализации результатов проведенных контрольных мероприятий</w:t>
      </w:r>
      <w:proofErr w:type="gramEnd"/>
      <w:r w:rsidRPr="00ED7439">
        <w:rPr>
          <w:rFonts w:ascii="Times New Roman" w:eastAsia="Calibri" w:hAnsi="Times New Roman" w:cs="Times New Roman"/>
          <w:kern w:val="28"/>
          <w:sz w:val="28"/>
          <w:szCs w:val="28"/>
        </w:rPr>
        <w:t>.</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B52FA3" w:rsidRDefault="0089753F" w:rsidP="0089753F">
      <w:pPr>
        <w:jc w:val="center"/>
        <w:rPr>
          <w:rFonts w:ascii="Times New Roman" w:eastAsia="Calibri" w:hAnsi="Times New Roman" w:cs="Times New Roman"/>
          <w:b/>
          <w:kern w:val="28"/>
          <w:sz w:val="28"/>
          <w:szCs w:val="28"/>
        </w:rPr>
      </w:pPr>
      <w:r w:rsidRPr="00B52FA3">
        <w:rPr>
          <w:rFonts w:ascii="Times New Roman" w:eastAsia="Calibri" w:hAnsi="Times New Roman" w:cs="Times New Roman"/>
          <w:b/>
          <w:kern w:val="28"/>
          <w:sz w:val="28"/>
          <w:szCs w:val="28"/>
        </w:rPr>
        <w:t>Глава 2. Реализация результатов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2.1. 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w:t>
      </w:r>
      <w:r w:rsidRPr="00ED7439">
        <w:rPr>
          <w:rFonts w:ascii="Times New Roman" w:eastAsia="Calibri" w:hAnsi="Times New Roman" w:cs="Times New Roman"/>
          <w:kern w:val="28"/>
          <w:sz w:val="28"/>
          <w:szCs w:val="28"/>
        </w:rPr>
        <w:lastRenderedPageBreak/>
        <w:t xml:space="preserve">(далее – материалы проверки, ревизии), подготовленных Комиссией по осуществлению внутреннего финансового контроля </w:t>
      </w:r>
      <w:r w:rsidR="00B52FA3">
        <w:rPr>
          <w:rFonts w:ascii="Times New Roman" w:eastAsia="Calibri" w:hAnsi="Times New Roman" w:cs="Times New Roman"/>
          <w:kern w:val="28"/>
          <w:sz w:val="28"/>
          <w:szCs w:val="28"/>
        </w:rPr>
        <w:t>м</w:t>
      </w:r>
      <w:r w:rsidRPr="00ED7439">
        <w:rPr>
          <w:rFonts w:ascii="Times New Roman" w:eastAsia="Calibri" w:hAnsi="Times New Roman" w:cs="Times New Roman"/>
          <w:kern w:val="28"/>
          <w:sz w:val="28"/>
          <w:szCs w:val="28"/>
        </w:rPr>
        <w:t xml:space="preserve">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xml:space="preserve"> (далее – Комиссия).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2.2. 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w:t>
      </w:r>
      <w:r w:rsidR="00B52FA3">
        <w:rPr>
          <w:rFonts w:ascii="Times New Roman" w:eastAsia="Calibri" w:hAnsi="Times New Roman" w:cs="Times New Roman"/>
          <w:kern w:val="28"/>
          <w:sz w:val="28"/>
          <w:szCs w:val="28"/>
        </w:rPr>
        <w:t>м</w:t>
      </w:r>
      <w:r w:rsidRPr="00ED7439">
        <w:rPr>
          <w:rFonts w:ascii="Times New Roman" w:eastAsia="Calibri" w:hAnsi="Times New Roman" w:cs="Times New Roman"/>
          <w:kern w:val="28"/>
          <w:sz w:val="28"/>
          <w:szCs w:val="28"/>
        </w:rPr>
        <w:t xml:space="preserve">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xml:space="preserve"> материалы проверки, ревизии в течение двух рабочих дней после их подписания председателем Комиссии, направляются объекту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2.3. В случае выявления в ходе проведения контрольных мероприятий нарушений законодательства Российской Федерации, законодательства </w:t>
      </w:r>
      <w:r w:rsidR="00B52FA3">
        <w:rPr>
          <w:rFonts w:ascii="Times New Roman" w:eastAsia="Calibri" w:hAnsi="Times New Roman" w:cs="Times New Roman"/>
          <w:kern w:val="28"/>
          <w:sz w:val="28"/>
          <w:szCs w:val="28"/>
        </w:rPr>
        <w:t>Забайкальского края</w:t>
      </w:r>
      <w:r w:rsidRPr="00ED7439">
        <w:rPr>
          <w:rFonts w:ascii="Times New Roman" w:eastAsia="Calibri" w:hAnsi="Times New Roman" w:cs="Times New Roman"/>
          <w:kern w:val="28"/>
          <w:sz w:val="28"/>
          <w:szCs w:val="28"/>
        </w:rPr>
        <w:t xml:space="preserve">, муниципальных правовых актов муниципального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требующих безотлагательных мер по их пресечению и предупреждению, материалы проверки, ревизии направляются объекту контроля незамедлительно.</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2.4. </w:t>
      </w:r>
      <w:proofErr w:type="gramStart"/>
      <w:r w:rsidRPr="00ED7439">
        <w:rPr>
          <w:rFonts w:ascii="Times New Roman" w:eastAsia="Calibri" w:hAnsi="Times New Roman" w:cs="Times New Roman"/>
          <w:kern w:val="28"/>
          <w:sz w:val="28"/>
          <w:szCs w:val="28"/>
        </w:rPr>
        <w:t xml:space="preserve">Под предписанием понимается документ Комиссии,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xml:space="preserve"> (далее – местный бюджет),</w:t>
      </w:r>
      <w:r w:rsidRPr="00ED7439">
        <w:rPr>
          <w:rFonts w:ascii="Times New Roman" w:eastAsia="Calibri" w:hAnsi="Times New Roman" w:cs="Times New Roman"/>
          <w:color w:val="FF0000"/>
          <w:kern w:val="28"/>
          <w:sz w:val="28"/>
          <w:szCs w:val="28"/>
        </w:rPr>
        <w:t xml:space="preserve"> </w:t>
      </w:r>
      <w:r w:rsidRPr="00ED7439">
        <w:rPr>
          <w:rFonts w:ascii="Times New Roman" w:eastAsia="Calibri" w:hAnsi="Times New Roman" w:cs="Times New Roman"/>
          <w:kern w:val="28"/>
          <w:sz w:val="28"/>
          <w:szCs w:val="28"/>
        </w:rPr>
        <w:t>целей, порядка и условий предоставления кредитов и займов, обеспеченных муниципальными гарантиями, целей, порядка и условий</w:t>
      </w:r>
      <w:proofErr w:type="gramEnd"/>
      <w:r w:rsidRPr="00ED7439">
        <w:rPr>
          <w:rFonts w:ascii="Times New Roman" w:eastAsia="Calibri" w:hAnsi="Times New Roman" w:cs="Times New Roman"/>
          <w:kern w:val="28"/>
          <w:sz w:val="28"/>
          <w:szCs w:val="28"/>
        </w:rPr>
        <w:t xml:space="preserve"> размещения средств местного бюджета в ценные бумаги объектов контроля и (или) требования о возмещении причиненного ущерба муниципальному образованию.</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2.5. </w:t>
      </w:r>
      <w:proofErr w:type="gramStart"/>
      <w:r w:rsidRPr="00ED7439">
        <w:rPr>
          <w:rFonts w:ascii="Times New Roman" w:eastAsia="Calibri" w:hAnsi="Times New Roman" w:cs="Times New Roman"/>
          <w:kern w:val="28"/>
          <w:sz w:val="28"/>
          <w:szCs w:val="28"/>
        </w:rPr>
        <w:t>Под представлением понимается документ Комиссии,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а также требования о</w:t>
      </w:r>
      <w:proofErr w:type="gramEnd"/>
      <w:r w:rsidRPr="00ED7439">
        <w:rPr>
          <w:rFonts w:ascii="Times New Roman" w:eastAsia="Calibri" w:hAnsi="Times New Roman" w:cs="Times New Roman"/>
          <w:kern w:val="28"/>
          <w:sz w:val="28"/>
          <w:szCs w:val="28"/>
        </w:rPr>
        <w:t xml:space="preserve"> </w:t>
      </w:r>
      <w:proofErr w:type="gramStart"/>
      <w:r w:rsidRPr="00ED7439">
        <w:rPr>
          <w:rFonts w:ascii="Times New Roman" w:eastAsia="Calibri" w:hAnsi="Times New Roman" w:cs="Times New Roman"/>
          <w:kern w:val="28"/>
          <w:sz w:val="28"/>
          <w:szCs w:val="28"/>
        </w:rPr>
        <w:t xml:space="preserve">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w:t>
      </w:r>
      <w:r w:rsidRPr="00ED7439">
        <w:rPr>
          <w:rFonts w:ascii="Times New Roman" w:eastAsia="Calibri" w:hAnsi="Times New Roman" w:cs="Times New Roman"/>
          <w:kern w:val="28"/>
          <w:sz w:val="28"/>
          <w:szCs w:val="28"/>
        </w:rPr>
        <w:lastRenderedPageBreak/>
        <w:t>в установленные в представлении сроки или в течение 30 календарных дней со дня его получения, если срок в представлении не указан.</w:t>
      </w:r>
      <w:proofErr w:type="gramEnd"/>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2.6. Представления и (или) предписания по фактам выявленных в ходе контрольных мероприятий нарушений должны содержать:</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оценку ущерба, причиненного местному бюджету;</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4) требование о безотлагательном пресечении и незамедлительном устранении выявленных нарушений и (или) возмещении ущерба (для предписаний);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6) срок выполнения (для предписаний).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2.7. Представления и (или) предписания подписываются председателем Комиссии.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2.8.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2.10. Срок выполнения представления может быть продлен по решению председателя Комиссии.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2.11. С целью предупреждения и пресечения дальнейших нарушений и недостатков, материалы проверок, ревизий не позднее двух рабочих дней после их подписания направляются Комиссией в отраслевые (функциональные) органы администрации  муниципального</w:t>
      </w:r>
      <w:r w:rsidR="00B52FA3">
        <w:rPr>
          <w:rFonts w:ascii="Times New Roman" w:eastAsia="Calibri" w:hAnsi="Times New Roman" w:cs="Times New Roman"/>
          <w:kern w:val="28"/>
          <w:sz w:val="28"/>
          <w:szCs w:val="28"/>
        </w:rPr>
        <w:t xml:space="preserve"> района</w:t>
      </w:r>
      <w:r w:rsidRPr="00ED7439">
        <w:rPr>
          <w:rFonts w:ascii="Times New Roman" w:eastAsia="Calibri" w:hAnsi="Times New Roman" w:cs="Times New Roman"/>
          <w:kern w:val="28"/>
          <w:sz w:val="28"/>
          <w:szCs w:val="28"/>
        </w:rPr>
        <w:t>,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89753F" w:rsidRPr="00ED7439" w:rsidRDefault="0089753F" w:rsidP="0089753F">
      <w:pPr>
        <w:ind w:firstLine="709"/>
        <w:jc w:val="both"/>
        <w:rPr>
          <w:rFonts w:ascii="Times New Roman" w:eastAsia="Calibri" w:hAnsi="Times New Roman" w:cs="Times New Roman"/>
          <w:kern w:val="28"/>
          <w:sz w:val="28"/>
          <w:szCs w:val="28"/>
        </w:rPr>
      </w:pPr>
    </w:p>
    <w:p w:rsidR="0089753F" w:rsidRPr="00B52FA3" w:rsidRDefault="0089753F" w:rsidP="0089753F">
      <w:pPr>
        <w:jc w:val="center"/>
        <w:rPr>
          <w:rFonts w:ascii="Times New Roman" w:eastAsia="Calibri" w:hAnsi="Times New Roman" w:cs="Times New Roman"/>
          <w:b/>
          <w:kern w:val="28"/>
          <w:sz w:val="28"/>
          <w:szCs w:val="28"/>
        </w:rPr>
      </w:pPr>
      <w:r w:rsidRPr="00B52FA3">
        <w:rPr>
          <w:rFonts w:ascii="Times New Roman" w:eastAsia="Calibri" w:hAnsi="Times New Roman" w:cs="Times New Roman"/>
          <w:b/>
          <w:kern w:val="28"/>
          <w:sz w:val="28"/>
          <w:szCs w:val="28"/>
        </w:rPr>
        <w:t xml:space="preserve">Глава 3. </w:t>
      </w:r>
      <w:proofErr w:type="gramStart"/>
      <w:r w:rsidRPr="00B52FA3">
        <w:rPr>
          <w:rFonts w:ascii="Times New Roman" w:eastAsia="Calibri" w:hAnsi="Times New Roman" w:cs="Times New Roman"/>
          <w:b/>
          <w:kern w:val="28"/>
          <w:sz w:val="28"/>
          <w:szCs w:val="28"/>
        </w:rPr>
        <w:t>Контроль за</w:t>
      </w:r>
      <w:proofErr w:type="gramEnd"/>
      <w:r w:rsidRPr="00B52FA3">
        <w:rPr>
          <w:rFonts w:ascii="Times New Roman" w:eastAsia="Calibri" w:hAnsi="Times New Roman" w:cs="Times New Roman"/>
          <w:b/>
          <w:kern w:val="28"/>
          <w:sz w:val="28"/>
          <w:szCs w:val="28"/>
        </w:rPr>
        <w:t xml:space="preserve"> реализацией результатов контрольных мероприятий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3.1. Целью </w:t>
      </w:r>
      <w:proofErr w:type="gramStart"/>
      <w:r w:rsidRPr="00ED7439">
        <w:rPr>
          <w:rFonts w:ascii="Times New Roman" w:eastAsia="Calibri" w:hAnsi="Times New Roman" w:cs="Times New Roman"/>
          <w:kern w:val="28"/>
          <w:sz w:val="28"/>
          <w:szCs w:val="28"/>
        </w:rPr>
        <w:t>контроля за</w:t>
      </w:r>
      <w:proofErr w:type="gramEnd"/>
      <w:r w:rsidRPr="00ED7439">
        <w:rPr>
          <w:rFonts w:ascii="Times New Roman" w:eastAsia="Calibri" w:hAnsi="Times New Roman" w:cs="Times New Roman"/>
          <w:kern w:val="28"/>
          <w:sz w:val="28"/>
          <w:szCs w:val="28"/>
        </w:rPr>
        <w:t xml:space="preserve">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объекту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3.2. </w:t>
      </w:r>
      <w:proofErr w:type="gramStart"/>
      <w:r w:rsidRPr="00ED7439">
        <w:rPr>
          <w:rFonts w:ascii="Times New Roman" w:eastAsia="Calibri" w:hAnsi="Times New Roman" w:cs="Times New Roman"/>
          <w:kern w:val="28"/>
          <w:sz w:val="28"/>
          <w:szCs w:val="28"/>
        </w:rPr>
        <w:t>Контроль за</w:t>
      </w:r>
      <w:proofErr w:type="gramEnd"/>
      <w:r w:rsidRPr="00ED7439">
        <w:rPr>
          <w:rFonts w:ascii="Times New Roman" w:eastAsia="Calibri" w:hAnsi="Times New Roman" w:cs="Times New Roman"/>
          <w:kern w:val="28"/>
          <w:sz w:val="28"/>
          <w:szCs w:val="28"/>
        </w:rPr>
        <w:t xml:space="preserve"> реализацией результатов проведенных контрольных мероприятий включает в себя: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контроль полноты и своевременности принятия мер по представлениям и (или) предписаниям;</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анализ информации, документов и материалов о результатах рассмотрения информационных писем.</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3.3. </w:t>
      </w:r>
      <w:proofErr w:type="gramStart"/>
      <w:r w:rsidRPr="00ED7439">
        <w:rPr>
          <w:rFonts w:ascii="Times New Roman" w:eastAsia="Calibri" w:hAnsi="Times New Roman" w:cs="Times New Roman"/>
          <w:kern w:val="28"/>
          <w:sz w:val="28"/>
          <w:szCs w:val="28"/>
        </w:rPr>
        <w:t>Контроль за</w:t>
      </w:r>
      <w:proofErr w:type="gramEnd"/>
      <w:r w:rsidRPr="00ED7439">
        <w:rPr>
          <w:rFonts w:ascii="Times New Roman" w:eastAsia="Calibri" w:hAnsi="Times New Roman" w:cs="Times New Roman"/>
          <w:kern w:val="28"/>
          <w:sz w:val="28"/>
          <w:szCs w:val="28"/>
        </w:rPr>
        <w:t xml:space="preserve"> реализацией результатов проведенных мероприятий возлагается на председателя Комиссии.</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3.4. </w:t>
      </w:r>
      <w:proofErr w:type="gramStart"/>
      <w:r w:rsidRPr="00ED7439">
        <w:rPr>
          <w:rFonts w:ascii="Times New Roman" w:eastAsia="Calibri" w:hAnsi="Times New Roman" w:cs="Times New Roman"/>
          <w:kern w:val="28"/>
          <w:sz w:val="28"/>
          <w:szCs w:val="28"/>
        </w:rPr>
        <w:t>Контроль за</w:t>
      </w:r>
      <w:proofErr w:type="gramEnd"/>
      <w:r w:rsidRPr="00ED7439">
        <w:rPr>
          <w:rFonts w:ascii="Times New Roman" w:eastAsia="Calibri" w:hAnsi="Times New Roman" w:cs="Times New Roman"/>
          <w:kern w:val="28"/>
          <w:sz w:val="28"/>
          <w:szCs w:val="28"/>
        </w:rPr>
        <w:t xml:space="preserve"> выполнением представлений и (или) предписаний включает в себя: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анализ результатов выполнения представлений и (или) предписаний;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снятие выполненных представлений и (или) предписаний (отдельных требований (пунктов)) с контроля;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lastRenderedPageBreak/>
        <w:t>3) принятие мер в случаях невыполнения представлений и (или) предписаний, отдельных их требований (пунктов), несоблюдения сроков их выполнения.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3.5. Анализ результатов выполнения представлений и (или) предписаний осуществляется в процессе проведения: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1) анализа полученной от объектов контроля информации о результатах выполнения представлений и (или) предписаний;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3.7. Фактические сроки выполнения представлений и (или) предписаний определяются по входящей дате документов, представленных объектами контроля в Комиссию.</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3.8. Анализ результатов выполнения объектами контроля представлений и (или) предписаний включает в себя: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1) анализ и оценку своевременности и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муниципального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а также причин и условий возникновения таких нарушений;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2) анализ соответствия мер, принятых объектом контроля, содержанию представлений и (или) предписаний;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 анализ причин невыполнения требований, содержащихся в представлениях и (или) предписаниях.</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3.9. В ходе осуществления анализа выполнения представлений и (или) предписаний от объектов контроля может быть запрошена дополнительная </w:t>
      </w:r>
      <w:r w:rsidRPr="00ED7439">
        <w:rPr>
          <w:rFonts w:ascii="Times New Roman" w:eastAsia="Calibri" w:hAnsi="Times New Roman" w:cs="Times New Roman"/>
          <w:kern w:val="28"/>
          <w:sz w:val="28"/>
          <w:szCs w:val="28"/>
        </w:rPr>
        <w:lastRenderedPageBreak/>
        <w:t>информация, документы и материалы о ходе и результатах выполнения, содержащихся в них требований.</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 xml:space="preserve">3.10. </w:t>
      </w:r>
      <w:proofErr w:type="gramStart"/>
      <w:r w:rsidRPr="00ED7439">
        <w:rPr>
          <w:rFonts w:ascii="Times New Roman" w:eastAsia="Calibri" w:hAnsi="Times New Roman" w:cs="Times New Roman"/>
          <w:kern w:val="28"/>
          <w:sz w:val="28"/>
          <w:szCs w:val="28"/>
        </w:rPr>
        <w:t xml:space="preserve">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w:t>
      </w:r>
      <w:r w:rsidR="00B52FA3">
        <w:rPr>
          <w:rFonts w:ascii="Times New Roman" w:eastAsia="Calibri" w:hAnsi="Times New Roman" w:cs="Times New Roman"/>
          <w:kern w:val="28"/>
          <w:sz w:val="28"/>
          <w:szCs w:val="28"/>
        </w:rPr>
        <w:t>Забайкальского края</w:t>
      </w:r>
      <w:r w:rsidRPr="00ED7439">
        <w:rPr>
          <w:rFonts w:ascii="Times New Roman" w:eastAsia="Calibri" w:hAnsi="Times New Roman" w:cs="Times New Roman"/>
          <w:kern w:val="28"/>
          <w:sz w:val="28"/>
          <w:szCs w:val="28"/>
        </w:rPr>
        <w:t xml:space="preserve">, муниципальных правовых актов  муниципального </w:t>
      </w:r>
      <w:r w:rsidR="00B52FA3">
        <w:rPr>
          <w:rFonts w:ascii="Times New Roman" w:eastAsia="Calibri" w:hAnsi="Times New Roman" w:cs="Times New Roman"/>
          <w:kern w:val="28"/>
          <w:sz w:val="28"/>
          <w:szCs w:val="28"/>
        </w:rPr>
        <w:t>района</w:t>
      </w:r>
      <w:r w:rsidRPr="00ED7439">
        <w:rPr>
          <w:rFonts w:ascii="Times New Roman" w:eastAsia="Calibri" w:hAnsi="Times New Roman" w:cs="Times New Roman"/>
          <w:kern w:val="28"/>
          <w:sz w:val="28"/>
          <w:szCs w:val="28"/>
        </w:rPr>
        <w:t>,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 Федерации.</w:t>
      </w:r>
      <w:proofErr w:type="gramEnd"/>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3.11. Допускается снятие с контроля отдельных требований (пунктов) представления и (или) предписания при условии их выполнения.</w:t>
      </w:r>
    </w:p>
    <w:p w:rsidR="0089753F" w:rsidRPr="00ED7439" w:rsidRDefault="0089753F" w:rsidP="0089753F">
      <w:pPr>
        <w:ind w:firstLine="709"/>
        <w:jc w:val="both"/>
        <w:rPr>
          <w:rFonts w:ascii="Times New Roman" w:eastAsia="Calibri" w:hAnsi="Times New Roman" w:cs="Times New Roman"/>
          <w:kern w:val="28"/>
          <w:sz w:val="28"/>
          <w:szCs w:val="28"/>
        </w:rPr>
      </w:pPr>
      <w:r w:rsidRPr="00ED7439">
        <w:rPr>
          <w:rFonts w:ascii="Times New Roman" w:eastAsia="Calibri" w:hAnsi="Times New Roman" w:cs="Times New Roman"/>
          <w:kern w:val="28"/>
          <w:sz w:val="28"/>
          <w:szCs w:val="28"/>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rsidR="0089753F" w:rsidRPr="00ED7439" w:rsidRDefault="0089753F" w:rsidP="0089753F">
      <w:pPr>
        <w:ind w:firstLine="709"/>
        <w:jc w:val="both"/>
        <w:rPr>
          <w:rFonts w:ascii="Times New Roman" w:hAnsi="Times New Roman" w:cs="Times New Roman"/>
          <w:kern w:val="2"/>
          <w:sz w:val="28"/>
          <w:szCs w:val="28"/>
        </w:rPr>
      </w:pPr>
      <w:r w:rsidRPr="00ED7439">
        <w:rPr>
          <w:rFonts w:ascii="Times New Roman" w:eastAsia="Calibri" w:hAnsi="Times New Roman" w:cs="Times New Roman"/>
          <w:kern w:val="28"/>
          <w:sz w:val="28"/>
          <w:szCs w:val="28"/>
        </w:rPr>
        <w:t>3.13. При выполнении всех требований представление и (или) предписание снимается с контроля.</w:t>
      </w:r>
    </w:p>
    <w:p w:rsidR="006866D0" w:rsidRPr="00ED7439" w:rsidRDefault="006866D0">
      <w:pPr>
        <w:rPr>
          <w:rFonts w:ascii="Times New Roman" w:hAnsi="Times New Roman" w:cs="Times New Roman"/>
          <w:sz w:val="28"/>
          <w:szCs w:val="28"/>
        </w:rPr>
      </w:pPr>
    </w:p>
    <w:sectPr w:rsidR="006866D0" w:rsidRPr="00ED7439" w:rsidSect="006A23BD">
      <w:headerReference w:type="default" r:id="rId21"/>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D0" w:rsidRDefault="006866D0" w:rsidP="006866D0">
      <w:pPr>
        <w:spacing w:after="0" w:line="240" w:lineRule="auto"/>
      </w:pPr>
      <w:r>
        <w:separator/>
      </w:r>
    </w:p>
  </w:endnote>
  <w:endnote w:type="continuationSeparator" w:id="0">
    <w:p w:rsidR="006866D0" w:rsidRDefault="006866D0" w:rsidP="0068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1A" w:rsidRDefault="007A1376" w:rsidP="00C55F60">
    <w:pPr>
      <w:pStyle w:val="a3"/>
      <w:framePr w:wrap="around" w:vAnchor="text" w:hAnchor="margin" w:xAlign="right" w:y="1"/>
      <w:rPr>
        <w:rStyle w:val="a5"/>
      </w:rPr>
    </w:pPr>
    <w:r>
      <w:rPr>
        <w:rStyle w:val="a5"/>
      </w:rPr>
      <w:fldChar w:fldCharType="begin"/>
    </w:r>
    <w:r w:rsidR="00A75B83">
      <w:rPr>
        <w:rStyle w:val="a5"/>
      </w:rPr>
      <w:instrText xml:space="preserve">PAGE  </w:instrText>
    </w:r>
    <w:r>
      <w:rPr>
        <w:rStyle w:val="a5"/>
      </w:rPr>
      <w:fldChar w:fldCharType="end"/>
    </w:r>
  </w:p>
  <w:p w:rsidR="003B5C1A" w:rsidRDefault="004D5FB4" w:rsidP="00C55F6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C1A" w:rsidRDefault="004D5FB4" w:rsidP="00C55F6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C" w:rsidRDefault="007A1376" w:rsidP="00C55F60">
    <w:pPr>
      <w:pStyle w:val="a3"/>
      <w:framePr w:wrap="around" w:vAnchor="text" w:hAnchor="margin" w:xAlign="right" w:y="1"/>
      <w:rPr>
        <w:rStyle w:val="a5"/>
      </w:rPr>
    </w:pPr>
    <w:r>
      <w:rPr>
        <w:rStyle w:val="a5"/>
      </w:rPr>
      <w:fldChar w:fldCharType="begin"/>
    </w:r>
    <w:r w:rsidR="00A75B83">
      <w:rPr>
        <w:rStyle w:val="a5"/>
      </w:rPr>
      <w:instrText xml:space="preserve">PAGE  </w:instrText>
    </w:r>
    <w:r>
      <w:rPr>
        <w:rStyle w:val="a5"/>
      </w:rPr>
      <w:fldChar w:fldCharType="end"/>
    </w:r>
  </w:p>
  <w:p w:rsidR="00E64C3C" w:rsidRDefault="004D5FB4" w:rsidP="00C55F6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C" w:rsidRDefault="004D5FB4" w:rsidP="00C55F60">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B" w:rsidRDefault="007A1376" w:rsidP="00C55F60">
    <w:pPr>
      <w:pStyle w:val="a3"/>
      <w:framePr w:wrap="around" w:vAnchor="text" w:hAnchor="margin" w:xAlign="right" w:y="1"/>
      <w:rPr>
        <w:rStyle w:val="a5"/>
      </w:rPr>
    </w:pPr>
    <w:r>
      <w:rPr>
        <w:rStyle w:val="a5"/>
      </w:rPr>
      <w:fldChar w:fldCharType="begin"/>
    </w:r>
    <w:r w:rsidR="00A75B83">
      <w:rPr>
        <w:rStyle w:val="a5"/>
      </w:rPr>
      <w:instrText xml:space="preserve">PAGE  </w:instrText>
    </w:r>
    <w:r>
      <w:rPr>
        <w:rStyle w:val="a5"/>
      </w:rPr>
      <w:fldChar w:fldCharType="end"/>
    </w:r>
  </w:p>
  <w:p w:rsidR="00B446DB" w:rsidRDefault="004D5FB4" w:rsidP="00C55F60">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B" w:rsidRDefault="004D5FB4" w:rsidP="00C55F60">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34" w:rsidRDefault="007A1376" w:rsidP="00C55F60">
    <w:pPr>
      <w:pStyle w:val="a3"/>
      <w:framePr w:wrap="around" w:vAnchor="text" w:hAnchor="margin" w:xAlign="right" w:y="1"/>
      <w:rPr>
        <w:rStyle w:val="a5"/>
      </w:rPr>
    </w:pPr>
    <w:r>
      <w:rPr>
        <w:rStyle w:val="a5"/>
      </w:rPr>
      <w:fldChar w:fldCharType="begin"/>
    </w:r>
    <w:r w:rsidR="00A75B83">
      <w:rPr>
        <w:rStyle w:val="a5"/>
      </w:rPr>
      <w:instrText xml:space="preserve">PAGE  </w:instrText>
    </w:r>
    <w:r>
      <w:rPr>
        <w:rStyle w:val="a5"/>
      </w:rPr>
      <w:fldChar w:fldCharType="end"/>
    </w:r>
  </w:p>
  <w:p w:rsidR="00545834" w:rsidRDefault="004D5FB4" w:rsidP="00C55F60">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34" w:rsidRDefault="004D5FB4" w:rsidP="00C55F60">
    <w:pPr>
      <w:pStyle w:val="a3"/>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CC" w:rsidRDefault="004D5FB4" w:rsidP="00C55F6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D0" w:rsidRDefault="006866D0" w:rsidP="006866D0">
      <w:pPr>
        <w:spacing w:after="0" w:line="240" w:lineRule="auto"/>
      </w:pPr>
      <w:r>
        <w:separator/>
      </w:r>
    </w:p>
  </w:footnote>
  <w:footnote w:type="continuationSeparator" w:id="0">
    <w:p w:rsidR="006866D0" w:rsidRDefault="006866D0" w:rsidP="00686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B7D" w:rsidRDefault="007A1376">
    <w:pPr>
      <w:pStyle w:val="a6"/>
      <w:jc w:val="center"/>
    </w:pPr>
    <w:r>
      <w:fldChar w:fldCharType="begin"/>
    </w:r>
    <w:r w:rsidR="00A75B83">
      <w:instrText>PAGE   \* MERGEFORMAT</w:instrText>
    </w:r>
    <w:r>
      <w:fldChar w:fldCharType="separate"/>
    </w:r>
    <w:r w:rsidR="004D5FB4">
      <w:rPr>
        <w:noProof/>
      </w:rPr>
      <w:t>2</w:t>
    </w:r>
    <w:r>
      <w:fldChar w:fldCharType="end"/>
    </w:r>
  </w:p>
  <w:p w:rsidR="0062130E" w:rsidRDefault="004D5F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3C" w:rsidRDefault="007A1376">
    <w:pPr>
      <w:pStyle w:val="a6"/>
      <w:jc w:val="center"/>
    </w:pPr>
    <w:r>
      <w:fldChar w:fldCharType="begin"/>
    </w:r>
    <w:r w:rsidR="00A75B83">
      <w:instrText>PAGE   \* MERGEFORMAT</w:instrText>
    </w:r>
    <w:r>
      <w:fldChar w:fldCharType="separate"/>
    </w:r>
    <w:r w:rsidR="004D5FB4">
      <w:rPr>
        <w:noProof/>
      </w:rPr>
      <w:t>8</w:t>
    </w:r>
    <w:r>
      <w:fldChar w:fldCharType="end"/>
    </w:r>
  </w:p>
  <w:p w:rsidR="00E64C3C" w:rsidRDefault="004D5F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DB" w:rsidRDefault="007A1376">
    <w:pPr>
      <w:pStyle w:val="a6"/>
      <w:jc w:val="center"/>
    </w:pPr>
    <w:r>
      <w:fldChar w:fldCharType="begin"/>
    </w:r>
    <w:r w:rsidR="00A75B83">
      <w:instrText>PAGE   \* MERGEFORMAT</w:instrText>
    </w:r>
    <w:r>
      <w:fldChar w:fldCharType="separate"/>
    </w:r>
    <w:r w:rsidR="004D5FB4">
      <w:rPr>
        <w:noProof/>
      </w:rPr>
      <w:t>5</w:t>
    </w:r>
    <w:r>
      <w:fldChar w:fldCharType="end"/>
    </w:r>
  </w:p>
  <w:p w:rsidR="00B446DB" w:rsidRDefault="004D5FB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9B" w:rsidRDefault="004D5FB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34" w:rsidRDefault="007A1376">
    <w:pPr>
      <w:pStyle w:val="a6"/>
      <w:jc w:val="center"/>
    </w:pPr>
    <w:r>
      <w:fldChar w:fldCharType="begin"/>
    </w:r>
    <w:r w:rsidR="00A75B83">
      <w:instrText>PAGE   \* MERGEFORMAT</w:instrText>
    </w:r>
    <w:r>
      <w:fldChar w:fldCharType="separate"/>
    </w:r>
    <w:r w:rsidR="004D5FB4">
      <w:rPr>
        <w:noProof/>
      </w:rPr>
      <w:t>13</w:t>
    </w:r>
    <w:r>
      <w:fldChar w:fldCharType="end"/>
    </w:r>
  </w:p>
  <w:p w:rsidR="00545834" w:rsidRDefault="004D5FB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2F" w:rsidRDefault="007A1376">
    <w:pPr>
      <w:pStyle w:val="a6"/>
      <w:jc w:val="center"/>
    </w:pPr>
    <w:r>
      <w:fldChar w:fldCharType="begin"/>
    </w:r>
    <w:r w:rsidR="00A75B83">
      <w:instrText>PAGE   \* MERGEFORMAT</w:instrText>
    </w:r>
    <w:r>
      <w:fldChar w:fldCharType="separate"/>
    </w:r>
    <w:r w:rsidR="004D5FB4">
      <w:rPr>
        <w:noProof/>
      </w:rPr>
      <w:t>6</w:t>
    </w:r>
    <w:r>
      <w:fldChar w:fldCharType="end"/>
    </w:r>
  </w:p>
  <w:p w:rsidR="007E5B67" w:rsidRDefault="004D5FB4">
    <w:pPr>
      <w:pStyle w:val="a6"/>
    </w:pPr>
  </w:p>
  <w:p w:rsidR="00A017C1" w:rsidRDefault="004D5F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596"/>
    <w:multiLevelType w:val="hybridMultilevel"/>
    <w:tmpl w:val="6C1AAFE4"/>
    <w:lvl w:ilvl="0" w:tplc="3DE01852">
      <w:start w:val="1"/>
      <w:numFmt w:val="decimal"/>
      <w:lvlText w:val="%1."/>
      <w:lvlJc w:val="left"/>
      <w:pPr>
        <w:ind w:left="1939"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753F"/>
    <w:rsid w:val="0001715F"/>
    <w:rsid w:val="000B4C06"/>
    <w:rsid w:val="000D400C"/>
    <w:rsid w:val="00137B86"/>
    <w:rsid w:val="00146DCA"/>
    <w:rsid w:val="001C3824"/>
    <w:rsid w:val="002E35CC"/>
    <w:rsid w:val="003C1A35"/>
    <w:rsid w:val="00426B39"/>
    <w:rsid w:val="004D5FB4"/>
    <w:rsid w:val="005B4F06"/>
    <w:rsid w:val="005C796E"/>
    <w:rsid w:val="00664717"/>
    <w:rsid w:val="006866D0"/>
    <w:rsid w:val="006F05B8"/>
    <w:rsid w:val="007A1376"/>
    <w:rsid w:val="00803E80"/>
    <w:rsid w:val="00845AC8"/>
    <w:rsid w:val="00866184"/>
    <w:rsid w:val="0089753F"/>
    <w:rsid w:val="0099536C"/>
    <w:rsid w:val="009A7B6D"/>
    <w:rsid w:val="00A75B83"/>
    <w:rsid w:val="00AE2937"/>
    <w:rsid w:val="00B337AA"/>
    <w:rsid w:val="00B37041"/>
    <w:rsid w:val="00B52FA3"/>
    <w:rsid w:val="00DC3F97"/>
    <w:rsid w:val="00EA3600"/>
    <w:rsid w:val="00ED7439"/>
    <w:rsid w:val="00FD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D0"/>
  </w:style>
  <w:style w:type="paragraph" w:styleId="1">
    <w:name w:val="heading 1"/>
    <w:basedOn w:val="a"/>
    <w:next w:val="a"/>
    <w:link w:val="10"/>
    <w:uiPriority w:val="9"/>
    <w:qFormat/>
    <w:rsid w:val="002E3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75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753F"/>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sz w:val="24"/>
      <w:szCs w:val="24"/>
    </w:rPr>
  </w:style>
  <w:style w:type="paragraph" w:styleId="9">
    <w:name w:val="heading 9"/>
    <w:basedOn w:val="a"/>
    <w:next w:val="a"/>
    <w:link w:val="90"/>
    <w:uiPriority w:val="9"/>
    <w:unhideWhenUsed/>
    <w:qFormat/>
    <w:rsid w:val="0089753F"/>
    <w:pPr>
      <w:widowControl w:val="0"/>
      <w:autoSpaceDE w:val="0"/>
      <w:autoSpaceDN w:val="0"/>
      <w:adjustRightInd w:val="0"/>
      <w:spacing w:before="240" w:after="60" w:line="240" w:lineRule="auto"/>
      <w:ind w:firstLine="720"/>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753F"/>
    <w:rPr>
      <w:rFonts w:ascii="Arial" w:eastAsia="Times New Roman" w:hAnsi="Arial" w:cs="Arial"/>
      <w:b/>
      <w:bCs/>
      <w:color w:val="26282F"/>
      <w:sz w:val="24"/>
      <w:szCs w:val="24"/>
    </w:rPr>
  </w:style>
  <w:style w:type="character" w:customStyle="1" w:styleId="90">
    <w:name w:val="Заголовок 9 Знак"/>
    <w:basedOn w:val="a0"/>
    <w:link w:val="9"/>
    <w:uiPriority w:val="9"/>
    <w:rsid w:val="0089753F"/>
    <w:rPr>
      <w:rFonts w:ascii="Cambria" w:eastAsia="Times New Roman" w:hAnsi="Cambria" w:cs="Times New Roman"/>
    </w:rPr>
  </w:style>
  <w:style w:type="paragraph" w:styleId="a3">
    <w:name w:val="footer"/>
    <w:basedOn w:val="a"/>
    <w:link w:val="a4"/>
    <w:uiPriority w:val="99"/>
    <w:rsid w:val="008975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89753F"/>
    <w:rPr>
      <w:rFonts w:ascii="Times New Roman" w:eastAsia="Times New Roman" w:hAnsi="Times New Roman" w:cs="Times New Roman"/>
      <w:sz w:val="24"/>
      <w:szCs w:val="24"/>
    </w:rPr>
  </w:style>
  <w:style w:type="character" w:styleId="a5">
    <w:name w:val="page number"/>
    <w:basedOn w:val="a0"/>
    <w:rsid w:val="0089753F"/>
  </w:style>
  <w:style w:type="paragraph" w:styleId="a6">
    <w:name w:val="header"/>
    <w:basedOn w:val="a"/>
    <w:link w:val="a7"/>
    <w:uiPriority w:val="99"/>
    <w:rsid w:val="008975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89753F"/>
    <w:rPr>
      <w:rFonts w:ascii="Times New Roman" w:eastAsia="Times New Roman" w:hAnsi="Times New Roman" w:cs="Times New Roman"/>
      <w:sz w:val="24"/>
      <w:szCs w:val="24"/>
    </w:rPr>
  </w:style>
  <w:style w:type="paragraph" w:customStyle="1" w:styleId="ConsPlusNonformat">
    <w:name w:val="ConsPlusNonformat"/>
    <w:rsid w:val="0089753F"/>
    <w:pPr>
      <w:widowControl w:val="0"/>
      <w:autoSpaceDE w:val="0"/>
      <w:autoSpaceDN w:val="0"/>
      <w:spacing w:after="0" w:line="240" w:lineRule="auto"/>
    </w:pPr>
    <w:rPr>
      <w:rFonts w:ascii="Courier New" w:eastAsia="Times New Roman" w:hAnsi="Courier New" w:cs="Courier New"/>
      <w:sz w:val="20"/>
      <w:szCs w:val="20"/>
    </w:rPr>
  </w:style>
  <w:style w:type="paragraph" w:styleId="a8">
    <w:name w:val="Normal (Web)"/>
    <w:basedOn w:val="a"/>
    <w:uiPriority w:val="99"/>
    <w:unhideWhenUsed/>
    <w:rsid w:val="0089753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uiPriority w:val="10"/>
    <w:qFormat/>
    <w:rsid w:val="0089753F"/>
    <w:pPr>
      <w:tabs>
        <w:tab w:val="left" w:pos="1560"/>
      </w:tabs>
      <w:spacing w:after="0" w:line="240" w:lineRule="auto"/>
      <w:jc w:val="center"/>
    </w:pPr>
    <w:rPr>
      <w:rFonts w:ascii="Times New Roman" w:eastAsia="Times New Roman" w:hAnsi="Times New Roman" w:cs="Times New Roman"/>
      <w:b/>
      <w:sz w:val="48"/>
      <w:szCs w:val="20"/>
    </w:rPr>
  </w:style>
  <w:style w:type="character" w:customStyle="1" w:styleId="aa">
    <w:name w:val="Название Знак"/>
    <w:basedOn w:val="a0"/>
    <w:link w:val="a9"/>
    <w:uiPriority w:val="10"/>
    <w:rsid w:val="0089753F"/>
    <w:rPr>
      <w:rFonts w:ascii="Times New Roman" w:eastAsia="Times New Roman" w:hAnsi="Times New Roman" w:cs="Times New Roman"/>
      <w:b/>
      <w:sz w:val="48"/>
      <w:szCs w:val="20"/>
    </w:rPr>
  </w:style>
  <w:style w:type="character" w:customStyle="1" w:styleId="20">
    <w:name w:val="Заголовок 2 Знак"/>
    <w:basedOn w:val="a0"/>
    <w:link w:val="2"/>
    <w:uiPriority w:val="9"/>
    <w:semiHidden/>
    <w:rsid w:val="0089753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E35CC"/>
    <w:rPr>
      <w:rFonts w:asciiTheme="majorHAnsi" w:eastAsiaTheme="majorEastAsia" w:hAnsiTheme="majorHAnsi" w:cstheme="majorBidi"/>
      <w:b/>
      <w:bCs/>
      <w:color w:val="365F91" w:themeColor="accent1" w:themeShade="BF"/>
      <w:sz w:val="28"/>
      <w:szCs w:val="28"/>
    </w:rPr>
  </w:style>
  <w:style w:type="character" w:customStyle="1" w:styleId="a40">
    <w:name w:val="a4"/>
    <w:basedOn w:val="a0"/>
    <w:rsid w:val="002E3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32</Pages>
  <Words>7980</Words>
  <Characters>45487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Хозяева</dc:creator>
  <cp:keywords/>
  <dc:description/>
  <cp:lastModifiedBy>Сидельникова ТИ</cp:lastModifiedBy>
  <cp:revision>22</cp:revision>
  <cp:lastPrinted>2020-12-06T23:26:00Z</cp:lastPrinted>
  <dcterms:created xsi:type="dcterms:W3CDTF">2020-12-05T16:00:00Z</dcterms:created>
  <dcterms:modified xsi:type="dcterms:W3CDTF">2020-12-08T00:05:00Z</dcterms:modified>
</cp:coreProperties>
</file>