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D" w:rsidRPr="00227E6C" w:rsidRDefault="002A4B5D" w:rsidP="006C1BCD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27E6C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муниципального района</w:t>
      </w:r>
    </w:p>
    <w:p w:rsidR="002A4B5D" w:rsidRPr="00227E6C" w:rsidRDefault="002A4B5D" w:rsidP="006C1BCD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227E6C">
        <w:rPr>
          <w:rFonts w:ascii="Times New Roman" w:hAnsi="Times New Roman" w:cs="Times New Roman"/>
          <w:b/>
          <w:color w:val="000000"/>
          <w:sz w:val="36"/>
          <w:szCs w:val="36"/>
        </w:rPr>
        <w:t>«Петровск-Забайкальский район»</w:t>
      </w:r>
    </w:p>
    <w:p w:rsidR="002A4B5D" w:rsidRPr="00227E6C" w:rsidRDefault="002A4B5D" w:rsidP="006C1BC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2A4B5D" w:rsidRPr="00227E6C" w:rsidRDefault="002A4B5D" w:rsidP="006C1BC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2A4B5D" w:rsidRPr="00227E6C" w:rsidRDefault="002A4B5D" w:rsidP="006C1BC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27E6C">
        <w:rPr>
          <w:rFonts w:ascii="Times New Roman" w:hAnsi="Times New Roman" w:cs="Times New Roman"/>
          <w:color w:val="000000"/>
          <w:sz w:val="44"/>
          <w:szCs w:val="44"/>
        </w:rPr>
        <w:t>РАСПОРЯЖЕНИЕ</w:t>
      </w:r>
    </w:p>
    <w:p w:rsidR="009D0F94" w:rsidRDefault="009D0F94" w:rsidP="009D0F9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B5D" w:rsidRPr="009D0F94" w:rsidRDefault="009D0F94" w:rsidP="009D0F9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 ноября 2018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№ 305-р</w:t>
      </w:r>
    </w:p>
    <w:p w:rsidR="002A4B5D" w:rsidRPr="00227E6C" w:rsidRDefault="002A4B5D" w:rsidP="006C1BC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B5D" w:rsidRPr="00227E6C" w:rsidRDefault="002A4B5D" w:rsidP="006C1BC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E6C">
        <w:rPr>
          <w:rFonts w:ascii="Times New Roman" w:hAnsi="Times New Roman" w:cs="Times New Roman"/>
          <w:b w:val="0"/>
          <w:color w:val="000000"/>
          <w:sz w:val="28"/>
          <w:szCs w:val="28"/>
        </w:rPr>
        <w:t>г.Петровск-Забайкальский</w:t>
      </w:r>
    </w:p>
    <w:p w:rsidR="002A4B5D" w:rsidRPr="00227E6C" w:rsidRDefault="002A4B5D" w:rsidP="002A4B5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2A4B5D" w:rsidRPr="00227E6C" w:rsidRDefault="002A4B5D" w:rsidP="002A4B5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2A4B5D" w:rsidRPr="00227E6C" w:rsidRDefault="002A4B5D" w:rsidP="00BB1C2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227E6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Основные направления бюджетной, налоговой и долговой политики</w:t>
      </w:r>
      <w:r w:rsidR="00D5319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FA04E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 w:rsidRPr="00227E6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униципального района на 201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9</w:t>
      </w:r>
      <w:r w:rsidRPr="00227E6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20</w:t>
      </w:r>
      <w:r w:rsidRPr="00227E6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21</w:t>
      </w:r>
      <w:r w:rsidRPr="00227E6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годов</w:t>
      </w:r>
    </w:p>
    <w:p w:rsidR="002A4B5D" w:rsidRPr="00227E6C" w:rsidRDefault="002A4B5D" w:rsidP="00BB1C21">
      <w:pPr>
        <w:widowControl w:val="0"/>
        <w:spacing w:after="0" w:line="240" w:lineRule="auto"/>
        <w:ind w:left="20" w:right="-1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2A4B5D" w:rsidRPr="00227E6C" w:rsidRDefault="002A4B5D" w:rsidP="00B65811">
      <w:pPr>
        <w:widowControl w:val="0"/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27E6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65811" w:rsidRPr="00227E6C">
        <w:rPr>
          <w:rFonts w:ascii="Times New Roman" w:hAnsi="Times New Roman" w:cs="Times New Roman"/>
          <w:sz w:val="28"/>
          <w:szCs w:val="28"/>
        </w:rPr>
        <w:t>172</w:t>
      </w:r>
      <w:r w:rsidR="00B65811">
        <w:rPr>
          <w:rFonts w:ascii="Times New Roman" w:hAnsi="Times New Roman" w:cs="Times New Roman"/>
          <w:sz w:val="28"/>
          <w:szCs w:val="28"/>
        </w:rPr>
        <w:t xml:space="preserve">,184.2 </w:t>
      </w:r>
      <w:r w:rsidR="00B65811" w:rsidRPr="00227E6C">
        <w:rPr>
          <w:rFonts w:ascii="Times New Roman" w:hAnsi="Times New Roman" w:cs="Times New Roman"/>
          <w:sz w:val="28"/>
          <w:szCs w:val="28"/>
        </w:rPr>
        <w:t>Бюджетного</w:t>
      </w:r>
      <w:r w:rsidRPr="00227E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статьей 44 Устава муниципального района «Петровск-</w:t>
      </w:r>
      <w:r w:rsidR="00B65811">
        <w:rPr>
          <w:rFonts w:ascii="Times New Roman" w:hAnsi="Times New Roman" w:cs="Times New Roman"/>
          <w:sz w:val="28"/>
          <w:szCs w:val="28"/>
        </w:rPr>
        <w:t>Забайкальский район»:</w:t>
      </w:r>
      <w:bookmarkStart w:id="0" w:name="_GoBack"/>
      <w:bookmarkEnd w:id="0"/>
    </w:p>
    <w:p w:rsidR="002A4B5D" w:rsidRPr="00227E6C" w:rsidRDefault="002A4B5D" w:rsidP="00B65811">
      <w:pPr>
        <w:widowControl w:val="0"/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2A4B5D" w:rsidRDefault="002A4B5D" w:rsidP="00B65811">
      <w:pPr>
        <w:pStyle w:val="Defaul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27E6C">
        <w:rPr>
          <w:rFonts w:ascii="Times New Roman" w:hAnsi="Times New Roman" w:cs="Times New Roman"/>
          <w:sz w:val="28"/>
          <w:szCs w:val="28"/>
        </w:rPr>
        <w:t>1.</w:t>
      </w:r>
      <w:r w:rsidR="00D53194">
        <w:rPr>
          <w:rFonts w:ascii="Times New Roman" w:hAnsi="Times New Roman" w:cs="Times New Roman"/>
          <w:sz w:val="28"/>
          <w:szCs w:val="28"/>
        </w:rPr>
        <w:t xml:space="preserve"> </w:t>
      </w:r>
      <w:r w:rsidR="00B65811">
        <w:rPr>
          <w:rFonts w:ascii="Times New Roman" w:hAnsi="Times New Roman" w:cs="Times New Roman"/>
          <w:sz w:val="28"/>
          <w:szCs w:val="28"/>
        </w:rPr>
        <w:t>Утвердить о</w:t>
      </w:r>
      <w:r w:rsidRPr="00227E6C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бюджетной, налоговой и </w:t>
      </w:r>
      <w:r w:rsidR="00431782">
        <w:rPr>
          <w:rFonts w:ascii="Times New Roman" w:hAnsi="Times New Roman" w:cs="Times New Roman"/>
          <w:sz w:val="28"/>
          <w:szCs w:val="28"/>
        </w:rPr>
        <w:t>долговой</w:t>
      </w:r>
      <w:r w:rsidRPr="00227E6C">
        <w:rPr>
          <w:rFonts w:ascii="Times New Roman" w:hAnsi="Times New Roman" w:cs="Times New Roman"/>
          <w:sz w:val="28"/>
          <w:szCs w:val="28"/>
        </w:rPr>
        <w:t xml:space="preserve"> политики муниципального района на 201</w:t>
      </w:r>
      <w:r w:rsidR="00B65811">
        <w:rPr>
          <w:rFonts w:ascii="Times New Roman" w:hAnsi="Times New Roman" w:cs="Times New Roman"/>
          <w:sz w:val="28"/>
          <w:szCs w:val="28"/>
        </w:rPr>
        <w:t>9</w:t>
      </w:r>
      <w:r w:rsidRPr="00227E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65811">
        <w:rPr>
          <w:rFonts w:ascii="Times New Roman" w:hAnsi="Times New Roman" w:cs="Times New Roman"/>
          <w:sz w:val="28"/>
          <w:szCs w:val="28"/>
        </w:rPr>
        <w:t>20</w:t>
      </w:r>
      <w:r w:rsidRPr="00227E6C">
        <w:rPr>
          <w:rFonts w:ascii="Times New Roman" w:hAnsi="Times New Roman" w:cs="Times New Roman"/>
          <w:sz w:val="28"/>
          <w:szCs w:val="28"/>
        </w:rPr>
        <w:t>-20</w:t>
      </w:r>
      <w:r w:rsidR="00B65811">
        <w:rPr>
          <w:rFonts w:ascii="Times New Roman" w:hAnsi="Times New Roman" w:cs="Times New Roman"/>
          <w:sz w:val="28"/>
          <w:szCs w:val="28"/>
        </w:rPr>
        <w:t>21</w:t>
      </w:r>
      <w:r w:rsidRPr="00227E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6581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431782" w:rsidRPr="00431782" w:rsidRDefault="002A4B5D" w:rsidP="00B65811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3194">
        <w:rPr>
          <w:rFonts w:ascii="Times New Roman" w:hAnsi="Times New Roman" w:cs="Times New Roman"/>
          <w:sz w:val="28"/>
          <w:szCs w:val="28"/>
        </w:rPr>
        <w:t xml:space="preserve"> </w:t>
      </w:r>
      <w:r w:rsidR="00431782" w:rsidRPr="004317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6581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5811" w:rsidRPr="00431782">
        <w:rPr>
          <w:rFonts w:ascii="Times New Roman" w:hAnsi="Times New Roman" w:cs="Times New Roman"/>
          <w:sz w:val="28"/>
          <w:szCs w:val="28"/>
        </w:rPr>
        <w:t>опубликовать</w:t>
      </w:r>
      <w:r w:rsidR="00431782" w:rsidRPr="00431782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proofErr w:type="gramStart"/>
      <w:r w:rsidR="00431782" w:rsidRPr="0043178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431782" w:rsidRPr="00431782">
        <w:rPr>
          <w:rFonts w:ascii="Times New Roman" w:hAnsi="Times New Roman" w:cs="Times New Roman"/>
          <w:sz w:val="28"/>
          <w:szCs w:val="28"/>
        </w:rPr>
        <w:t>, расположенном по адресу: г Петровск-Забайкальский, ул. Горбачевского, 19 и обнародовать на официальном сайте органов местного самоуправления муниципального района</w:t>
      </w:r>
      <w:r w:rsidR="00B65811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район»;</w:t>
      </w:r>
    </w:p>
    <w:p w:rsidR="002A4B5D" w:rsidRDefault="002A4B5D" w:rsidP="00B65811">
      <w:pPr>
        <w:pStyle w:val="Defaul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D53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11">
        <w:rPr>
          <w:rFonts w:ascii="Times New Roman" w:hAnsi="Times New Roman" w:cs="Times New Roman"/>
          <w:sz w:val="28"/>
          <w:szCs w:val="28"/>
        </w:rPr>
        <w:t>Р.Р.Чепцова</w:t>
      </w:r>
      <w:proofErr w:type="spellEnd"/>
      <w:r w:rsidR="00B65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26692F">
        <w:rPr>
          <w:rFonts w:ascii="Times New Roman" w:hAnsi="Times New Roman" w:cs="Times New Roman"/>
          <w:sz w:val="28"/>
          <w:szCs w:val="28"/>
        </w:rPr>
        <w:t>руководителя</w:t>
      </w:r>
      <w:r w:rsidR="00D53194">
        <w:rPr>
          <w:rFonts w:ascii="Times New Roman" w:hAnsi="Times New Roman" w:cs="Times New Roman"/>
          <w:sz w:val="28"/>
          <w:szCs w:val="28"/>
        </w:rPr>
        <w:t xml:space="preserve"> </w:t>
      </w:r>
      <w:r w:rsidR="00266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по </w:t>
      </w:r>
      <w:r w:rsidR="00B65811">
        <w:rPr>
          <w:rFonts w:ascii="Times New Roman" w:hAnsi="Times New Roman" w:cs="Times New Roman"/>
          <w:sz w:val="28"/>
          <w:szCs w:val="28"/>
        </w:rPr>
        <w:t>социальному развитию</w:t>
      </w:r>
    </w:p>
    <w:p w:rsidR="002A4B5D" w:rsidRDefault="002A4B5D" w:rsidP="0043178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4B5D" w:rsidRDefault="002A4B5D" w:rsidP="002A4B5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4B5D" w:rsidRPr="00227E6C" w:rsidRDefault="002A4B5D" w:rsidP="002A4B5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A4B5D" w:rsidRPr="00227E6C" w:rsidRDefault="002A4B5D" w:rsidP="00B6581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4B5D" w:rsidRPr="00227E6C" w:rsidRDefault="002A4B5D" w:rsidP="00B6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E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227E6C">
        <w:rPr>
          <w:rFonts w:ascii="Times New Roman" w:hAnsi="Times New Roman" w:cs="Times New Roman"/>
          <w:sz w:val="28"/>
          <w:szCs w:val="28"/>
        </w:rPr>
        <w:tab/>
      </w:r>
      <w:r w:rsidRPr="00227E6C">
        <w:rPr>
          <w:rFonts w:ascii="Times New Roman" w:hAnsi="Times New Roman" w:cs="Times New Roman"/>
          <w:sz w:val="28"/>
          <w:szCs w:val="28"/>
        </w:rPr>
        <w:tab/>
      </w:r>
      <w:r w:rsidRPr="00227E6C">
        <w:rPr>
          <w:rFonts w:ascii="Times New Roman" w:hAnsi="Times New Roman" w:cs="Times New Roman"/>
          <w:sz w:val="28"/>
          <w:szCs w:val="28"/>
        </w:rPr>
        <w:tab/>
      </w:r>
      <w:r w:rsidRPr="00227E6C">
        <w:rPr>
          <w:rFonts w:ascii="Times New Roman" w:hAnsi="Times New Roman" w:cs="Times New Roman"/>
          <w:sz w:val="28"/>
          <w:szCs w:val="28"/>
        </w:rPr>
        <w:tab/>
      </w:r>
      <w:r w:rsidRPr="00227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27E6C">
        <w:rPr>
          <w:rFonts w:ascii="Times New Roman" w:hAnsi="Times New Roman" w:cs="Times New Roman"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>Немк</w:t>
      </w:r>
      <w:r w:rsidRPr="00227E6C">
        <w:rPr>
          <w:rFonts w:ascii="Times New Roman" w:hAnsi="Times New Roman" w:cs="Times New Roman"/>
          <w:sz w:val="28"/>
          <w:szCs w:val="28"/>
        </w:rPr>
        <w:t>ов</w:t>
      </w:r>
    </w:p>
    <w:p w:rsidR="002A4B5D" w:rsidRDefault="002A4B5D" w:rsidP="002A4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A4B5D" w:rsidRPr="005B0996" w:rsidRDefault="002A4B5D" w:rsidP="002A4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№1</w:t>
      </w:r>
    </w:p>
    <w:p w:rsidR="002A4B5D" w:rsidRPr="005B0996" w:rsidRDefault="002A4B5D" w:rsidP="002A4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B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распоряжению Администрации </w:t>
      </w:r>
    </w:p>
    <w:p w:rsidR="002A4B5D" w:rsidRPr="005B0996" w:rsidRDefault="002A4B5D" w:rsidP="002A4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99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2A4B5D" w:rsidRPr="005B0996" w:rsidRDefault="002A4B5D" w:rsidP="002A4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996">
        <w:rPr>
          <w:rFonts w:ascii="Times New Roman" w:hAnsi="Times New Roman" w:cs="Times New Roman"/>
          <w:sz w:val="28"/>
          <w:szCs w:val="28"/>
          <w:shd w:val="clear" w:color="auto" w:fill="FFFFFF"/>
        </w:rPr>
        <w:t>«Петровск-Забайкальский район»</w:t>
      </w:r>
    </w:p>
    <w:p w:rsidR="002A4B5D" w:rsidRPr="009D0F94" w:rsidRDefault="002A4B5D" w:rsidP="002A4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D0F94" w:rsidRPr="009D0F94">
        <w:rPr>
          <w:rFonts w:ascii="Times New Roman" w:hAnsi="Times New Roman" w:cs="Times New Roman"/>
          <w:color w:val="000000"/>
          <w:sz w:val="28"/>
          <w:szCs w:val="28"/>
        </w:rPr>
        <w:t>19 ноября 2018 года № 305-р</w:t>
      </w:r>
    </w:p>
    <w:p w:rsidR="002A4B5D" w:rsidRDefault="002A4B5D" w:rsidP="002A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B5D" w:rsidRDefault="002A4B5D" w:rsidP="002A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B5D" w:rsidRDefault="002A4B5D" w:rsidP="002A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Основныенаправлениябюджетной,налоговой,долговойполитикимуниципальногорайона«Петровск-Забайкальскийрайон»на201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 </w:t>
      </w:r>
      <w:r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годиплановыйпериод2018и2019годов.</w:t>
      </w:r>
    </w:p>
    <w:p w:rsidR="002A4B5D" w:rsidRPr="00D15769" w:rsidRDefault="002A4B5D" w:rsidP="002A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B5D" w:rsidRPr="00D15769" w:rsidRDefault="001B719F" w:rsidP="002A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A4B5D"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</w:t>
      </w:r>
      <w:r w:rsidR="009D0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A4B5D"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</w:t>
      </w:r>
      <w:r w:rsidR="009D0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A4B5D"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бюджетной</w:t>
      </w:r>
      <w:r w:rsidR="009D0F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A4B5D" w:rsidRPr="00D15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политики.</w:t>
      </w:r>
    </w:p>
    <w:p w:rsidR="007A15DD" w:rsidRDefault="007A15DD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D04" w:rsidRDefault="00F3066D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"Петровск-Забайкальский район"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>) на 2019 - 2021 годы определены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КодексаРоссийской </w:t>
      </w:r>
      <w:r w:rsidR="00B6581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года №131-ФЗ "Об общих принципах организации местного самоуправления в Российской Федерации", </w:t>
      </w:r>
      <w:r w:rsidR="00B65811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B65811" w:rsidRPr="00F3066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основой для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6581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B65811" w:rsidRPr="00F306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2019 год и плановый период 2020 - 2021 годов</w:t>
      </w:r>
    </w:p>
    <w:p w:rsidR="00F3066D" w:rsidRPr="00F3066D" w:rsidRDefault="00F3066D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D">
        <w:rPr>
          <w:rFonts w:ascii="Times New Roman" w:eastAsia="Times New Roman" w:hAnsi="Times New Roman" w:cs="Times New Roman"/>
          <w:sz w:val="28"/>
          <w:szCs w:val="28"/>
        </w:rPr>
        <w:t>При подготовке Основных направлений бюджетной и налоговой политики были учтены Послания Президента Российской Федерации Федеральному Собранию Российской Федерации от 01.03.2018</w:t>
      </w:r>
      <w:r w:rsidR="00F458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3982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="00C527BB">
        <w:rPr>
          <w:rFonts w:ascii="Times New Roman" w:eastAsia="Times New Roman" w:hAnsi="Times New Roman" w:cs="Times New Roman"/>
          <w:sz w:val="28"/>
          <w:szCs w:val="28"/>
        </w:rPr>
        <w:t xml:space="preserve"> от 07.05.2018 года №204 "О национальных целях и стратегических задачах развития Российской Федерации на период до 2024 года"</w:t>
      </w:r>
      <w:r w:rsidR="00F458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7B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 в 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527BB">
        <w:rPr>
          <w:rFonts w:ascii="Times New Roman" w:eastAsia="Times New Roman" w:hAnsi="Times New Roman" w:cs="Times New Roman"/>
          <w:sz w:val="28"/>
          <w:szCs w:val="28"/>
        </w:rPr>
        <w:t>ом районе, утверждённым решением Совета муниципального района 23.04.2014 года № 79</w:t>
      </w:r>
      <w:r w:rsidR="00F458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Закон Забайкальского края "О межбюджетных отношениях в Забайкальском крае"</w:t>
      </w:r>
      <w:r w:rsidR="00F4581E">
        <w:rPr>
          <w:rFonts w:ascii="Times New Roman" w:eastAsia="Times New Roman" w:hAnsi="Times New Roman" w:cs="Times New Roman"/>
          <w:sz w:val="28"/>
          <w:szCs w:val="28"/>
        </w:rPr>
        <w:t>.И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</w:t>
      </w:r>
      <w:r w:rsidR="00C527BB">
        <w:rPr>
          <w:rFonts w:ascii="Times New Roman" w:eastAsia="Times New Roman" w:hAnsi="Times New Roman" w:cs="Times New Roman"/>
          <w:sz w:val="28"/>
          <w:szCs w:val="28"/>
        </w:rPr>
        <w:t>м муниципального района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 Министерством финансов Забайкальского края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соглашение по осуществлению мер, направленных на снижение уровня </w:t>
      </w:r>
      <w:proofErr w:type="spellStart"/>
      <w:r w:rsidRPr="00F3066D">
        <w:rPr>
          <w:rFonts w:ascii="Times New Roman" w:eastAsia="Times New Roman" w:hAnsi="Times New Roman" w:cs="Times New Roman"/>
          <w:sz w:val="28"/>
          <w:szCs w:val="28"/>
        </w:rPr>
        <w:t>дотационности</w:t>
      </w:r>
      <w:proofErr w:type="spellEnd"/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58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и увеличения налоговых и неналоговых доходов консолидированн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B08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6D">
        <w:rPr>
          <w:rFonts w:ascii="Times New Roman" w:eastAsia="Times New Roman" w:hAnsi="Times New Roman" w:cs="Times New Roman"/>
          <w:sz w:val="28"/>
          <w:szCs w:val="28"/>
        </w:rPr>
        <w:t>, а также на бюджетную консолидацию и повышение эффективности использования бюджетных средств.</w:t>
      </w:r>
    </w:p>
    <w:p w:rsidR="004A2709" w:rsidRDefault="00F3066D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6D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4A2709">
        <w:rPr>
          <w:rFonts w:ascii="Times New Roman" w:eastAsia="Times New Roman" w:hAnsi="Times New Roman" w:cs="Times New Roman"/>
          <w:sz w:val="28"/>
          <w:szCs w:val="28"/>
        </w:rPr>
        <w:t>ой целью бюджетной и налоговой политики остаётся обеспечение устойчивости бюджета района с учётом текущей экономической ситуации.</w:t>
      </w:r>
    </w:p>
    <w:p w:rsidR="004A2709" w:rsidRDefault="004A2709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 необходимо сосредоточить усилия </w:t>
      </w:r>
      <w:r w:rsidR="00246879">
        <w:rPr>
          <w:rFonts w:ascii="Times New Roman" w:eastAsia="Times New Roman" w:hAnsi="Times New Roman" w:cs="Times New Roman"/>
          <w:sz w:val="28"/>
          <w:szCs w:val="28"/>
        </w:rPr>
        <w:t>на решение следующих задач:</w:t>
      </w:r>
    </w:p>
    <w:p w:rsidR="00246879" w:rsidRDefault="00246879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бюджетное планирование обеспечить исходя из доходного потенциала;</w:t>
      </w:r>
    </w:p>
    <w:p w:rsidR="00246879" w:rsidRDefault="00246879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и развитие доходных  источников  бюджета района;</w:t>
      </w:r>
    </w:p>
    <w:p w:rsidR="00246879" w:rsidRDefault="00246879" w:rsidP="009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оптимизация расходных обязательств бюджета района</w:t>
      </w:r>
    </w:p>
    <w:p w:rsidR="00F3066D" w:rsidRPr="00F3066D" w:rsidRDefault="00F3066D" w:rsidP="00F30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BBC" w:rsidRDefault="001B719F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F">
        <w:rPr>
          <w:rFonts w:ascii="Times New Roman" w:hAnsi="Times New Roman" w:cs="Times New Roman"/>
          <w:b/>
          <w:sz w:val="28"/>
          <w:szCs w:val="28"/>
        </w:rPr>
        <w:lastRenderedPageBreak/>
        <w:t>2.Предварительные итоги бюджетной  политики в 2018 году.</w:t>
      </w:r>
    </w:p>
    <w:p w:rsidR="007A15DD" w:rsidRDefault="007A15DD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F" w:rsidRDefault="001B719F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F">
        <w:rPr>
          <w:rFonts w:ascii="Times New Roman" w:hAnsi="Times New Roman" w:cs="Times New Roman"/>
          <w:sz w:val="28"/>
          <w:szCs w:val="28"/>
        </w:rPr>
        <w:t xml:space="preserve">Итоги реализации основных направлений бюджетной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в 2018 году:</w:t>
      </w:r>
    </w:p>
    <w:p w:rsidR="001B719F" w:rsidRDefault="00F91545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19F">
        <w:rPr>
          <w:rFonts w:ascii="Times New Roman" w:hAnsi="Times New Roman" w:cs="Times New Roman"/>
          <w:sz w:val="28"/>
          <w:szCs w:val="28"/>
        </w:rPr>
        <w:t>продолжена работа, направленная на повышение собираемости платежей в бюджет района, проведение претензионной работы с должниками перед бюджетом района, осуществление мер по принудительному взысканию задолженности;</w:t>
      </w:r>
    </w:p>
    <w:p w:rsidR="001B719F" w:rsidRDefault="00F91545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19F">
        <w:rPr>
          <w:rFonts w:ascii="Times New Roman" w:hAnsi="Times New Roman" w:cs="Times New Roman"/>
          <w:sz w:val="28"/>
          <w:szCs w:val="28"/>
        </w:rPr>
        <w:t>привлечены в бюджет района межбюджетные трансферты из краевого и федеральных бюджетов</w:t>
      </w:r>
      <w:r w:rsidR="00BA1DFD">
        <w:rPr>
          <w:rFonts w:ascii="Times New Roman" w:hAnsi="Times New Roman" w:cs="Times New Roman"/>
          <w:sz w:val="28"/>
          <w:szCs w:val="28"/>
        </w:rPr>
        <w:t>,</w:t>
      </w:r>
      <w:r w:rsidR="00D5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социально-значимых объектов в Петровск-Забайкальском районе;</w:t>
      </w:r>
      <w:proofErr w:type="gramEnd"/>
    </w:p>
    <w:p w:rsidR="00F91545" w:rsidRDefault="00F91545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бюджета и бюджетного процесса</w:t>
      </w:r>
      <w:r w:rsidR="00612A0F">
        <w:rPr>
          <w:rFonts w:ascii="Times New Roman" w:hAnsi="Times New Roman" w:cs="Times New Roman"/>
          <w:sz w:val="28"/>
          <w:szCs w:val="28"/>
        </w:rPr>
        <w:t xml:space="preserve">, проведены публичные слушания по проекту решения о  бюджете на 2018 год  и по проекту решения об исполнении бюджета за 2017 год. Сформированы и </w:t>
      </w:r>
      <w:r w:rsidR="00B65811">
        <w:rPr>
          <w:rFonts w:ascii="Times New Roman" w:hAnsi="Times New Roman" w:cs="Times New Roman"/>
          <w:sz w:val="28"/>
          <w:szCs w:val="28"/>
        </w:rPr>
        <w:t>размещены на</w:t>
      </w:r>
      <w:r w:rsidR="00612A0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AE2A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2A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5811">
        <w:rPr>
          <w:rFonts w:ascii="Times New Roman" w:hAnsi="Times New Roman" w:cs="Times New Roman"/>
          <w:sz w:val="28"/>
          <w:szCs w:val="28"/>
        </w:rPr>
        <w:t>района информационныеброшюры</w:t>
      </w:r>
      <w:r w:rsidR="00612A0F">
        <w:rPr>
          <w:rFonts w:ascii="Times New Roman" w:hAnsi="Times New Roman" w:cs="Times New Roman"/>
          <w:sz w:val="28"/>
          <w:szCs w:val="28"/>
        </w:rPr>
        <w:t xml:space="preserve"> "Бюджет для граждан"</w:t>
      </w:r>
      <w:r w:rsidR="00A479AE">
        <w:rPr>
          <w:rFonts w:ascii="Times New Roman" w:hAnsi="Times New Roman" w:cs="Times New Roman"/>
          <w:sz w:val="28"/>
          <w:szCs w:val="28"/>
        </w:rPr>
        <w:t>;</w:t>
      </w:r>
    </w:p>
    <w:p w:rsidR="00A479AE" w:rsidRDefault="00A479AE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объёма муниципального долга на безопасном уровне, позволяющим</w:t>
      </w:r>
      <w:r w:rsidR="00BA1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реальную возможность обслуживания и гашения долговых обязательств.</w:t>
      </w:r>
    </w:p>
    <w:p w:rsidR="00C449DD" w:rsidRPr="00FF21E3" w:rsidRDefault="00C449DD" w:rsidP="007A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9DD">
        <w:rPr>
          <w:rFonts w:ascii="Times New Roman" w:hAnsi="Times New Roman" w:cs="Times New Roman"/>
          <w:sz w:val="28"/>
          <w:szCs w:val="28"/>
        </w:rPr>
        <w:t>в</w:t>
      </w:r>
      <w:r w:rsidRPr="00C449DD">
        <w:rPr>
          <w:rFonts w:ascii="Times New Roman" w:eastAsia="Times New Roman" w:hAnsi="Times New Roman" w:cs="Times New Roman"/>
          <w:sz w:val="28"/>
          <w:szCs w:val="28"/>
        </w:rPr>
        <w:t xml:space="preserve"> рамках выполнения обязательств</w:t>
      </w:r>
      <w:r w:rsidR="00A93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49DD">
        <w:rPr>
          <w:rFonts w:ascii="Times New Roman" w:eastAsia="Times New Roman" w:hAnsi="Times New Roman" w:cs="Times New Roman"/>
          <w:sz w:val="28"/>
          <w:szCs w:val="28"/>
        </w:rPr>
        <w:t xml:space="preserve">как получателя дотации на выравнивание бюджетной обеспеченности из краевого бюджета осуществляются меры, направленные на снижение уровня </w:t>
      </w:r>
      <w:proofErr w:type="spellStart"/>
      <w:r w:rsidRPr="00C449DD">
        <w:rPr>
          <w:rFonts w:ascii="Times New Roman" w:eastAsia="Times New Roman" w:hAnsi="Times New Roman" w:cs="Times New Roman"/>
          <w:sz w:val="28"/>
          <w:szCs w:val="28"/>
        </w:rPr>
        <w:t>дотационности</w:t>
      </w:r>
      <w:r w:rsidR="00A9373E" w:rsidRPr="00FF21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="00A9373E" w:rsidRPr="00FF21E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F21E3">
        <w:rPr>
          <w:rFonts w:ascii="Times New Roman" w:eastAsia="Times New Roman" w:hAnsi="Times New Roman" w:cs="Times New Roman"/>
          <w:sz w:val="28"/>
          <w:szCs w:val="28"/>
        </w:rPr>
        <w:t>, рост налоговых и неналоговых доходов.</w:t>
      </w:r>
    </w:p>
    <w:p w:rsidR="00FF21E3" w:rsidRPr="00FF21E3" w:rsidRDefault="00FF21E3" w:rsidP="007A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1E3">
        <w:rPr>
          <w:rFonts w:ascii="Times New Roman" w:eastAsia="Times New Roman" w:hAnsi="Times New Roman" w:cs="Times New Roman"/>
          <w:sz w:val="28"/>
          <w:szCs w:val="28"/>
        </w:rPr>
        <w:t>Разработаны и исполняются:</w:t>
      </w:r>
    </w:p>
    <w:p w:rsidR="007A15DD" w:rsidRDefault="00FF21E3" w:rsidP="007A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1E3">
        <w:rPr>
          <w:rFonts w:ascii="Times New Roman" w:eastAsia="Times New Roman" w:hAnsi="Times New Roman" w:cs="Times New Roman"/>
          <w:sz w:val="28"/>
          <w:szCs w:val="28"/>
        </w:rPr>
        <w:t>1) План мероприятий по оздоровлению муниципальных финансов  на период 2017 - 2019 годы, включающий мероприятия по дополнительной мобилизации поступлений налоговых и неналоговых доходов, оптимизации отдельных видов субсидий юридическим лицам, мониторингу муниципального долга;</w:t>
      </w:r>
      <w:r w:rsidRPr="00FF21E3">
        <w:rPr>
          <w:rFonts w:ascii="Times New Roman" w:eastAsia="Times New Roman" w:hAnsi="Times New Roman" w:cs="Times New Roman"/>
          <w:sz w:val="28"/>
          <w:szCs w:val="28"/>
        </w:rPr>
        <w:br/>
        <w:t xml:space="preserve">2) Комплексный план мероприятий по мобилизации доходов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F21E3">
        <w:rPr>
          <w:rFonts w:ascii="Times New Roman" w:eastAsia="Times New Roman" w:hAnsi="Times New Roman" w:cs="Times New Roman"/>
          <w:sz w:val="28"/>
          <w:szCs w:val="28"/>
        </w:rPr>
        <w:t>, контролю за</w:t>
      </w:r>
      <w:r w:rsidR="00BA1D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1E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финансовой, бюджетной </w:t>
      </w:r>
      <w:r w:rsidR="002B2BE5"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FF21E3" w:rsidRPr="002B2BE5" w:rsidRDefault="00FF21E3" w:rsidP="007A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E5">
        <w:rPr>
          <w:rFonts w:ascii="Times New Roman" w:eastAsia="Times New Roman" w:hAnsi="Times New Roman" w:cs="Times New Roman"/>
          <w:sz w:val="28"/>
          <w:szCs w:val="28"/>
        </w:rPr>
        <w:t xml:space="preserve">Все эти меры и непринятие новых расходных обязательств позволяют </w:t>
      </w:r>
      <w:r w:rsidR="00607652">
        <w:rPr>
          <w:rFonts w:ascii="Times New Roman" w:eastAsia="Times New Roman" w:hAnsi="Times New Roman" w:cs="Times New Roman"/>
          <w:sz w:val="28"/>
          <w:szCs w:val="28"/>
        </w:rPr>
        <w:t>не допускать</w:t>
      </w:r>
      <w:r w:rsidRPr="002B2BE5">
        <w:rPr>
          <w:rFonts w:ascii="Times New Roman" w:eastAsia="Times New Roman" w:hAnsi="Times New Roman" w:cs="Times New Roman"/>
          <w:sz w:val="28"/>
          <w:szCs w:val="28"/>
        </w:rPr>
        <w:t xml:space="preserve"> риск</w:t>
      </w:r>
      <w:r w:rsidR="0060765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2BE5">
        <w:rPr>
          <w:rFonts w:ascii="Times New Roman" w:eastAsia="Times New Roman" w:hAnsi="Times New Roman" w:cs="Times New Roman"/>
          <w:sz w:val="28"/>
          <w:szCs w:val="28"/>
        </w:rPr>
        <w:t xml:space="preserve"> несбалансированности бюджета </w:t>
      </w:r>
      <w:r w:rsidR="0060765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B2BE5">
        <w:rPr>
          <w:rFonts w:ascii="Times New Roman" w:eastAsia="Times New Roman" w:hAnsi="Times New Roman" w:cs="Times New Roman"/>
          <w:sz w:val="28"/>
          <w:szCs w:val="28"/>
        </w:rPr>
        <w:t>, а также создавать условия для реализации задач бюджетной политики в последующие годы.</w:t>
      </w:r>
    </w:p>
    <w:p w:rsidR="00C2364F" w:rsidRDefault="00C42AA1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района в 2018 году ожидается получить доходов в сумме 646</w:t>
      </w:r>
      <w:r w:rsidR="00C23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508,3 тысячи рублей, из которых собственные доходы составят 217210,6 тысячи рублей. Налоговые и неналоговые доходы составят 33,6 процента</w:t>
      </w:r>
      <w:r w:rsidR="00E814E2">
        <w:rPr>
          <w:rFonts w:ascii="Times New Roman" w:hAnsi="Times New Roman" w:cs="Times New Roman"/>
          <w:sz w:val="28"/>
          <w:szCs w:val="28"/>
        </w:rPr>
        <w:t>, безвозмездные поступления в виде дотаций, субвенций и субсидий и иных межбюджетных трансфертов 66,4 процента.</w:t>
      </w:r>
    </w:p>
    <w:p w:rsidR="00C2364F" w:rsidRDefault="00C2364F" w:rsidP="007A1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района в 2018 году ожидается исполнить в сумме 647.754,8 тысяч рублей.</w:t>
      </w:r>
    </w:p>
    <w:p w:rsidR="00612A0F" w:rsidRDefault="00612A0F" w:rsidP="007A1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в районе не предоставлялось.</w:t>
      </w:r>
    </w:p>
    <w:p w:rsidR="007A15DD" w:rsidRDefault="007A15DD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F" w:rsidRDefault="00612A0F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0F">
        <w:rPr>
          <w:rFonts w:ascii="Times New Roman" w:hAnsi="Times New Roman" w:cs="Times New Roman"/>
          <w:b/>
          <w:sz w:val="28"/>
          <w:szCs w:val="28"/>
        </w:rPr>
        <w:lastRenderedPageBreak/>
        <w:t>3. Основные направления налоговой политики муниципального района на 2019 год и плановый период 2020 и 2021 годов.</w:t>
      </w:r>
    </w:p>
    <w:p w:rsidR="007A15DD" w:rsidRDefault="007A15DD" w:rsidP="007A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679" w:rsidRPr="000A7679" w:rsidRDefault="000A7679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79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2019 год и плановый период 2020-2021 годов направлена на обеспечение полного и своевременного поступления доходов в бюджет. Это необходимо для финансирования бюджетных обязательств органа местного самоуправления муниципального района. Проводить мероприятия по мобилизации налоговых поступлений в бюджет района, сократить объём задолженности   по налоговым доходам.</w:t>
      </w:r>
    </w:p>
    <w:p w:rsidR="00612A0F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муниципальной собственности должно привести к получению дополнительных доходов в бюджет района за счёт: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жесткого контроля</w:t>
      </w:r>
      <w:r w:rsidR="00D64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поступлением арендных платежей;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использования имущества, переданного в оперативное управление и</w:t>
      </w:r>
      <w:r w:rsidR="00D6488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хозяйственное ведение;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проведения инвентаризации муниципального имущества и земельных участков;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продажи муниципального имущества, находящегося в муниципальной собственности, с максимальной выгодой;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</w:t>
      </w:r>
      <w:r w:rsidR="00D64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полнотой и своевременностью перечисления в бюджет администрируемых доходов</w:t>
      </w:r>
      <w:r w:rsidR="003C3D3E">
        <w:rPr>
          <w:rFonts w:ascii="Times New Roman" w:hAnsi="Times New Roman" w:cs="Times New Roman"/>
          <w:sz w:val="28"/>
          <w:szCs w:val="28"/>
        </w:rPr>
        <w:t>;</w:t>
      </w:r>
    </w:p>
    <w:p w:rsidR="003C3D3E" w:rsidRDefault="003C3D3E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легализации "теневой"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3D5F" w:rsidRDefault="00033D5F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выявлению лиц, осуществляющих предпринимательскую деятельность без регистрации, постановки их на учёт в налоговом органе и привлечь к уплате налогов</w:t>
      </w:r>
      <w:r w:rsidR="00EB787E">
        <w:rPr>
          <w:rFonts w:ascii="Times New Roman" w:hAnsi="Times New Roman" w:cs="Times New Roman"/>
          <w:sz w:val="28"/>
          <w:szCs w:val="28"/>
        </w:rPr>
        <w:t>;</w:t>
      </w:r>
    </w:p>
    <w:p w:rsidR="00EB787E" w:rsidRDefault="00EB787E" w:rsidP="007A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7E">
        <w:rPr>
          <w:rFonts w:ascii="Times New Roman" w:hAnsi="Times New Roman" w:cs="Times New Roman"/>
          <w:sz w:val="28"/>
          <w:szCs w:val="28"/>
        </w:rPr>
        <w:t>выполнение Прогнозного плана приватизации, муниципального имущества  муниципального района  на финансовый год;</w:t>
      </w:r>
    </w:p>
    <w:p w:rsidR="008029D8" w:rsidRDefault="008029D8" w:rsidP="007A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способствованию развития планирования и укреплению налогового потенциала муниципального района.</w:t>
      </w:r>
    </w:p>
    <w:p w:rsidR="004E4271" w:rsidRDefault="004E4271" w:rsidP="007A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Default="00A00DCB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2A0F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бюджетной</w:t>
      </w:r>
      <w:r w:rsidRPr="00612A0F">
        <w:rPr>
          <w:rFonts w:ascii="Times New Roman" w:hAnsi="Times New Roman" w:cs="Times New Roman"/>
          <w:b/>
          <w:sz w:val="28"/>
          <w:szCs w:val="28"/>
        </w:rPr>
        <w:t xml:space="preserve"> политики муниципального района на 2019 год и плановый период 2020 и 2021 годов.</w:t>
      </w:r>
    </w:p>
    <w:p w:rsidR="002F20EF" w:rsidRDefault="002F20EF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A6" w:rsidRDefault="002F20EF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В условиях ограниченности собственных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>на первый план выходит решение задач повышения эффективности расходов  бюджетных ассигнований</w:t>
      </w:r>
      <w:r w:rsidR="00352A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 xml:space="preserve"> сохранение социальной и экономической стабильности района.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>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 в пределах имеющихся ресурсов.</w:t>
      </w:r>
    </w:p>
    <w:p w:rsidR="002F20EF" w:rsidRDefault="002F20EF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EF">
        <w:rPr>
          <w:rFonts w:ascii="Times New Roman" w:eastAsia="Times New Roman" w:hAnsi="Times New Roman" w:cs="Times New Roman"/>
          <w:sz w:val="28"/>
          <w:szCs w:val="28"/>
        </w:rPr>
        <w:t>Бюджетная политика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 xml:space="preserve"> в части расходов  в 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и планов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2020 и 2021 годов должна быть направлена на дальнейшее повышение эффективности расходов. Ключевыми требованиями к расходной части 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</w:t>
      </w:r>
      <w:r w:rsidR="003C3D3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F20E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бережливость и максимальная отдача.</w:t>
      </w:r>
    </w:p>
    <w:p w:rsidR="009D14AE" w:rsidRDefault="00EB787E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29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бюджетной политики в области расходов являются:</w:t>
      </w:r>
    </w:p>
    <w:p w:rsidR="00C10CBD" w:rsidRDefault="00EB787E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29">
        <w:rPr>
          <w:rFonts w:ascii="Times New Roman" w:eastAsia="Times New Roman" w:hAnsi="Times New Roman" w:cs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</w:t>
      </w:r>
      <w:r w:rsidR="005D1529">
        <w:rPr>
          <w:rFonts w:ascii="Times New Roman" w:eastAsia="Times New Roman" w:hAnsi="Times New Roman" w:cs="Times New Roman"/>
          <w:sz w:val="28"/>
          <w:szCs w:val="28"/>
        </w:rPr>
        <w:t xml:space="preserve"> финансовые возможности</w:t>
      </w:r>
      <w:r w:rsidR="00C833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CBD" w:rsidRDefault="00EB787E" w:rsidP="009D14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1529">
        <w:rPr>
          <w:rFonts w:ascii="Times New Roman" w:eastAsia="Times New Roman" w:hAnsi="Times New Roman" w:cs="Times New Roman"/>
          <w:sz w:val="28"/>
          <w:szCs w:val="28"/>
        </w:rPr>
        <w:t>-бережливость и максимальная отдача, снижение неэффективных трат бюджета,обеспечение исполнения гарантированных расходных обязательств, мониторинг бюджетных затрат на закупку товаров, работ и услуг для муниципальных нужд и нужд муниципальных учреждений,  а также иных возможных к сокращению расходов;</w:t>
      </w:r>
    </w:p>
    <w:p w:rsidR="00C10CBD" w:rsidRDefault="00EB787E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B0">
        <w:rPr>
          <w:rFonts w:ascii="Times New Roman" w:eastAsia="Times New Roman" w:hAnsi="Times New Roman" w:cs="Times New Roman"/>
          <w:sz w:val="28"/>
          <w:szCs w:val="28"/>
        </w:rPr>
        <w:t>- принятие решений, направленных на поддержание уровня оплаты труда работников муниципальных учреждений</w:t>
      </w:r>
      <w:r w:rsidR="00D366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3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C833B0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07.05.2012 года № 597 "О мероприятиях по реализации государственной социальной политики"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3B0" w:rsidRDefault="00C10CBD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3B0" w:rsidRPr="00C10CBD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C10C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3B0" w:rsidRPr="00C10CBD">
        <w:rPr>
          <w:rFonts w:ascii="Times New Roman" w:eastAsia="Times New Roman" w:hAnsi="Times New Roman" w:cs="Times New Roman"/>
          <w:sz w:val="28"/>
          <w:szCs w:val="28"/>
        </w:rPr>
        <w:t>тветственности муниципальных учреждений за невыполнение муниципальных заданий</w:t>
      </w:r>
      <w:r w:rsidRPr="00C10C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CBD" w:rsidRDefault="00C10CBD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контрактной системы в части совершенствования системы организации закупок товаров, работ и услуг для муниципальных нужд</w:t>
      </w:r>
      <w:r w:rsidR="000909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0959" w:rsidRPr="00C10CBD" w:rsidRDefault="00090959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выполнения плана мероприятий по оздоровлению   </w:t>
      </w:r>
      <w:r w:rsidR="00E67CE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униципальных финансов.</w:t>
      </w:r>
    </w:p>
    <w:p w:rsidR="00EB787E" w:rsidRPr="001200B8" w:rsidRDefault="00EB787E" w:rsidP="007A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D38" w:rsidRDefault="00D95D38" w:rsidP="007A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2A0F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долговой</w:t>
      </w:r>
      <w:r w:rsidRPr="00612A0F">
        <w:rPr>
          <w:rFonts w:ascii="Times New Roman" w:hAnsi="Times New Roman" w:cs="Times New Roman"/>
          <w:b/>
          <w:sz w:val="28"/>
          <w:szCs w:val="28"/>
        </w:rPr>
        <w:t xml:space="preserve"> политики муниципального района на 2019 год и плановый период 2020 и 2021 годов.</w:t>
      </w:r>
    </w:p>
    <w:p w:rsidR="009D14AE" w:rsidRDefault="009D14AE" w:rsidP="007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38" w:rsidRPr="00D95D38" w:rsidRDefault="00D95D38" w:rsidP="007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D38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муниципального района являются:</w:t>
      </w:r>
    </w:p>
    <w:p w:rsidR="00D95D38" w:rsidRDefault="00D95D38" w:rsidP="009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38">
        <w:rPr>
          <w:rFonts w:ascii="Times New Roman" w:hAnsi="Times New Roman" w:cs="Times New Roman"/>
          <w:sz w:val="28"/>
          <w:szCs w:val="28"/>
        </w:rPr>
        <w:t>- минимизация заимствований;</w:t>
      </w:r>
    </w:p>
    <w:p w:rsidR="00D95D38" w:rsidRDefault="00D95D38" w:rsidP="009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E5D">
        <w:rPr>
          <w:rFonts w:ascii="Times New Roman" w:hAnsi="Times New Roman" w:cs="Times New Roman"/>
          <w:sz w:val="28"/>
          <w:szCs w:val="28"/>
        </w:rPr>
        <w:t>обеспечение своевременного и полного учёта долговых обязательств;</w:t>
      </w:r>
    </w:p>
    <w:p w:rsidR="008F4E5D" w:rsidRDefault="008F4E5D" w:rsidP="009D1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выполнением заключённого соглашения с Министерством финансов Забайкальского края.</w:t>
      </w:r>
    </w:p>
    <w:p w:rsidR="008F4E5D" w:rsidRDefault="008F4E5D" w:rsidP="009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району необходимо принять все необходимые возможности для возврата заёмных средств</w:t>
      </w:r>
      <w:r w:rsidR="009D4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444B">
        <w:rPr>
          <w:rFonts w:ascii="Times New Roman" w:hAnsi="Times New Roman" w:cs="Times New Roman"/>
          <w:sz w:val="28"/>
          <w:szCs w:val="28"/>
        </w:rPr>
        <w:t>165,0</w:t>
      </w:r>
      <w:r>
        <w:rPr>
          <w:rFonts w:ascii="Times New Roman" w:hAnsi="Times New Roman" w:cs="Times New Roman"/>
          <w:sz w:val="28"/>
          <w:szCs w:val="28"/>
        </w:rPr>
        <w:t>тысяч рублей в 2019 году</w:t>
      </w:r>
      <w:r w:rsidR="008B6CFB">
        <w:rPr>
          <w:rFonts w:ascii="Times New Roman" w:hAnsi="Times New Roman" w:cs="Times New Roman"/>
          <w:sz w:val="28"/>
          <w:szCs w:val="28"/>
        </w:rPr>
        <w:t>,</w:t>
      </w:r>
      <w:r w:rsidR="00D3665D">
        <w:rPr>
          <w:rFonts w:ascii="Times New Roman" w:hAnsi="Times New Roman" w:cs="Times New Roman"/>
          <w:sz w:val="28"/>
          <w:szCs w:val="28"/>
        </w:rPr>
        <w:t>и</w:t>
      </w:r>
      <w:r w:rsidR="008B6CFB">
        <w:rPr>
          <w:rFonts w:ascii="Times New Roman" w:hAnsi="Times New Roman" w:cs="Times New Roman"/>
          <w:sz w:val="28"/>
          <w:szCs w:val="28"/>
        </w:rPr>
        <w:t xml:space="preserve"> оплатить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8B6">
        <w:rPr>
          <w:rFonts w:ascii="Times New Roman" w:hAnsi="Times New Roman" w:cs="Times New Roman"/>
          <w:sz w:val="28"/>
          <w:szCs w:val="28"/>
        </w:rPr>
        <w:t xml:space="preserve"> Построить долговую политику на принципе безусловного исполнения и обслуживания долговых обязательств в полном объёме и в установленные сроки.</w:t>
      </w:r>
    </w:p>
    <w:p w:rsidR="00FD55E5" w:rsidRDefault="00D3665D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юджетная и налоговая политика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существенной зависимости от политики формирования доходов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 и распределения расходных полномочий федерального и</w:t>
      </w:r>
    </w:p>
    <w:p w:rsidR="00A00DCB" w:rsidRDefault="00D3665D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ри формировании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F6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 на предстоящий трехлетний период</w:t>
      </w:r>
      <w:r w:rsidR="004F6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t xml:space="preserve"> будут учтены </w:t>
      </w:r>
      <w:r w:rsidRPr="004E427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на федеральном и региональном уровняхизменения налогового законодательства.</w:t>
      </w:r>
    </w:p>
    <w:p w:rsidR="00B65811" w:rsidRDefault="00B65811" w:rsidP="009D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811" w:rsidRPr="002F20EF" w:rsidRDefault="00B65811" w:rsidP="009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sectPr w:rsidR="00B65811" w:rsidRPr="002F20EF" w:rsidSect="00266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5D"/>
    <w:rsid w:val="00033D5F"/>
    <w:rsid w:val="0007721E"/>
    <w:rsid w:val="00090959"/>
    <w:rsid w:val="000A7679"/>
    <w:rsid w:val="00120769"/>
    <w:rsid w:val="001B719F"/>
    <w:rsid w:val="00202BBC"/>
    <w:rsid w:val="00246879"/>
    <w:rsid w:val="002615D0"/>
    <w:rsid w:val="0026692F"/>
    <w:rsid w:val="002A4B5D"/>
    <w:rsid w:val="002B2BE5"/>
    <w:rsid w:val="002F20EF"/>
    <w:rsid w:val="00352A22"/>
    <w:rsid w:val="003A72DE"/>
    <w:rsid w:val="003B3D79"/>
    <w:rsid w:val="003C3D3E"/>
    <w:rsid w:val="00431782"/>
    <w:rsid w:val="004A2709"/>
    <w:rsid w:val="004D6713"/>
    <w:rsid w:val="004E4271"/>
    <w:rsid w:val="004F6B33"/>
    <w:rsid w:val="00565E53"/>
    <w:rsid w:val="005D1529"/>
    <w:rsid w:val="00607652"/>
    <w:rsid w:val="00612A0F"/>
    <w:rsid w:val="006C1BCD"/>
    <w:rsid w:val="00745878"/>
    <w:rsid w:val="007A15DD"/>
    <w:rsid w:val="008029D8"/>
    <w:rsid w:val="008110A6"/>
    <w:rsid w:val="008B6CFB"/>
    <w:rsid w:val="008F4E5D"/>
    <w:rsid w:val="00912F06"/>
    <w:rsid w:val="00950A08"/>
    <w:rsid w:val="009A0D04"/>
    <w:rsid w:val="009D0F94"/>
    <w:rsid w:val="009D14AE"/>
    <w:rsid w:val="009D444B"/>
    <w:rsid w:val="00A00DCB"/>
    <w:rsid w:val="00A479AE"/>
    <w:rsid w:val="00A9373E"/>
    <w:rsid w:val="00AE2A87"/>
    <w:rsid w:val="00B65811"/>
    <w:rsid w:val="00BA1DFD"/>
    <w:rsid w:val="00BB1C21"/>
    <w:rsid w:val="00C10CBD"/>
    <w:rsid w:val="00C2364F"/>
    <w:rsid w:val="00C3079D"/>
    <w:rsid w:val="00C42AA1"/>
    <w:rsid w:val="00C449DD"/>
    <w:rsid w:val="00C527BB"/>
    <w:rsid w:val="00C708B6"/>
    <w:rsid w:val="00C833B0"/>
    <w:rsid w:val="00CD4B20"/>
    <w:rsid w:val="00CF3982"/>
    <w:rsid w:val="00D3665D"/>
    <w:rsid w:val="00D53194"/>
    <w:rsid w:val="00D64885"/>
    <w:rsid w:val="00D95D38"/>
    <w:rsid w:val="00DB086A"/>
    <w:rsid w:val="00E67CE9"/>
    <w:rsid w:val="00E814E2"/>
    <w:rsid w:val="00EB787E"/>
    <w:rsid w:val="00F3066D"/>
    <w:rsid w:val="00F4581E"/>
    <w:rsid w:val="00F91545"/>
    <w:rsid w:val="00FA04E7"/>
    <w:rsid w:val="00FD55E5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B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2A4B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B5D"/>
    <w:pPr>
      <w:widowControl w:val="0"/>
      <w:shd w:val="clear" w:color="auto" w:fill="FFFFFF"/>
      <w:spacing w:before="780" w:after="60" w:line="322" w:lineRule="exact"/>
      <w:ind w:hanging="380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2A4B5D"/>
    <w:rPr>
      <w:rFonts w:eastAsia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B5D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6"/>
      <w:sz w:val="25"/>
      <w:szCs w:val="25"/>
    </w:rPr>
  </w:style>
  <w:style w:type="paragraph" w:styleId="a3">
    <w:name w:val="List Paragraph"/>
    <w:basedOn w:val="a"/>
    <w:uiPriority w:val="34"/>
    <w:qFormat/>
    <w:rsid w:val="007A1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Хозяева</dc:creator>
  <cp:keywords/>
  <dc:description/>
  <cp:lastModifiedBy>Salamaha</cp:lastModifiedBy>
  <cp:revision>47</cp:revision>
  <cp:lastPrinted>2018-11-19T03:23:00Z</cp:lastPrinted>
  <dcterms:created xsi:type="dcterms:W3CDTF">2018-11-18T07:18:00Z</dcterms:created>
  <dcterms:modified xsi:type="dcterms:W3CDTF">2018-11-19T07:35:00Z</dcterms:modified>
</cp:coreProperties>
</file>