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CF" w:rsidRDefault="00C45939" w:rsidP="00C4593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eastAsiaTheme="minorHAnsi"/>
          <w:b/>
          <w:sz w:val="32"/>
          <w:szCs w:val="32"/>
          <w:lang w:eastAsia="en-US"/>
        </w:rPr>
        <w:t>ПРОГРАММА</w:t>
      </w:r>
    </w:p>
    <w:p w:rsidR="006E5ECF" w:rsidRDefault="00C45939" w:rsidP="00C4593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="006E5ECF">
        <w:rPr>
          <w:rFonts w:eastAsiaTheme="minorHAnsi"/>
          <w:b/>
          <w:sz w:val="32"/>
          <w:szCs w:val="32"/>
          <w:lang w:eastAsia="en-US"/>
        </w:rPr>
        <w:t>«</w:t>
      </w:r>
      <w:r>
        <w:rPr>
          <w:rFonts w:eastAsiaTheme="minorHAnsi"/>
          <w:b/>
          <w:sz w:val="32"/>
          <w:szCs w:val="32"/>
          <w:lang w:eastAsia="en-US"/>
        </w:rPr>
        <w:t xml:space="preserve">ОБЕСПЕЧЕНИЕ ЖИЛЬЕМ </w:t>
      </w:r>
      <w:r w:rsidR="0007553A" w:rsidRPr="0007553A">
        <w:rPr>
          <w:rFonts w:eastAsiaTheme="minorHAnsi"/>
          <w:b/>
          <w:sz w:val="32"/>
          <w:szCs w:val="32"/>
          <w:lang w:eastAsia="en-US"/>
        </w:rPr>
        <w:t>МОЛОД</w:t>
      </w:r>
      <w:r>
        <w:rPr>
          <w:rFonts w:eastAsiaTheme="minorHAnsi"/>
          <w:b/>
          <w:sz w:val="32"/>
          <w:szCs w:val="32"/>
          <w:lang w:eastAsia="en-US"/>
        </w:rPr>
        <w:t>ЫХ</w:t>
      </w:r>
      <w:r w:rsidR="0007553A" w:rsidRPr="0007553A">
        <w:rPr>
          <w:rFonts w:eastAsiaTheme="minorHAnsi"/>
          <w:b/>
          <w:sz w:val="32"/>
          <w:szCs w:val="32"/>
          <w:lang w:eastAsia="en-US"/>
        </w:rPr>
        <w:t xml:space="preserve"> СЕМ</w:t>
      </w:r>
      <w:r>
        <w:rPr>
          <w:rFonts w:eastAsiaTheme="minorHAnsi"/>
          <w:b/>
          <w:sz w:val="32"/>
          <w:szCs w:val="32"/>
          <w:lang w:eastAsia="en-US"/>
        </w:rPr>
        <w:t>ЕЙ</w:t>
      </w:r>
      <w:r w:rsidR="006E5ECF">
        <w:rPr>
          <w:rFonts w:eastAsiaTheme="minorHAnsi"/>
          <w:b/>
          <w:sz w:val="32"/>
          <w:szCs w:val="32"/>
          <w:lang w:eastAsia="en-US"/>
        </w:rPr>
        <w:t>»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6E5ECF" w:rsidRDefault="00C45939" w:rsidP="00C4593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МУНИЦИПАЛЬНОГО РАЙОНА </w:t>
      </w:r>
    </w:p>
    <w:p w:rsidR="0007553A" w:rsidRPr="0007553A" w:rsidRDefault="00C45939" w:rsidP="00C4593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«ПЕТРОВСК-ЗАБАЙКАЛЬСКИЙ РАЙОН»</w:t>
      </w:r>
    </w:p>
    <w:p w:rsidR="006E5ECF" w:rsidRDefault="006E5ECF" w:rsidP="000755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115" w:rsidRPr="0007553A" w:rsidRDefault="0007553A" w:rsidP="0007553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7553A">
        <w:rPr>
          <w:rFonts w:eastAsiaTheme="minorHAnsi"/>
          <w:b/>
          <w:sz w:val="28"/>
          <w:szCs w:val="28"/>
          <w:lang w:eastAsia="en-US"/>
        </w:rPr>
        <w:t>Краткая информация о требованиях к участникам и порядке использования социальной выплаты</w:t>
      </w:r>
    </w:p>
    <w:p w:rsidR="003E2115" w:rsidRDefault="003E2115" w:rsidP="00035B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5BE8" w:rsidRDefault="00035BE8" w:rsidP="00035B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Участником мероприятий</w:t>
      </w:r>
      <w:r w:rsidR="006E5ECF">
        <w:rPr>
          <w:rFonts w:eastAsiaTheme="minorHAnsi"/>
          <w:sz w:val="28"/>
          <w:szCs w:val="28"/>
          <w:lang w:eastAsia="en-US"/>
        </w:rPr>
        <w:t xml:space="preserve"> Программы «Обеспечение жильем молодых семей муниципального района «Петровск-Забайкальский район» </w:t>
      </w:r>
      <w:r>
        <w:rPr>
          <w:rFonts w:eastAsiaTheme="minorHAnsi"/>
          <w:sz w:val="28"/>
          <w:szCs w:val="28"/>
          <w:lang w:eastAsia="en-US"/>
        </w:rPr>
        <w:t xml:space="preserve"> может быть молодая семья</w:t>
      </w:r>
      <w:r w:rsidR="006E5EC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</w:t>
      </w:r>
      <w:r w:rsidRPr="00C64517">
        <w:rPr>
          <w:rFonts w:eastAsia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требованиям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35BE8" w:rsidRDefault="00035BE8" w:rsidP="00035BE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3337B9">
        <w:rPr>
          <w:rFonts w:eastAsiaTheme="minorHAnsi"/>
          <w:color w:val="365F91" w:themeColor="accent1" w:themeShade="BF"/>
          <w:sz w:val="28"/>
          <w:szCs w:val="28"/>
          <w:lang w:eastAsia="en-US"/>
        </w:rPr>
        <w:t xml:space="preserve">возраст </w:t>
      </w:r>
      <w:r>
        <w:rPr>
          <w:rFonts w:eastAsiaTheme="minorHAnsi"/>
          <w:sz w:val="28"/>
          <w:szCs w:val="28"/>
          <w:lang w:eastAsia="en-US"/>
        </w:rPr>
        <w:t>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035BE8" w:rsidRDefault="00035BE8" w:rsidP="00035BE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молодая семья признана </w:t>
      </w:r>
      <w:r w:rsidR="006E5ECF">
        <w:rPr>
          <w:rFonts w:eastAsiaTheme="minorHAnsi"/>
          <w:sz w:val="28"/>
          <w:szCs w:val="28"/>
          <w:lang w:eastAsia="en-US"/>
        </w:rPr>
        <w:t xml:space="preserve">муниципальным образованием муниципального района «Петровск-Забайкальский район» </w:t>
      </w:r>
      <w:r w:rsidRPr="003337B9">
        <w:rPr>
          <w:rFonts w:eastAsiaTheme="minorHAnsi"/>
          <w:color w:val="365F91" w:themeColor="accent1" w:themeShade="BF"/>
          <w:sz w:val="28"/>
          <w:szCs w:val="28"/>
          <w:lang w:eastAsia="en-US"/>
        </w:rPr>
        <w:t>нуждающейся в жилом помещении</w:t>
      </w:r>
      <w:r w:rsidR="006E5ECF">
        <w:rPr>
          <w:rFonts w:eastAsiaTheme="minorHAnsi"/>
          <w:color w:val="365F91" w:themeColor="accent1" w:themeShade="BF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5BE8" w:rsidRDefault="00035BE8" w:rsidP="00035BE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наличие у семьи </w:t>
      </w:r>
      <w:r w:rsidRPr="003337B9">
        <w:rPr>
          <w:rFonts w:eastAsiaTheme="minorHAnsi"/>
          <w:color w:val="365F91" w:themeColor="accent1" w:themeShade="BF"/>
          <w:sz w:val="28"/>
          <w:szCs w:val="28"/>
          <w:lang w:eastAsia="en-US"/>
        </w:rPr>
        <w:t>доходов,</w:t>
      </w:r>
      <w:r>
        <w:rPr>
          <w:rFonts w:eastAsiaTheme="minorHAnsi"/>
          <w:sz w:val="28"/>
          <w:szCs w:val="28"/>
          <w:lang w:eastAsia="en-US"/>
        </w:rPr>
        <w:t xml:space="preserve">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35BE8" w:rsidRDefault="00035BE8" w:rsidP="00035BE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1302C" w:rsidRPr="0007553A" w:rsidRDefault="00A1302C" w:rsidP="0007553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7553A">
        <w:rPr>
          <w:sz w:val="28"/>
          <w:szCs w:val="28"/>
          <w:u w:val="single"/>
        </w:rPr>
        <w:t>Размер социальной выплаты составляет:</w:t>
      </w:r>
    </w:p>
    <w:p w:rsidR="00A1302C" w:rsidRDefault="00A1302C" w:rsidP="000755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семей, имеющих детей – 35 % от расчетной стоимости жилья</w:t>
      </w:r>
    </w:p>
    <w:p w:rsidR="00A1302C" w:rsidRDefault="00A1302C" w:rsidP="000755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семей, не имеющих детей – 30 % от расчетной стоимости жилья</w:t>
      </w:r>
      <w:r w:rsidR="0007553A">
        <w:rPr>
          <w:sz w:val="28"/>
          <w:szCs w:val="28"/>
        </w:rPr>
        <w:t>.</w:t>
      </w:r>
    </w:p>
    <w:p w:rsidR="003337B9" w:rsidRDefault="003337B9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5ECF" w:rsidRPr="00B41B4B" w:rsidRDefault="006E5ECF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5BE8" w:rsidRPr="003337B9" w:rsidRDefault="00035BE8" w:rsidP="00035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3337B9">
        <w:rPr>
          <w:b/>
          <w:sz w:val="28"/>
          <w:szCs w:val="28"/>
          <w:highlight w:val="yellow"/>
          <w:u w:val="single"/>
        </w:rPr>
        <w:t>Социальные выплаты используются в целях:</w:t>
      </w:r>
    </w:p>
    <w:p w:rsidR="003337B9" w:rsidRPr="00B41B4B" w:rsidRDefault="003337B9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1) уплаты цены договора </w:t>
      </w:r>
      <w:r w:rsidRPr="00C64517">
        <w:rPr>
          <w:sz w:val="28"/>
          <w:szCs w:val="28"/>
          <w:u w:val="single"/>
        </w:rPr>
        <w:t>купли-продажи жилого помещения</w:t>
      </w:r>
      <w:r w:rsidRPr="00B41B4B">
        <w:rPr>
          <w:sz w:val="28"/>
          <w:szCs w:val="28"/>
        </w:rPr>
        <w:t xml:space="preserve"> (за исключением случаев, когда уплата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2) уплаты цены договора </w:t>
      </w:r>
      <w:r w:rsidRPr="00975A8B">
        <w:rPr>
          <w:sz w:val="28"/>
          <w:szCs w:val="28"/>
          <w:u w:val="single"/>
        </w:rPr>
        <w:t>строительного подряда на строительство жилого дома</w:t>
      </w:r>
      <w:r w:rsidRPr="00B41B4B">
        <w:rPr>
          <w:sz w:val="28"/>
          <w:szCs w:val="28"/>
        </w:rPr>
        <w:t>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3) осуществления последнего платежа в счет уплаты </w:t>
      </w:r>
      <w:r w:rsidRPr="00975A8B">
        <w:rPr>
          <w:sz w:val="28"/>
          <w:szCs w:val="28"/>
          <w:u w:val="single"/>
        </w:rPr>
        <w:t>паевого взноса</w:t>
      </w:r>
      <w:r w:rsidRPr="00B41B4B">
        <w:rPr>
          <w:sz w:val="28"/>
          <w:szCs w:val="28"/>
        </w:rPr>
        <w:t xml:space="preserve">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</w:t>
      </w:r>
      <w:r w:rsidRPr="00B41B4B">
        <w:rPr>
          <w:sz w:val="28"/>
          <w:szCs w:val="28"/>
        </w:rPr>
        <w:lastRenderedPageBreak/>
        <w:t>семье является членом жилищного, жилищно-строительного, жилищного накопительного кооператива);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4) уплаты </w:t>
      </w:r>
      <w:r w:rsidRPr="00975A8B">
        <w:rPr>
          <w:sz w:val="28"/>
          <w:szCs w:val="28"/>
          <w:u w:val="single"/>
        </w:rPr>
        <w:t>первоначального взноса при получении жилищного кредита</w:t>
      </w:r>
      <w:r w:rsidRPr="00B41B4B">
        <w:rPr>
          <w:sz w:val="28"/>
          <w:szCs w:val="28"/>
        </w:rPr>
        <w:t>, в том числе ипотечного, или жилищного займа на приобретение жилого помещения или строительство жилого дома;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>5) уплаты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уплату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6) </w:t>
      </w:r>
      <w:r w:rsidRPr="00975A8B">
        <w:rPr>
          <w:sz w:val="28"/>
          <w:szCs w:val="28"/>
          <w:u w:val="single"/>
        </w:rPr>
        <w:t>погашения основной суммы долга и уплаты процентов по жилищным кредитам</w:t>
      </w:r>
      <w:r w:rsidRPr="00B41B4B">
        <w:rPr>
          <w:sz w:val="28"/>
          <w:szCs w:val="28"/>
        </w:rPr>
        <w:t>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035BE8" w:rsidRPr="00B41B4B" w:rsidRDefault="00035BE8" w:rsidP="00035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 xml:space="preserve">7) уплаты цены договора участия </w:t>
      </w:r>
      <w:r w:rsidRPr="00975A8B">
        <w:rPr>
          <w:sz w:val="28"/>
          <w:szCs w:val="28"/>
          <w:u w:val="single"/>
        </w:rPr>
        <w:t>в долевом строительстве</w:t>
      </w:r>
      <w:r w:rsidRPr="00B41B4B">
        <w:rPr>
          <w:sz w:val="28"/>
          <w:szCs w:val="28"/>
        </w:rPr>
        <w:t xml:space="preserve">, который предусматривает в качестве объекта долевого строительства жилое помещение, путем внесения соответствующих средств </w:t>
      </w:r>
      <w:r w:rsidRPr="00975A8B">
        <w:rPr>
          <w:sz w:val="28"/>
          <w:szCs w:val="28"/>
          <w:u w:val="single"/>
        </w:rPr>
        <w:t>на счет эскроу</w:t>
      </w:r>
      <w:r w:rsidRPr="00B41B4B">
        <w:rPr>
          <w:sz w:val="28"/>
          <w:szCs w:val="28"/>
        </w:rPr>
        <w:t>.</w:t>
      </w:r>
    </w:p>
    <w:p w:rsidR="006E5ECF" w:rsidRDefault="006E5ECF" w:rsidP="00035BE8">
      <w:pPr>
        <w:ind w:firstLine="567"/>
        <w:jc w:val="both"/>
        <w:rPr>
          <w:sz w:val="28"/>
          <w:szCs w:val="28"/>
        </w:rPr>
      </w:pPr>
    </w:p>
    <w:p w:rsidR="00035BE8" w:rsidRDefault="006E5ECF" w:rsidP="00035BE8">
      <w:pPr>
        <w:ind w:firstLine="567"/>
        <w:jc w:val="both"/>
        <w:rPr>
          <w:color w:val="000000"/>
          <w:sz w:val="28"/>
          <w:szCs w:val="28"/>
        </w:rPr>
      </w:pPr>
      <w:r w:rsidRPr="00B41B4B">
        <w:rPr>
          <w:sz w:val="28"/>
          <w:szCs w:val="28"/>
        </w:rPr>
        <w:t>Социальная выплата</w:t>
      </w:r>
      <w:r>
        <w:rPr>
          <w:sz w:val="28"/>
          <w:szCs w:val="28"/>
        </w:rPr>
        <w:t xml:space="preserve">  может быть использована на покупку (строительство) жилого помещения расположенного на территории Забайкальского края и не может быть использована на покупку (строительство) жилья на территориях других субъектов Российской Федерации</w:t>
      </w:r>
    </w:p>
    <w:p w:rsidR="0007553A" w:rsidRDefault="0007553A" w:rsidP="00035BE8">
      <w:pPr>
        <w:ind w:firstLine="567"/>
        <w:jc w:val="both"/>
        <w:rPr>
          <w:color w:val="000000"/>
          <w:sz w:val="28"/>
          <w:szCs w:val="28"/>
        </w:rPr>
      </w:pPr>
    </w:p>
    <w:p w:rsidR="0007553A" w:rsidRDefault="0007553A" w:rsidP="000755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B4B">
        <w:rPr>
          <w:sz w:val="28"/>
          <w:szCs w:val="28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07553A" w:rsidRDefault="0007553A" w:rsidP="00035BE8">
      <w:pPr>
        <w:ind w:firstLine="567"/>
        <w:jc w:val="both"/>
        <w:rPr>
          <w:color w:val="000000"/>
          <w:sz w:val="28"/>
          <w:szCs w:val="28"/>
        </w:rPr>
      </w:pPr>
    </w:p>
    <w:p w:rsidR="0007553A" w:rsidRDefault="0007553A" w:rsidP="00035BE8">
      <w:pPr>
        <w:ind w:firstLine="567"/>
        <w:jc w:val="both"/>
        <w:rPr>
          <w:color w:val="000000"/>
          <w:sz w:val="28"/>
          <w:szCs w:val="28"/>
        </w:rPr>
      </w:pPr>
    </w:p>
    <w:p w:rsidR="00975A8B" w:rsidRPr="0007553A" w:rsidRDefault="00975A8B" w:rsidP="00975A8B">
      <w:pPr>
        <w:ind w:firstLine="567"/>
        <w:jc w:val="center"/>
        <w:rPr>
          <w:b/>
          <w:color w:val="000000"/>
          <w:sz w:val="36"/>
          <w:szCs w:val="36"/>
        </w:rPr>
      </w:pPr>
      <w:r w:rsidRPr="0007553A">
        <w:rPr>
          <w:b/>
          <w:color w:val="000000"/>
          <w:sz w:val="36"/>
          <w:szCs w:val="36"/>
          <w:highlight w:val="yellow"/>
        </w:rPr>
        <w:t>Для участия в реализации мероприятий по обеспечению жильем молодых семей молодым семьям необходимо обращаться в орган местного самоуправления по месту регистрации</w:t>
      </w:r>
    </w:p>
    <w:p w:rsidR="00975A8B" w:rsidRDefault="00975A8B" w:rsidP="00035BE8">
      <w:pPr>
        <w:ind w:firstLine="567"/>
        <w:jc w:val="both"/>
        <w:rPr>
          <w:color w:val="000000"/>
          <w:sz w:val="36"/>
          <w:szCs w:val="36"/>
        </w:rPr>
      </w:pPr>
    </w:p>
    <w:p w:rsidR="006E5ECF" w:rsidRDefault="006E5ECF" w:rsidP="00035BE8">
      <w:pPr>
        <w:ind w:firstLine="567"/>
        <w:jc w:val="both"/>
        <w:rPr>
          <w:color w:val="000000"/>
          <w:sz w:val="36"/>
          <w:szCs w:val="36"/>
        </w:rPr>
      </w:pPr>
    </w:p>
    <w:p w:rsidR="006E5ECF" w:rsidRDefault="006E5ECF" w:rsidP="00035BE8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КОНТАКТЫ:</w:t>
      </w:r>
    </w:p>
    <w:p w:rsidR="006E5ECF" w:rsidRDefault="006E5ECF" w:rsidP="00035BE8">
      <w:pPr>
        <w:ind w:firstLine="567"/>
        <w:jc w:val="both"/>
        <w:rPr>
          <w:color w:val="000000"/>
          <w:sz w:val="36"/>
          <w:szCs w:val="36"/>
        </w:rPr>
      </w:pPr>
    </w:p>
    <w:p w:rsidR="006E5ECF" w:rsidRDefault="006E5ECF" w:rsidP="00035BE8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8-30-236- 2-18-80 </w:t>
      </w:r>
    </w:p>
    <w:p w:rsidR="006E5ECF" w:rsidRDefault="006E5ECF" w:rsidP="00035BE8">
      <w:pPr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Отдел территориального развития администрации муниципального района «Петровск-Забайкальский район»</w:t>
      </w:r>
    </w:p>
    <w:p w:rsidR="006E5ECF" w:rsidRPr="0007553A" w:rsidRDefault="006E5ECF" w:rsidP="00035BE8">
      <w:pPr>
        <w:ind w:firstLine="567"/>
        <w:jc w:val="both"/>
        <w:rPr>
          <w:color w:val="000000"/>
          <w:sz w:val="36"/>
          <w:szCs w:val="36"/>
        </w:rPr>
      </w:pPr>
    </w:p>
    <w:p w:rsidR="00CF107C" w:rsidRPr="00CA7781" w:rsidRDefault="00CF107C" w:rsidP="001A32E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CA7781">
        <w:rPr>
          <w:b/>
          <w:bCs/>
          <w:sz w:val="36"/>
          <w:szCs w:val="36"/>
        </w:rPr>
        <w:lastRenderedPageBreak/>
        <w:t xml:space="preserve">Отслеживание очередности, </w:t>
      </w:r>
      <w:r>
        <w:rPr>
          <w:b/>
          <w:bCs/>
          <w:sz w:val="36"/>
          <w:szCs w:val="36"/>
        </w:rPr>
        <w:t>изменение и утверждение</w:t>
      </w:r>
      <w:r w:rsidRPr="00CA7781">
        <w:rPr>
          <w:b/>
          <w:bCs/>
          <w:sz w:val="36"/>
          <w:szCs w:val="36"/>
        </w:rPr>
        <w:t xml:space="preserve"> списков</w:t>
      </w:r>
    </w:p>
    <w:p w:rsidR="00CF107C" w:rsidRDefault="00CF107C" w:rsidP="00CF107C">
      <w:pPr>
        <w:jc w:val="both"/>
      </w:pPr>
      <w:r>
        <w:t>К</w:t>
      </w:r>
      <w:r w:rsidRPr="00CA7781">
        <w:t>аждый человек имеет возможность отследить процесс рассмотрения</w:t>
      </w:r>
      <w:r>
        <w:t xml:space="preserve"> и движения очереди, а так же внести изменения в ранее поданное заявление, при изменении состава семьи и/ или других позиций заявленного.  Необходимо учитывать, что Списки претендентов на получение выплаты в следующем году направляются  для утверждения в министерство строительства, дорожного хозяйства и транспорта Забайкальского края до 01 июня текущего года.</w:t>
      </w:r>
    </w:p>
    <w:p w:rsidR="00CF107C" w:rsidRPr="00CA7781" w:rsidRDefault="00CF107C" w:rsidP="00CF107C">
      <w:pPr>
        <w:spacing w:before="100" w:beforeAutospacing="1" w:after="100" w:afterAutospacing="1"/>
      </w:pPr>
      <w:r w:rsidRPr="00CA7781">
        <w:t>Есть два способа:</w:t>
      </w:r>
    </w:p>
    <w:p w:rsidR="00CF107C" w:rsidRDefault="00CF107C" w:rsidP="00CF107C">
      <w:pPr>
        <w:numPr>
          <w:ilvl w:val="0"/>
          <w:numId w:val="1"/>
        </w:numPr>
        <w:spacing w:before="100" w:beforeAutospacing="1" w:after="100" w:afterAutospacing="1"/>
      </w:pPr>
      <w:r>
        <w:t>лично обратиться в администрацию поселения либо района</w:t>
      </w:r>
      <w:r w:rsidRPr="00CA7781">
        <w:t>;</w:t>
      </w:r>
    </w:p>
    <w:p w:rsidR="00CF107C" w:rsidRPr="00496960" w:rsidRDefault="00CF107C" w:rsidP="00CF107C">
      <w:pPr>
        <w:numPr>
          <w:ilvl w:val="0"/>
          <w:numId w:val="1"/>
        </w:numPr>
        <w:spacing w:before="100" w:beforeAutospacing="1" w:after="100" w:afterAutospacing="1"/>
      </w:pPr>
      <w:r>
        <w:t>позвонить по телефону</w:t>
      </w:r>
      <w:r w:rsidR="001A32E8">
        <w:t xml:space="preserve"> 8-30236-2-18-80</w:t>
      </w:r>
    </w:p>
    <w:p w:rsidR="00975A8B" w:rsidRPr="0007553A" w:rsidRDefault="00975A8B" w:rsidP="00035BE8">
      <w:pPr>
        <w:ind w:firstLine="567"/>
        <w:jc w:val="both"/>
        <w:rPr>
          <w:color w:val="000000"/>
          <w:sz w:val="36"/>
          <w:szCs w:val="36"/>
        </w:rPr>
      </w:pPr>
    </w:p>
    <w:sectPr w:rsidR="00975A8B" w:rsidRPr="0007553A" w:rsidSect="003337B9">
      <w:headerReference w:type="even" r:id="rId9"/>
      <w:headerReference w:type="default" r:id="rId10"/>
      <w:pgSz w:w="11906" w:h="16838"/>
      <w:pgMar w:top="624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00" w:rsidRDefault="007E4500">
      <w:r>
        <w:separator/>
      </w:r>
    </w:p>
  </w:endnote>
  <w:endnote w:type="continuationSeparator" w:id="0">
    <w:p w:rsidR="007E4500" w:rsidRDefault="007E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00" w:rsidRDefault="007E4500">
      <w:r>
        <w:separator/>
      </w:r>
    </w:p>
  </w:footnote>
  <w:footnote w:type="continuationSeparator" w:id="0">
    <w:p w:rsidR="007E4500" w:rsidRDefault="007E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3A" w:rsidRDefault="0007553A" w:rsidP="003E21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53A" w:rsidRDefault="0007553A" w:rsidP="003E21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3A" w:rsidRDefault="0007553A" w:rsidP="003E21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538"/>
    <w:multiLevelType w:val="multilevel"/>
    <w:tmpl w:val="624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8"/>
    <w:rsid w:val="00035BE8"/>
    <w:rsid w:val="0007553A"/>
    <w:rsid w:val="000A3147"/>
    <w:rsid w:val="001A32E8"/>
    <w:rsid w:val="002D0D58"/>
    <w:rsid w:val="003337B9"/>
    <w:rsid w:val="003E2115"/>
    <w:rsid w:val="005704AF"/>
    <w:rsid w:val="006E5ECF"/>
    <w:rsid w:val="007E4500"/>
    <w:rsid w:val="00975A8B"/>
    <w:rsid w:val="00A1302C"/>
    <w:rsid w:val="00AB5D24"/>
    <w:rsid w:val="00C45939"/>
    <w:rsid w:val="00C64517"/>
    <w:rsid w:val="00C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76AE-E607-406D-B836-24D2E268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Мария Сергеевна</dc:creator>
  <cp:lastModifiedBy>Приёмная</cp:lastModifiedBy>
  <cp:revision>2</cp:revision>
  <dcterms:created xsi:type="dcterms:W3CDTF">2021-12-08T03:42:00Z</dcterms:created>
  <dcterms:modified xsi:type="dcterms:W3CDTF">2021-12-08T03:42:00Z</dcterms:modified>
</cp:coreProperties>
</file>