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7" w:rsidRDefault="00A02E87" w:rsidP="00A02E87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Сведения</w:t>
      </w:r>
    </w:p>
    <w:p w:rsidR="00A02E87" w:rsidRDefault="00A02E87" w:rsidP="00A02E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о численности муниципальных служащих 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Харауз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ское</w:t>
      </w:r>
      <w:proofErr w:type="spellEnd"/>
      <w:r>
        <w:rPr>
          <w:rFonts w:ascii="Times New Roman" w:eastAsia="Times New Roman" w:hAnsi="Times New Roman"/>
          <w:b/>
          <w:color w:val="000000"/>
          <w:sz w:val="27"/>
          <w:szCs w:val="27"/>
        </w:rPr>
        <w:t>» и фактической расходов на оплату их труда</w:t>
      </w:r>
    </w:p>
    <w:p w:rsidR="00A02E87" w:rsidRDefault="00A02E87" w:rsidP="00A02E87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за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val="en-US"/>
        </w:rPr>
        <w:t>I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квартал 2021 года</w:t>
      </w:r>
    </w:p>
    <w:p w:rsidR="00A02E87" w:rsidRDefault="00A02E87" w:rsidP="00A02E87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5"/>
        <w:gridCol w:w="1969"/>
        <w:gridCol w:w="3185"/>
      </w:tblGrid>
      <w:tr w:rsidR="00A02E87" w:rsidTr="00A02E87"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A02E87" w:rsidTr="00A02E87">
        <w:trPr>
          <w:trHeight w:val="1037"/>
        </w:trPr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Харауз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87" w:rsidRDefault="00A02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495,1</w:t>
            </w:r>
          </w:p>
        </w:tc>
      </w:tr>
    </w:tbl>
    <w:p w:rsidR="00A02E87" w:rsidRDefault="00A02E87" w:rsidP="00A02E87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A02E87" w:rsidRDefault="00A02E87" w:rsidP="00A02E87"/>
    <w:p w:rsidR="00E22F10" w:rsidRDefault="00E22F10"/>
    <w:sectPr w:rsidR="00E2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87"/>
    <w:rsid w:val="00A02E87"/>
    <w:rsid w:val="00E2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2021-04-05T06:40:00Z</dcterms:created>
  <dcterms:modified xsi:type="dcterms:W3CDTF">2021-04-05T06:40:00Z</dcterms:modified>
</cp:coreProperties>
</file>