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FC" w:rsidRPr="001162FC" w:rsidRDefault="001162FC" w:rsidP="001162F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62FC">
        <w:rPr>
          <w:rFonts w:ascii="Times New Roman" w:hAnsi="Times New Roman" w:cs="Times New Roman"/>
          <w:b/>
          <w:sz w:val="36"/>
          <w:szCs w:val="36"/>
          <w:u w:val="single"/>
        </w:rPr>
        <w:t>Порядок выплаты в 2021 году денежного вознаграждения за сообщение достоверной информации о лицах, виновных в возникновении природных пожаров на территории Забайкальского края, и (или) за содействие задержанию указанных</w:t>
      </w:r>
    </w:p>
    <w:p w:rsidR="001162FC" w:rsidRDefault="001162FC" w:rsidP="001162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62FC" w:rsidRDefault="001162FC" w:rsidP="006774E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7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5A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Правит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ельства Забайкальского края от 5 апреля 2021 № 105</w:t>
      </w:r>
      <w:r w:rsidRPr="00510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гражданину, сообщившему в правоохранительные органы достоверную информацию о лицах, виновных в возникновении природных пожаров на территории Забайкальского края, выплачивается денежное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вознаграждение в размере 4</w:t>
      </w:r>
      <w:r w:rsidR="00593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10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000 рублей.</w:t>
      </w:r>
      <w:r w:rsidRPr="00510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поступлении двух и более сообщений в отношении конкретного лица, виновного в возникновении природного пожара, денежное вознаграждение выплачивается гражданину, чье сообщение в правоохранительные органы явилось более ранним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62FC" w:rsidRPr="005105AA" w:rsidRDefault="001162FC" w:rsidP="006774E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105AA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Гражданину, содействовавшему задержанию лиц, виновных в возникновении</w:t>
      </w:r>
      <w:r w:rsidR="0067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природных пожаров на территории Забайкальского края, выплачивается денежное </w:t>
      </w:r>
      <w:r w:rsidRPr="005105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вознаграждение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размере 5</w:t>
      </w:r>
      <w:r w:rsidR="006774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  <w:r w:rsidRPr="005105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000 рублей за каждого задержанного.</w:t>
      </w:r>
    </w:p>
    <w:p w:rsidR="001162FC" w:rsidRPr="001162FC" w:rsidRDefault="001162FC" w:rsidP="00116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FC">
        <w:rPr>
          <w:rFonts w:ascii="Times New Roman" w:hAnsi="Times New Roman" w:cs="Times New Roman"/>
          <w:b/>
          <w:sz w:val="28"/>
          <w:szCs w:val="28"/>
        </w:rPr>
        <w:t>В случае обнаружения пожара немедленно позвоните в ЕДДС муниципального района</w:t>
      </w:r>
      <w:r w:rsidR="0067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2FC"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1162FC" w:rsidRPr="00691067" w:rsidRDefault="001162FC" w:rsidP="001162F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91067">
        <w:rPr>
          <w:rFonts w:ascii="Times New Roman" w:hAnsi="Times New Roman" w:cs="Times New Roman"/>
          <w:b/>
          <w:color w:val="FF0000"/>
          <w:sz w:val="40"/>
          <w:szCs w:val="40"/>
        </w:rPr>
        <w:t>8-(30236)-2-16-65</w:t>
      </w:r>
      <w:r w:rsidR="001B57F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bookmarkStart w:id="0" w:name="_GoBack"/>
      <w:bookmarkEnd w:id="0"/>
      <w:r w:rsidRPr="00691067">
        <w:rPr>
          <w:rFonts w:ascii="Times New Roman" w:hAnsi="Times New Roman" w:cs="Times New Roman"/>
          <w:b/>
          <w:color w:val="FF0000"/>
          <w:sz w:val="40"/>
          <w:szCs w:val="40"/>
        </w:rPr>
        <w:t>или 112</w:t>
      </w:r>
    </w:p>
    <w:p w:rsidR="00621229" w:rsidRDefault="00621229"/>
    <w:sectPr w:rsidR="00621229" w:rsidSect="0062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2FC"/>
    <w:rsid w:val="001162FC"/>
    <w:rsid w:val="001B57F0"/>
    <w:rsid w:val="00593BB8"/>
    <w:rsid w:val="00621229"/>
    <w:rsid w:val="006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A7B8"/>
  <w15:docId w15:val="{EC8BCA6C-4562-4F9E-8FDA-0FBB40D5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4</cp:revision>
  <dcterms:created xsi:type="dcterms:W3CDTF">2021-04-08T05:56:00Z</dcterms:created>
  <dcterms:modified xsi:type="dcterms:W3CDTF">2021-04-08T06:50:00Z</dcterms:modified>
</cp:coreProperties>
</file>