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D2" w:rsidRPr="00204AD2" w:rsidRDefault="00204AD2" w:rsidP="00204AD2">
      <w:pPr>
        <w:spacing w:after="0" w:line="240" w:lineRule="auto"/>
        <w:jc w:val="center"/>
        <w:rPr>
          <w:rFonts w:ascii="Times New Roman" w:hAnsi="Times New Roman"/>
          <w:b/>
          <w:sz w:val="36"/>
          <w:szCs w:val="36"/>
        </w:rPr>
      </w:pPr>
      <w:r w:rsidRPr="00204AD2">
        <w:rPr>
          <w:rFonts w:ascii="Times New Roman" w:hAnsi="Times New Roman"/>
          <w:b/>
          <w:sz w:val="36"/>
          <w:szCs w:val="36"/>
        </w:rPr>
        <w:t>Администрация муниципального района</w:t>
      </w:r>
    </w:p>
    <w:p w:rsidR="00204AD2" w:rsidRPr="00204AD2" w:rsidRDefault="00204AD2" w:rsidP="00204AD2">
      <w:pPr>
        <w:spacing w:after="0" w:line="240" w:lineRule="auto"/>
        <w:jc w:val="center"/>
        <w:rPr>
          <w:rFonts w:ascii="Times New Roman" w:hAnsi="Times New Roman"/>
          <w:b/>
          <w:sz w:val="36"/>
          <w:szCs w:val="36"/>
        </w:rPr>
      </w:pPr>
      <w:r w:rsidRPr="00204AD2">
        <w:rPr>
          <w:rFonts w:ascii="Times New Roman" w:hAnsi="Times New Roman"/>
          <w:b/>
          <w:sz w:val="36"/>
          <w:szCs w:val="36"/>
        </w:rPr>
        <w:t>«Петровск-Забайкальский район»</w:t>
      </w:r>
    </w:p>
    <w:p w:rsidR="00204AD2" w:rsidRPr="00204AD2" w:rsidRDefault="00204AD2" w:rsidP="00204AD2">
      <w:pPr>
        <w:spacing w:after="0" w:line="240" w:lineRule="auto"/>
        <w:rPr>
          <w:rFonts w:ascii="Times New Roman" w:hAnsi="Times New Roman"/>
        </w:rPr>
      </w:pPr>
    </w:p>
    <w:p w:rsidR="00204AD2" w:rsidRPr="00204AD2" w:rsidRDefault="00204AD2" w:rsidP="00204AD2">
      <w:pPr>
        <w:spacing w:after="0" w:line="240" w:lineRule="auto"/>
        <w:rPr>
          <w:rFonts w:ascii="Times New Roman" w:hAnsi="Times New Roman"/>
        </w:rPr>
      </w:pPr>
    </w:p>
    <w:p w:rsidR="00204AD2" w:rsidRPr="00204AD2" w:rsidRDefault="00204AD2" w:rsidP="00204AD2">
      <w:pPr>
        <w:spacing w:after="0" w:line="240" w:lineRule="auto"/>
        <w:jc w:val="center"/>
        <w:rPr>
          <w:rFonts w:ascii="Times New Roman" w:hAnsi="Times New Roman"/>
          <w:b/>
          <w:sz w:val="48"/>
          <w:szCs w:val="48"/>
        </w:rPr>
      </w:pPr>
      <w:r w:rsidRPr="00204AD2">
        <w:rPr>
          <w:rFonts w:ascii="Times New Roman" w:hAnsi="Times New Roman"/>
          <w:b/>
          <w:sz w:val="48"/>
          <w:szCs w:val="48"/>
        </w:rPr>
        <w:t>ПОСТАНОВЛЕНИЕ</w:t>
      </w:r>
    </w:p>
    <w:p w:rsidR="00204AD2" w:rsidRPr="00204AD2" w:rsidRDefault="00204AD2" w:rsidP="00204AD2">
      <w:pPr>
        <w:spacing w:after="0" w:line="240" w:lineRule="auto"/>
        <w:jc w:val="both"/>
        <w:rPr>
          <w:rFonts w:ascii="Times New Roman" w:hAnsi="Times New Roman"/>
          <w:sz w:val="28"/>
          <w:szCs w:val="28"/>
        </w:rPr>
      </w:pPr>
      <w:r w:rsidRPr="00204AD2">
        <w:rPr>
          <w:rFonts w:ascii="Times New Roman" w:hAnsi="Times New Roman"/>
          <w:sz w:val="28"/>
          <w:szCs w:val="28"/>
        </w:rPr>
        <w:t> </w:t>
      </w:r>
    </w:p>
    <w:p w:rsidR="0034671C" w:rsidRDefault="0034671C" w:rsidP="00204AD2">
      <w:pPr>
        <w:spacing w:after="0" w:line="240" w:lineRule="auto"/>
        <w:jc w:val="both"/>
        <w:rPr>
          <w:rFonts w:ascii="Times New Roman" w:hAnsi="Times New Roman"/>
          <w:sz w:val="28"/>
          <w:szCs w:val="28"/>
        </w:rPr>
      </w:pPr>
      <w:r>
        <w:rPr>
          <w:rFonts w:ascii="Times New Roman" w:hAnsi="Times New Roman"/>
          <w:sz w:val="28"/>
          <w:szCs w:val="28"/>
        </w:rPr>
        <w:t>29 апреля 2021 года                                                                                      № 244</w:t>
      </w:r>
      <w:r w:rsidR="00204AD2" w:rsidRPr="00204AD2">
        <w:rPr>
          <w:rFonts w:ascii="Times New Roman" w:hAnsi="Times New Roman"/>
          <w:sz w:val="28"/>
          <w:szCs w:val="28"/>
        </w:rPr>
        <w:t> </w:t>
      </w:r>
    </w:p>
    <w:p w:rsidR="00204AD2" w:rsidRPr="00204AD2" w:rsidRDefault="00204AD2" w:rsidP="00204AD2">
      <w:pPr>
        <w:spacing w:after="0" w:line="240" w:lineRule="auto"/>
        <w:jc w:val="both"/>
        <w:rPr>
          <w:rFonts w:ascii="Times New Roman" w:hAnsi="Times New Roman"/>
          <w:sz w:val="28"/>
          <w:szCs w:val="28"/>
        </w:rPr>
      </w:pPr>
      <w:r w:rsidRPr="00204AD2">
        <w:rPr>
          <w:rFonts w:ascii="Times New Roman" w:hAnsi="Times New Roman"/>
          <w:sz w:val="28"/>
          <w:szCs w:val="28"/>
        </w:rPr>
        <w:t> </w:t>
      </w:r>
    </w:p>
    <w:p w:rsidR="00204AD2" w:rsidRPr="00204AD2" w:rsidRDefault="00204AD2" w:rsidP="00204AD2">
      <w:pPr>
        <w:spacing w:after="0" w:line="240" w:lineRule="auto"/>
        <w:jc w:val="center"/>
        <w:rPr>
          <w:rFonts w:ascii="Times New Roman" w:hAnsi="Times New Roman"/>
          <w:sz w:val="28"/>
          <w:szCs w:val="28"/>
        </w:rPr>
      </w:pPr>
      <w:r w:rsidRPr="00204AD2">
        <w:rPr>
          <w:rFonts w:ascii="Times New Roman" w:hAnsi="Times New Roman"/>
          <w:sz w:val="28"/>
          <w:szCs w:val="28"/>
        </w:rPr>
        <w:t>г.</w:t>
      </w:r>
      <w:r>
        <w:rPr>
          <w:rFonts w:ascii="Times New Roman" w:hAnsi="Times New Roman"/>
          <w:sz w:val="28"/>
          <w:szCs w:val="28"/>
        </w:rPr>
        <w:t xml:space="preserve"> </w:t>
      </w:r>
      <w:r w:rsidRPr="00204AD2">
        <w:rPr>
          <w:rFonts w:ascii="Times New Roman" w:hAnsi="Times New Roman"/>
          <w:sz w:val="28"/>
          <w:szCs w:val="28"/>
        </w:rPr>
        <w:t>Петровск-Забайкальский</w:t>
      </w:r>
    </w:p>
    <w:p w:rsidR="00204AD2" w:rsidRPr="00204AD2" w:rsidRDefault="00204AD2" w:rsidP="00204AD2">
      <w:pPr>
        <w:spacing w:after="0" w:line="240" w:lineRule="auto"/>
        <w:jc w:val="both"/>
        <w:rPr>
          <w:rFonts w:ascii="Times New Roman" w:hAnsi="Times New Roman"/>
          <w:sz w:val="28"/>
          <w:szCs w:val="28"/>
        </w:rPr>
      </w:pPr>
      <w:r w:rsidRPr="00204AD2">
        <w:rPr>
          <w:rFonts w:ascii="Times New Roman" w:hAnsi="Times New Roman"/>
          <w:sz w:val="28"/>
          <w:szCs w:val="28"/>
        </w:rPr>
        <w:t> </w:t>
      </w:r>
    </w:p>
    <w:p w:rsidR="00204AD2" w:rsidRPr="00204AD2" w:rsidRDefault="00204AD2" w:rsidP="00204AD2">
      <w:pPr>
        <w:spacing w:after="0" w:line="240" w:lineRule="auto"/>
        <w:jc w:val="center"/>
        <w:rPr>
          <w:rFonts w:ascii="Times New Roman" w:hAnsi="Times New Roman"/>
          <w:b/>
          <w:bCs/>
          <w:sz w:val="28"/>
          <w:szCs w:val="28"/>
        </w:rPr>
      </w:pPr>
      <w:bookmarkStart w:id="0" w:name="OLE_LINK22"/>
      <w:bookmarkStart w:id="1" w:name="OLE_LINK27"/>
      <w:r>
        <w:rPr>
          <w:rFonts w:ascii="Times New Roman" w:hAnsi="Times New Roman"/>
          <w:b/>
          <w:bCs/>
          <w:sz w:val="28"/>
          <w:szCs w:val="28"/>
          <w:shd w:val="clear" w:color="auto" w:fill="FFFFFF"/>
        </w:rPr>
        <w:t xml:space="preserve">О внесении изменений </w:t>
      </w:r>
      <w:bookmarkStart w:id="2" w:name="OLE_LINK4"/>
      <w:r>
        <w:rPr>
          <w:rFonts w:ascii="Times New Roman" w:hAnsi="Times New Roman"/>
          <w:b/>
          <w:bCs/>
          <w:sz w:val="28"/>
          <w:szCs w:val="28"/>
          <w:shd w:val="clear" w:color="auto" w:fill="FFFFFF"/>
        </w:rPr>
        <w:t>в постановление администрации муниципального района «Петровск-Забайкальский район» от 20 августа 2019 года № 58</w:t>
      </w:r>
      <w:r w:rsidR="009618CF">
        <w:rPr>
          <w:rFonts w:ascii="Times New Roman" w:hAnsi="Times New Roman"/>
          <w:b/>
          <w:bCs/>
          <w:sz w:val="28"/>
          <w:szCs w:val="28"/>
          <w:shd w:val="clear" w:color="auto" w:fill="FFFFFF"/>
        </w:rPr>
        <w:t>8</w:t>
      </w:r>
      <w:r>
        <w:rPr>
          <w:rFonts w:ascii="Times New Roman" w:hAnsi="Times New Roman"/>
          <w:b/>
          <w:bCs/>
          <w:sz w:val="28"/>
          <w:szCs w:val="28"/>
          <w:shd w:val="clear" w:color="auto" w:fill="FFFFFF"/>
        </w:rPr>
        <w:t xml:space="preserve"> «</w:t>
      </w:r>
      <w:r w:rsidRPr="00204AD2">
        <w:rPr>
          <w:rFonts w:ascii="Times New Roman" w:hAnsi="Times New Roman"/>
          <w:b/>
          <w:bCs/>
          <w:sz w:val="28"/>
          <w:szCs w:val="28"/>
          <w:shd w:val="clear" w:color="auto" w:fill="FFFFFF"/>
        </w:rPr>
        <w:t>Об утверждении Положения об организации транспортного обслуживания населения автомобильным пассажирским транспортом на территории муниципального района «Петровск-Забайкальский район»</w:t>
      </w:r>
    </w:p>
    <w:bookmarkEnd w:id="0"/>
    <w:bookmarkEnd w:id="1"/>
    <w:bookmarkEnd w:id="2"/>
    <w:p w:rsidR="00204AD2" w:rsidRPr="00204AD2" w:rsidRDefault="00204AD2" w:rsidP="00204AD2">
      <w:pPr>
        <w:spacing w:after="0" w:line="240" w:lineRule="auto"/>
        <w:ind w:firstLine="709"/>
        <w:jc w:val="both"/>
        <w:rPr>
          <w:rFonts w:ascii="Times New Roman" w:hAnsi="Times New Roman"/>
          <w:sz w:val="28"/>
          <w:szCs w:val="28"/>
        </w:rPr>
      </w:pPr>
      <w:r w:rsidRPr="00204AD2">
        <w:rPr>
          <w:rFonts w:ascii="Times New Roman" w:hAnsi="Times New Roman"/>
          <w:sz w:val="28"/>
          <w:szCs w:val="28"/>
        </w:rPr>
        <w:t> </w:t>
      </w:r>
    </w:p>
    <w:p w:rsidR="00204AD2" w:rsidRPr="00204AD2" w:rsidRDefault="00204AD2" w:rsidP="00204AD2">
      <w:pPr>
        <w:spacing w:after="0" w:line="240" w:lineRule="auto"/>
        <w:ind w:firstLine="709"/>
        <w:jc w:val="both"/>
        <w:rPr>
          <w:rFonts w:ascii="Times New Roman" w:hAnsi="Times New Roman"/>
          <w:sz w:val="28"/>
          <w:szCs w:val="28"/>
        </w:rPr>
      </w:pPr>
      <w:r w:rsidRPr="00204AD2">
        <w:rPr>
          <w:rFonts w:ascii="Times New Roman" w:hAnsi="Times New Roman"/>
          <w:sz w:val="28"/>
          <w:szCs w:val="28"/>
        </w:rPr>
        <w:t> </w:t>
      </w:r>
    </w:p>
    <w:p w:rsidR="00204AD2" w:rsidRPr="00204AD2" w:rsidRDefault="00204AD2" w:rsidP="00204AD2">
      <w:pPr>
        <w:spacing w:after="0" w:line="240" w:lineRule="auto"/>
        <w:ind w:firstLine="709"/>
        <w:jc w:val="both"/>
        <w:rPr>
          <w:rFonts w:ascii="Times New Roman" w:hAnsi="Times New Roman"/>
          <w:b/>
          <w:sz w:val="28"/>
          <w:szCs w:val="28"/>
        </w:rPr>
      </w:pPr>
      <w:r w:rsidRPr="00204AD2">
        <w:rPr>
          <w:rFonts w:ascii="Times New Roman" w:hAnsi="Times New Roman"/>
          <w:sz w:val="28"/>
          <w:szCs w:val="28"/>
        </w:rPr>
        <w:t>В соответствии с пунктом 6 статьи 15 Федерального закона </w:t>
      </w:r>
      <w:hyperlink r:id="rId8" w:tgtFrame="_blank" w:history="1">
        <w:r w:rsidRPr="00204AD2">
          <w:rPr>
            <w:rFonts w:ascii="Times New Roman" w:hAnsi="Times New Roman"/>
            <w:sz w:val="28"/>
            <w:szCs w:val="28"/>
          </w:rPr>
          <w:t>от 06 октября 2003 года № 131-ФЗ</w:t>
        </w:r>
      </w:hyperlink>
      <w:r w:rsidRPr="00204AD2">
        <w:rPr>
          <w:rFonts w:ascii="Times New Roman" w:hAnsi="Times New Roman"/>
          <w:sz w:val="28"/>
          <w:szCs w:val="28"/>
        </w:rPr>
        <w:t> «Об общих принципах организации местного самоуправления в Российской Федерации», </w:t>
      </w:r>
      <w:hyperlink r:id="rId9" w:tgtFrame="_blank" w:history="1">
        <w:r w:rsidRPr="00204AD2">
          <w:rPr>
            <w:rFonts w:ascii="Times New Roman" w:hAnsi="Times New Roman"/>
            <w:sz w:val="28"/>
            <w:szCs w:val="28"/>
            <w:shd w:val="clear" w:color="auto" w:fill="FFFFFF"/>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204AD2">
        <w:rPr>
          <w:rFonts w:ascii="Times New Roman" w:hAnsi="Times New Roman"/>
          <w:sz w:val="28"/>
          <w:szCs w:val="28"/>
          <w:shd w:val="clear" w:color="auto" w:fill="FFFFFF"/>
        </w:rPr>
        <w:t>, </w:t>
      </w:r>
      <w:r w:rsidRPr="00204AD2">
        <w:rPr>
          <w:rFonts w:ascii="Times New Roman" w:hAnsi="Times New Roman"/>
          <w:sz w:val="28"/>
          <w:szCs w:val="28"/>
        </w:rPr>
        <w:t>статьей 1 </w:t>
      </w:r>
      <w:r w:rsidRPr="00204AD2">
        <w:rPr>
          <w:rFonts w:ascii="Times New Roman" w:hAnsi="Times New Roman"/>
          <w:sz w:val="28"/>
          <w:szCs w:val="28"/>
          <w:shd w:val="clear" w:color="auto" w:fill="FFFFFF"/>
        </w:rPr>
        <w:t>Закона Забайкальского края </w:t>
      </w:r>
      <w:hyperlink r:id="rId10" w:tgtFrame="_blank" w:history="1">
        <w:r w:rsidRPr="00204AD2">
          <w:rPr>
            <w:rFonts w:ascii="Times New Roman" w:hAnsi="Times New Roman"/>
            <w:sz w:val="28"/>
            <w:szCs w:val="28"/>
            <w:shd w:val="clear" w:color="auto" w:fill="FFFFFF"/>
          </w:rPr>
          <w:t>от 19</w:t>
        </w:r>
        <w:r w:rsidR="007F2181">
          <w:rPr>
            <w:rFonts w:ascii="Times New Roman" w:hAnsi="Times New Roman"/>
            <w:sz w:val="28"/>
            <w:szCs w:val="28"/>
            <w:shd w:val="clear" w:color="auto" w:fill="FFFFFF"/>
          </w:rPr>
          <w:t xml:space="preserve"> декабря </w:t>
        </w:r>
        <w:r w:rsidRPr="00204AD2">
          <w:rPr>
            <w:rFonts w:ascii="Times New Roman" w:hAnsi="Times New Roman"/>
            <w:sz w:val="28"/>
            <w:szCs w:val="28"/>
            <w:shd w:val="clear" w:color="auto" w:fill="FFFFFF"/>
          </w:rPr>
          <w:t>2016</w:t>
        </w:r>
        <w:r w:rsidR="007F2181">
          <w:rPr>
            <w:rFonts w:ascii="Times New Roman" w:hAnsi="Times New Roman"/>
            <w:sz w:val="28"/>
            <w:szCs w:val="28"/>
            <w:shd w:val="clear" w:color="auto" w:fill="FFFFFF"/>
          </w:rPr>
          <w:t xml:space="preserve"> года</w:t>
        </w:r>
        <w:r w:rsidRPr="00204AD2">
          <w:rPr>
            <w:rFonts w:ascii="Times New Roman" w:hAnsi="Times New Roman"/>
            <w:sz w:val="28"/>
            <w:szCs w:val="28"/>
            <w:shd w:val="clear" w:color="auto" w:fill="FFFFFF"/>
          </w:rPr>
          <w:t> № 1426-ЗЗК</w:t>
        </w:r>
      </w:hyperlink>
      <w:r w:rsidRPr="00204AD2">
        <w:rPr>
          <w:rFonts w:ascii="Times New Roman" w:hAnsi="Times New Roman"/>
          <w:sz w:val="28"/>
          <w:szCs w:val="28"/>
          <w:shd w:val="clear" w:color="auto" w:fill="FFFFFF"/>
        </w:rPr>
        <w:t> «О наделении органов местного самоуправления муниципальных районов «Агинский район», «Петровск-Забайкальский район» и «Читинский район»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 </w:t>
      </w:r>
      <w:r w:rsidRPr="00204AD2">
        <w:rPr>
          <w:rFonts w:ascii="Times New Roman" w:hAnsi="Times New Roman"/>
          <w:sz w:val="28"/>
          <w:szCs w:val="28"/>
        </w:rPr>
        <w:t>пунктом 6 статьи 8 </w:t>
      </w:r>
      <w:hyperlink r:id="rId11" w:tgtFrame="_blank" w:history="1">
        <w:r w:rsidRPr="00204AD2">
          <w:rPr>
            <w:rFonts w:ascii="Times New Roman" w:hAnsi="Times New Roman"/>
            <w:sz w:val="28"/>
            <w:szCs w:val="28"/>
          </w:rPr>
          <w:t>Устава муниципального района «Петровск-Забайкальский район»</w:t>
        </w:r>
      </w:hyperlink>
      <w:r w:rsidRPr="00204AD2">
        <w:rPr>
          <w:rFonts w:ascii="Times New Roman" w:hAnsi="Times New Roman"/>
          <w:sz w:val="28"/>
          <w:szCs w:val="28"/>
        </w:rPr>
        <w:t>, </w:t>
      </w:r>
      <w:r w:rsidRPr="00204AD2">
        <w:rPr>
          <w:rFonts w:ascii="Times New Roman" w:hAnsi="Times New Roman"/>
          <w:sz w:val="28"/>
          <w:szCs w:val="28"/>
          <w:shd w:val="clear" w:color="auto" w:fill="FFFFFF"/>
        </w:rPr>
        <w:t>в целях совершенствования организации транспортного обслуживания населения на территории </w:t>
      </w:r>
      <w:r w:rsidRPr="00204AD2">
        <w:rPr>
          <w:rFonts w:ascii="Times New Roman" w:hAnsi="Times New Roman"/>
          <w:sz w:val="28"/>
          <w:szCs w:val="28"/>
        </w:rPr>
        <w:t>муниципального района «Петровск-Забайкальский район», повышения ответственности владельцев пассажирского транспорта и уровня безопасности пассажирских перевозок, укрепления транспортной дисциплины, </w:t>
      </w:r>
      <w:r>
        <w:rPr>
          <w:rFonts w:ascii="Times New Roman" w:hAnsi="Times New Roman"/>
          <w:sz w:val="28"/>
          <w:szCs w:val="28"/>
        </w:rPr>
        <w:t>а</w:t>
      </w:r>
      <w:r w:rsidRPr="00204AD2">
        <w:rPr>
          <w:rFonts w:ascii="Times New Roman" w:hAnsi="Times New Roman"/>
          <w:sz w:val="28"/>
          <w:szCs w:val="28"/>
        </w:rPr>
        <w:t>дминистрация муниципального района «Петровск-Забайкальский район» </w:t>
      </w:r>
      <w:r w:rsidR="0034671C">
        <w:rPr>
          <w:rFonts w:ascii="Times New Roman" w:hAnsi="Times New Roman"/>
          <w:sz w:val="28"/>
          <w:szCs w:val="28"/>
        </w:rPr>
        <w:t xml:space="preserve">                               </w:t>
      </w:r>
      <w:r w:rsidRPr="00204AD2">
        <w:rPr>
          <w:rFonts w:ascii="Times New Roman" w:hAnsi="Times New Roman"/>
          <w:b/>
          <w:sz w:val="28"/>
          <w:szCs w:val="28"/>
        </w:rPr>
        <w:t>п</w:t>
      </w:r>
      <w:r>
        <w:rPr>
          <w:rFonts w:ascii="Times New Roman" w:hAnsi="Times New Roman"/>
          <w:b/>
          <w:sz w:val="28"/>
          <w:szCs w:val="28"/>
        </w:rPr>
        <w:t xml:space="preserve"> </w:t>
      </w:r>
      <w:r w:rsidRPr="00204AD2">
        <w:rPr>
          <w:rFonts w:ascii="Times New Roman" w:hAnsi="Times New Roman"/>
          <w:b/>
          <w:sz w:val="28"/>
          <w:szCs w:val="28"/>
        </w:rPr>
        <w:t>о</w:t>
      </w:r>
      <w:r>
        <w:rPr>
          <w:rFonts w:ascii="Times New Roman" w:hAnsi="Times New Roman"/>
          <w:b/>
          <w:sz w:val="28"/>
          <w:szCs w:val="28"/>
        </w:rPr>
        <w:t xml:space="preserve"> </w:t>
      </w:r>
      <w:r w:rsidRPr="00204AD2">
        <w:rPr>
          <w:rFonts w:ascii="Times New Roman" w:hAnsi="Times New Roman"/>
          <w:b/>
          <w:sz w:val="28"/>
          <w:szCs w:val="28"/>
        </w:rPr>
        <w:t>с</w:t>
      </w:r>
      <w:r>
        <w:rPr>
          <w:rFonts w:ascii="Times New Roman" w:hAnsi="Times New Roman"/>
          <w:b/>
          <w:sz w:val="28"/>
          <w:szCs w:val="28"/>
        </w:rPr>
        <w:t xml:space="preserve"> </w:t>
      </w:r>
      <w:r w:rsidRPr="00204AD2">
        <w:rPr>
          <w:rFonts w:ascii="Times New Roman" w:hAnsi="Times New Roman"/>
          <w:b/>
          <w:sz w:val="28"/>
          <w:szCs w:val="28"/>
        </w:rPr>
        <w:t>т</w:t>
      </w:r>
      <w:r>
        <w:rPr>
          <w:rFonts w:ascii="Times New Roman" w:hAnsi="Times New Roman"/>
          <w:b/>
          <w:sz w:val="28"/>
          <w:szCs w:val="28"/>
        </w:rPr>
        <w:t xml:space="preserve"> </w:t>
      </w:r>
      <w:r w:rsidRPr="00204AD2">
        <w:rPr>
          <w:rFonts w:ascii="Times New Roman" w:hAnsi="Times New Roman"/>
          <w:b/>
          <w:sz w:val="28"/>
          <w:szCs w:val="28"/>
        </w:rPr>
        <w:t>а</w:t>
      </w:r>
      <w:r>
        <w:rPr>
          <w:rFonts w:ascii="Times New Roman" w:hAnsi="Times New Roman"/>
          <w:b/>
          <w:sz w:val="28"/>
          <w:szCs w:val="28"/>
        </w:rPr>
        <w:t xml:space="preserve"> </w:t>
      </w:r>
      <w:r w:rsidRPr="00204AD2">
        <w:rPr>
          <w:rFonts w:ascii="Times New Roman" w:hAnsi="Times New Roman"/>
          <w:b/>
          <w:sz w:val="28"/>
          <w:szCs w:val="28"/>
        </w:rPr>
        <w:t>н</w:t>
      </w:r>
      <w:r>
        <w:rPr>
          <w:rFonts w:ascii="Times New Roman" w:hAnsi="Times New Roman"/>
          <w:b/>
          <w:sz w:val="28"/>
          <w:szCs w:val="28"/>
        </w:rPr>
        <w:t xml:space="preserve"> </w:t>
      </w:r>
      <w:r w:rsidRPr="00204AD2">
        <w:rPr>
          <w:rFonts w:ascii="Times New Roman" w:hAnsi="Times New Roman"/>
          <w:b/>
          <w:sz w:val="28"/>
          <w:szCs w:val="28"/>
        </w:rPr>
        <w:t>о</w:t>
      </w:r>
      <w:r>
        <w:rPr>
          <w:rFonts w:ascii="Times New Roman" w:hAnsi="Times New Roman"/>
          <w:b/>
          <w:sz w:val="28"/>
          <w:szCs w:val="28"/>
        </w:rPr>
        <w:t xml:space="preserve"> </w:t>
      </w:r>
      <w:r w:rsidRPr="00204AD2">
        <w:rPr>
          <w:rFonts w:ascii="Times New Roman" w:hAnsi="Times New Roman"/>
          <w:b/>
          <w:sz w:val="28"/>
          <w:szCs w:val="28"/>
        </w:rPr>
        <w:t>в</w:t>
      </w:r>
      <w:r>
        <w:rPr>
          <w:rFonts w:ascii="Times New Roman" w:hAnsi="Times New Roman"/>
          <w:b/>
          <w:sz w:val="28"/>
          <w:szCs w:val="28"/>
        </w:rPr>
        <w:t xml:space="preserve"> </w:t>
      </w:r>
      <w:r w:rsidRPr="00204AD2">
        <w:rPr>
          <w:rFonts w:ascii="Times New Roman" w:hAnsi="Times New Roman"/>
          <w:b/>
          <w:sz w:val="28"/>
          <w:szCs w:val="28"/>
        </w:rPr>
        <w:t>л</w:t>
      </w:r>
      <w:r>
        <w:rPr>
          <w:rFonts w:ascii="Times New Roman" w:hAnsi="Times New Roman"/>
          <w:b/>
          <w:sz w:val="28"/>
          <w:szCs w:val="28"/>
        </w:rPr>
        <w:t xml:space="preserve"> </w:t>
      </w:r>
      <w:r w:rsidRPr="00204AD2">
        <w:rPr>
          <w:rFonts w:ascii="Times New Roman" w:hAnsi="Times New Roman"/>
          <w:b/>
          <w:sz w:val="28"/>
          <w:szCs w:val="28"/>
        </w:rPr>
        <w:t>я</w:t>
      </w:r>
      <w:r>
        <w:rPr>
          <w:rFonts w:ascii="Times New Roman" w:hAnsi="Times New Roman"/>
          <w:b/>
          <w:sz w:val="28"/>
          <w:szCs w:val="28"/>
        </w:rPr>
        <w:t xml:space="preserve"> </w:t>
      </w:r>
      <w:r w:rsidRPr="00204AD2">
        <w:rPr>
          <w:rFonts w:ascii="Times New Roman" w:hAnsi="Times New Roman"/>
          <w:b/>
          <w:sz w:val="28"/>
          <w:szCs w:val="28"/>
        </w:rPr>
        <w:t>е</w:t>
      </w:r>
      <w:r>
        <w:rPr>
          <w:rFonts w:ascii="Times New Roman" w:hAnsi="Times New Roman"/>
          <w:b/>
          <w:sz w:val="28"/>
          <w:szCs w:val="28"/>
        </w:rPr>
        <w:t xml:space="preserve"> </w:t>
      </w:r>
      <w:r w:rsidRPr="00204AD2">
        <w:rPr>
          <w:rFonts w:ascii="Times New Roman" w:hAnsi="Times New Roman"/>
          <w:b/>
          <w:sz w:val="28"/>
          <w:szCs w:val="28"/>
        </w:rPr>
        <w:t>т:</w:t>
      </w:r>
    </w:p>
    <w:p w:rsidR="00204AD2" w:rsidRPr="00204AD2" w:rsidRDefault="00204AD2" w:rsidP="00204AD2">
      <w:pPr>
        <w:pStyle w:val="ac"/>
        <w:numPr>
          <w:ilvl w:val="0"/>
          <w:numId w:val="1"/>
        </w:numPr>
        <w:spacing w:after="0" w:line="240" w:lineRule="auto"/>
        <w:ind w:left="0" w:firstLine="709"/>
        <w:jc w:val="both"/>
        <w:rPr>
          <w:rFonts w:ascii="Times New Roman" w:hAnsi="Times New Roman"/>
          <w:bCs/>
          <w:sz w:val="28"/>
          <w:szCs w:val="28"/>
        </w:rPr>
      </w:pPr>
      <w:r w:rsidRPr="00204AD2">
        <w:rPr>
          <w:rFonts w:ascii="Times New Roman" w:hAnsi="Times New Roman"/>
          <w:bCs/>
          <w:sz w:val="28"/>
          <w:szCs w:val="28"/>
          <w:shd w:val="clear" w:color="auto" w:fill="FFFFFF"/>
        </w:rPr>
        <w:t>Внести в постановление администрации муниципального района «Петровск-Забайкальский район» от 20 августа 2019 года № 58</w:t>
      </w:r>
      <w:r w:rsidR="00F253DB">
        <w:rPr>
          <w:rFonts w:ascii="Times New Roman" w:hAnsi="Times New Roman"/>
          <w:bCs/>
          <w:sz w:val="28"/>
          <w:szCs w:val="28"/>
          <w:shd w:val="clear" w:color="auto" w:fill="FFFFFF"/>
        </w:rPr>
        <w:t>8</w:t>
      </w:r>
      <w:r w:rsidRPr="00204AD2">
        <w:rPr>
          <w:rFonts w:ascii="Times New Roman" w:hAnsi="Times New Roman"/>
          <w:bCs/>
          <w:sz w:val="28"/>
          <w:szCs w:val="28"/>
          <w:shd w:val="clear" w:color="auto" w:fill="FFFFFF"/>
        </w:rPr>
        <w:t xml:space="preserve"> «Об утверждении Положения </w:t>
      </w:r>
      <w:bookmarkStart w:id="3" w:name="OLE_LINK8"/>
      <w:bookmarkStart w:id="4" w:name="OLE_LINK9"/>
      <w:r w:rsidRPr="00204AD2">
        <w:rPr>
          <w:rFonts w:ascii="Times New Roman" w:hAnsi="Times New Roman"/>
          <w:bCs/>
          <w:sz w:val="28"/>
          <w:szCs w:val="28"/>
          <w:shd w:val="clear" w:color="auto" w:fill="FFFFFF"/>
        </w:rPr>
        <w:t xml:space="preserve">об организации транспортного обслуживания населения автомобильным пассажирским транспортом на территории </w:t>
      </w:r>
      <w:r w:rsidRPr="00204AD2">
        <w:rPr>
          <w:rFonts w:ascii="Times New Roman" w:hAnsi="Times New Roman"/>
          <w:bCs/>
          <w:sz w:val="28"/>
          <w:szCs w:val="28"/>
          <w:shd w:val="clear" w:color="auto" w:fill="FFFFFF"/>
        </w:rPr>
        <w:lastRenderedPageBreak/>
        <w:t xml:space="preserve">муниципального района «Петровск-Забайкальский район» </w:t>
      </w:r>
      <w:bookmarkEnd w:id="3"/>
      <w:bookmarkEnd w:id="4"/>
      <w:r w:rsidRPr="00204AD2">
        <w:rPr>
          <w:rFonts w:ascii="Times New Roman" w:hAnsi="Times New Roman"/>
          <w:bCs/>
          <w:sz w:val="28"/>
          <w:szCs w:val="28"/>
          <w:shd w:val="clear" w:color="auto" w:fill="FFFFFF"/>
        </w:rPr>
        <w:t>следующие изменения:</w:t>
      </w:r>
    </w:p>
    <w:p w:rsidR="00204AD2" w:rsidRPr="001046E0" w:rsidRDefault="001F7980" w:rsidP="001046E0">
      <w:pPr>
        <w:pStyle w:val="ac"/>
        <w:spacing w:after="0" w:line="240" w:lineRule="auto"/>
        <w:ind w:left="0" w:firstLine="709"/>
        <w:jc w:val="both"/>
        <w:rPr>
          <w:rFonts w:ascii="Times New Roman" w:hAnsi="Times New Roman"/>
          <w:bCs/>
          <w:sz w:val="28"/>
          <w:szCs w:val="28"/>
        </w:rPr>
      </w:pPr>
      <w:r>
        <w:rPr>
          <w:rFonts w:ascii="Times New Roman" w:hAnsi="Times New Roman"/>
          <w:bCs/>
          <w:sz w:val="28"/>
          <w:szCs w:val="28"/>
          <w:shd w:val="clear" w:color="auto" w:fill="FFFFFF"/>
        </w:rPr>
        <w:t xml:space="preserve">- </w:t>
      </w:r>
      <w:r w:rsidR="00204AD2">
        <w:rPr>
          <w:rFonts w:ascii="Times New Roman" w:hAnsi="Times New Roman"/>
          <w:bCs/>
          <w:sz w:val="28"/>
          <w:szCs w:val="28"/>
          <w:shd w:val="clear" w:color="auto" w:fill="FFFFFF"/>
        </w:rPr>
        <w:t>раздел</w:t>
      </w:r>
      <w:r w:rsidR="001046E0">
        <w:rPr>
          <w:rFonts w:ascii="Times New Roman" w:hAnsi="Times New Roman"/>
          <w:bCs/>
          <w:sz w:val="28"/>
          <w:szCs w:val="28"/>
          <w:shd w:val="clear" w:color="auto" w:fill="FFFFFF"/>
        </w:rPr>
        <w:t xml:space="preserve"> 5 </w:t>
      </w:r>
      <w:bookmarkStart w:id="5" w:name="OLE_LINK21"/>
      <w:bookmarkStart w:id="6" w:name="OLE_LINK17"/>
      <w:bookmarkStart w:id="7" w:name="OLE_LINK18"/>
      <w:r w:rsidR="001046E0">
        <w:rPr>
          <w:rFonts w:ascii="Times New Roman" w:hAnsi="Times New Roman"/>
          <w:bCs/>
          <w:sz w:val="28"/>
          <w:szCs w:val="28"/>
          <w:shd w:val="clear" w:color="auto" w:fill="FFFFFF"/>
        </w:rPr>
        <w:t xml:space="preserve">Положения </w:t>
      </w:r>
      <w:r w:rsidR="001046E0" w:rsidRPr="00204AD2">
        <w:rPr>
          <w:rFonts w:ascii="Times New Roman" w:hAnsi="Times New Roman"/>
          <w:bCs/>
          <w:sz w:val="28"/>
          <w:szCs w:val="28"/>
          <w:shd w:val="clear" w:color="auto" w:fill="FFFFFF"/>
        </w:rPr>
        <w:t xml:space="preserve">об организации транспортного обслуживания населения автомобильным пассажирским транспортом на территории муниципального района «Петровск-Забайкальский район» </w:t>
      </w:r>
      <w:r w:rsidR="001046E0">
        <w:rPr>
          <w:rFonts w:ascii="Times New Roman" w:hAnsi="Times New Roman"/>
          <w:bCs/>
          <w:sz w:val="28"/>
          <w:szCs w:val="28"/>
          <w:shd w:val="clear" w:color="auto" w:fill="FFFFFF"/>
        </w:rPr>
        <w:t>изложить в новой редакции</w:t>
      </w:r>
      <w:bookmarkEnd w:id="5"/>
      <w:r w:rsidR="001046E0">
        <w:rPr>
          <w:rFonts w:ascii="Times New Roman" w:hAnsi="Times New Roman"/>
          <w:bCs/>
          <w:sz w:val="28"/>
          <w:szCs w:val="28"/>
          <w:shd w:val="clear" w:color="auto" w:fill="FFFFFF"/>
        </w:rPr>
        <w:t>:</w:t>
      </w:r>
      <w:bookmarkEnd w:id="6"/>
      <w:bookmarkEnd w:id="7"/>
    </w:p>
    <w:p w:rsidR="00204AD2" w:rsidRPr="00204AD2" w:rsidRDefault="001046E0" w:rsidP="00F61207">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204AD2" w:rsidRPr="00204AD2">
        <w:rPr>
          <w:rFonts w:ascii="Times New Roman" w:hAnsi="Times New Roman"/>
          <w:bCs/>
          <w:sz w:val="28"/>
          <w:szCs w:val="28"/>
        </w:rPr>
        <w:t>5.1. В целях обеспечения доступности транспортных услуг для населения уполномоченный орган исполнительной власти муниципального района «Петровск-Забайкальский муниципальный район» устанавливает муниципальные, межмуниципальные маршруты, как по регулируемым тарифам, так и по нерегулируемым тарифам.</w:t>
      </w:r>
    </w:p>
    <w:p w:rsidR="00797724" w:rsidRDefault="00204AD2" w:rsidP="00F61207">
      <w:pPr>
        <w:spacing w:after="0" w:line="240" w:lineRule="auto"/>
        <w:ind w:firstLine="709"/>
        <w:jc w:val="both"/>
        <w:rPr>
          <w:rFonts w:ascii="Times New Roman" w:hAnsi="Times New Roman"/>
          <w:bCs/>
          <w:sz w:val="28"/>
          <w:szCs w:val="28"/>
        </w:rPr>
      </w:pPr>
      <w:r w:rsidRPr="00204AD2">
        <w:rPr>
          <w:rFonts w:ascii="Times New Roman" w:hAnsi="Times New Roman"/>
          <w:bCs/>
          <w:sz w:val="28"/>
          <w:szCs w:val="28"/>
        </w:rPr>
        <w:t>5.2. Регулярные пассажирские перевозки по регулируемым тарифам обеспечиваются посредством заключения администрацией муниципальный район «Петровск-Забайкальский муниципальный район» контракта с юридическим лицом, индивидуальным предпринимателем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нужд.</w:t>
      </w:r>
    </w:p>
    <w:p w:rsidR="00204AD2" w:rsidRPr="00204AD2" w:rsidRDefault="00797724" w:rsidP="00F61207">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5.3. </w:t>
      </w:r>
      <w:r w:rsidR="00204AD2" w:rsidRPr="00204AD2">
        <w:rPr>
          <w:rFonts w:ascii="Times New Roman" w:hAnsi="Times New Roman"/>
          <w:bCs/>
          <w:sz w:val="28"/>
          <w:szCs w:val="28"/>
        </w:rPr>
        <w:t>Право осуществления регулярных перевозок по нерегулируемым тарифам по муниципальному</w:t>
      </w:r>
      <w:r w:rsidR="00746CBC">
        <w:rPr>
          <w:rFonts w:ascii="Times New Roman" w:hAnsi="Times New Roman"/>
          <w:bCs/>
          <w:sz w:val="28"/>
          <w:szCs w:val="28"/>
        </w:rPr>
        <w:t>, межмуниципальному</w:t>
      </w:r>
      <w:r w:rsidR="00204AD2" w:rsidRPr="00204AD2">
        <w:rPr>
          <w:rFonts w:ascii="Times New Roman" w:hAnsi="Times New Roman"/>
          <w:bCs/>
          <w:sz w:val="28"/>
          <w:szCs w:val="28"/>
        </w:rPr>
        <w:t xml:space="preserve"> маршруту регулярных перевозок подтверждается свидетельством об осуществлении перевозок по соответствующему маршруту регулярных перевозок и картой соответствующего маршрута регулярных перевозок.</w:t>
      </w:r>
    </w:p>
    <w:p w:rsidR="00204AD2" w:rsidRPr="00204AD2" w:rsidRDefault="00746CBC" w:rsidP="00F61207">
      <w:pPr>
        <w:spacing w:after="0" w:line="240" w:lineRule="auto"/>
        <w:ind w:firstLine="709"/>
        <w:jc w:val="both"/>
        <w:rPr>
          <w:rFonts w:ascii="Times New Roman" w:hAnsi="Times New Roman"/>
          <w:bCs/>
          <w:sz w:val="28"/>
          <w:szCs w:val="28"/>
        </w:rPr>
      </w:pPr>
      <w:r>
        <w:rPr>
          <w:rFonts w:ascii="Times New Roman" w:hAnsi="Times New Roman"/>
          <w:bCs/>
          <w:sz w:val="28"/>
          <w:szCs w:val="28"/>
        </w:rPr>
        <w:t>5.4</w:t>
      </w:r>
      <w:r w:rsidR="00204AD2" w:rsidRPr="00204AD2">
        <w:rPr>
          <w:rFonts w:ascii="Times New Roman" w:hAnsi="Times New Roman"/>
          <w:bCs/>
          <w:sz w:val="28"/>
          <w:szCs w:val="28"/>
        </w:rPr>
        <w:t>. Карта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204AD2" w:rsidRPr="00204AD2" w:rsidRDefault="00746CBC" w:rsidP="00F61207">
      <w:pPr>
        <w:spacing w:after="0" w:line="240" w:lineRule="auto"/>
        <w:ind w:firstLine="709"/>
        <w:jc w:val="both"/>
        <w:rPr>
          <w:rFonts w:ascii="Times New Roman" w:hAnsi="Times New Roman"/>
          <w:bCs/>
          <w:sz w:val="28"/>
          <w:szCs w:val="28"/>
        </w:rPr>
      </w:pPr>
      <w:r>
        <w:rPr>
          <w:rFonts w:ascii="Times New Roman" w:hAnsi="Times New Roman"/>
          <w:bCs/>
          <w:sz w:val="28"/>
          <w:szCs w:val="28"/>
        </w:rPr>
        <w:t>5.5</w:t>
      </w:r>
      <w:r w:rsidR="00204AD2" w:rsidRPr="00204AD2">
        <w:rPr>
          <w:rFonts w:ascii="Times New Roman" w:hAnsi="Times New Roman"/>
          <w:bCs/>
          <w:sz w:val="28"/>
          <w:szCs w:val="28"/>
        </w:rPr>
        <w:t>. Свидетельство об осуществлении перевозок по муниципальному</w:t>
      </w:r>
      <w:r>
        <w:rPr>
          <w:rFonts w:ascii="Times New Roman" w:hAnsi="Times New Roman"/>
          <w:bCs/>
          <w:sz w:val="28"/>
          <w:szCs w:val="28"/>
        </w:rPr>
        <w:t>, межмуниципальному</w:t>
      </w:r>
      <w:r w:rsidR="00204AD2" w:rsidRPr="00204AD2">
        <w:rPr>
          <w:rFonts w:ascii="Times New Roman" w:hAnsi="Times New Roman"/>
          <w:bCs/>
          <w:sz w:val="28"/>
          <w:szCs w:val="28"/>
        </w:rPr>
        <w:t xml:space="preserve"> маршруту регулярных перевозок и карты соответствующего маршрута выдаются уполномоченным органом, установившим данный маршрут.</w:t>
      </w:r>
    </w:p>
    <w:p w:rsidR="00204AD2" w:rsidRPr="00204AD2" w:rsidRDefault="00746CBC" w:rsidP="00F61207">
      <w:pPr>
        <w:spacing w:after="0" w:line="240" w:lineRule="auto"/>
        <w:ind w:firstLine="709"/>
        <w:jc w:val="both"/>
        <w:rPr>
          <w:rFonts w:ascii="Times New Roman" w:hAnsi="Times New Roman"/>
          <w:bCs/>
          <w:sz w:val="28"/>
          <w:szCs w:val="28"/>
        </w:rPr>
      </w:pPr>
      <w:r>
        <w:rPr>
          <w:rFonts w:ascii="Times New Roman" w:hAnsi="Times New Roman"/>
          <w:bCs/>
          <w:sz w:val="28"/>
          <w:szCs w:val="28"/>
        </w:rPr>
        <w:t>5.6</w:t>
      </w:r>
      <w:r w:rsidR="00204AD2" w:rsidRPr="00204AD2">
        <w:rPr>
          <w:rFonts w:ascii="Times New Roman" w:hAnsi="Times New Roman"/>
          <w:bCs/>
          <w:sz w:val="28"/>
          <w:szCs w:val="28"/>
        </w:rPr>
        <w:t>. Свидетельство об осуществлении перевозок по муниципальному</w:t>
      </w:r>
      <w:r>
        <w:rPr>
          <w:rFonts w:ascii="Times New Roman" w:hAnsi="Times New Roman"/>
          <w:bCs/>
          <w:sz w:val="28"/>
          <w:szCs w:val="28"/>
        </w:rPr>
        <w:t>, межмуниципальному</w:t>
      </w:r>
      <w:r w:rsidR="00204AD2" w:rsidRPr="00204AD2">
        <w:rPr>
          <w:rFonts w:ascii="Times New Roman" w:hAnsi="Times New Roman"/>
          <w:bCs/>
          <w:sz w:val="28"/>
          <w:szCs w:val="28"/>
        </w:rPr>
        <w:t xml:space="preserve"> маршруту регулярных перевозок и карты соответствующего маршрута выдаются по результатам открытого конкурса при наличии хотя бы одного из следующих обстоятельств:</w:t>
      </w:r>
    </w:p>
    <w:p w:rsidR="00204AD2" w:rsidRPr="00204AD2" w:rsidRDefault="00204AD2" w:rsidP="00F61207">
      <w:pPr>
        <w:spacing w:after="0" w:line="240" w:lineRule="auto"/>
        <w:ind w:firstLine="709"/>
        <w:jc w:val="both"/>
        <w:rPr>
          <w:rFonts w:ascii="Times New Roman" w:hAnsi="Times New Roman"/>
          <w:bCs/>
          <w:sz w:val="28"/>
          <w:szCs w:val="28"/>
        </w:rPr>
      </w:pPr>
      <w:r w:rsidRPr="00204AD2">
        <w:rPr>
          <w:rFonts w:ascii="Times New Roman" w:hAnsi="Times New Roman"/>
          <w:bCs/>
          <w:sz w:val="28"/>
          <w:szCs w:val="28"/>
        </w:rPr>
        <w:t>1) данное свидетельство предназначено для осуществления регулярных перевозок по новому маршруту регулярных перевозок, за исключением маршрута регулярных перевозок, установленного в целях обеспечения транспортного обслуживания населения в условиях чрезвычайной ситуации;</w:t>
      </w:r>
    </w:p>
    <w:p w:rsidR="00204AD2" w:rsidRPr="00204AD2" w:rsidRDefault="00204AD2" w:rsidP="00F61207">
      <w:pPr>
        <w:spacing w:after="0" w:line="240" w:lineRule="auto"/>
        <w:ind w:firstLine="709"/>
        <w:jc w:val="both"/>
        <w:rPr>
          <w:rFonts w:ascii="Times New Roman" w:hAnsi="Times New Roman"/>
          <w:bCs/>
          <w:sz w:val="28"/>
          <w:szCs w:val="28"/>
        </w:rPr>
      </w:pPr>
      <w:r w:rsidRPr="00204AD2">
        <w:rPr>
          <w:rFonts w:ascii="Times New Roman" w:hAnsi="Times New Roman"/>
          <w:bCs/>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пунктом 1 части 3 статьи 19 Федерального закона № 220-ФЗ;</w:t>
      </w:r>
    </w:p>
    <w:p w:rsidR="00204AD2" w:rsidRPr="00204AD2" w:rsidRDefault="00204AD2" w:rsidP="00F61207">
      <w:pPr>
        <w:spacing w:after="0" w:line="240" w:lineRule="auto"/>
        <w:ind w:firstLine="709"/>
        <w:jc w:val="both"/>
        <w:rPr>
          <w:rFonts w:ascii="Times New Roman" w:hAnsi="Times New Roman"/>
          <w:bCs/>
          <w:sz w:val="28"/>
          <w:szCs w:val="28"/>
        </w:rPr>
      </w:pPr>
      <w:r w:rsidRPr="00204AD2">
        <w:rPr>
          <w:rFonts w:ascii="Times New Roman" w:hAnsi="Times New Roman"/>
          <w:bCs/>
          <w:sz w:val="28"/>
          <w:szCs w:val="28"/>
        </w:rPr>
        <w:lastRenderedPageBreak/>
        <w:t>3)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204AD2" w:rsidRPr="00204AD2" w:rsidRDefault="00204AD2" w:rsidP="00F61207">
      <w:pPr>
        <w:spacing w:after="0" w:line="240" w:lineRule="auto"/>
        <w:ind w:firstLine="709"/>
        <w:jc w:val="both"/>
        <w:rPr>
          <w:rFonts w:ascii="Times New Roman" w:hAnsi="Times New Roman"/>
          <w:bCs/>
          <w:sz w:val="28"/>
          <w:szCs w:val="28"/>
        </w:rPr>
      </w:pPr>
      <w:r w:rsidRPr="00204AD2">
        <w:rPr>
          <w:rFonts w:ascii="Times New Roman" w:hAnsi="Times New Roman"/>
          <w:bCs/>
          <w:sz w:val="28"/>
          <w:szCs w:val="28"/>
        </w:rPr>
        <w:t>4) данное свидетельство предназначено для осуществления регулярных перевозок по измененному маршруту регулярных перевозок, в отношении которого в сроки, которые предусмотрены частью 31 статьи 12 Федерального закона № 220-ФЗ,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204AD2" w:rsidRPr="00204AD2" w:rsidRDefault="00746CBC" w:rsidP="00F61207">
      <w:pPr>
        <w:spacing w:after="0" w:line="240" w:lineRule="auto"/>
        <w:ind w:firstLine="709"/>
        <w:jc w:val="both"/>
        <w:rPr>
          <w:rFonts w:ascii="Times New Roman" w:hAnsi="Times New Roman"/>
          <w:bCs/>
          <w:sz w:val="28"/>
          <w:szCs w:val="28"/>
        </w:rPr>
      </w:pPr>
      <w:r>
        <w:rPr>
          <w:rFonts w:ascii="Times New Roman" w:hAnsi="Times New Roman"/>
          <w:bCs/>
          <w:sz w:val="28"/>
          <w:szCs w:val="28"/>
        </w:rPr>
        <w:t>5.7.</w:t>
      </w:r>
      <w:r w:rsidR="00204AD2" w:rsidRPr="00204AD2">
        <w:rPr>
          <w:rFonts w:ascii="Times New Roman" w:hAnsi="Times New Roman"/>
          <w:bCs/>
          <w:sz w:val="28"/>
          <w:szCs w:val="28"/>
        </w:rPr>
        <w:t xml:space="preserve"> Без проведения открытого конкурса свидетельство об осуществлении перевозок по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204AD2" w:rsidRPr="00204AD2" w:rsidRDefault="00204AD2" w:rsidP="00F61207">
      <w:pPr>
        <w:spacing w:after="0" w:line="240" w:lineRule="auto"/>
        <w:ind w:firstLine="709"/>
        <w:jc w:val="both"/>
        <w:rPr>
          <w:rFonts w:ascii="Times New Roman" w:hAnsi="Times New Roman"/>
          <w:bCs/>
          <w:sz w:val="28"/>
          <w:szCs w:val="28"/>
        </w:rPr>
      </w:pPr>
      <w:r w:rsidRPr="00204AD2">
        <w:rPr>
          <w:rFonts w:ascii="Times New Roman" w:hAnsi="Times New Roman"/>
          <w:bCs/>
          <w:sz w:val="28"/>
          <w:szCs w:val="28"/>
        </w:rPr>
        <w:t>1) после наступления обстоятельств, предусмотренных частью 10 статьи 24 либо пунктами 1, 2, 7 части 1 статьи 29 Федерального закона         № 220-ФЗ,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Федерального закона № 220-ФЗ,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204AD2" w:rsidRPr="00204AD2" w:rsidRDefault="00204AD2" w:rsidP="00F61207">
      <w:pPr>
        <w:spacing w:after="0" w:line="240" w:lineRule="auto"/>
        <w:ind w:firstLine="709"/>
        <w:jc w:val="both"/>
        <w:rPr>
          <w:rFonts w:ascii="Times New Roman" w:hAnsi="Times New Roman"/>
          <w:bCs/>
          <w:sz w:val="28"/>
          <w:szCs w:val="28"/>
        </w:rPr>
      </w:pPr>
      <w:r w:rsidRPr="00204AD2">
        <w:rPr>
          <w:rFonts w:ascii="Times New Roman" w:hAnsi="Times New Roman"/>
          <w:bCs/>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204AD2" w:rsidRPr="00204AD2" w:rsidRDefault="00746CBC" w:rsidP="00F61207">
      <w:pPr>
        <w:spacing w:after="0" w:line="240" w:lineRule="auto"/>
        <w:ind w:firstLine="709"/>
        <w:jc w:val="both"/>
        <w:rPr>
          <w:rFonts w:ascii="Times New Roman" w:hAnsi="Times New Roman"/>
          <w:bCs/>
          <w:sz w:val="28"/>
          <w:szCs w:val="28"/>
        </w:rPr>
      </w:pPr>
      <w:r>
        <w:rPr>
          <w:rFonts w:ascii="Times New Roman" w:hAnsi="Times New Roman"/>
          <w:bCs/>
          <w:sz w:val="28"/>
          <w:szCs w:val="28"/>
        </w:rPr>
        <w:t>5.8</w:t>
      </w:r>
      <w:r w:rsidR="00204AD2" w:rsidRPr="00204AD2">
        <w:rPr>
          <w:rFonts w:ascii="Times New Roman" w:hAnsi="Times New Roman"/>
          <w:bCs/>
          <w:sz w:val="28"/>
          <w:szCs w:val="28"/>
        </w:rPr>
        <w:t>.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открытого конкурса, а в случае, если этот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204AD2" w:rsidRPr="00204AD2" w:rsidRDefault="00531313" w:rsidP="00F61207">
      <w:pPr>
        <w:spacing w:after="0" w:line="240" w:lineRule="auto"/>
        <w:ind w:firstLine="709"/>
        <w:jc w:val="both"/>
        <w:rPr>
          <w:rFonts w:ascii="Times New Roman" w:hAnsi="Times New Roman"/>
          <w:bCs/>
          <w:sz w:val="28"/>
          <w:szCs w:val="28"/>
        </w:rPr>
      </w:pPr>
      <w:r>
        <w:rPr>
          <w:rFonts w:ascii="Times New Roman" w:hAnsi="Times New Roman"/>
          <w:bCs/>
          <w:sz w:val="28"/>
          <w:szCs w:val="28"/>
        </w:rPr>
        <w:t>5.9</w:t>
      </w:r>
      <w:r w:rsidR="00204AD2" w:rsidRPr="00204AD2">
        <w:rPr>
          <w:rFonts w:ascii="Times New Roman" w:hAnsi="Times New Roman"/>
          <w:bCs/>
          <w:sz w:val="28"/>
          <w:szCs w:val="28"/>
        </w:rPr>
        <w:t xml:space="preserve">.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Если до истечения срока действия указанного свидетельства и карт данного маршрута не наступят обстоятельства, предусмотренные пунктами 1, 2, 7 части 1 статьи </w:t>
      </w:r>
      <w:r w:rsidR="00204AD2" w:rsidRPr="00204AD2">
        <w:rPr>
          <w:rFonts w:ascii="Times New Roman" w:hAnsi="Times New Roman"/>
          <w:bCs/>
          <w:sz w:val="28"/>
          <w:szCs w:val="28"/>
        </w:rPr>
        <w:lastRenderedPageBreak/>
        <w:t>29 либо пунктом 4 части 2 статьи 19 Федерального закона № 220-ФЗ, действие указанного свидетельства и карт данного маршрута продлевается на срок не менее чем пять лет. Количество таких продлений не ограничивается. Продление указанного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204AD2" w:rsidRPr="00204AD2" w:rsidRDefault="00531313" w:rsidP="00F61207">
      <w:pPr>
        <w:spacing w:after="0" w:line="240" w:lineRule="auto"/>
        <w:ind w:firstLine="709"/>
        <w:jc w:val="both"/>
        <w:rPr>
          <w:rFonts w:ascii="Times New Roman" w:hAnsi="Times New Roman"/>
          <w:bCs/>
          <w:sz w:val="28"/>
          <w:szCs w:val="28"/>
        </w:rPr>
      </w:pPr>
      <w:r>
        <w:rPr>
          <w:rFonts w:ascii="Times New Roman" w:hAnsi="Times New Roman"/>
          <w:bCs/>
          <w:sz w:val="28"/>
          <w:szCs w:val="28"/>
        </w:rPr>
        <w:t>5.10</w:t>
      </w:r>
      <w:r w:rsidR="00204AD2" w:rsidRPr="00204AD2">
        <w:rPr>
          <w:rFonts w:ascii="Times New Roman" w:hAnsi="Times New Roman"/>
          <w:bCs/>
          <w:sz w:val="28"/>
          <w:szCs w:val="28"/>
        </w:rPr>
        <w:t>.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204AD2" w:rsidRDefault="00531313" w:rsidP="00F61207">
      <w:pPr>
        <w:spacing w:after="0" w:line="240" w:lineRule="auto"/>
        <w:ind w:firstLine="709"/>
        <w:jc w:val="both"/>
        <w:rPr>
          <w:rFonts w:ascii="Times New Roman" w:hAnsi="Times New Roman"/>
          <w:bCs/>
          <w:sz w:val="28"/>
          <w:szCs w:val="28"/>
        </w:rPr>
      </w:pPr>
      <w:r>
        <w:rPr>
          <w:rFonts w:ascii="Times New Roman" w:hAnsi="Times New Roman"/>
          <w:bCs/>
          <w:sz w:val="28"/>
          <w:szCs w:val="28"/>
        </w:rPr>
        <w:t>5.11</w:t>
      </w:r>
      <w:r w:rsidR="00204AD2" w:rsidRPr="00204AD2">
        <w:rPr>
          <w:rFonts w:ascii="Times New Roman" w:hAnsi="Times New Roman"/>
          <w:bCs/>
          <w:sz w:val="28"/>
          <w:szCs w:val="28"/>
        </w:rPr>
        <w:t>. Свидетельства об осуществлении перевозок по маршрутам регулярных перевозок и карты маршрутов регулярных перевозок оформляются и переоформляются в порядке, предусмотренном Федеральным законом № 220-ФЗ.</w:t>
      </w:r>
    </w:p>
    <w:p w:rsidR="001C2A48" w:rsidRPr="00F61207" w:rsidRDefault="00531313" w:rsidP="00F61207">
      <w:pPr>
        <w:pStyle w:val="ConsPlusNormal"/>
        <w:ind w:firstLine="709"/>
        <w:jc w:val="both"/>
        <w:rPr>
          <w:rFonts w:ascii="Times New Roman" w:hAnsi="Times New Roman" w:cs="Times New Roman"/>
          <w:sz w:val="28"/>
          <w:szCs w:val="28"/>
        </w:rPr>
      </w:pPr>
      <w:r w:rsidRPr="001C2A48">
        <w:rPr>
          <w:rFonts w:ascii="Times New Roman" w:hAnsi="Times New Roman" w:cs="Times New Roman"/>
          <w:bCs/>
          <w:sz w:val="28"/>
          <w:szCs w:val="28"/>
        </w:rPr>
        <w:t xml:space="preserve">5.12. </w:t>
      </w:r>
      <w:r w:rsidR="001C2A48" w:rsidRPr="00113D9A">
        <w:rPr>
          <w:rFonts w:ascii="Times New Roman" w:hAnsi="Times New Roman" w:cs="Times New Roman"/>
          <w:sz w:val="28"/>
          <w:szCs w:val="28"/>
        </w:rPr>
        <w:t xml:space="preserve">Организатором открытого конкурса является администрация </w:t>
      </w:r>
      <w:r w:rsidR="001C2A48">
        <w:rPr>
          <w:rFonts w:ascii="Times New Roman" w:hAnsi="Times New Roman" w:cs="Times New Roman"/>
          <w:sz w:val="28"/>
          <w:szCs w:val="28"/>
        </w:rPr>
        <w:t>муниципального района «Петровск-Забайкальский район»</w:t>
      </w:r>
      <w:r w:rsidR="001C2A48" w:rsidRPr="00113D9A">
        <w:rPr>
          <w:rFonts w:ascii="Times New Roman" w:hAnsi="Times New Roman" w:cs="Times New Roman"/>
          <w:sz w:val="28"/>
          <w:szCs w:val="28"/>
        </w:rPr>
        <w:t xml:space="preserve"> в лице </w:t>
      </w:r>
      <w:r w:rsidR="00F61207">
        <w:rPr>
          <w:rFonts w:ascii="Times New Roman" w:hAnsi="Times New Roman" w:cs="Times New Roman"/>
          <w:sz w:val="28"/>
          <w:szCs w:val="28"/>
        </w:rPr>
        <w:t>отдела экономики и сельского хозяйства администрации района</w:t>
      </w:r>
      <w:r w:rsidR="001C2A48" w:rsidRPr="00113D9A">
        <w:rPr>
          <w:rFonts w:ascii="Times New Roman" w:hAnsi="Times New Roman" w:cs="Times New Roman"/>
          <w:sz w:val="28"/>
          <w:szCs w:val="28"/>
        </w:rPr>
        <w:t xml:space="preserve"> (далее – организатор открытого конкурса</w:t>
      </w:r>
      <w:r w:rsidR="00F61207">
        <w:rPr>
          <w:rFonts w:ascii="Times New Roman" w:hAnsi="Times New Roman" w:cs="Times New Roman"/>
          <w:sz w:val="28"/>
          <w:szCs w:val="28"/>
        </w:rPr>
        <w:t>).</w:t>
      </w:r>
    </w:p>
    <w:p w:rsidR="00531313" w:rsidRPr="001C2A48" w:rsidRDefault="00531313" w:rsidP="00F61207">
      <w:pPr>
        <w:pStyle w:val="ad"/>
        <w:spacing w:before="0" w:beforeAutospacing="0" w:after="0" w:afterAutospacing="0"/>
        <w:ind w:firstLine="709"/>
        <w:jc w:val="both"/>
        <w:rPr>
          <w:color w:val="000000"/>
          <w:sz w:val="28"/>
          <w:szCs w:val="28"/>
        </w:rPr>
      </w:pPr>
      <w:r w:rsidRPr="001C2A48">
        <w:rPr>
          <w:color w:val="000000"/>
          <w:sz w:val="28"/>
          <w:szCs w:val="28"/>
        </w:rPr>
        <w:t xml:space="preserve">Численный и персональный состав конкурсной комиссии утверждается постановлением администрации муниципального района «Петровск-Забайкальский муниципальный район». В состав конкурсной комиссии входят представители </w:t>
      </w:r>
      <w:r w:rsidR="001C2A48" w:rsidRPr="001C2A48">
        <w:rPr>
          <w:color w:val="000000"/>
          <w:sz w:val="28"/>
          <w:szCs w:val="28"/>
        </w:rPr>
        <w:t>а</w:t>
      </w:r>
      <w:r w:rsidRPr="001C2A48">
        <w:rPr>
          <w:color w:val="000000"/>
          <w:sz w:val="28"/>
          <w:szCs w:val="28"/>
        </w:rPr>
        <w:t>дминистрации муниципального района, </w:t>
      </w:r>
      <w:r w:rsidR="006A2E47" w:rsidRPr="00113D9A">
        <w:rPr>
          <w:sz w:val="28"/>
          <w:szCs w:val="28"/>
        </w:rPr>
        <w:t>органов внутренних дел в сфере обеспечения безопасности дорожного движения</w:t>
      </w:r>
      <w:r w:rsidR="006A2E47">
        <w:rPr>
          <w:sz w:val="28"/>
          <w:szCs w:val="28"/>
        </w:rPr>
        <w:t>,</w:t>
      </w:r>
      <w:r w:rsidR="006A2E47" w:rsidRPr="006A2E47">
        <w:rPr>
          <w:sz w:val="28"/>
          <w:szCs w:val="28"/>
        </w:rPr>
        <w:t xml:space="preserve"> </w:t>
      </w:r>
      <w:r w:rsidR="006A2E47" w:rsidRPr="004B294B">
        <w:rPr>
          <w:sz w:val="28"/>
          <w:szCs w:val="28"/>
        </w:rPr>
        <w:t>других организаций</w:t>
      </w:r>
      <w:r w:rsidR="006A2E47">
        <w:rPr>
          <w:sz w:val="28"/>
          <w:szCs w:val="28"/>
        </w:rPr>
        <w:t>,</w:t>
      </w:r>
      <w:r w:rsidR="006A2E47" w:rsidRPr="00113D9A">
        <w:rPr>
          <w:sz w:val="28"/>
          <w:szCs w:val="28"/>
        </w:rPr>
        <w:t xml:space="preserve"> общественности</w:t>
      </w:r>
      <w:r w:rsidR="006A2E47">
        <w:rPr>
          <w:sz w:val="28"/>
          <w:szCs w:val="28"/>
        </w:rPr>
        <w:t>.</w:t>
      </w:r>
    </w:p>
    <w:p w:rsidR="003157C1" w:rsidRDefault="00531313" w:rsidP="00F61207">
      <w:pPr>
        <w:pStyle w:val="ad"/>
        <w:spacing w:before="0" w:beforeAutospacing="0" w:after="0" w:afterAutospacing="0"/>
        <w:ind w:firstLine="709"/>
        <w:jc w:val="both"/>
        <w:rPr>
          <w:color w:val="000000"/>
          <w:sz w:val="28"/>
          <w:szCs w:val="28"/>
        </w:rPr>
      </w:pPr>
      <w:r w:rsidRPr="001C2A48">
        <w:rPr>
          <w:color w:val="000000"/>
          <w:sz w:val="28"/>
          <w:szCs w:val="28"/>
        </w:rPr>
        <w:t>К работе конкурсной комиссии могут привлекаться специалисты и независимые эксперты</w:t>
      </w:r>
      <w:r w:rsidR="003157C1">
        <w:rPr>
          <w:color w:val="000000"/>
          <w:sz w:val="28"/>
          <w:szCs w:val="28"/>
        </w:rPr>
        <w:t>.</w:t>
      </w:r>
    </w:p>
    <w:p w:rsidR="003157C1" w:rsidRPr="00113D9A" w:rsidRDefault="006A2E47" w:rsidP="006A2E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003157C1">
        <w:rPr>
          <w:rFonts w:ascii="Times New Roman" w:hAnsi="Times New Roman" w:cs="Times New Roman"/>
          <w:sz w:val="28"/>
          <w:szCs w:val="28"/>
        </w:rPr>
        <w:t xml:space="preserve">Организационное и материально-техническое обеспечение деятельности конкурсной комиссии осуществляется администрацией </w:t>
      </w:r>
      <w:r>
        <w:rPr>
          <w:rFonts w:ascii="Times New Roman" w:hAnsi="Times New Roman" w:cs="Times New Roman"/>
          <w:sz w:val="28"/>
          <w:szCs w:val="28"/>
        </w:rPr>
        <w:t>района</w:t>
      </w:r>
      <w:r w:rsidR="003157C1">
        <w:rPr>
          <w:rFonts w:ascii="Times New Roman" w:hAnsi="Times New Roman" w:cs="Times New Roman"/>
          <w:sz w:val="28"/>
          <w:szCs w:val="28"/>
        </w:rPr>
        <w:t>.</w:t>
      </w:r>
    </w:p>
    <w:p w:rsidR="003157C1" w:rsidRPr="00113D9A" w:rsidRDefault="006A2E47" w:rsidP="003157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w:t>
      </w:r>
      <w:r w:rsidR="003157C1" w:rsidRPr="00113D9A">
        <w:rPr>
          <w:rFonts w:ascii="Times New Roman" w:hAnsi="Times New Roman" w:cs="Times New Roman"/>
          <w:sz w:val="28"/>
          <w:szCs w:val="28"/>
        </w:rPr>
        <w:t xml:space="preserve">. Комиссия состоит из председателя, заместителя председателя и членов комиссии. Работу комиссии возглавляет председатель, в его отсутствие </w:t>
      </w:r>
      <w:r w:rsidR="003157C1">
        <w:rPr>
          <w:rFonts w:ascii="Times New Roman" w:hAnsi="Times New Roman" w:cs="Times New Roman"/>
          <w:sz w:val="28"/>
          <w:szCs w:val="28"/>
        </w:rPr>
        <w:t>–</w:t>
      </w:r>
      <w:r w:rsidR="003157C1" w:rsidRPr="00113D9A">
        <w:rPr>
          <w:rFonts w:ascii="Times New Roman" w:hAnsi="Times New Roman" w:cs="Times New Roman"/>
          <w:sz w:val="28"/>
          <w:szCs w:val="28"/>
        </w:rPr>
        <w:t xml:space="preserve"> заместитель председателя комиссии.</w:t>
      </w:r>
    </w:p>
    <w:p w:rsidR="003157C1" w:rsidRPr="00113D9A" w:rsidRDefault="006A2E47" w:rsidP="003157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5.15.</w:t>
      </w:r>
      <w:r w:rsidR="003157C1" w:rsidRPr="00113D9A">
        <w:rPr>
          <w:rFonts w:ascii="Times New Roman" w:hAnsi="Times New Roman" w:cs="Times New Roman"/>
          <w:sz w:val="28"/>
          <w:szCs w:val="28"/>
        </w:rPr>
        <w:t xml:space="preserve"> Заседания конкурсной комиссии считаются правомочными, если на заседании комиссии присутствует не менее половины от общего числа ее членов.</w:t>
      </w:r>
    </w:p>
    <w:p w:rsidR="003157C1" w:rsidRPr="00113D9A" w:rsidRDefault="006A2E47" w:rsidP="003157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5.16</w:t>
      </w:r>
      <w:r w:rsidR="003157C1" w:rsidRPr="00113D9A">
        <w:rPr>
          <w:rFonts w:ascii="Times New Roman" w:hAnsi="Times New Roman" w:cs="Times New Roman"/>
          <w:sz w:val="28"/>
          <w:szCs w:val="28"/>
        </w:rPr>
        <w:t>. Заседания конкурсной комиссии оформляются протоколами, которые подписываются всеми присутствующими на заседании членами комиссии.</w:t>
      </w:r>
    </w:p>
    <w:p w:rsidR="003157C1" w:rsidRPr="00113D9A" w:rsidRDefault="006A2E47" w:rsidP="003157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5.17</w:t>
      </w:r>
      <w:r w:rsidR="003157C1" w:rsidRPr="00113D9A">
        <w:rPr>
          <w:rFonts w:ascii="Times New Roman" w:hAnsi="Times New Roman" w:cs="Times New Roman"/>
          <w:sz w:val="28"/>
          <w:szCs w:val="28"/>
        </w:rPr>
        <w:t>. Конкурсная комиссия действует на постоянной основе до утверждения нового состава конкурсной комиссии.</w:t>
      </w:r>
    </w:p>
    <w:p w:rsidR="003157C1" w:rsidRPr="00113D9A" w:rsidRDefault="006A2E47" w:rsidP="003157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5.18</w:t>
      </w:r>
      <w:r w:rsidR="003157C1" w:rsidRPr="00113D9A">
        <w:rPr>
          <w:rFonts w:ascii="Times New Roman" w:hAnsi="Times New Roman" w:cs="Times New Roman"/>
          <w:sz w:val="28"/>
          <w:szCs w:val="28"/>
        </w:rPr>
        <w:t>. К полномочиям конкурсной комиссии относятся:</w:t>
      </w:r>
    </w:p>
    <w:p w:rsidR="003157C1" w:rsidRPr="00113D9A" w:rsidRDefault="003157C1" w:rsidP="003157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13D9A">
        <w:rPr>
          <w:rFonts w:ascii="Times New Roman" w:hAnsi="Times New Roman" w:cs="Times New Roman"/>
          <w:sz w:val="28"/>
          <w:szCs w:val="28"/>
        </w:rPr>
        <w:t>вскрытие конвертов с заявками на участие в открытом конкурсе и оглашение претендента и его заявки;</w:t>
      </w:r>
    </w:p>
    <w:p w:rsidR="003157C1" w:rsidRPr="00113D9A" w:rsidRDefault="003157C1" w:rsidP="003157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13D9A">
        <w:rPr>
          <w:rFonts w:ascii="Times New Roman" w:hAnsi="Times New Roman" w:cs="Times New Roman"/>
          <w:sz w:val="28"/>
          <w:szCs w:val="28"/>
        </w:rPr>
        <w:t xml:space="preserve">организация направления запросов информации в уполномоченные федеральные органы исполнительной власти о соответствии участников открытого конкурса требованиям </w:t>
      </w:r>
      <w:hyperlink r:id="rId12"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 w:history="1">
        <w:r w:rsidRPr="00113D9A">
          <w:rPr>
            <w:rStyle w:val="a3"/>
            <w:rFonts w:ascii="Times New Roman" w:hAnsi="Times New Roman" w:cs="Times New Roman"/>
            <w:color w:val="auto"/>
            <w:sz w:val="28"/>
            <w:szCs w:val="28"/>
            <w:u w:val="none"/>
          </w:rPr>
          <w:t>пунктов 1</w:t>
        </w:r>
      </w:hyperlink>
      <w:r w:rsidRPr="00113D9A">
        <w:rPr>
          <w:rFonts w:ascii="Times New Roman" w:hAnsi="Times New Roman" w:cs="Times New Roman"/>
          <w:sz w:val="28"/>
          <w:szCs w:val="28"/>
        </w:rPr>
        <w:t xml:space="preserve">, </w:t>
      </w:r>
      <w:hyperlink r:id="rId13"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 w:history="1">
        <w:r w:rsidRPr="00113D9A">
          <w:rPr>
            <w:rStyle w:val="a3"/>
            <w:rFonts w:ascii="Times New Roman" w:hAnsi="Times New Roman" w:cs="Times New Roman"/>
            <w:color w:val="auto"/>
            <w:sz w:val="28"/>
            <w:szCs w:val="28"/>
            <w:u w:val="none"/>
          </w:rPr>
          <w:t>4 части 1 статьи 23</w:t>
        </w:r>
      </w:hyperlink>
      <w:r w:rsidRPr="00113D9A">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113D9A">
        <w:rPr>
          <w:rFonts w:ascii="Times New Roman" w:hAnsi="Times New Roman" w:cs="Times New Roman"/>
          <w:sz w:val="28"/>
          <w:szCs w:val="28"/>
        </w:rPr>
        <w:t xml:space="preserve"> 220-ФЗ, а также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 конкурса;</w:t>
      </w:r>
    </w:p>
    <w:p w:rsidR="003157C1" w:rsidRPr="00113D9A" w:rsidRDefault="003157C1" w:rsidP="003157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13D9A">
        <w:rPr>
          <w:rFonts w:ascii="Times New Roman" w:hAnsi="Times New Roman" w:cs="Times New Roman"/>
          <w:sz w:val="28"/>
          <w:szCs w:val="28"/>
        </w:rPr>
        <w:t>принятие решения о допуске к участию в открытом конкурсе участников открытого конкурса, определение заявок, подлежащих оценке и сопоставлению;</w:t>
      </w:r>
    </w:p>
    <w:p w:rsidR="003157C1" w:rsidRPr="00113D9A" w:rsidRDefault="003157C1" w:rsidP="003157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13D9A">
        <w:rPr>
          <w:rFonts w:ascii="Times New Roman" w:hAnsi="Times New Roman" w:cs="Times New Roman"/>
          <w:sz w:val="28"/>
          <w:szCs w:val="28"/>
        </w:rPr>
        <w:t xml:space="preserve">рассмотрение и оценка заявок в соответствии со </w:t>
      </w:r>
      <w:hyperlink r:id="rId14" w:anchor="Par432" w:tooltip="ШКАЛА" w:history="1">
        <w:r w:rsidRPr="00113D9A">
          <w:rPr>
            <w:rStyle w:val="a3"/>
            <w:rFonts w:ascii="Times New Roman" w:hAnsi="Times New Roman" w:cs="Times New Roman"/>
            <w:color w:val="auto"/>
            <w:sz w:val="28"/>
            <w:szCs w:val="28"/>
            <w:u w:val="none"/>
          </w:rPr>
          <w:t>Шкалой</w:t>
        </w:r>
      </w:hyperlink>
      <w:r w:rsidRPr="00113D9A">
        <w:rPr>
          <w:rFonts w:ascii="Times New Roman" w:hAnsi="Times New Roman" w:cs="Times New Roman"/>
          <w:sz w:val="28"/>
          <w:szCs w:val="28"/>
        </w:rPr>
        <w:t xml:space="preserve"> для оценки критериев, подведение итогов открытого конкурса;</w:t>
      </w:r>
    </w:p>
    <w:p w:rsidR="00531313" w:rsidRPr="006A2E47" w:rsidRDefault="003157C1" w:rsidP="006A2E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13D9A">
        <w:rPr>
          <w:rFonts w:ascii="Times New Roman" w:hAnsi="Times New Roman" w:cs="Times New Roman"/>
          <w:sz w:val="28"/>
          <w:szCs w:val="28"/>
        </w:rPr>
        <w:t>принятие решения о признании от</w:t>
      </w:r>
      <w:r>
        <w:rPr>
          <w:rFonts w:ascii="Times New Roman" w:hAnsi="Times New Roman" w:cs="Times New Roman"/>
          <w:sz w:val="28"/>
          <w:szCs w:val="28"/>
        </w:rPr>
        <w:t>крытого конкурса несостоявшимся</w:t>
      </w:r>
      <w:r w:rsidR="006A2E47">
        <w:rPr>
          <w:rFonts w:ascii="Times New Roman" w:hAnsi="Times New Roman" w:cs="Times New Roman"/>
          <w:sz w:val="28"/>
          <w:szCs w:val="28"/>
        </w:rPr>
        <w:t>.</w:t>
      </w:r>
      <w:r w:rsidR="00F61207">
        <w:rPr>
          <w:color w:val="000000"/>
          <w:sz w:val="28"/>
          <w:szCs w:val="28"/>
        </w:rPr>
        <w:t>»</w:t>
      </w:r>
      <w:r w:rsidR="001F7980">
        <w:rPr>
          <w:rFonts w:ascii="Times New Roman" w:hAnsi="Times New Roman" w:cs="Times New Roman"/>
          <w:color w:val="000000"/>
          <w:sz w:val="28"/>
          <w:szCs w:val="28"/>
        </w:rPr>
        <w:t>;</w:t>
      </w:r>
    </w:p>
    <w:p w:rsidR="00F61207" w:rsidRDefault="00F61207" w:rsidP="00F61207">
      <w:pPr>
        <w:pStyle w:val="ad"/>
        <w:spacing w:before="0" w:beforeAutospacing="0" w:after="0" w:afterAutospacing="0"/>
        <w:ind w:firstLine="709"/>
        <w:jc w:val="both"/>
        <w:rPr>
          <w:color w:val="000000"/>
          <w:sz w:val="28"/>
          <w:szCs w:val="28"/>
        </w:rPr>
      </w:pPr>
      <w:r>
        <w:rPr>
          <w:color w:val="000000"/>
          <w:sz w:val="28"/>
          <w:szCs w:val="28"/>
        </w:rPr>
        <w:t>- раздел 6</w:t>
      </w:r>
      <w:r w:rsidRPr="00F61207">
        <w:rPr>
          <w:bCs/>
          <w:sz w:val="28"/>
          <w:szCs w:val="28"/>
          <w:shd w:val="clear" w:color="auto" w:fill="FFFFFF"/>
        </w:rPr>
        <w:t xml:space="preserve"> </w:t>
      </w:r>
      <w:r>
        <w:rPr>
          <w:bCs/>
          <w:sz w:val="28"/>
          <w:szCs w:val="28"/>
          <w:shd w:val="clear" w:color="auto" w:fill="FFFFFF"/>
        </w:rPr>
        <w:t xml:space="preserve">Положения </w:t>
      </w:r>
      <w:r w:rsidRPr="00204AD2">
        <w:rPr>
          <w:bCs/>
          <w:sz w:val="28"/>
          <w:szCs w:val="28"/>
          <w:shd w:val="clear" w:color="auto" w:fill="FFFFFF"/>
        </w:rPr>
        <w:t xml:space="preserve">об организации транспортного обслуживания населения автомобильным пассажирским транспортом на территории муниципального района «Петровск-Забайкальский район» </w:t>
      </w:r>
      <w:r>
        <w:rPr>
          <w:bCs/>
          <w:sz w:val="28"/>
          <w:szCs w:val="28"/>
          <w:shd w:val="clear" w:color="auto" w:fill="FFFFFF"/>
        </w:rPr>
        <w:t>изложить в новой редакции:</w:t>
      </w:r>
    </w:p>
    <w:p w:rsidR="00F61207" w:rsidRPr="00113D9A"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113D9A">
        <w:rPr>
          <w:rFonts w:ascii="Times New Roman" w:hAnsi="Times New Roman" w:cs="Times New Roman"/>
          <w:sz w:val="28"/>
          <w:szCs w:val="28"/>
        </w:rPr>
        <w:t>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w:t>
      </w:r>
    </w:p>
    <w:p w:rsidR="00F61207" w:rsidRPr="00113D9A"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113D9A">
        <w:rPr>
          <w:rFonts w:ascii="Times New Roman" w:hAnsi="Times New Roman" w:cs="Times New Roman"/>
          <w:sz w:val="28"/>
          <w:szCs w:val="28"/>
        </w:rP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w:t>
      </w:r>
      <w:hyperlink r:id="rId15"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 w:history="1">
        <w:r w:rsidRPr="00113D9A">
          <w:rPr>
            <w:rStyle w:val="a3"/>
            <w:rFonts w:ascii="Times New Roman" w:hAnsi="Times New Roman" w:cs="Times New Roman"/>
            <w:color w:val="auto"/>
            <w:sz w:val="28"/>
            <w:szCs w:val="28"/>
            <w:u w:val="none"/>
          </w:rPr>
          <w:t>статьи 23</w:t>
        </w:r>
      </w:hyperlink>
      <w:r>
        <w:rPr>
          <w:rFonts w:ascii="Times New Roman" w:hAnsi="Times New Roman" w:cs="Times New Roman"/>
          <w:sz w:val="28"/>
          <w:szCs w:val="28"/>
        </w:rPr>
        <w:t xml:space="preserve"> Федерального закона от 13 июля </w:t>
      </w:r>
      <w:r w:rsidRPr="00113D9A">
        <w:rPr>
          <w:rFonts w:ascii="Times New Roman" w:hAnsi="Times New Roman" w:cs="Times New Roman"/>
          <w:sz w:val="28"/>
          <w:szCs w:val="28"/>
        </w:rPr>
        <w:t xml:space="preserve">2015 </w:t>
      </w:r>
      <w:r>
        <w:rPr>
          <w:rFonts w:ascii="Times New Roman" w:hAnsi="Times New Roman" w:cs="Times New Roman"/>
          <w:sz w:val="28"/>
          <w:szCs w:val="28"/>
        </w:rPr>
        <w:t>года № 220-ФЗ «</w:t>
      </w:r>
      <w:r w:rsidRPr="00113D9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113D9A">
        <w:rPr>
          <w:rFonts w:ascii="Times New Roman" w:hAnsi="Times New Roman" w:cs="Times New Roman"/>
          <w:sz w:val="28"/>
          <w:szCs w:val="28"/>
        </w:rPr>
        <w:t xml:space="preserve"> (далее </w:t>
      </w:r>
      <w:r>
        <w:rPr>
          <w:rFonts w:ascii="Times New Roman" w:hAnsi="Times New Roman" w:cs="Times New Roman"/>
          <w:sz w:val="28"/>
          <w:szCs w:val="28"/>
        </w:rPr>
        <w:t>–</w:t>
      </w:r>
      <w:r w:rsidRPr="00113D9A">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113D9A">
        <w:rPr>
          <w:rFonts w:ascii="Times New Roman" w:hAnsi="Times New Roman" w:cs="Times New Roman"/>
          <w:sz w:val="28"/>
          <w:szCs w:val="28"/>
        </w:rPr>
        <w:t xml:space="preserve"> 220-ФЗ).</w:t>
      </w:r>
    </w:p>
    <w:p w:rsidR="00F61207" w:rsidRPr="00113D9A"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113D9A">
        <w:rPr>
          <w:rFonts w:ascii="Times New Roman" w:hAnsi="Times New Roman" w:cs="Times New Roman"/>
          <w:sz w:val="28"/>
          <w:szCs w:val="28"/>
        </w:rPr>
        <w:t xml:space="preserve">. Извещение о проведении открытого конкурса (далее </w:t>
      </w:r>
      <w:r>
        <w:rPr>
          <w:rFonts w:ascii="Times New Roman" w:hAnsi="Times New Roman" w:cs="Times New Roman"/>
          <w:sz w:val="28"/>
          <w:szCs w:val="28"/>
        </w:rPr>
        <w:t>–</w:t>
      </w:r>
      <w:r w:rsidRPr="00113D9A">
        <w:rPr>
          <w:rFonts w:ascii="Times New Roman" w:hAnsi="Times New Roman" w:cs="Times New Roman"/>
          <w:sz w:val="28"/>
          <w:szCs w:val="28"/>
        </w:rPr>
        <w:t xml:space="preserve"> извещение) размещается на </w:t>
      </w:r>
      <w:r>
        <w:rPr>
          <w:rFonts w:ascii="Times New Roman" w:hAnsi="Times New Roman" w:cs="Times New Roman"/>
          <w:sz w:val="28"/>
          <w:szCs w:val="28"/>
        </w:rPr>
        <w:t xml:space="preserve">официальном сайте </w:t>
      </w:r>
      <w:bookmarkStart w:id="8" w:name="OLE_LINK19"/>
      <w:bookmarkStart w:id="9" w:name="OLE_LINK20"/>
      <w:r>
        <w:rPr>
          <w:rFonts w:ascii="Times New Roman" w:hAnsi="Times New Roman" w:cs="Times New Roman"/>
          <w:sz w:val="28"/>
          <w:szCs w:val="28"/>
        </w:rPr>
        <w:t>органов местного самоуправления муниципального района «Петровск-Забайкальский район»</w:t>
      </w:r>
      <w:bookmarkEnd w:id="8"/>
      <w:bookmarkEnd w:id="9"/>
      <w:r>
        <w:rPr>
          <w:rFonts w:ascii="Times New Roman" w:hAnsi="Times New Roman" w:cs="Times New Roman"/>
          <w:sz w:val="28"/>
          <w:szCs w:val="28"/>
        </w:rPr>
        <w:t xml:space="preserve"> </w:t>
      </w:r>
      <w:r w:rsidRPr="00C519FB">
        <w:rPr>
          <w:rFonts w:ascii="Times New Roman" w:hAnsi="Times New Roman" w:cs="Times New Roman"/>
          <w:sz w:val="28"/>
          <w:szCs w:val="28"/>
        </w:rPr>
        <w:t>в информационно-телеко</w:t>
      </w:r>
      <w:r>
        <w:rPr>
          <w:rFonts w:ascii="Times New Roman" w:hAnsi="Times New Roman" w:cs="Times New Roman"/>
          <w:sz w:val="28"/>
          <w:szCs w:val="28"/>
        </w:rPr>
        <w:t xml:space="preserve">ммуникационной сети «Интернет» </w:t>
      </w:r>
      <w:r w:rsidRPr="00113D9A">
        <w:rPr>
          <w:rFonts w:ascii="Times New Roman" w:hAnsi="Times New Roman" w:cs="Times New Roman"/>
          <w:sz w:val="28"/>
          <w:szCs w:val="28"/>
        </w:rPr>
        <w:t>не позднее</w:t>
      </w:r>
      <w:r>
        <w:rPr>
          <w:rFonts w:ascii="Times New Roman" w:hAnsi="Times New Roman" w:cs="Times New Roman"/>
          <w:sz w:val="28"/>
          <w:szCs w:val="28"/>
        </w:rPr>
        <w:t>,</w:t>
      </w:r>
      <w:r w:rsidRPr="00113D9A">
        <w:rPr>
          <w:rFonts w:ascii="Times New Roman" w:hAnsi="Times New Roman" w:cs="Times New Roman"/>
          <w:sz w:val="28"/>
          <w:szCs w:val="28"/>
        </w:rPr>
        <w:t xml:space="preserve"> чем за </w:t>
      </w:r>
      <w:r w:rsidRPr="004B294B">
        <w:rPr>
          <w:rFonts w:ascii="Times New Roman" w:hAnsi="Times New Roman" w:cs="Times New Roman"/>
          <w:sz w:val="28"/>
          <w:szCs w:val="28"/>
        </w:rPr>
        <w:t>20 дней</w:t>
      </w:r>
      <w:r w:rsidRPr="00113D9A">
        <w:rPr>
          <w:rFonts w:ascii="Times New Roman" w:hAnsi="Times New Roman" w:cs="Times New Roman"/>
          <w:sz w:val="28"/>
          <w:szCs w:val="28"/>
        </w:rPr>
        <w:t xml:space="preserve"> до даты окончания подачи заявок на участие в открытом конкурсе.</w:t>
      </w:r>
    </w:p>
    <w:p w:rsidR="00F61207" w:rsidRPr="00113D9A"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Pr="00113D9A">
        <w:rPr>
          <w:rFonts w:ascii="Times New Roman" w:hAnsi="Times New Roman" w:cs="Times New Roman"/>
          <w:sz w:val="28"/>
          <w:szCs w:val="28"/>
        </w:rPr>
        <w:t>В извещении указываются:</w:t>
      </w:r>
    </w:p>
    <w:p w:rsidR="00F61207" w:rsidRPr="00113D9A" w:rsidRDefault="00F61207" w:rsidP="00F61207">
      <w:pPr>
        <w:pStyle w:val="ConsPlusNormal"/>
        <w:ind w:firstLine="709"/>
        <w:jc w:val="both"/>
        <w:rPr>
          <w:rFonts w:ascii="Times New Roman" w:hAnsi="Times New Roman" w:cs="Times New Roman"/>
          <w:sz w:val="28"/>
          <w:szCs w:val="28"/>
        </w:rPr>
      </w:pPr>
      <w:r w:rsidRPr="00113D9A">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F61207" w:rsidRPr="00113D9A" w:rsidRDefault="00F61207" w:rsidP="00F61207">
      <w:pPr>
        <w:pStyle w:val="ConsPlusNormal"/>
        <w:ind w:firstLine="709"/>
        <w:jc w:val="both"/>
        <w:rPr>
          <w:rFonts w:ascii="Times New Roman" w:hAnsi="Times New Roman" w:cs="Times New Roman"/>
          <w:sz w:val="28"/>
          <w:szCs w:val="28"/>
        </w:rPr>
      </w:pPr>
      <w:r w:rsidRPr="00113D9A">
        <w:rPr>
          <w:rFonts w:ascii="Times New Roman" w:hAnsi="Times New Roman" w:cs="Times New Roman"/>
          <w:sz w:val="28"/>
          <w:szCs w:val="28"/>
        </w:rPr>
        <w:t>2) предмет открытого конкурса;</w:t>
      </w:r>
    </w:p>
    <w:p w:rsidR="00F61207" w:rsidRPr="00113D9A" w:rsidRDefault="00F61207" w:rsidP="00F61207">
      <w:pPr>
        <w:pStyle w:val="ConsPlusNormal"/>
        <w:ind w:firstLine="709"/>
        <w:jc w:val="both"/>
        <w:rPr>
          <w:rFonts w:ascii="Times New Roman" w:hAnsi="Times New Roman" w:cs="Times New Roman"/>
          <w:sz w:val="28"/>
          <w:szCs w:val="28"/>
        </w:rPr>
      </w:pPr>
      <w:r w:rsidRPr="00113D9A">
        <w:rPr>
          <w:rFonts w:ascii="Times New Roman" w:hAnsi="Times New Roman" w:cs="Times New Roman"/>
          <w:sz w:val="28"/>
          <w:szCs w:val="28"/>
        </w:rPr>
        <w:t xml:space="preserve">3) срок, место и порядок предоставления конкурсной документации, </w:t>
      </w:r>
      <w:r w:rsidRPr="00113D9A">
        <w:rPr>
          <w:rFonts w:ascii="Times New Roman" w:hAnsi="Times New Roman" w:cs="Times New Roman"/>
          <w:sz w:val="28"/>
          <w:szCs w:val="28"/>
        </w:rPr>
        <w:lastRenderedPageBreak/>
        <w:t>официальный сайт, на котором размещена конкурсная документация;</w:t>
      </w:r>
    </w:p>
    <w:p w:rsidR="00F61207" w:rsidRPr="00300DBD" w:rsidRDefault="00F61207" w:rsidP="00F61207">
      <w:pPr>
        <w:pStyle w:val="ConsPlusNormal"/>
        <w:ind w:firstLine="709"/>
        <w:jc w:val="both"/>
        <w:rPr>
          <w:rFonts w:ascii="Times New Roman" w:hAnsi="Times New Roman" w:cs="Times New Roman"/>
          <w:sz w:val="28"/>
          <w:szCs w:val="28"/>
        </w:rPr>
      </w:pPr>
      <w:r w:rsidRPr="00300DBD">
        <w:rPr>
          <w:rFonts w:ascii="Times New Roman" w:hAnsi="Times New Roman" w:cs="Times New Roman"/>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F61207" w:rsidRPr="00113D9A"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13D9A">
        <w:rPr>
          <w:rFonts w:ascii="Times New Roman" w:hAnsi="Times New Roman" w:cs="Times New Roman"/>
          <w:sz w:val="28"/>
          <w:szCs w:val="28"/>
        </w:rPr>
        <w:t>) место, дата и время вскрытия конвертов с заявками на участие в открытом конкурсе;</w:t>
      </w:r>
    </w:p>
    <w:p w:rsidR="00F61207" w:rsidRPr="00113D9A"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13D9A">
        <w:rPr>
          <w:rFonts w:ascii="Times New Roman" w:hAnsi="Times New Roman" w:cs="Times New Roman"/>
          <w:sz w:val="28"/>
          <w:szCs w:val="28"/>
        </w:rPr>
        <w:t>) место, дата и время рассмотрения заявок и подведения итогов открытого конкурса.</w:t>
      </w:r>
    </w:p>
    <w:p w:rsidR="00F61207" w:rsidRPr="00113D9A"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Pr="00113D9A">
        <w:rPr>
          <w:rFonts w:ascii="Times New Roman" w:hAnsi="Times New Roman" w:cs="Times New Roman"/>
          <w:sz w:val="28"/>
          <w:szCs w:val="28"/>
        </w:rPr>
        <w:t>. С извещением размещается конкурсная документация, включающая:</w:t>
      </w:r>
    </w:p>
    <w:p w:rsidR="00F61207" w:rsidRPr="00113D9A" w:rsidRDefault="00F61207" w:rsidP="00F61207">
      <w:pPr>
        <w:pStyle w:val="ConsPlusNormal"/>
        <w:ind w:firstLine="709"/>
        <w:jc w:val="both"/>
        <w:rPr>
          <w:rFonts w:ascii="Times New Roman" w:hAnsi="Times New Roman" w:cs="Times New Roman"/>
          <w:sz w:val="28"/>
          <w:szCs w:val="28"/>
        </w:rPr>
      </w:pPr>
      <w:r w:rsidRPr="00113D9A">
        <w:rPr>
          <w:rFonts w:ascii="Times New Roman" w:hAnsi="Times New Roman" w:cs="Times New Roman"/>
          <w:sz w:val="28"/>
          <w:szCs w:val="28"/>
        </w:rPr>
        <w:t xml:space="preserve">1) </w:t>
      </w:r>
      <w:hyperlink r:id="rId16" w:anchor="Par173" w:tooltip="ЗАЯВКА" w:history="1">
        <w:r w:rsidRPr="00113D9A">
          <w:rPr>
            <w:rStyle w:val="a3"/>
            <w:rFonts w:ascii="Times New Roman" w:hAnsi="Times New Roman" w:cs="Times New Roman"/>
            <w:color w:val="auto"/>
            <w:sz w:val="28"/>
            <w:szCs w:val="28"/>
            <w:u w:val="none"/>
          </w:rPr>
          <w:t>форму</w:t>
        </w:r>
      </w:hyperlink>
      <w:r w:rsidRPr="00113D9A">
        <w:rPr>
          <w:rFonts w:ascii="Times New Roman" w:hAnsi="Times New Roman" w:cs="Times New Roman"/>
          <w:sz w:val="28"/>
          <w:szCs w:val="28"/>
        </w:rPr>
        <w:t xml:space="preserve"> заявки на участие в открыто</w:t>
      </w:r>
      <w:r>
        <w:rPr>
          <w:rFonts w:ascii="Times New Roman" w:hAnsi="Times New Roman" w:cs="Times New Roman"/>
          <w:sz w:val="28"/>
          <w:szCs w:val="28"/>
        </w:rPr>
        <w:t xml:space="preserve">м конкурсе </w:t>
      </w:r>
      <w:bookmarkStart w:id="10" w:name="OLE_LINK10"/>
      <w:r>
        <w:rPr>
          <w:rFonts w:ascii="Times New Roman" w:hAnsi="Times New Roman" w:cs="Times New Roman"/>
          <w:sz w:val="28"/>
          <w:szCs w:val="28"/>
        </w:rPr>
        <w:t>согласно приложению</w:t>
      </w:r>
      <w:r w:rsidRPr="00113D9A">
        <w:rPr>
          <w:rFonts w:ascii="Times New Roman" w:hAnsi="Times New Roman" w:cs="Times New Roman"/>
          <w:sz w:val="28"/>
          <w:szCs w:val="28"/>
        </w:rPr>
        <w:t xml:space="preserve"> 1 к настоящему П</w:t>
      </w:r>
      <w:r>
        <w:rPr>
          <w:rFonts w:ascii="Times New Roman" w:hAnsi="Times New Roman" w:cs="Times New Roman"/>
          <w:sz w:val="28"/>
          <w:szCs w:val="28"/>
        </w:rPr>
        <w:t>оложению</w:t>
      </w:r>
      <w:bookmarkEnd w:id="10"/>
      <w:r w:rsidRPr="00113D9A">
        <w:rPr>
          <w:rFonts w:ascii="Times New Roman" w:hAnsi="Times New Roman" w:cs="Times New Roman"/>
          <w:sz w:val="28"/>
          <w:szCs w:val="28"/>
        </w:rPr>
        <w:t>;</w:t>
      </w:r>
    </w:p>
    <w:p w:rsidR="00F61207" w:rsidRPr="00113D9A"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13D9A">
        <w:rPr>
          <w:rFonts w:ascii="Times New Roman" w:hAnsi="Times New Roman" w:cs="Times New Roman"/>
          <w:sz w:val="28"/>
          <w:szCs w:val="28"/>
        </w:rPr>
        <w:t>) требования к составу и порядку представления заявки на участие в открытом конкурсе;</w:t>
      </w:r>
    </w:p>
    <w:p w:rsidR="00F61207" w:rsidRDefault="00F61207" w:rsidP="00F61207">
      <w:pPr>
        <w:pStyle w:val="ConsPlusNormal"/>
        <w:ind w:firstLine="709"/>
        <w:jc w:val="both"/>
        <w:rPr>
          <w:rFonts w:ascii="Times New Roman" w:hAnsi="Times New Roman" w:cs="Times New Roman"/>
          <w:sz w:val="28"/>
          <w:szCs w:val="28"/>
          <w:u w:val="single"/>
        </w:rPr>
      </w:pPr>
      <w:r w:rsidRPr="00300DBD">
        <w:rPr>
          <w:rFonts w:ascii="Times New Roman" w:hAnsi="Times New Roman" w:cs="Times New Roman"/>
          <w:sz w:val="28"/>
          <w:szCs w:val="28"/>
        </w:rPr>
        <w:t xml:space="preserve">3) срок и порядок подтверждения наличия у участника открытого конкурса транспортных средств, предусмотренных его заявкой на участие в открытом конкурсе; </w:t>
      </w:r>
    </w:p>
    <w:p w:rsidR="00F61207" w:rsidRPr="006922EA"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922EA">
        <w:rPr>
          <w:rFonts w:ascii="Times New Roman" w:hAnsi="Times New Roman" w:cs="Times New Roman"/>
          <w:sz w:val="28"/>
          <w:szCs w:val="28"/>
        </w:rPr>
        <w:t xml:space="preserve">) </w:t>
      </w:r>
      <w:hyperlink r:id="rId17" w:anchor="Par432" w:tooltip="ШКАЛА" w:history="1">
        <w:r w:rsidRPr="006922EA">
          <w:rPr>
            <w:rStyle w:val="a3"/>
            <w:rFonts w:ascii="Times New Roman" w:hAnsi="Times New Roman" w:cs="Times New Roman"/>
            <w:color w:val="auto"/>
            <w:sz w:val="28"/>
            <w:szCs w:val="28"/>
            <w:u w:val="none"/>
          </w:rPr>
          <w:t>шкалу</w:t>
        </w:r>
      </w:hyperlink>
      <w:r w:rsidRPr="006922EA">
        <w:rPr>
          <w:rFonts w:ascii="Times New Roman" w:hAnsi="Times New Roman" w:cs="Times New Roman"/>
          <w:sz w:val="28"/>
          <w:szCs w:val="28"/>
        </w:rPr>
        <w:t xml:space="preserve"> для оценки критериев, по которым осуществляется сопоставление заявок на участие в открытом конкурсе (далее –</w:t>
      </w:r>
      <w:r>
        <w:rPr>
          <w:rFonts w:ascii="Times New Roman" w:hAnsi="Times New Roman" w:cs="Times New Roman"/>
          <w:sz w:val="28"/>
          <w:szCs w:val="28"/>
        </w:rPr>
        <w:t xml:space="preserve"> Шкала для оценки критериев)</w:t>
      </w:r>
      <w:r w:rsidR="00351750" w:rsidRPr="00351750">
        <w:rPr>
          <w:rFonts w:ascii="Times New Roman" w:hAnsi="Times New Roman" w:cs="Times New Roman"/>
          <w:sz w:val="28"/>
          <w:szCs w:val="28"/>
        </w:rPr>
        <w:t xml:space="preserve"> </w:t>
      </w:r>
      <w:r w:rsidR="00351750">
        <w:rPr>
          <w:rFonts w:ascii="Times New Roman" w:hAnsi="Times New Roman" w:cs="Times New Roman"/>
          <w:sz w:val="28"/>
          <w:szCs w:val="28"/>
        </w:rPr>
        <w:t>согласно приложению</w:t>
      </w:r>
      <w:r w:rsidR="00351750" w:rsidRPr="00113D9A">
        <w:rPr>
          <w:rFonts w:ascii="Times New Roman" w:hAnsi="Times New Roman" w:cs="Times New Roman"/>
          <w:sz w:val="28"/>
          <w:szCs w:val="28"/>
        </w:rPr>
        <w:t xml:space="preserve"> </w:t>
      </w:r>
      <w:r w:rsidR="00351750">
        <w:rPr>
          <w:rFonts w:ascii="Times New Roman" w:hAnsi="Times New Roman" w:cs="Times New Roman"/>
          <w:sz w:val="28"/>
          <w:szCs w:val="28"/>
        </w:rPr>
        <w:t>2</w:t>
      </w:r>
      <w:r w:rsidR="00351750" w:rsidRPr="00113D9A">
        <w:rPr>
          <w:rFonts w:ascii="Times New Roman" w:hAnsi="Times New Roman" w:cs="Times New Roman"/>
          <w:sz w:val="28"/>
          <w:szCs w:val="28"/>
        </w:rPr>
        <w:t xml:space="preserve"> к настоящему П</w:t>
      </w:r>
      <w:r w:rsidR="00351750">
        <w:rPr>
          <w:rFonts w:ascii="Times New Roman" w:hAnsi="Times New Roman" w:cs="Times New Roman"/>
          <w:sz w:val="28"/>
          <w:szCs w:val="28"/>
        </w:rPr>
        <w:t>оложению</w:t>
      </w:r>
      <w:r w:rsidRPr="006922EA">
        <w:rPr>
          <w:rFonts w:ascii="Times New Roman" w:hAnsi="Times New Roman" w:cs="Times New Roman"/>
          <w:sz w:val="28"/>
          <w:szCs w:val="28"/>
        </w:rPr>
        <w:t>.</w:t>
      </w:r>
      <w:r w:rsidRPr="006922EA">
        <w:rPr>
          <w:rFonts w:ascii="Times New Roman" w:hAnsi="Times New Roman" w:cs="Times New Roman"/>
          <w:i/>
          <w:sz w:val="28"/>
          <w:szCs w:val="28"/>
          <w:u w:val="single"/>
        </w:rPr>
        <w:t xml:space="preserve"> </w:t>
      </w:r>
    </w:p>
    <w:p w:rsidR="00F61207"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Pr="00113D9A">
        <w:rPr>
          <w:rFonts w:ascii="Times New Roman" w:hAnsi="Times New Roman" w:cs="Times New Roman"/>
          <w:sz w:val="28"/>
          <w:szCs w:val="28"/>
        </w:rPr>
        <w:t xml:space="preserve">. Организатор открытого конкурса вправе принять решение о внесении изменений в извещение не позднее, чем за пять дней до даты окончания срока подачи заявок на участие в открытом конкурсе. В случае принятия такого решения организатор открытого конкурса обязан разместить информацию об изменениях, внесенных в извещение о проведении открытого конкурса, на официальном сайте </w:t>
      </w:r>
      <w:r>
        <w:rPr>
          <w:rFonts w:ascii="Times New Roman" w:hAnsi="Times New Roman" w:cs="Times New Roman"/>
          <w:sz w:val="28"/>
          <w:szCs w:val="28"/>
        </w:rPr>
        <w:t>органов местного самоуправления муниципального района «Петровск-Забайкальский район»</w:t>
      </w:r>
      <w:r w:rsidRPr="00113D9A">
        <w:rPr>
          <w:rFonts w:ascii="Times New Roman" w:hAnsi="Times New Roman" w:cs="Times New Roman"/>
          <w:sz w:val="28"/>
          <w:szCs w:val="28"/>
        </w:rPr>
        <w:t>.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двадцать дней. Изменение предмета конкурса не допускается.</w:t>
      </w:r>
      <w:bookmarkStart w:id="11" w:name="Par78"/>
      <w:bookmarkEnd w:id="11"/>
    </w:p>
    <w:p w:rsidR="00F61207" w:rsidRPr="006922EA"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Pr="006922EA">
        <w:rPr>
          <w:rFonts w:ascii="Times New Roman" w:hAnsi="Times New Roman" w:cs="Times New Roman"/>
          <w:sz w:val="28"/>
          <w:szCs w:val="28"/>
        </w:rPr>
        <w:t xml:space="preserve">Для участия в открытом конкурсе юридическим лицом, индивидуальным предпринимателем, участниками договора простого товарищества (далее – участник открытого конкурса) представляется заявка на участие в открытом конкурсе (далее – заявка) по </w:t>
      </w:r>
      <w:hyperlink r:id="rId18" w:anchor="Par173" w:tooltip="ЗАЯВКА" w:history="1">
        <w:r w:rsidRPr="006922EA">
          <w:rPr>
            <w:rStyle w:val="a3"/>
            <w:rFonts w:ascii="Times New Roman" w:hAnsi="Times New Roman" w:cs="Times New Roman"/>
            <w:color w:val="auto"/>
            <w:sz w:val="28"/>
            <w:szCs w:val="28"/>
            <w:u w:val="none"/>
          </w:rPr>
          <w:t>форме</w:t>
        </w:r>
      </w:hyperlink>
      <w:r w:rsidRPr="006922EA">
        <w:rPr>
          <w:rFonts w:ascii="Times New Roman" w:hAnsi="Times New Roman" w:cs="Times New Roman"/>
          <w:sz w:val="28"/>
          <w:szCs w:val="28"/>
        </w:rPr>
        <w:t xml:space="preserve"> согласно приложению 1 к настоящему По</w:t>
      </w:r>
      <w:r>
        <w:rPr>
          <w:rFonts w:ascii="Times New Roman" w:hAnsi="Times New Roman" w:cs="Times New Roman"/>
          <w:sz w:val="28"/>
          <w:szCs w:val="28"/>
        </w:rPr>
        <w:t>ложению</w:t>
      </w:r>
      <w:r w:rsidRPr="006922EA">
        <w:rPr>
          <w:rFonts w:ascii="Times New Roman" w:hAnsi="Times New Roman" w:cs="Times New Roman"/>
          <w:sz w:val="28"/>
          <w:szCs w:val="28"/>
        </w:rPr>
        <w:t>, при этом в заявке указывается информация о транспортных средствах, количество которых определяется конкурсной документацией.</w:t>
      </w:r>
    </w:p>
    <w:p w:rsidR="00F61207" w:rsidRPr="00B51DC9" w:rsidRDefault="00F61207" w:rsidP="00F61207">
      <w:pPr>
        <w:pStyle w:val="ConsPlusNormal"/>
        <w:ind w:firstLine="709"/>
        <w:jc w:val="both"/>
        <w:rPr>
          <w:rFonts w:ascii="Times New Roman" w:hAnsi="Times New Roman" w:cs="Times New Roman"/>
          <w:sz w:val="28"/>
          <w:szCs w:val="28"/>
        </w:rPr>
      </w:pPr>
      <w:bookmarkStart w:id="12" w:name="Par79"/>
      <w:bookmarkStart w:id="13" w:name="Par80"/>
      <w:bookmarkEnd w:id="12"/>
      <w:bookmarkEnd w:id="13"/>
      <w:r>
        <w:rPr>
          <w:rFonts w:ascii="Times New Roman" w:hAnsi="Times New Roman" w:cs="Times New Roman"/>
          <w:sz w:val="28"/>
          <w:szCs w:val="28"/>
        </w:rPr>
        <w:t>6.8</w:t>
      </w:r>
      <w:r w:rsidRPr="00B51DC9">
        <w:rPr>
          <w:rFonts w:ascii="Times New Roman" w:hAnsi="Times New Roman" w:cs="Times New Roman"/>
          <w:sz w:val="28"/>
          <w:szCs w:val="28"/>
        </w:rPr>
        <w:t>. К заявке прилагаются следующие документы:</w:t>
      </w:r>
    </w:p>
    <w:p w:rsidR="00F61207" w:rsidRPr="00B51DC9" w:rsidRDefault="00F61207" w:rsidP="00F61207">
      <w:pPr>
        <w:pStyle w:val="ConsPlusNormal"/>
        <w:ind w:firstLine="709"/>
        <w:jc w:val="both"/>
        <w:rPr>
          <w:rFonts w:ascii="Times New Roman" w:hAnsi="Times New Roman" w:cs="Times New Roman"/>
          <w:sz w:val="28"/>
          <w:szCs w:val="28"/>
        </w:rPr>
      </w:pPr>
      <w:r w:rsidRPr="00B51DC9">
        <w:rPr>
          <w:rFonts w:ascii="Times New Roman" w:hAnsi="Times New Roman" w:cs="Times New Roman"/>
          <w:sz w:val="28"/>
          <w:szCs w:val="28"/>
        </w:rPr>
        <w:t xml:space="preserve">1) копии договоров обязательного страхования гражданской ответственности участника открытого конкурса за причинение вреда жизни, здоровью, имуществу пассажиров (далее – договоры обязательного страхования гражданской ответственности), действовавших в течение года, </w:t>
      </w:r>
      <w:r w:rsidRPr="00B51DC9">
        <w:rPr>
          <w:rFonts w:ascii="Times New Roman" w:hAnsi="Times New Roman" w:cs="Times New Roman"/>
          <w:sz w:val="28"/>
          <w:szCs w:val="28"/>
        </w:rPr>
        <w:lastRenderedPageBreak/>
        <w:t>предшествующего дате размещения извещения;</w:t>
      </w:r>
    </w:p>
    <w:p w:rsidR="00F61207" w:rsidRPr="00B51DC9"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51DC9">
        <w:rPr>
          <w:rFonts w:ascii="Times New Roman" w:hAnsi="Times New Roman" w:cs="Times New Roman"/>
          <w:sz w:val="28"/>
          <w:szCs w:val="28"/>
        </w:rPr>
        <w:t>) копия договора простого товарищества в письменной форме (для участников договора простого товарищества);</w:t>
      </w:r>
    </w:p>
    <w:p w:rsidR="00F61207" w:rsidRPr="00B51DC9"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51DC9">
        <w:rPr>
          <w:rFonts w:ascii="Times New Roman" w:hAnsi="Times New Roman" w:cs="Times New Roman"/>
          <w:sz w:val="28"/>
          <w:szCs w:val="28"/>
        </w:rPr>
        <w:t>) копия документа, подтверждающего полномочия представителя участника открытого конкурса (в случае подписания заявки представителем участника открытого конкурса);</w:t>
      </w:r>
    </w:p>
    <w:p w:rsidR="00F61207" w:rsidRPr="003B2587" w:rsidRDefault="00F61207" w:rsidP="00F61207">
      <w:pPr>
        <w:pStyle w:val="ConsPlusNormal"/>
        <w:ind w:firstLine="709"/>
        <w:jc w:val="both"/>
        <w:rPr>
          <w:rFonts w:ascii="Times New Roman" w:hAnsi="Times New Roman" w:cs="Times New Roman"/>
          <w:sz w:val="28"/>
          <w:szCs w:val="28"/>
        </w:rPr>
      </w:pPr>
      <w:r w:rsidRPr="003B2587">
        <w:rPr>
          <w:rFonts w:ascii="Times New Roman" w:hAnsi="Times New Roman" w:cs="Times New Roman"/>
          <w:sz w:val="28"/>
          <w:szCs w:val="28"/>
        </w:rPr>
        <w:t xml:space="preserve">4) копии учредительных документов, заверенные подписью руководителя либо уполномоченного представителя юридического лица (для юридических лиц); </w:t>
      </w:r>
    </w:p>
    <w:p w:rsidR="00F61207" w:rsidRPr="003B2587" w:rsidRDefault="00F61207" w:rsidP="00F61207">
      <w:pPr>
        <w:pStyle w:val="ConsPlusNormal"/>
        <w:ind w:firstLine="709"/>
        <w:jc w:val="both"/>
        <w:rPr>
          <w:rFonts w:ascii="Times New Roman" w:hAnsi="Times New Roman" w:cs="Times New Roman"/>
          <w:sz w:val="28"/>
          <w:szCs w:val="28"/>
        </w:rPr>
      </w:pPr>
      <w:r w:rsidRPr="003B2587">
        <w:rPr>
          <w:rFonts w:ascii="Times New Roman" w:hAnsi="Times New Roman" w:cs="Times New Roman"/>
          <w:sz w:val="28"/>
          <w:szCs w:val="28"/>
        </w:rPr>
        <w:t>5) выписку из Единого государственного реестра индивидуальных предпринимателей (для индивидуальных предпринимателей)</w:t>
      </w:r>
      <w:r>
        <w:rPr>
          <w:rFonts w:ascii="Times New Roman" w:hAnsi="Times New Roman" w:cs="Times New Roman"/>
          <w:sz w:val="28"/>
          <w:szCs w:val="28"/>
        </w:rPr>
        <w:t>;</w:t>
      </w:r>
    </w:p>
    <w:p w:rsidR="00F61207" w:rsidRPr="00B51DC9"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B51DC9">
        <w:rPr>
          <w:rFonts w:ascii="Times New Roman" w:hAnsi="Times New Roman" w:cs="Times New Roman"/>
          <w:sz w:val="28"/>
          <w:szCs w:val="28"/>
        </w:rPr>
        <w:t>) копию лицензии па осуществление деятельности по перевозкам пассажиров автомобильным транспортом, заверенную подписью руководителя либо уполномоченного представителя юридического лица (для юридических лип),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w:t>
      </w:r>
      <w:r>
        <w:rPr>
          <w:rFonts w:ascii="Times New Roman" w:hAnsi="Times New Roman" w:cs="Times New Roman"/>
          <w:sz w:val="28"/>
          <w:szCs w:val="28"/>
        </w:rPr>
        <w:t>тва) и печатью (при ее наличии);</w:t>
      </w:r>
    </w:p>
    <w:p w:rsidR="00F61207" w:rsidRPr="00B51DC9"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B51DC9">
        <w:rPr>
          <w:rFonts w:ascii="Times New Roman" w:hAnsi="Times New Roman" w:cs="Times New Roman"/>
          <w:sz w:val="28"/>
          <w:szCs w:val="28"/>
        </w:rPr>
        <w:t>) 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обслуживание маршрутов регулярных перевозок, государственные или муниципальные контракты, свидетельство об осуществлении перевозок по маршруту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rsidR="00F61207" w:rsidRPr="00B51DC9"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B51DC9">
        <w:rPr>
          <w:rFonts w:ascii="Times New Roman" w:hAnsi="Times New Roman" w:cs="Times New Roman"/>
          <w:sz w:val="28"/>
          <w:szCs w:val="28"/>
        </w:rPr>
        <w:t>) перечень транспортных средств, предназначенных для перевозки пассажиров и багажа, указанных в заявке на участие в конкурсе,</w:t>
      </w:r>
      <w:r>
        <w:rPr>
          <w:rFonts w:ascii="Times New Roman" w:hAnsi="Times New Roman" w:cs="Times New Roman"/>
          <w:sz w:val="28"/>
          <w:szCs w:val="28"/>
        </w:rPr>
        <w:t xml:space="preserve"> по форме согласно приложению </w:t>
      </w:r>
      <w:r w:rsidRPr="00B51DC9">
        <w:rPr>
          <w:rFonts w:ascii="Times New Roman" w:hAnsi="Times New Roman" w:cs="Times New Roman"/>
          <w:sz w:val="28"/>
          <w:szCs w:val="28"/>
        </w:rPr>
        <w:t>3 к настоящему П</w:t>
      </w:r>
      <w:r w:rsidR="00FD75F6">
        <w:rPr>
          <w:rFonts w:ascii="Times New Roman" w:hAnsi="Times New Roman" w:cs="Times New Roman"/>
          <w:sz w:val="28"/>
          <w:szCs w:val="28"/>
        </w:rPr>
        <w:t>оложению</w:t>
      </w:r>
      <w:r w:rsidRPr="00B51DC9">
        <w:rPr>
          <w:rFonts w:ascii="Times New Roman" w:hAnsi="Times New Roman" w:cs="Times New Roman"/>
          <w:sz w:val="28"/>
          <w:szCs w:val="28"/>
        </w:rPr>
        <w:t>, заверенный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товарищества);</w:t>
      </w:r>
    </w:p>
    <w:p w:rsidR="00F61207" w:rsidRPr="00B51DC9"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B51DC9">
        <w:rPr>
          <w:rFonts w:ascii="Times New Roman" w:hAnsi="Times New Roman" w:cs="Times New Roman"/>
          <w:sz w:val="28"/>
          <w:szCs w:val="28"/>
        </w:rPr>
        <w:t>) 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w:t>
      </w:r>
      <w:r w:rsidRPr="00B51DC9">
        <w:t xml:space="preserve"> </w:t>
      </w:r>
      <w:r w:rsidRPr="00B51DC9">
        <w:rPr>
          <w:rFonts w:ascii="Times New Roman" w:hAnsi="Times New Roman" w:cs="Times New Roman"/>
          <w:sz w:val="28"/>
          <w:szCs w:val="28"/>
        </w:rPr>
        <w:t>качестве, необходимом для обслуживания муниципального маршрута регулярных перевозок:</w:t>
      </w:r>
    </w:p>
    <w:p w:rsidR="00F61207" w:rsidRPr="00B51DC9"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1DC9">
        <w:rPr>
          <w:rFonts w:ascii="Times New Roman" w:hAnsi="Times New Roman" w:cs="Times New Roman"/>
          <w:sz w:val="28"/>
          <w:szCs w:val="28"/>
        </w:rPr>
        <w:t>паспорт транспортного средства, в котором имеются сведения об «одобрении типа ТС»;</w:t>
      </w:r>
    </w:p>
    <w:p w:rsidR="00F61207" w:rsidRPr="00B51DC9"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1DC9">
        <w:rPr>
          <w:rFonts w:ascii="Times New Roman" w:hAnsi="Times New Roman" w:cs="Times New Roman"/>
          <w:sz w:val="28"/>
          <w:szCs w:val="28"/>
        </w:rPr>
        <w:t>свидетельство о регистрации транспортного</w:t>
      </w:r>
      <w:r>
        <w:rPr>
          <w:rFonts w:ascii="Times New Roman" w:hAnsi="Times New Roman" w:cs="Times New Roman"/>
          <w:sz w:val="28"/>
          <w:szCs w:val="28"/>
        </w:rPr>
        <w:t xml:space="preserve"> средства;</w:t>
      </w:r>
    </w:p>
    <w:p w:rsidR="00F61207" w:rsidRPr="00B51DC9"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B51DC9">
        <w:rPr>
          <w:rFonts w:ascii="Times New Roman" w:hAnsi="Times New Roman" w:cs="Times New Roman"/>
          <w:sz w:val="28"/>
          <w:szCs w:val="28"/>
        </w:rPr>
        <w:t xml:space="preserve">) обязательство по максимальному сроку эксплуатации </w:t>
      </w:r>
      <w:r w:rsidRPr="00B51DC9">
        <w:rPr>
          <w:rFonts w:ascii="Times New Roman" w:hAnsi="Times New Roman" w:cs="Times New Roman"/>
          <w:sz w:val="28"/>
          <w:szCs w:val="28"/>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ascii="Times New Roman" w:hAnsi="Times New Roman" w:cs="Times New Roman"/>
          <w:sz w:val="28"/>
          <w:szCs w:val="28"/>
        </w:rPr>
        <w:t>, по форме согласно приложению</w:t>
      </w:r>
      <w:r w:rsidRPr="00B51DC9">
        <w:rPr>
          <w:rFonts w:ascii="Times New Roman" w:hAnsi="Times New Roman" w:cs="Times New Roman"/>
          <w:sz w:val="28"/>
          <w:szCs w:val="28"/>
        </w:rPr>
        <w:t xml:space="preserve"> 4 к настоящему П</w:t>
      </w:r>
      <w:r w:rsidR="00FD75F6">
        <w:rPr>
          <w:rFonts w:ascii="Times New Roman" w:hAnsi="Times New Roman" w:cs="Times New Roman"/>
          <w:sz w:val="28"/>
          <w:szCs w:val="28"/>
        </w:rPr>
        <w:t>оложению</w:t>
      </w:r>
      <w:r w:rsidRPr="00B51DC9">
        <w:rPr>
          <w:rFonts w:ascii="Times New Roman" w:hAnsi="Times New Roman" w:cs="Times New Roman"/>
          <w:sz w:val="28"/>
          <w:szCs w:val="28"/>
        </w:rPr>
        <w:t>;</w:t>
      </w:r>
    </w:p>
    <w:p w:rsidR="00F61207" w:rsidRPr="00B51DC9" w:rsidRDefault="00F61207"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51DC9">
        <w:rPr>
          <w:rFonts w:ascii="Times New Roman" w:hAnsi="Times New Roman" w:cs="Times New Roman"/>
          <w:sz w:val="28"/>
          <w:szCs w:val="28"/>
        </w:rPr>
        <w:t>) письменное согласие физического лица на обработку его персональных данных, оформленное в соответствии с Федеральным законом от 27 июля 2006 года № 152-ФЗ «О персональных данных».</w:t>
      </w:r>
    </w:p>
    <w:p w:rsidR="00F61207" w:rsidRPr="00B51DC9" w:rsidRDefault="00FD75F6"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F61207">
        <w:rPr>
          <w:rFonts w:ascii="Times New Roman" w:hAnsi="Times New Roman" w:cs="Times New Roman"/>
          <w:sz w:val="28"/>
          <w:szCs w:val="28"/>
        </w:rPr>
        <w:t xml:space="preserve">. </w:t>
      </w:r>
      <w:r w:rsidR="00F61207" w:rsidRPr="00B51DC9">
        <w:rPr>
          <w:rFonts w:ascii="Times New Roman" w:hAnsi="Times New Roman" w:cs="Times New Roman"/>
          <w:sz w:val="28"/>
          <w:szCs w:val="28"/>
        </w:rPr>
        <w:t>Заявка на участие в открытом конкурсе должна</w:t>
      </w:r>
      <w:r w:rsidR="00F61207">
        <w:rPr>
          <w:rFonts w:ascii="Times New Roman" w:hAnsi="Times New Roman" w:cs="Times New Roman"/>
          <w:sz w:val="28"/>
          <w:szCs w:val="28"/>
        </w:rPr>
        <w:t>,</w:t>
      </w:r>
      <w:r w:rsidR="00F61207" w:rsidRPr="00B51DC9">
        <w:rPr>
          <w:rFonts w:ascii="Times New Roman" w:hAnsi="Times New Roman" w:cs="Times New Roman"/>
          <w:sz w:val="28"/>
          <w:szCs w:val="28"/>
        </w:rPr>
        <w:t xml:space="preserve"> в том числе содержать следующие сведения:</w:t>
      </w:r>
    </w:p>
    <w:p w:rsidR="00F61207" w:rsidRPr="00B51DC9" w:rsidRDefault="00F61207" w:rsidP="00F61207">
      <w:pPr>
        <w:pStyle w:val="ConsPlusNormal"/>
        <w:ind w:firstLine="709"/>
        <w:jc w:val="both"/>
        <w:rPr>
          <w:rFonts w:ascii="Times New Roman" w:hAnsi="Times New Roman" w:cs="Times New Roman"/>
          <w:sz w:val="28"/>
          <w:szCs w:val="28"/>
        </w:rPr>
      </w:pPr>
      <w:r w:rsidRPr="00B51DC9">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F61207" w:rsidRPr="00B51DC9" w:rsidRDefault="00F61207" w:rsidP="00F61207">
      <w:pPr>
        <w:pStyle w:val="ConsPlusNormal"/>
        <w:ind w:firstLine="709"/>
        <w:jc w:val="both"/>
        <w:rPr>
          <w:rFonts w:ascii="Times New Roman" w:hAnsi="Times New Roman" w:cs="Times New Roman"/>
          <w:sz w:val="28"/>
          <w:szCs w:val="28"/>
        </w:rPr>
      </w:pPr>
      <w:r w:rsidRPr="00B51DC9">
        <w:rPr>
          <w:rFonts w:ascii="Times New Roman" w:hAnsi="Times New Roman" w:cs="Times New Roman"/>
          <w:sz w:val="28"/>
          <w:szCs w:val="28"/>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61207" w:rsidRPr="00B51DC9" w:rsidRDefault="00F61207" w:rsidP="00F61207">
      <w:pPr>
        <w:pStyle w:val="ConsPlusNormal"/>
        <w:ind w:firstLine="709"/>
        <w:jc w:val="both"/>
        <w:rPr>
          <w:rFonts w:ascii="Times New Roman" w:hAnsi="Times New Roman" w:cs="Times New Roman"/>
          <w:sz w:val="28"/>
          <w:szCs w:val="28"/>
        </w:rPr>
      </w:pPr>
      <w:r w:rsidRPr="00B51DC9">
        <w:rPr>
          <w:rFonts w:ascii="Times New Roman" w:hAnsi="Times New Roman" w:cs="Times New Roman"/>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61207" w:rsidRPr="00B51DC9" w:rsidRDefault="00F61207" w:rsidP="00F61207">
      <w:pPr>
        <w:pStyle w:val="ConsPlusNormal"/>
        <w:ind w:firstLine="709"/>
        <w:jc w:val="both"/>
        <w:rPr>
          <w:rFonts w:ascii="Times New Roman" w:hAnsi="Times New Roman" w:cs="Times New Roman"/>
          <w:sz w:val="28"/>
          <w:szCs w:val="28"/>
        </w:rPr>
      </w:pPr>
      <w:r w:rsidRPr="00B51DC9">
        <w:rPr>
          <w:rFonts w:ascii="Times New Roman" w:hAnsi="Times New Roman" w:cs="Times New Roman"/>
          <w:sz w:val="28"/>
          <w:szCs w:val="28"/>
        </w:rPr>
        <w:t xml:space="preserve">Претенденты на участие в </w:t>
      </w:r>
      <w:r>
        <w:rPr>
          <w:rFonts w:ascii="Times New Roman" w:hAnsi="Times New Roman" w:cs="Times New Roman"/>
          <w:sz w:val="28"/>
          <w:szCs w:val="28"/>
        </w:rPr>
        <w:t xml:space="preserve">открытом </w:t>
      </w:r>
      <w:r w:rsidRPr="00B51DC9">
        <w:rPr>
          <w:rFonts w:ascii="Times New Roman" w:hAnsi="Times New Roman" w:cs="Times New Roman"/>
          <w:sz w:val="28"/>
          <w:szCs w:val="28"/>
        </w:rPr>
        <w:t xml:space="preserve">конкурсе обеспечивают достоверность представленной информации. Претендент обязан по письменному запросу уполномоченного органа представить оригиналы документов, указанных в </w:t>
      </w:r>
      <w:r>
        <w:rPr>
          <w:rFonts w:ascii="Times New Roman" w:hAnsi="Times New Roman" w:cs="Times New Roman"/>
          <w:sz w:val="28"/>
          <w:szCs w:val="28"/>
        </w:rPr>
        <w:t>настоящем пункте</w:t>
      </w:r>
      <w:r w:rsidRPr="00B51DC9">
        <w:rPr>
          <w:rFonts w:ascii="Times New Roman" w:hAnsi="Times New Roman" w:cs="Times New Roman"/>
          <w:sz w:val="28"/>
          <w:szCs w:val="28"/>
        </w:rPr>
        <w:t>, в сроки и способом, указанными в запросе.</w:t>
      </w:r>
    </w:p>
    <w:p w:rsidR="00F61207" w:rsidRPr="00113D9A" w:rsidRDefault="00FD75F6"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6.10</w:t>
      </w:r>
      <w:r w:rsidR="00F61207" w:rsidRPr="00113D9A">
        <w:rPr>
          <w:rFonts w:ascii="Times New Roman" w:hAnsi="Times New Roman" w:cs="Times New Roman"/>
          <w:sz w:val="28"/>
          <w:szCs w:val="28"/>
        </w:rPr>
        <w:t>. Заявка оформляется машинописным текстом на русском языке.</w:t>
      </w:r>
    </w:p>
    <w:p w:rsidR="00F61207" w:rsidRPr="00113D9A" w:rsidRDefault="00F61207" w:rsidP="00F61207">
      <w:pPr>
        <w:pStyle w:val="ConsPlusNormal"/>
        <w:ind w:firstLine="709"/>
        <w:jc w:val="both"/>
        <w:rPr>
          <w:rFonts w:ascii="Times New Roman" w:hAnsi="Times New Roman" w:cs="Times New Roman"/>
          <w:sz w:val="28"/>
          <w:szCs w:val="28"/>
        </w:rPr>
      </w:pPr>
      <w:r w:rsidRPr="00113D9A">
        <w:rPr>
          <w:rFonts w:ascii="Times New Roman" w:hAnsi="Times New Roman" w:cs="Times New Roman"/>
          <w:sz w:val="28"/>
          <w:szCs w:val="28"/>
        </w:rPr>
        <w:t>Заявка и прилагаемые к ней документы должны быть заверены подписью участника открытого конкурса (уполномоченного представителя участника открытого конкурса) и скреплены печатью (в случае, если обязательность наличия печати у участника открытого конкурса предусмотрена законом). Заявка и прилагаемые к ней документы прошиваются, листы нумеруются.</w:t>
      </w:r>
      <w:r>
        <w:rPr>
          <w:rFonts w:ascii="Times New Roman" w:hAnsi="Times New Roman" w:cs="Times New Roman"/>
          <w:sz w:val="28"/>
          <w:szCs w:val="28"/>
        </w:rPr>
        <w:t xml:space="preserve"> </w:t>
      </w:r>
      <w:r w:rsidRPr="00113D9A">
        <w:rPr>
          <w:rFonts w:ascii="Times New Roman" w:hAnsi="Times New Roman" w:cs="Times New Roman"/>
          <w:sz w:val="28"/>
          <w:szCs w:val="28"/>
        </w:rPr>
        <w:t>Заявки, поступившие позднее даты и времени, указанных в извещении, приему не подлежат.</w:t>
      </w:r>
    </w:p>
    <w:p w:rsidR="00F61207" w:rsidRPr="00113D9A" w:rsidRDefault="00FD75F6" w:rsidP="00F61207">
      <w:pPr>
        <w:pStyle w:val="ConsPlusNormal"/>
        <w:ind w:firstLine="709"/>
        <w:jc w:val="both"/>
        <w:rPr>
          <w:rFonts w:ascii="Times New Roman" w:hAnsi="Times New Roman" w:cs="Times New Roman"/>
          <w:sz w:val="28"/>
          <w:szCs w:val="28"/>
        </w:rPr>
      </w:pPr>
      <w:bookmarkStart w:id="14" w:name="Par89"/>
      <w:bookmarkEnd w:id="14"/>
      <w:r>
        <w:rPr>
          <w:rFonts w:ascii="Times New Roman" w:hAnsi="Times New Roman" w:cs="Times New Roman"/>
          <w:sz w:val="28"/>
          <w:szCs w:val="28"/>
        </w:rPr>
        <w:t>6.11</w:t>
      </w:r>
      <w:r w:rsidR="00F61207" w:rsidRPr="00113D9A">
        <w:rPr>
          <w:rFonts w:ascii="Times New Roman" w:hAnsi="Times New Roman" w:cs="Times New Roman"/>
          <w:sz w:val="28"/>
          <w:szCs w:val="28"/>
        </w:rPr>
        <w:t>. Участники открытого конкурса вправе подать не более одной з</w:t>
      </w:r>
      <w:r w:rsidR="00F61207">
        <w:rPr>
          <w:rFonts w:ascii="Times New Roman" w:hAnsi="Times New Roman" w:cs="Times New Roman"/>
          <w:sz w:val="28"/>
          <w:szCs w:val="28"/>
        </w:rPr>
        <w:t>аявки в отношении маршрута(ов), включенного(</w:t>
      </w:r>
      <w:r w:rsidR="00F61207" w:rsidRPr="00113D9A">
        <w:rPr>
          <w:rFonts w:ascii="Times New Roman" w:hAnsi="Times New Roman" w:cs="Times New Roman"/>
          <w:sz w:val="28"/>
          <w:szCs w:val="28"/>
        </w:rPr>
        <w:t>ых) в состав одного лота. Каждый участник открытого конкурса может подать заявку по одному или нескольким лотам. При участии в открытом конкурсе по нескольким лотам заявка представляется по каждому лоту отдельно в отдельном конверте.</w:t>
      </w:r>
    </w:p>
    <w:p w:rsidR="00F61207" w:rsidRPr="00113D9A" w:rsidRDefault="00FD75F6" w:rsidP="00F61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w:t>
      </w:r>
      <w:r w:rsidR="00F61207" w:rsidRPr="00113D9A">
        <w:rPr>
          <w:rFonts w:ascii="Times New Roman" w:hAnsi="Times New Roman" w:cs="Times New Roman"/>
          <w:sz w:val="28"/>
          <w:szCs w:val="28"/>
        </w:rPr>
        <w:t>. Заявка выражает намерение участника открытого конкурса принять участие в открытом конкурсе на условиях, установленных настоящим По</w:t>
      </w:r>
      <w:r w:rsidR="00351750">
        <w:rPr>
          <w:rFonts w:ascii="Times New Roman" w:hAnsi="Times New Roman" w:cs="Times New Roman"/>
          <w:sz w:val="28"/>
          <w:szCs w:val="28"/>
        </w:rPr>
        <w:t>ложением</w:t>
      </w:r>
      <w:r w:rsidR="00F61207" w:rsidRPr="00113D9A">
        <w:rPr>
          <w:rFonts w:ascii="Times New Roman" w:hAnsi="Times New Roman" w:cs="Times New Roman"/>
          <w:sz w:val="28"/>
          <w:szCs w:val="28"/>
        </w:rPr>
        <w:t xml:space="preserve"> и указанных в извещении.</w:t>
      </w:r>
    </w:p>
    <w:p w:rsidR="00FD75F6" w:rsidRDefault="00FD75F6" w:rsidP="00FD75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6.13</w:t>
      </w:r>
      <w:r w:rsidR="00F61207" w:rsidRPr="00113D9A">
        <w:rPr>
          <w:rFonts w:ascii="Times New Roman" w:hAnsi="Times New Roman" w:cs="Times New Roman"/>
          <w:sz w:val="28"/>
          <w:szCs w:val="28"/>
        </w:rPr>
        <w:t>. Участники открытого конкурса вправе в любое время до даты рассмотрения заявок и подведения итогов открытого конкурса отозвать заявку на участие в открытом конкурсе, письменно уведомив об этом о</w:t>
      </w:r>
      <w:r w:rsidR="00F61207">
        <w:rPr>
          <w:rFonts w:ascii="Times New Roman" w:hAnsi="Times New Roman" w:cs="Times New Roman"/>
          <w:sz w:val="28"/>
          <w:szCs w:val="28"/>
        </w:rPr>
        <w:t>рганизатора открытого конкурса.</w:t>
      </w:r>
    </w:p>
    <w:p w:rsidR="00687F3F" w:rsidRPr="00113D9A" w:rsidRDefault="00FD75F6" w:rsidP="00FD75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6.14</w:t>
      </w:r>
      <w:r w:rsidR="00687F3F" w:rsidRPr="00113D9A">
        <w:rPr>
          <w:rFonts w:ascii="Times New Roman" w:hAnsi="Times New Roman" w:cs="Times New Roman"/>
          <w:sz w:val="28"/>
          <w:szCs w:val="28"/>
        </w:rPr>
        <w:t>. В день, во время и в месте, указанные в извещении, конкурсной комиссией вскрываются конверты с заявками. На заседании конкурсной комиссии ведется аудиозапись.</w:t>
      </w:r>
    </w:p>
    <w:p w:rsidR="00687F3F" w:rsidRPr="00113D9A" w:rsidRDefault="00687F3F" w:rsidP="00113D9A">
      <w:pPr>
        <w:pStyle w:val="ConsPlusNormal"/>
        <w:ind w:firstLine="709"/>
        <w:jc w:val="both"/>
        <w:rPr>
          <w:rFonts w:ascii="Times New Roman" w:hAnsi="Times New Roman" w:cs="Times New Roman"/>
          <w:sz w:val="28"/>
          <w:szCs w:val="28"/>
        </w:rPr>
      </w:pPr>
      <w:r w:rsidRPr="00113D9A">
        <w:rPr>
          <w:rFonts w:ascii="Times New Roman" w:hAnsi="Times New Roman" w:cs="Times New Roman"/>
          <w:sz w:val="28"/>
          <w:szCs w:val="28"/>
        </w:rPr>
        <w:t>Участники открытого конкурса имеют право присутствовать при проведении процедуры вскрытия конвертов.</w:t>
      </w:r>
    </w:p>
    <w:p w:rsidR="00687F3F" w:rsidRPr="00113D9A" w:rsidRDefault="00FD75F6"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w:t>
      </w:r>
      <w:r w:rsidR="00687F3F" w:rsidRPr="00113D9A">
        <w:rPr>
          <w:rFonts w:ascii="Times New Roman" w:hAnsi="Times New Roman" w:cs="Times New Roman"/>
          <w:sz w:val="28"/>
          <w:szCs w:val="28"/>
        </w:rPr>
        <w:t>. Конкурсная комиссия при вскрытии каждого конверта оглашает участника открытого конкурса и его заявку.</w:t>
      </w:r>
    </w:p>
    <w:p w:rsidR="00687F3F" w:rsidRPr="00113D9A" w:rsidRDefault="00FD75F6"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6.16</w:t>
      </w:r>
      <w:r w:rsidR="00687F3F" w:rsidRPr="00113D9A">
        <w:rPr>
          <w:rFonts w:ascii="Times New Roman" w:hAnsi="Times New Roman" w:cs="Times New Roman"/>
          <w:sz w:val="28"/>
          <w:szCs w:val="28"/>
        </w:rPr>
        <w:t>. Протокол об итогах вскрытия конвертов с заявками подписывается всеми присутствовавшими на заседании членами конкурсной комиссии в срок не позднее трех дней со дня вскрытия конвертов с заявками.</w:t>
      </w:r>
    </w:p>
    <w:p w:rsidR="00687F3F" w:rsidRPr="00113D9A" w:rsidRDefault="00FD75F6"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6.17</w:t>
      </w:r>
      <w:r w:rsidR="00687F3F" w:rsidRPr="00113D9A">
        <w:rPr>
          <w:rFonts w:ascii="Times New Roman" w:hAnsi="Times New Roman" w:cs="Times New Roman"/>
          <w:sz w:val="28"/>
          <w:szCs w:val="28"/>
        </w:rPr>
        <w:t>. В протокол об итогах вскрытия конвертов с заявками включается следующая информация:</w:t>
      </w:r>
    </w:p>
    <w:p w:rsidR="00687F3F" w:rsidRPr="00113D9A" w:rsidRDefault="00E2197E"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87F3F" w:rsidRPr="00113D9A">
        <w:rPr>
          <w:rFonts w:ascii="Times New Roman" w:hAnsi="Times New Roman" w:cs="Times New Roman"/>
          <w:sz w:val="28"/>
          <w:szCs w:val="28"/>
        </w:rPr>
        <w:t>регистрационный номер конверта с заявкой;</w:t>
      </w:r>
    </w:p>
    <w:p w:rsidR="00687F3F" w:rsidRPr="00113D9A" w:rsidRDefault="00E2197E"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87F3F" w:rsidRPr="00113D9A">
        <w:rPr>
          <w:rFonts w:ascii="Times New Roman" w:hAnsi="Times New Roman" w:cs="Times New Roman"/>
          <w:sz w:val="28"/>
          <w:szCs w:val="28"/>
        </w:rPr>
        <w:t>участник открытого конкурса;</w:t>
      </w:r>
    </w:p>
    <w:p w:rsidR="00687F3F" w:rsidRPr="00113D9A" w:rsidRDefault="00E2197E"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87F3F" w:rsidRPr="00113D9A">
        <w:rPr>
          <w:rFonts w:ascii="Times New Roman" w:hAnsi="Times New Roman" w:cs="Times New Roman"/>
          <w:sz w:val="28"/>
          <w:szCs w:val="28"/>
        </w:rPr>
        <w:t>номер лота, номера маршрутов, включенных в состав лота;</w:t>
      </w:r>
    </w:p>
    <w:p w:rsidR="00687F3F" w:rsidRPr="00113D9A" w:rsidRDefault="00E2197E"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87F3F" w:rsidRPr="00113D9A">
        <w:rPr>
          <w:rFonts w:ascii="Times New Roman" w:hAnsi="Times New Roman" w:cs="Times New Roman"/>
          <w:sz w:val="28"/>
          <w:szCs w:val="28"/>
        </w:rPr>
        <w:t xml:space="preserve"> перечень документов, представленных в составе заявки.</w:t>
      </w:r>
    </w:p>
    <w:p w:rsidR="00687F3F" w:rsidRPr="00113D9A" w:rsidRDefault="00FD75F6" w:rsidP="00113D9A">
      <w:pPr>
        <w:pStyle w:val="ConsPlusNormal"/>
        <w:ind w:firstLine="709"/>
        <w:jc w:val="both"/>
        <w:rPr>
          <w:rFonts w:ascii="Times New Roman" w:hAnsi="Times New Roman" w:cs="Times New Roman"/>
          <w:sz w:val="28"/>
          <w:szCs w:val="28"/>
        </w:rPr>
      </w:pPr>
      <w:bookmarkStart w:id="15" w:name="Par105"/>
      <w:bookmarkEnd w:id="15"/>
      <w:r>
        <w:rPr>
          <w:rFonts w:ascii="Times New Roman" w:hAnsi="Times New Roman" w:cs="Times New Roman"/>
          <w:sz w:val="28"/>
          <w:szCs w:val="28"/>
        </w:rPr>
        <w:t>6.18</w:t>
      </w:r>
      <w:r w:rsidR="00687F3F" w:rsidRPr="00113D9A">
        <w:rPr>
          <w:rFonts w:ascii="Times New Roman" w:hAnsi="Times New Roman" w:cs="Times New Roman"/>
          <w:sz w:val="28"/>
          <w:szCs w:val="28"/>
        </w:rPr>
        <w:t>. В течение срока, не превышающего двадцати пяти дней со дня вскрытия конвертов с заявками, конкурсная комиссия:</w:t>
      </w:r>
    </w:p>
    <w:p w:rsidR="00687F3F" w:rsidRPr="00113D9A" w:rsidRDefault="00687F3F" w:rsidP="00113D9A">
      <w:pPr>
        <w:pStyle w:val="ConsPlusNormal"/>
        <w:ind w:firstLine="709"/>
        <w:jc w:val="both"/>
        <w:rPr>
          <w:rFonts w:ascii="Times New Roman" w:hAnsi="Times New Roman" w:cs="Times New Roman"/>
          <w:sz w:val="28"/>
          <w:szCs w:val="28"/>
        </w:rPr>
      </w:pPr>
      <w:r w:rsidRPr="00113D9A">
        <w:rPr>
          <w:rFonts w:ascii="Times New Roman" w:hAnsi="Times New Roman" w:cs="Times New Roman"/>
          <w:sz w:val="28"/>
          <w:szCs w:val="28"/>
        </w:rPr>
        <w:t xml:space="preserve">1) организует запрос информации в уполномоченные федеральные органы исполнительной власти о соответствии участников открытого конкурса требованиям </w:t>
      </w:r>
      <w:hyperlink r:id="rId19"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 w:history="1">
        <w:r w:rsidRPr="00113D9A">
          <w:rPr>
            <w:rStyle w:val="a3"/>
            <w:rFonts w:ascii="Times New Roman" w:hAnsi="Times New Roman" w:cs="Times New Roman"/>
            <w:color w:val="auto"/>
            <w:sz w:val="28"/>
            <w:szCs w:val="28"/>
            <w:u w:val="none"/>
          </w:rPr>
          <w:t>пунктов 1</w:t>
        </w:r>
      </w:hyperlink>
      <w:r w:rsidRPr="00113D9A">
        <w:rPr>
          <w:rFonts w:ascii="Times New Roman" w:hAnsi="Times New Roman" w:cs="Times New Roman"/>
          <w:sz w:val="28"/>
          <w:szCs w:val="28"/>
        </w:rPr>
        <w:t xml:space="preserve">, </w:t>
      </w:r>
      <w:hyperlink r:id="rId20"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 w:history="1">
        <w:r w:rsidRPr="00113D9A">
          <w:rPr>
            <w:rStyle w:val="a3"/>
            <w:rFonts w:ascii="Times New Roman" w:hAnsi="Times New Roman" w:cs="Times New Roman"/>
            <w:color w:val="auto"/>
            <w:sz w:val="28"/>
            <w:szCs w:val="28"/>
            <w:u w:val="none"/>
          </w:rPr>
          <w:t>4 части 1 статьи 23</w:t>
        </w:r>
      </w:hyperlink>
      <w:r w:rsidRPr="00113D9A">
        <w:rPr>
          <w:rFonts w:ascii="Times New Roman" w:hAnsi="Times New Roman" w:cs="Times New Roman"/>
          <w:sz w:val="28"/>
          <w:szCs w:val="28"/>
        </w:rPr>
        <w:t xml:space="preserve"> Федерального закона </w:t>
      </w:r>
      <w:r w:rsidR="00FD63C1">
        <w:rPr>
          <w:rFonts w:ascii="Times New Roman" w:hAnsi="Times New Roman" w:cs="Times New Roman"/>
          <w:sz w:val="28"/>
          <w:szCs w:val="28"/>
        </w:rPr>
        <w:t xml:space="preserve"> </w:t>
      </w:r>
      <w:r w:rsidR="00F44DA2">
        <w:rPr>
          <w:rFonts w:ascii="Times New Roman" w:hAnsi="Times New Roman" w:cs="Times New Roman"/>
          <w:sz w:val="28"/>
          <w:szCs w:val="28"/>
        </w:rPr>
        <w:t>№</w:t>
      </w:r>
      <w:r w:rsidRPr="00113D9A">
        <w:rPr>
          <w:rFonts w:ascii="Times New Roman" w:hAnsi="Times New Roman" w:cs="Times New Roman"/>
          <w:sz w:val="28"/>
          <w:szCs w:val="28"/>
        </w:rPr>
        <w:t xml:space="preserve"> 220-ФЗ, а также информации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w:t>
      </w:r>
    </w:p>
    <w:p w:rsidR="00687F3F" w:rsidRPr="00113D9A" w:rsidRDefault="00687F3F" w:rsidP="00113D9A">
      <w:pPr>
        <w:pStyle w:val="ConsPlusNormal"/>
        <w:ind w:firstLine="709"/>
        <w:jc w:val="both"/>
        <w:rPr>
          <w:rFonts w:ascii="Times New Roman" w:hAnsi="Times New Roman" w:cs="Times New Roman"/>
          <w:sz w:val="28"/>
          <w:szCs w:val="28"/>
        </w:rPr>
      </w:pPr>
      <w:bookmarkStart w:id="16" w:name="Par107"/>
      <w:bookmarkEnd w:id="16"/>
      <w:r w:rsidRPr="00113D9A">
        <w:rPr>
          <w:rFonts w:ascii="Times New Roman" w:hAnsi="Times New Roman" w:cs="Times New Roman"/>
          <w:sz w:val="28"/>
          <w:szCs w:val="28"/>
        </w:rPr>
        <w:t xml:space="preserve">2) принимает решение о допуске к участию в открытом конкурсе участников открытого конкурса, соответствующих требованиям </w:t>
      </w:r>
      <w:hyperlink r:id="rId21"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 w:history="1">
        <w:r w:rsidRPr="00113D9A">
          <w:rPr>
            <w:rStyle w:val="a3"/>
            <w:rFonts w:ascii="Times New Roman" w:hAnsi="Times New Roman" w:cs="Times New Roman"/>
            <w:color w:val="auto"/>
            <w:sz w:val="28"/>
            <w:szCs w:val="28"/>
            <w:u w:val="none"/>
          </w:rPr>
          <w:t>статьи 23</w:t>
        </w:r>
      </w:hyperlink>
      <w:r w:rsidRPr="00113D9A">
        <w:rPr>
          <w:rFonts w:ascii="Times New Roman" w:hAnsi="Times New Roman" w:cs="Times New Roman"/>
          <w:sz w:val="28"/>
          <w:szCs w:val="28"/>
        </w:rPr>
        <w:t xml:space="preserve"> Федерального закона </w:t>
      </w:r>
      <w:r w:rsidR="00F44DA2">
        <w:rPr>
          <w:rFonts w:ascii="Times New Roman" w:hAnsi="Times New Roman" w:cs="Times New Roman"/>
          <w:sz w:val="28"/>
          <w:szCs w:val="28"/>
        </w:rPr>
        <w:t>№</w:t>
      </w:r>
      <w:r w:rsidRPr="00113D9A">
        <w:rPr>
          <w:rFonts w:ascii="Times New Roman" w:hAnsi="Times New Roman" w:cs="Times New Roman"/>
          <w:sz w:val="28"/>
          <w:szCs w:val="28"/>
        </w:rPr>
        <w:t xml:space="preserve"> 220-ФЗ;</w:t>
      </w:r>
    </w:p>
    <w:p w:rsidR="00687F3F" w:rsidRPr="00113D9A" w:rsidRDefault="00687F3F" w:rsidP="00113D9A">
      <w:pPr>
        <w:pStyle w:val="ConsPlusNormal"/>
        <w:ind w:firstLine="709"/>
        <w:jc w:val="both"/>
        <w:rPr>
          <w:rFonts w:ascii="Times New Roman" w:hAnsi="Times New Roman" w:cs="Times New Roman"/>
          <w:sz w:val="28"/>
          <w:szCs w:val="28"/>
        </w:rPr>
      </w:pPr>
      <w:r w:rsidRPr="00113D9A">
        <w:rPr>
          <w:rFonts w:ascii="Times New Roman" w:hAnsi="Times New Roman" w:cs="Times New Roman"/>
          <w:sz w:val="28"/>
          <w:szCs w:val="28"/>
        </w:rPr>
        <w:t xml:space="preserve">3) проверяет заявки, а также приложенные к ним документы, на соответствие требованиям, установленным </w:t>
      </w:r>
      <w:r w:rsidR="00A93A61">
        <w:rPr>
          <w:rFonts w:ascii="Times New Roman" w:hAnsi="Times New Roman" w:cs="Times New Roman"/>
          <w:sz w:val="28"/>
          <w:szCs w:val="28"/>
        </w:rPr>
        <w:t>настоящим По</w:t>
      </w:r>
      <w:r w:rsidR="00351750">
        <w:rPr>
          <w:rFonts w:ascii="Times New Roman" w:hAnsi="Times New Roman" w:cs="Times New Roman"/>
          <w:sz w:val="28"/>
          <w:szCs w:val="28"/>
        </w:rPr>
        <w:t>ложением</w:t>
      </w:r>
      <w:r w:rsidRPr="00113D9A">
        <w:rPr>
          <w:rFonts w:ascii="Times New Roman" w:hAnsi="Times New Roman" w:cs="Times New Roman"/>
          <w:sz w:val="28"/>
          <w:szCs w:val="28"/>
        </w:rPr>
        <w:t>.</w:t>
      </w:r>
    </w:p>
    <w:p w:rsidR="006C33DC" w:rsidRPr="00B51DC9" w:rsidRDefault="00FD75F6" w:rsidP="006C33DC">
      <w:pPr>
        <w:pStyle w:val="ConsPlusNormal"/>
        <w:ind w:firstLine="709"/>
        <w:jc w:val="both"/>
        <w:rPr>
          <w:rFonts w:ascii="Times New Roman" w:hAnsi="Times New Roman" w:cs="Times New Roman"/>
          <w:sz w:val="28"/>
          <w:szCs w:val="28"/>
        </w:rPr>
      </w:pPr>
      <w:bookmarkStart w:id="17" w:name="Par109"/>
      <w:bookmarkEnd w:id="17"/>
      <w:r>
        <w:rPr>
          <w:rFonts w:ascii="Times New Roman" w:hAnsi="Times New Roman" w:cs="Times New Roman"/>
          <w:sz w:val="28"/>
          <w:szCs w:val="28"/>
        </w:rPr>
        <w:t>6.19</w:t>
      </w:r>
      <w:r w:rsidR="006C33DC" w:rsidRPr="00B51DC9">
        <w:rPr>
          <w:rFonts w:ascii="Times New Roman" w:hAnsi="Times New Roman" w:cs="Times New Roman"/>
          <w:sz w:val="28"/>
          <w:szCs w:val="28"/>
        </w:rPr>
        <w:t>. По результатам</w:t>
      </w:r>
      <w:r w:rsidR="00FD63C1">
        <w:rPr>
          <w:rFonts w:ascii="Times New Roman" w:hAnsi="Times New Roman" w:cs="Times New Roman"/>
          <w:sz w:val="28"/>
          <w:szCs w:val="28"/>
        </w:rPr>
        <w:t xml:space="preserve"> действий, указанных в пункте </w:t>
      </w:r>
      <w:r>
        <w:rPr>
          <w:rFonts w:ascii="Times New Roman" w:hAnsi="Times New Roman" w:cs="Times New Roman"/>
          <w:sz w:val="28"/>
          <w:szCs w:val="28"/>
        </w:rPr>
        <w:t>6.17</w:t>
      </w:r>
      <w:r w:rsidR="006C33DC" w:rsidRPr="00B51DC9">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006C33DC" w:rsidRPr="00B51DC9">
        <w:rPr>
          <w:rFonts w:ascii="Times New Roman" w:hAnsi="Times New Roman" w:cs="Times New Roman"/>
          <w:sz w:val="28"/>
          <w:szCs w:val="28"/>
        </w:rPr>
        <w:t xml:space="preserve">, конкурсная комиссия определяет заявки участников открытого конкурса, подлежащих оценке и сопоставлению. При рассмотрении заявок на участие в конкурсе претендент не допускается к участию в </w:t>
      </w:r>
      <w:r w:rsidR="003B7E28">
        <w:rPr>
          <w:rFonts w:ascii="Times New Roman" w:hAnsi="Times New Roman" w:cs="Times New Roman"/>
          <w:sz w:val="28"/>
          <w:szCs w:val="28"/>
        </w:rPr>
        <w:t xml:space="preserve">открытом </w:t>
      </w:r>
      <w:r w:rsidR="006C33DC" w:rsidRPr="00B51DC9">
        <w:rPr>
          <w:rFonts w:ascii="Times New Roman" w:hAnsi="Times New Roman" w:cs="Times New Roman"/>
          <w:sz w:val="28"/>
          <w:szCs w:val="28"/>
        </w:rPr>
        <w:t>конкурсе в случаях:</w:t>
      </w:r>
    </w:p>
    <w:p w:rsidR="006C33DC" w:rsidRPr="00B51DC9" w:rsidRDefault="00B51DC9" w:rsidP="006C33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C33DC" w:rsidRPr="00B51DC9">
        <w:rPr>
          <w:rFonts w:ascii="Times New Roman" w:hAnsi="Times New Roman" w:cs="Times New Roman"/>
          <w:sz w:val="28"/>
          <w:szCs w:val="28"/>
        </w:rPr>
        <w:t xml:space="preserve">непредставления определенных </w:t>
      </w:r>
      <w:r w:rsidR="00FD63C1">
        <w:rPr>
          <w:rFonts w:ascii="Times New Roman" w:hAnsi="Times New Roman" w:cs="Times New Roman"/>
          <w:sz w:val="28"/>
          <w:szCs w:val="28"/>
        </w:rPr>
        <w:t>пунктом</w:t>
      </w:r>
      <w:r w:rsidR="006C33DC" w:rsidRPr="00B51DC9">
        <w:rPr>
          <w:rFonts w:ascii="Times New Roman" w:hAnsi="Times New Roman" w:cs="Times New Roman"/>
          <w:sz w:val="28"/>
          <w:szCs w:val="28"/>
        </w:rPr>
        <w:t xml:space="preserve"> 10 настоящего П</w:t>
      </w:r>
      <w:r w:rsidR="00FD63C1">
        <w:rPr>
          <w:rFonts w:ascii="Times New Roman" w:hAnsi="Times New Roman" w:cs="Times New Roman"/>
          <w:sz w:val="28"/>
          <w:szCs w:val="28"/>
        </w:rPr>
        <w:t>о</w:t>
      </w:r>
      <w:r w:rsidR="00FD75F6">
        <w:rPr>
          <w:rFonts w:ascii="Times New Roman" w:hAnsi="Times New Roman" w:cs="Times New Roman"/>
          <w:sz w:val="28"/>
          <w:szCs w:val="28"/>
        </w:rPr>
        <w:t>ложения</w:t>
      </w:r>
      <w:r w:rsidR="006C33DC" w:rsidRPr="00B51DC9">
        <w:rPr>
          <w:rFonts w:ascii="Times New Roman" w:hAnsi="Times New Roman" w:cs="Times New Roman"/>
          <w:sz w:val="28"/>
          <w:szCs w:val="28"/>
        </w:rPr>
        <w:t xml:space="preserve"> и конкурсной документацией заявки на участие в конкурсе и документов;</w:t>
      </w:r>
    </w:p>
    <w:p w:rsidR="006C33DC" w:rsidRPr="00B51DC9" w:rsidRDefault="00B51DC9" w:rsidP="006C33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C33DC" w:rsidRPr="00B51DC9">
        <w:rPr>
          <w:rFonts w:ascii="Times New Roman" w:hAnsi="Times New Roman" w:cs="Times New Roman"/>
          <w:sz w:val="28"/>
          <w:szCs w:val="28"/>
        </w:rPr>
        <w:t xml:space="preserve">установления недостоверности информации, содержащейся в документах, представляемых в соответствии с </w:t>
      </w:r>
      <w:r w:rsidR="00FD63C1">
        <w:rPr>
          <w:rFonts w:ascii="Times New Roman" w:hAnsi="Times New Roman" w:cs="Times New Roman"/>
          <w:sz w:val="28"/>
          <w:szCs w:val="28"/>
        </w:rPr>
        <w:t>пунктом</w:t>
      </w:r>
      <w:r w:rsidR="006C33DC" w:rsidRPr="00B51DC9">
        <w:rPr>
          <w:rFonts w:ascii="Times New Roman" w:hAnsi="Times New Roman" w:cs="Times New Roman"/>
          <w:sz w:val="28"/>
          <w:szCs w:val="28"/>
        </w:rPr>
        <w:t xml:space="preserve"> </w:t>
      </w:r>
      <w:r w:rsidR="00FD75F6">
        <w:rPr>
          <w:rFonts w:ascii="Times New Roman" w:hAnsi="Times New Roman" w:cs="Times New Roman"/>
          <w:sz w:val="28"/>
          <w:szCs w:val="28"/>
        </w:rPr>
        <w:t>6.8</w:t>
      </w:r>
      <w:r w:rsidR="006C33DC" w:rsidRPr="00B51DC9">
        <w:rPr>
          <w:rFonts w:ascii="Times New Roman" w:hAnsi="Times New Roman" w:cs="Times New Roman"/>
          <w:sz w:val="28"/>
          <w:szCs w:val="28"/>
        </w:rPr>
        <w:t xml:space="preserve"> настоящего </w:t>
      </w:r>
      <w:r w:rsidR="006C33DC" w:rsidRPr="00B51DC9">
        <w:rPr>
          <w:rFonts w:ascii="Times New Roman" w:hAnsi="Times New Roman" w:cs="Times New Roman"/>
          <w:sz w:val="28"/>
          <w:szCs w:val="28"/>
        </w:rPr>
        <w:lastRenderedPageBreak/>
        <w:t>По</w:t>
      </w:r>
      <w:r w:rsidR="00FD75F6">
        <w:rPr>
          <w:rFonts w:ascii="Times New Roman" w:hAnsi="Times New Roman" w:cs="Times New Roman"/>
          <w:sz w:val="28"/>
          <w:szCs w:val="28"/>
        </w:rPr>
        <w:t>ложения</w:t>
      </w:r>
      <w:r w:rsidR="006C33DC" w:rsidRPr="00B51DC9">
        <w:rPr>
          <w:rFonts w:ascii="Times New Roman" w:hAnsi="Times New Roman" w:cs="Times New Roman"/>
          <w:sz w:val="28"/>
          <w:szCs w:val="28"/>
        </w:rPr>
        <w:t>;</w:t>
      </w:r>
    </w:p>
    <w:p w:rsidR="006C33DC" w:rsidRPr="00B51DC9" w:rsidRDefault="00B51DC9" w:rsidP="006C33DC">
      <w:pPr>
        <w:pStyle w:val="ConsPlusNormal"/>
        <w:ind w:firstLine="545"/>
        <w:jc w:val="both"/>
        <w:rPr>
          <w:rFonts w:ascii="Times New Roman" w:hAnsi="Times New Roman" w:cs="Times New Roman"/>
          <w:sz w:val="28"/>
          <w:szCs w:val="28"/>
        </w:rPr>
      </w:pPr>
      <w:r>
        <w:rPr>
          <w:rFonts w:ascii="Times New Roman" w:hAnsi="Times New Roman" w:cs="Times New Roman"/>
          <w:sz w:val="28"/>
          <w:szCs w:val="28"/>
        </w:rPr>
        <w:t xml:space="preserve">3) </w:t>
      </w:r>
      <w:r w:rsidR="006C33DC" w:rsidRPr="00B51DC9">
        <w:rPr>
          <w:rFonts w:ascii="Times New Roman" w:hAnsi="Times New Roman" w:cs="Times New Roman"/>
          <w:sz w:val="28"/>
          <w:szCs w:val="28"/>
        </w:rPr>
        <w:t xml:space="preserve">подачи претендентом на участие в </w:t>
      </w:r>
      <w:r w:rsidR="003B7E28">
        <w:rPr>
          <w:rFonts w:ascii="Times New Roman" w:hAnsi="Times New Roman" w:cs="Times New Roman"/>
          <w:sz w:val="28"/>
          <w:szCs w:val="28"/>
        </w:rPr>
        <w:t xml:space="preserve">открытом </w:t>
      </w:r>
      <w:r w:rsidR="006C33DC" w:rsidRPr="00B51DC9">
        <w:rPr>
          <w:rFonts w:ascii="Times New Roman" w:hAnsi="Times New Roman" w:cs="Times New Roman"/>
          <w:sz w:val="28"/>
          <w:szCs w:val="28"/>
        </w:rPr>
        <w:t xml:space="preserve">конкурсе двух и более заявок в отношении одного маршрута регулярных перевозок. В этом случае участнику возвращаются заявки, поданные им на участие в </w:t>
      </w:r>
      <w:r w:rsidR="003B7E28">
        <w:rPr>
          <w:rFonts w:ascii="Times New Roman" w:hAnsi="Times New Roman" w:cs="Times New Roman"/>
          <w:sz w:val="28"/>
          <w:szCs w:val="28"/>
        </w:rPr>
        <w:t xml:space="preserve">открытом </w:t>
      </w:r>
      <w:r w:rsidR="006C33DC" w:rsidRPr="00B51DC9">
        <w:rPr>
          <w:rFonts w:ascii="Times New Roman" w:hAnsi="Times New Roman" w:cs="Times New Roman"/>
          <w:sz w:val="28"/>
          <w:szCs w:val="28"/>
        </w:rPr>
        <w:t>конкурсе по такому маршруту;</w:t>
      </w:r>
    </w:p>
    <w:p w:rsidR="006C33DC" w:rsidRPr="00B51DC9" w:rsidRDefault="00B51DC9" w:rsidP="006C33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C33DC" w:rsidRPr="00B51DC9">
        <w:rPr>
          <w:rFonts w:ascii="Times New Roman" w:hAnsi="Times New Roman" w:cs="Times New Roman"/>
          <w:sz w:val="28"/>
          <w:szCs w:val="28"/>
        </w:rPr>
        <w:t>несоответствия претендента требованиям, установленным Федеральным законом № 220-ФЗ и конкурсной документацией:</w:t>
      </w:r>
    </w:p>
    <w:p w:rsidR="006C33DC" w:rsidRPr="00B51DC9" w:rsidRDefault="00B51DC9" w:rsidP="006C33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C33DC" w:rsidRPr="00B51DC9">
        <w:rPr>
          <w:rFonts w:ascii="Times New Roman" w:hAnsi="Times New Roman" w:cs="Times New Roman"/>
          <w:sz w:val="28"/>
          <w:szCs w:val="28"/>
        </w:rPr>
        <w:t xml:space="preserve">непредставления документов, запрошенных </w:t>
      </w:r>
      <w:r w:rsidR="00FD63C1">
        <w:rPr>
          <w:rFonts w:ascii="Times New Roman" w:hAnsi="Times New Roman" w:cs="Times New Roman"/>
          <w:sz w:val="28"/>
          <w:szCs w:val="28"/>
        </w:rPr>
        <w:t>конкурсной к</w:t>
      </w:r>
      <w:r w:rsidR="006C33DC" w:rsidRPr="00B51DC9">
        <w:rPr>
          <w:rFonts w:ascii="Times New Roman" w:hAnsi="Times New Roman" w:cs="Times New Roman"/>
          <w:sz w:val="28"/>
          <w:szCs w:val="28"/>
        </w:rPr>
        <w:t>омиссией в соответствии с настоящим По</w:t>
      </w:r>
      <w:r w:rsidR="00351750">
        <w:rPr>
          <w:rFonts w:ascii="Times New Roman" w:hAnsi="Times New Roman" w:cs="Times New Roman"/>
          <w:sz w:val="28"/>
          <w:szCs w:val="28"/>
        </w:rPr>
        <w:t>ложением</w:t>
      </w:r>
      <w:r w:rsidR="006C33DC" w:rsidRPr="00B51DC9">
        <w:rPr>
          <w:rFonts w:ascii="Times New Roman" w:hAnsi="Times New Roman" w:cs="Times New Roman"/>
          <w:sz w:val="28"/>
          <w:szCs w:val="28"/>
        </w:rPr>
        <w:t xml:space="preserve">, либо представления документов с нарушением срока и (или) способа, указанных в запросе </w:t>
      </w:r>
      <w:r w:rsidR="00FD63C1">
        <w:rPr>
          <w:rFonts w:ascii="Times New Roman" w:hAnsi="Times New Roman" w:cs="Times New Roman"/>
          <w:sz w:val="28"/>
          <w:szCs w:val="28"/>
        </w:rPr>
        <w:t>конкурсной к</w:t>
      </w:r>
      <w:r w:rsidR="006C33DC" w:rsidRPr="00B51DC9">
        <w:rPr>
          <w:rFonts w:ascii="Times New Roman" w:hAnsi="Times New Roman" w:cs="Times New Roman"/>
          <w:sz w:val="28"/>
          <w:szCs w:val="28"/>
        </w:rPr>
        <w:t>омиссии;</w:t>
      </w:r>
    </w:p>
    <w:p w:rsidR="006C33DC" w:rsidRPr="00B51DC9" w:rsidRDefault="00B51DC9" w:rsidP="006C33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C33DC" w:rsidRPr="00B51DC9">
        <w:rPr>
          <w:rFonts w:ascii="Times New Roman" w:hAnsi="Times New Roman" w:cs="Times New Roman"/>
          <w:sz w:val="28"/>
          <w:szCs w:val="28"/>
        </w:rPr>
        <w:t xml:space="preserve">несоответствия содержания заявки на участие в </w:t>
      </w:r>
      <w:r w:rsidR="00420205">
        <w:rPr>
          <w:rFonts w:ascii="Times New Roman" w:hAnsi="Times New Roman" w:cs="Times New Roman"/>
          <w:sz w:val="28"/>
          <w:szCs w:val="28"/>
        </w:rPr>
        <w:t xml:space="preserve">открытом </w:t>
      </w:r>
      <w:r w:rsidR="006C33DC" w:rsidRPr="00B51DC9">
        <w:rPr>
          <w:rFonts w:ascii="Times New Roman" w:hAnsi="Times New Roman" w:cs="Times New Roman"/>
          <w:sz w:val="28"/>
          <w:szCs w:val="28"/>
        </w:rPr>
        <w:t>конкурсе требован</w:t>
      </w:r>
      <w:r w:rsidR="00FD63C1">
        <w:rPr>
          <w:rFonts w:ascii="Times New Roman" w:hAnsi="Times New Roman" w:cs="Times New Roman"/>
          <w:sz w:val="28"/>
          <w:szCs w:val="28"/>
        </w:rPr>
        <w:t>иям, установленным приложением</w:t>
      </w:r>
      <w:r w:rsidR="006C33DC" w:rsidRPr="00B51DC9">
        <w:rPr>
          <w:rFonts w:ascii="Times New Roman" w:hAnsi="Times New Roman" w:cs="Times New Roman"/>
          <w:sz w:val="28"/>
          <w:szCs w:val="28"/>
        </w:rPr>
        <w:t xml:space="preserve"> 1 к настоящему По</w:t>
      </w:r>
      <w:r w:rsidR="00FD75F6">
        <w:rPr>
          <w:rFonts w:ascii="Times New Roman" w:hAnsi="Times New Roman" w:cs="Times New Roman"/>
          <w:sz w:val="28"/>
          <w:szCs w:val="28"/>
        </w:rPr>
        <w:t>ложению</w:t>
      </w:r>
      <w:r w:rsidR="006C33DC" w:rsidRPr="00B51DC9">
        <w:rPr>
          <w:rFonts w:ascii="Times New Roman" w:hAnsi="Times New Roman" w:cs="Times New Roman"/>
          <w:sz w:val="28"/>
          <w:szCs w:val="28"/>
        </w:rPr>
        <w:t>.</w:t>
      </w:r>
    </w:p>
    <w:p w:rsidR="006C33DC" w:rsidRPr="00B51DC9" w:rsidRDefault="00FD75F6" w:rsidP="006C33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6.20</w:t>
      </w:r>
      <w:r w:rsidR="009C0ADE">
        <w:rPr>
          <w:rFonts w:ascii="Times New Roman" w:hAnsi="Times New Roman" w:cs="Times New Roman"/>
          <w:sz w:val="28"/>
          <w:szCs w:val="28"/>
        </w:rPr>
        <w:t xml:space="preserve">. </w:t>
      </w:r>
      <w:r w:rsidR="00F20FCF">
        <w:rPr>
          <w:rFonts w:ascii="Times New Roman" w:hAnsi="Times New Roman" w:cs="Times New Roman"/>
          <w:sz w:val="28"/>
          <w:szCs w:val="28"/>
        </w:rPr>
        <w:t>О</w:t>
      </w:r>
      <w:r w:rsidR="006C33DC" w:rsidRPr="00B51DC9">
        <w:rPr>
          <w:rFonts w:ascii="Times New Roman" w:hAnsi="Times New Roman" w:cs="Times New Roman"/>
          <w:sz w:val="28"/>
          <w:szCs w:val="28"/>
        </w:rPr>
        <w:t xml:space="preserve">тказ в допуске к участию в </w:t>
      </w:r>
      <w:r w:rsidR="00420205">
        <w:rPr>
          <w:rFonts w:ascii="Times New Roman" w:hAnsi="Times New Roman" w:cs="Times New Roman"/>
          <w:sz w:val="28"/>
          <w:szCs w:val="28"/>
        </w:rPr>
        <w:t xml:space="preserve">открытом </w:t>
      </w:r>
      <w:r w:rsidR="006C33DC" w:rsidRPr="00B51DC9">
        <w:rPr>
          <w:rFonts w:ascii="Times New Roman" w:hAnsi="Times New Roman" w:cs="Times New Roman"/>
          <w:sz w:val="28"/>
          <w:szCs w:val="28"/>
        </w:rPr>
        <w:t>конкурсе по иным основаниям</w:t>
      </w:r>
      <w:r w:rsidR="009C0ADE">
        <w:rPr>
          <w:rFonts w:ascii="Times New Roman" w:hAnsi="Times New Roman" w:cs="Times New Roman"/>
          <w:sz w:val="28"/>
          <w:szCs w:val="28"/>
        </w:rPr>
        <w:t>, кроме установленных настоящим По</w:t>
      </w:r>
      <w:r>
        <w:rPr>
          <w:rFonts w:ascii="Times New Roman" w:hAnsi="Times New Roman" w:cs="Times New Roman"/>
          <w:sz w:val="28"/>
          <w:szCs w:val="28"/>
        </w:rPr>
        <w:t>ложением</w:t>
      </w:r>
      <w:r w:rsidR="009C0ADE">
        <w:rPr>
          <w:rFonts w:ascii="Times New Roman" w:hAnsi="Times New Roman" w:cs="Times New Roman"/>
          <w:sz w:val="28"/>
          <w:szCs w:val="28"/>
        </w:rPr>
        <w:t>,</w:t>
      </w:r>
      <w:r w:rsidR="006C33DC" w:rsidRPr="00B51DC9">
        <w:rPr>
          <w:rFonts w:ascii="Times New Roman" w:hAnsi="Times New Roman" w:cs="Times New Roman"/>
          <w:sz w:val="28"/>
          <w:szCs w:val="28"/>
        </w:rPr>
        <w:t xml:space="preserve"> не допускается.</w:t>
      </w:r>
    </w:p>
    <w:p w:rsidR="00687F3F" w:rsidRPr="00113D9A" w:rsidRDefault="00FD75F6"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6.21</w:t>
      </w:r>
      <w:r w:rsidR="00687F3F" w:rsidRPr="00113D9A">
        <w:rPr>
          <w:rFonts w:ascii="Times New Roman" w:hAnsi="Times New Roman" w:cs="Times New Roman"/>
          <w:sz w:val="28"/>
          <w:szCs w:val="28"/>
        </w:rPr>
        <w:t xml:space="preserve">. Указанные в </w:t>
      </w:r>
      <w:hyperlink r:id="rId22" w:anchor="Par107" w:tooltip="2) принимает решение о допуске к участию в открытом конкурсе участников открытого конкурса, соответствующих требованиям статьи 23 Федерального закона от 13.07.2015 N 220-ФЗ;" w:history="1">
        <w:r w:rsidR="00F44DA2">
          <w:rPr>
            <w:rStyle w:val="a3"/>
            <w:rFonts w:ascii="Times New Roman" w:hAnsi="Times New Roman" w:cs="Times New Roman"/>
            <w:color w:val="auto"/>
            <w:sz w:val="28"/>
            <w:szCs w:val="28"/>
            <w:u w:val="none"/>
          </w:rPr>
          <w:t>подпункте 2</w:t>
        </w:r>
        <w:r w:rsidR="00687F3F" w:rsidRPr="00113D9A">
          <w:rPr>
            <w:rStyle w:val="a3"/>
            <w:rFonts w:ascii="Times New Roman" w:hAnsi="Times New Roman" w:cs="Times New Roman"/>
            <w:color w:val="auto"/>
            <w:sz w:val="28"/>
            <w:szCs w:val="28"/>
            <w:u w:val="none"/>
          </w:rPr>
          <w:t xml:space="preserve"> пункта </w:t>
        </w:r>
      </w:hyperlink>
      <w:r w:rsidR="001B3033">
        <w:rPr>
          <w:rStyle w:val="a3"/>
          <w:rFonts w:ascii="Times New Roman" w:hAnsi="Times New Roman" w:cs="Times New Roman"/>
          <w:color w:val="auto"/>
          <w:sz w:val="28"/>
          <w:szCs w:val="28"/>
          <w:u w:val="none"/>
        </w:rPr>
        <w:t>20</w:t>
      </w:r>
      <w:r w:rsidR="00687F3F" w:rsidRPr="00113D9A">
        <w:rPr>
          <w:rFonts w:ascii="Times New Roman" w:hAnsi="Times New Roman" w:cs="Times New Roman"/>
          <w:sz w:val="28"/>
          <w:szCs w:val="28"/>
        </w:rPr>
        <w:t xml:space="preserve"> и </w:t>
      </w:r>
      <w:hyperlink r:id="rId23" w:anchor="Par109" w:tooltip="3.6. По результатам действий, указанных в пункте 3.5 настоящего Порядка, конкурсная комиссия определяет заявки участников открытого конкурса, подлежащих оценке и сопоставлению." w:history="1">
        <w:r w:rsidR="00687F3F" w:rsidRPr="00113D9A">
          <w:rPr>
            <w:rStyle w:val="a3"/>
            <w:rFonts w:ascii="Times New Roman" w:hAnsi="Times New Roman" w:cs="Times New Roman"/>
            <w:color w:val="auto"/>
            <w:sz w:val="28"/>
            <w:szCs w:val="28"/>
            <w:u w:val="none"/>
          </w:rPr>
          <w:t xml:space="preserve">пункте </w:t>
        </w:r>
      </w:hyperlink>
      <w:r>
        <w:rPr>
          <w:rStyle w:val="a3"/>
          <w:rFonts w:ascii="Times New Roman" w:hAnsi="Times New Roman" w:cs="Times New Roman"/>
          <w:color w:val="auto"/>
          <w:sz w:val="28"/>
          <w:szCs w:val="28"/>
          <w:u w:val="none"/>
        </w:rPr>
        <w:t>6.18</w:t>
      </w:r>
      <w:r w:rsidR="00687F3F" w:rsidRPr="00113D9A">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00687F3F" w:rsidRPr="00113D9A">
        <w:rPr>
          <w:rFonts w:ascii="Times New Roman" w:hAnsi="Times New Roman" w:cs="Times New Roman"/>
          <w:sz w:val="28"/>
          <w:szCs w:val="28"/>
        </w:rPr>
        <w:t xml:space="preserve"> решения отражаются в протоколе, который не позднее чем через тридцать дней со дня вскрытия конвертов с заявками подписывается всеми присутствующими на заседании членами конкурсной комиссии.</w:t>
      </w:r>
    </w:p>
    <w:p w:rsidR="00687F3F" w:rsidRPr="00113D9A" w:rsidRDefault="00687F3F" w:rsidP="00113D9A">
      <w:pPr>
        <w:pStyle w:val="ConsPlusNormal"/>
        <w:ind w:firstLine="709"/>
        <w:jc w:val="both"/>
        <w:rPr>
          <w:rFonts w:ascii="Times New Roman" w:hAnsi="Times New Roman" w:cs="Times New Roman"/>
          <w:sz w:val="28"/>
          <w:szCs w:val="28"/>
        </w:rPr>
      </w:pPr>
      <w:r w:rsidRPr="00113D9A">
        <w:rPr>
          <w:rFonts w:ascii="Times New Roman" w:hAnsi="Times New Roman" w:cs="Times New Roman"/>
          <w:sz w:val="28"/>
          <w:szCs w:val="28"/>
        </w:rPr>
        <w:t>В протокол включается информация:</w:t>
      </w:r>
    </w:p>
    <w:p w:rsidR="00687F3F" w:rsidRPr="00113D9A" w:rsidRDefault="00F20FCF" w:rsidP="00113D9A">
      <w:pPr>
        <w:pStyle w:val="ConsPlusNormal"/>
        <w:ind w:firstLine="709"/>
        <w:jc w:val="both"/>
        <w:rPr>
          <w:rFonts w:ascii="Times New Roman" w:hAnsi="Times New Roman" w:cs="Times New Roman"/>
          <w:sz w:val="28"/>
          <w:szCs w:val="28"/>
        </w:rPr>
      </w:pPr>
      <w:r w:rsidRPr="00F20FCF">
        <w:rPr>
          <w:rFonts w:ascii="Times New Roman" w:hAnsi="Times New Roman" w:cs="Times New Roman"/>
          <w:sz w:val="28"/>
          <w:szCs w:val="28"/>
        </w:rPr>
        <w:t>1)</w:t>
      </w:r>
      <w:r w:rsidR="00687F3F" w:rsidRPr="00113D9A">
        <w:rPr>
          <w:rFonts w:ascii="Times New Roman" w:hAnsi="Times New Roman" w:cs="Times New Roman"/>
          <w:sz w:val="28"/>
          <w:szCs w:val="28"/>
        </w:rPr>
        <w:t xml:space="preserve"> о допуске участников открытого конкурса к участию в открытом конкурсе с указанием номеров заявок, подлежащих оценке и сопоставлению;</w:t>
      </w:r>
    </w:p>
    <w:p w:rsidR="00687F3F" w:rsidRPr="00113D9A" w:rsidRDefault="00F20FCF" w:rsidP="00113D9A">
      <w:pPr>
        <w:pStyle w:val="ConsPlusNormal"/>
        <w:ind w:firstLine="709"/>
        <w:jc w:val="both"/>
        <w:rPr>
          <w:rFonts w:ascii="Times New Roman" w:hAnsi="Times New Roman" w:cs="Times New Roman"/>
          <w:sz w:val="28"/>
          <w:szCs w:val="28"/>
        </w:rPr>
      </w:pPr>
      <w:r w:rsidRPr="00F20FCF">
        <w:rPr>
          <w:rFonts w:ascii="Times New Roman" w:hAnsi="Times New Roman" w:cs="Times New Roman"/>
          <w:sz w:val="28"/>
          <w:szCs w:val="28"/>
        </w:rPr>
        <w:t>2)</w:t>
      </w:r>
      <w:r w:rsidR="00687F3F" w:rsidRPr="00113D9A">
        <w:rPr>
          <w:rFonts w:ascii="Times New Roman" w:hAnsi="Times New Roman" w:cs="Times New Roman"/>
          <w:sz w:val="28"/>
          <w:szCs w:val="28"/>
        </w:rPr>
        <w:t xml:space="preserve"> об отказе участнику открытого конкурса в допуске на участие в открытом конкурсе с указанием требований, предусмотренных </w:t>
      </w:r>
      <w:hyperlink r:id="rId24"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 w:history="1">
        <w:r w:rsidR="00687F3F" w:rsidRPr="00113D9A">
          <w:rPr>
            <w:rStyle w:val="a3"/>
            <w:rFonts w:ascii="Times New Roman" w:hAnsi="Times New Roman" w:cs="Times New Roman"/>
            <w:color w:val="auto"/>
            <w:sz w:val="28"/>
            <w:szCs w:val="28"/>
            <w:u w:val="none"/>
          </w:rPr>
          <w:t>частью 1 статьи 23</w:t>
        </w:r>
      </w:hyperlink>
      <w:r w:rsidR="00687F3F" w:rsidRPr="00113D9A">
        <w:rPr>
          <w:rFonts w:ascii="Times New Roman" w:hAnsi="Times New Roman" w:cs="Times New Roman"/>
          <w:sz w:val="28"/>
          <w:szCs w:val="28"/>
        </w:rPr>
        <w:t xml:space="preserve"> Федерального закона </w:t>
      </w:r>
      <w:r w:rsidR="00F44DA2">
        <w:rPr>
          <w:rFonts w:ascii="Times New Roman" w:hAnsi="Times New Roman" w:cs="Times New Roman"/>
          <w:sz w:val="28"/>
          <w:szCs w:val="28"/>
        </w:rPr>
        <w:t>№</w:t>
      </w:r>
      <w:r w:rsidR="00687F3F" w:rsidRPr="00113D9A">
        <w:rPr>
          <w:rFonts w:ascii="Times New Roman" w:hAnsi="Times New Roman" w:cs="Times New Roman"/>
          <w:sz w:val="28"/>
          <w:szCs w:val="28"/>
        </w:rPr>
        <w:t xml:space="preserve"> 220-ФЗ, которым не соответствует участник открытого конкурса;</w:t>
      </w:r>
    </w:p>
    <w:p w:rsidR="00687F3F" w:rsidRPr="00113D9A" w:rsidRDefault="00F20FCF" w:rsidP="00113D9A">
      <w:pPr>
        <w:pStyle w:val="ConsPlusNormal"/>
        <w:ind w:firstLine="709"/>
        <w:jc w:val="both"/>
        <w:rPr>
          <w:rFonts w:ascii="Times New Roman" w:hAnsi="Times New Roman" w:cs="Times New Roman"/>
          <w:sz w:val="28"/>
          <w:szCs w:val="28"/>
        </w:rPr>
      </w:pPr>
      <w:r w:rsidRPr="00F20FCF">
        <w:rPr>
          <w:rFonts w:ascii="Times New Roman" w:hAnsi="Times New Roman" w:cs="Times New Roman"/>
          <w:sz w:val="28"/>
          <w:szCs w:val="28"/>
        </w:rPr>
        <w:t>3)</w:t>
      </w:r>
      <w:r w:rsidR="00687F3F" w:rsidRPr="00113D9A">
        <w:rPr>
          <w:rFonts w:ascii="Times New Roman" w:hAnsi="Times New Roman" w:cs="Times New Roman"/>
          <w:sz w:val="28"/>
          <w:szCs w:val="28"/>
        </w:rPr>
        <w:t xml:space="preserve"> о заявках участников открытого конкурса, которые не подлежат оценке и сопоставлению с указанием обоснования;</w:t>
      </w:r>
    </w:p>
    <w:p w:rsidR="00687F3F" w:rsidRPr="00113D9A" w:rsidRDefault="00F20FCF" w:rsidP="00113D9A">
      <w:pPr>
        <w:pStyle w:val="ConsPlusNormal"/>
        <w:ind w:firstLine="709"/>
        <w:jc w:val="both"/>
        <w:rPr>
          <w:rFonts w:ascii="Times New Roman" w:hAnsi="Times New Roman" w:cs="Times New Roman"/>
          <w:sz w:val="28"/>
          <w:szCs w:val="28"/>
        </w:rPr>
      </w:pPr>
      <w:r w:rsidRPr="00F20FCF">
        <w:rPr>
          <w:rFonts w:ascii="Times New Roman" w:hAnsi="Times New Roman" w:cs="Times New Roman"/>
          <w:sz w:val="28"/>
          <w:szCs w:val="28"/>
        </w:rPr>
        <w:t>4)</w:t>
      </w:r>
      <w:r w:rsidR="00687F3F" w:rsidRPr="00113D9A">
        <w:rPr>
          <w:rFonts w:ascii="Times New Roman" w:hAnsi="Times New Roman" w:cs="Times New Roman"/>
          <w:sz w:val="28"/>
          <w:szCs w:val="28"/>
        </w:rPr>
        <w:t xml:space="preserve"> о признании открытого конкурса несостоявшимся.</w:t>
      </w:r>
    </w:p>
    <w:p w:rsidR="00687F3F" w:rsidRDefault="00FD75F6"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6.22</w:t>
      </w:r>
      <w:r w:rsidR="00687F3F" w:rsidRPr="00194E74">
        <w:rPr>
          <w:rFonts w:ascii="Times New Roman" w:hAnsi="Times New Roman" w:cs="Times New Roman"/>
          <w:sz w:val="28"/>
          <w:szCs w:val="28"/>
        </w:rPr>
        <w:t xml:space="preserve">. Не позднее трех </w:t>
      </w:r>
      <w:r w:rsidR="00D05329">
        <w:rPr>
          <w:rFonts w:ascii="Times New Roman" w:hAnsi="Times New Roman" w:cs="Times New Roman"/>
          <w:sz w:val="28"/>
          <w:szCs w:val="28"/>
        </w:rPr>
        <w:t xml:space="preserve">рабочих </w:t>
      </w:r>
      <w:r w:rsidR="00687F3F" w:rsidRPr="00194E74">
        <w:rPr>
          <w:rFonts w:ascii="Times New Roman" w:hAnsi="Times New Roman" w:cs="Times New Roman"/>
          <w:sz w:val="28"/>
          <w:szCs w:val="28"/>
        </w:rPr>
        <w:t xml:space="preserve">дней с момента подписания протокол о допуске к участию в открытом конкурсе размещается на официальном сайте </w:t>
      </w:r>
      <w:r>
        <w:rPr>
          <w:rFonts w:ascii="Times New Roman" w:hAnsi="Times New Roman" w:cs="Times New Roman"/>
          <w:sz w:val="28"/>
          <w:szCs w:val="28"/>
        </w:rPr>
        <w:t>органов местного самоуправления муниципального района «Петровск-Забайкальский район»</w:t>
      </w:r>
      <w:r w:rsidR="003157C1">
        <w:rPr>
          <w:rFonts w:ascii="Times New Roman" w:hAnsi="Times New Roman" w:cs="Times New Roman"/>
          <w:sz w:val="28"/>
          <w:szCs w:val="28"/>
        </w:rPr>
        <w:t>.»;</w:t>
      </w:r>
    </w:p>
    <w:p w:rsidR="003157C1" w:rsidRPr="00194E74" w:rsidRDefault="003157C1"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Раздел 7</w:t>
      </w:r>
      <w:r w:rsidRPr="003157C1">
        <w:rPr>
          <w:rFonts w:ascii="Times New Roman" w:hAnsi="Times New Roman"/>
          <w:bCs/>
          <w:sz w:val="28"/>
          <w:szCs w:val="28"/>
          <w:shd w:val="clear" w:color="auto" w:fill="FFFFFF"/>
        </w:rPr>
        <w:t xml:space="preserve"> </w:t>
      </w:r>
      <w:bookmarkStart w:id="18" w:name="OLE_LINK23"/>
      <w:bookmarkStart w:id="19" w:name="OLE_LINK24"/>
      <w:r>
        <w:rPr>
          <w:rFonts w:ascii="Times New Roman" w:hAnsi="Times New Roman"/>
          <w:bCs/>
          <w:sz w:val="28"/>
          <w:szCs w:val="28"/>
          <w:shd w:val="clear" w:color="auto" w:fill="FFFFFF"/>
        </w:rPr>
        <w:t xml:space="preserve">Положения </w:t>
      </w:r>
      <w:r w:rsidRPr="00204AD2">
        <w:rPr>
          <w:rFonts w:ascii="Times New Roman" w:hAnsi="Times New Roman"/>
          <w:bCs/>
          <w:sz w:val="28"/>
          <w:szCs w:val="28"/>
          <w:shd w:val="clear" w:color="auto" w:fill="FFFFFF"/>
        </w:rPr>
        <w:t xml:space="preserve">об организации транспортного обслуживания населения автомобильным пассажирским транспортом на территории муниципального района «Петровск-Забайкальский район» </w:t>
      </w:r>
      <w:r>
        <w:rPr>
          <w:rFonts w:ascii="Times New Roman" w:hAnsi="Times New Roman"/>
          <w:bCs/>
          <w:sz w:val="28"/>
          <w:szCs w:val="28"/>
          <w:shd w:val="clear" w:color="auto" w:fill="FFFFFF"/>
        </w:rPr>
        <w:t>изложить в новой редакции</w:t>
      </w:r>
      <w:bookmarkEnd w:id="18"/>
      <w:bookmarkEnd w:id="19"/>
      <w:r>
        <w:rPr>
          <w:rFonts w:ascii="Times New Roman" w:hAnsi="Times New Roman"/>
          <w:bCs/>
          <w:sz w:val="28"/>
          <w:szCs w:val="28"/>
          <w:shd w:val="clear" w:color="auto" w:fill="FFFFFF"/>
        </w:rPr>
        <w:t>:</w:t>
      </w:r>
    </w:p>
    <w:p w:rsidR="00687F3F" w:rsidRDefault="003157C1"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687F3F" w:rsidRPr="00113D9A">
        <w:rPr>
          <w:rFonts w:ascii="Times New Roman" w:hAnsi="Times New Roman" w:cs="Times New Roman"/>
          <w:sz w:val="28"/>
          <w:szCs w:val="28"/>
        </w:rPr>
        <w:t xml:space="preserve">. В месте, в день и во время, указанные в извещении, конкурсная комиссия производит рассмотрение заявок путем их оценки и сопоставления в соответствии со </w:t>
      </w:r>
      <w:hyperlink r:id="rId25" w:anchor="Par432" w:tooltip="ШКАЛА" w:history="1">
        <w:r w:rsidR="00687F3F" w:rsidRPr="00113D9A">
          <w:rPr>
            <w:rStyle w:val="a3"/>
            <w:rFonts w:ascii="Times New Roman" w:hAnsi="Times New Roman" w:cs="Times New Roman"/>
            <w:color w:val="auto"/>
            <w:sz w:val="28"/>
            <w:szCs w:val="28"/>
            <w:u w:val="none"/>
          </w:rPr>
          <w:t>Шкалой</w:t>
        </w:r>
      </w:hyperlink>
      <w:r w:rsidR="00687F3F" w:rsidRPr="00113D9A">
        <w:rPr>
          <w:rFonts w:ascii="Times New Roman" w:hAnsi="Times New Roman" w:cs="Times New Roman"/>
          <w:sz w:val="28"/>
          <w:szCs w:val="28"/>
        </w:rPr>
        <w:t xml:space="preserve"> для оценки критериев и подводит итоги открытого конкурса.</w:t>
      </w:r>
    </w:p>
    <w:p w:rsidR="00687F3F" w:rsidRPr="00113D9A" w:rsidRDefault="003157C1"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687F3F" w:rsidRPr="00113D9A">
        <w:rPr>
          <w:rFonts w:ascii="Times New Roman" w:hAnsi="Times New Roman" w:cs="Times New Roman"/>
          <w:sz w:val="28"/>
          <w:szCs w:val="28"/>
        </w:rPr>
        <w:t>. Каждой заявке присваивается порядковый номер в порядке уменьшения ее оценки. Заявке, получившей высшую оценку, присваивается первый номер.</w:t>
      </w:r>
    </w:p>
    <w:p w:rsidR="00687F3F" w:rsidRPr="00113D9A" w:rsidRDefault="003157C1"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7.3</w:t>
      </w:r>
      <w:r w:rsidR="00687F3F" w:rsidRPr="00113D9A">
        <w:rPr>
          <w:rFonts w:ascii="Times New Roman" w:hAnsi="Times New Roman" w:cs="Times New Roman"/>
          <w:sz w:val="28"/>
          <w:szCs w:val="28"/>
        </w:rPr>
        <w:t xml:space="preserve">. В соответствии с </w:t>
      </w:r>
      <w:hyperlink r:id="rId26"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 w:history="1">
        <w:r w:rsidR="00687F3F" w:rsidRPr="00113D9A">
          <w:rPr>
            <w:rStyle w:val="a3"/>
            <w:rFonts w:ascii="Times New Roman" w:hAnsi="Times New Roman" w:cs="Times New Roman"/>
            <w:color w:val="auto"/>
            <w:sz w:val="28"/>
            <w:szCs w:val="28"/>
            <w:u w:val="none"/>
          </w:rPr>
          <w:t>частью 6 статьи 24</w:t>
        </w:r>
      </w:hyperlink>
      <w:r w:rsidR="00687F3F" w:rsidRPr="00113D9A">
        <w:rPr>
          <w:rFonts w:ascii="Times New Roman" w:hAnsi="Times New Roman" w:cs="Times New Roman"/>
          <w:sz w:val="28"/>
          <w:szCs w:val="28"/>
        </w:rPr>
        <w:t xml:space="preserve"> Федерального закона </w:t>
      </w:r>
      <w:r w:rsidR="00F20FCF" w:rsidRPr="00F20FCF">
        <w:rPr>
          <w:rFonts w:ascii="Times New Roman" w:hAnsi="Times New Roman" w:cs="Times New Roman"/>
          <w:sz w:val="28"/>
          <w:szCs w:val="28"/>
        </w:rPr>
        <w:t xml:space="preserve">              </w:t>
      </w:r>
      <w:r w:rsidR="003C5F59">
        <w:rPr>
          <w:rFonts w:ascii="Times New Roman" w:hAnsi="Times New Roman" w:cs="Times New Roman"/>
          <w:sz w:val="28"/>
          <w:szCs w:val="28"/>
        </w:rPr>
        <w:t>№</w:t>
      </w:r>
      <w:r w:rsidR="00687F3F" w:rsidRPr="00113D9A">
        <w:rPr>
          <w:rFonts w:ascii="Times New Roman" w:hAnsi="Times New Roman" w:cs="Times New Roman"/>
          <w:sz w:val="28"/>
          <w:szCs w:val="28"/>
        </w:rPr>
        <w:t xml:space="preserve"> 220-ФЗ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27" w:anchor="Par439" w:tooltip="1." w:history="1">
        <w:r w:rsidR="00687F3F" w:rsidRPr="00113D9A">
          <w:rPr>
            <w:rStyle w:val="a3"/>
            <w:rFonts w:ascii="Times New Roman" w:hAnsi="Times New Roman" w:cs="Times New Roman"/>
            <w:color w:val="auto"/>
            <w:sz w:val="28"/>
            <w:szCs w:val="28"/>
            <w:u w:val="none"/>
          </w:rPr>
          <w:t>пунктах 1</w:t>
        </w:r>
      </w:hyperlink>
      <w:r w:rsidR="00687F3F" w:rsidRPr="00113D9A">
        <w:rPr>
          <w:rFonts w:ascii="Times New Roman" w:hAnsi="Times New Roman" w:cs="Times New Roman"/>
          <w:sz w:val="28"/>
          <w:szCs w:val="28"/>
        </w:rPr>
        <w:t xml:space="preserve"> и </w:t>
      </w:r>
      <w:hyperlink r:id="rId28" w:anchor="Par454" w:tooltip="2." w:history="1">
        <w:r w:rsidR="00687F3F" w:rsidRPr="00113D9A">
          <w:rPr>
            <w:rStyle w:val="a3"/>
            <w:rFonts w:ascii="Times New Roman" w:hAnsi="Times New Roman" w:cs="Times New Roman"/>
            <w:color w:val="auto"/>
            <w:sz w:val="28"/>
            <w:szCs w:val="28"/>
            <w:u w:val="none"/>
          </w:rPr>
          <w:t>2</w:t>
        </w:r>
      </w:hyperlink>
      <w:r w:rsidR="00687F3F" w:rsidRPr="00113D9A">
        <w:rPr>
          <w:rFonts w:ascii="Times New Roman" w:hAnsi="Times New Roman" w:cs="Times New Roman"/>
          <w:sz w:val="28"/>
          <w:szCs w:val="28"/>
        </w:rPr>
        <w:t xml:space="preserve"> Шкалы для оценки критериев.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29" w:anchor="Par511" w:tooltip="4." w:history="1">
        <w:r w:rsidR="00687F3F" w:rsidRPr="00113D9A">
          <w:rPr>
            <w:rStyle w:val="a3"/>
            <w:rFonts w:ascii="Times New Roman" w:hAnsi="Times New Roman" w:cs="Times New Roman"/>
            <w:color w:val="auto"/>
            <w:sz w:val="28"/>
            <w:szCs w:val="28"/>
            <w:u w:val="none"/>
          </w:rPr>
          <w:t>пункте 4</w:t>
        </w:r>
      </w:hyperlink>
      <w:r w:rsidR="00687F3F" w:rsidRPr="00113D9A">
        <w:rPr>
          <w:rFonts w:ascii="Times New Roman" w:hAnsi="Times New Roman" w:cs="Times New Roman"/>
          <w:sz w:val="28"/>
          <w:szCs w:val="28"/>
        </w:rPr>
        <w:t xml:space="preserve"> Шкалы для оценки критериев, а при отсутствии такого участника </w:t>
      </w:r>
      <w:r w:rsidR="003C5F59">
        <w:rPr>
          <w:rFonts w:ascii="Times New Roman" w:hAnsi="Times New Roman" w:cs="Times New Roman"/>
          <w:sz w:val="28"/>
          <w:szCs w:val="28"/>
        </w:rPr>
        <w:t>–</w:t>
      </w:r>
      <w:r w:rsidR="00687F3F" w:rsidRPr="00113D9A">
        <w:rPr>
          <w:rFonts w:ascii="Times New Roman" w:hAnsi="Times New Roman" w:cs="Times New Roman"/>
          <w:sz w:val="28"/>
          <w:szCs w:val="28"/>
        </w:rPr>
        <w:t xml:space="preserve"> участник открытого конкурса, заявке которого соответствует лучшее значение критерия, указанного в </w:t>
      </w:r>
      <w:hyperlink r:id="rId30" w:anchor="Par463" w:tooltip="3." w:history="1">
        <w:r w:rsidR="00687F3F" w:rsidRPr="00113D9A">
          <w:rPr>
            <w:rStyle w:val="a3"/>
            <w:rFonts w:ascii="Times New Roman" w:hAnsi="Times New Roman" w:cs="Times New Roman"/>
            <w:color w:val="auto"/>
            <w:sz w:val="28"/>
            <w:szCs w:val="28"/>
            <w:u w:val="none"/>
          </w:rPr>
          <w:t>пункте 3</w:t>
        </w:r>
      </w:hyperlink>
      <w:r w:rsidR="00687F3F" w:rsidRPr="00113D9A">
        <w:rPr>
          <w:rFonts w:ascii="Times New Roman" w:hAnsi="Times New Roman" w:cs="Times New Roman"/>
          <w:sz w:val="28"/>
          <w:szCs w:val="28"/>
        </w:rPr>
        <w:t xml:space="preserve"> Шкалы для оценки критериев.</w:t>
      </w:r>
    </w:p>
    <w:p w:rsidR="00687F3F" w:rsidRPr="00113D9A" w:rsidRDefault="003157C1"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687F3F" w:rsidRPr="00113D9A">
        <w:rPr>
          <w:rFonts w:ascii="Times New Roman" w:hAnsi="Times New Roman" w:cs="Times New Roman"/>
          <w:sz w:val="28"/>
          <w:szCs w:val="28"/>
        </w:rPr>
        <w:t>. Результаты рассмотрения заявок и подведения итогов открытого конкурса заносятся в протокол об итогах открытого конкурса. Не позднее двух дней с момента подведения итогов открытого конкурса протокол подписывается всеми присутствующими на заседании членами конкурсной комиссии.</w:t>
      </w:r>
    </w:p>
    <w:p w:rsidR="00687F3F" w:rsidRPr="00113D9A" w:rsidRDefault="003157C1"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687F3F" w:rsidRPr="00113D9A">
        <w:rPr>
          <w:rFonts w:ascii="Times New Roman" w:hAnsi="Times New Roman" w:cs="Times New Roman"/>
          <w:sz w:val="28"/>
          <w:szCs w:val="28"/>
        </w:rPr>
        <w:t>. В протокол об итогах открытого конкурса вносится информация:</w:t>
      </w:r>
    </w:p>
    <w:p w:rsidR="00687F3F" w:rsidRPr="00113D9A" w:rsidRDefault="00E2197E"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87F3F" w:rsidRPr="00113D9A">
        <w:rPr>
          <w:rFonts w:ascii="Times New Roman" w:hAnsi="Times New Roman" w:cs="Times New Roman"/>
          <w:sz w:val="28"/>
          <w:szCs w:val="28"/>
        </w:rPr>
        <w:t>о признании открытого конкурса состоявшимся;</w:t>
      </w:r>
    </w:p>
    <w:p w:rsidR="00687F3F" w:rsidRPr="00113D9A" w:rsidRDefault="00E2197E"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87F3F" w:rsidRPr="00113D9A">
        <w:rPr>
          <w:rFonts w:ascii="Times New Roman" w:hAnsi="Times New Roman" w:cs="Times New Roman"/>
          <w:sz w:val="28"/>
          <w:szCs w:val="28"/>
        </w:rPr>
        <w:t>о победителе (победителях) открытого конкурса;</w:t>
      </w:r>
    </w:p>
    <w:p w:rsidR="00687F3F" w:rsidRPr="00113D9A" w:rsidRDefault="00E2197E"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87F3F" w:rsidRPr="00113D9A">
        <w:rPr>
          <w:rFonts w:ascii="Times New Roman" w:hAnsi="Times New Roman" w:cs="Times New Roman"/>
          <w:sz w:val="28"/>
          <w:szCs w:val="28"/>
        </w:rPr>
        <w:t>о каждом участнике открытого конкурса с указанием оценки заявки на участие в открытом конкурсе.</w:t>
      </w:r>
    </w:p>
    <w:p w:rsidR="00687F3F" w:rsidRPr="00194E74" w:rsidRDefault="003157C1"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687F3F" w:rsidRPr="00194E74">
        <w:rPr>
          <w:rFonts w:ascii="Times New Roman" w:hAnsi="Times New Roman" w:cs="Times New Roman"/>
          <w:sz w:val="28"/>
          <w:szCs w:val="28"/>
        </w:rPr>
        <w:t xml:space="preserve">. Не позднее трех </w:t>
      </w:r>
      <w:r w:rsidR="00D05329">
        <w:rPr>
          <w:rFonts w:ascii="Times New Roman" w:hAnsi="Times New Roman" w:cs="Times New Roman"/>
          <w:sz w:val="28"/>
          <w:szCs w:val="28"/>
        </w:rPr>
        <w:t xml:space="preserve">рабочих </w:t>
      </w:r>
      <w:r w:rsidR="00687F3F" w:rsidRPr="00194E74">
        <w:rPr>
          <w:rFonts w:ascii="Times New Roman" w:hAnsi="Times New Roman" w:cs="Times New Roman"/>
          <w:sz w:val="28"/>
          <w:szCs w:val="28"/>
        </w:rPr>
        <w:t xml:space="preserve">дней со дня подведения итогов открытого конкурса протокол об итогах открытого конкурса размещается на официальном сайте </w:t>
      </w:r>
      <w:r>
        <w:rPr>
          <w:rFonts w:ascii="Times New Roman" w:hAnsi="Times New Roman" w:cs="Times New Roman"/>
          <w:sz w:val="28"/>
          <w:szCs w:val="28"/>
        </w:rPr>
        <w:t>органов местного самоуправления муниципального района «Петровск-Забайкальский район»</w:t>
      </w:r>
      <w:r w:rsidR="00687F3F" w:rsidRPr="00194E74">
        <w:rPr>
          <w:rFonts w:ascii="Times New Roman" w:hAnsi="Times New Roman" w:cs="Times New Roman"/>
          <w:sz w:val="28"/>
          <w:szCs w:val="28"/>
        </w:rPr>
        <w:t>.</w:t>
      </w:r>
    </w:p>
    <w:p w:rsidR="00687F3F" w:rsidRPr="00113D9A" w:rsidRDefault="003157C1"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687F3F" w:rsidRPr="00113D9A">
        <w:rPr>
          <w:rFonts w:ascii="Times New Roman" w:hAnsi="Times New Roman" w:cs="Times New Roman"/>
          <w:sz w:val="28"/>
          <w:szCs w:val="28"/>
        </w:rPr>
        <w:t xml:space="preserve">. В соответствии с </w:t>
      </w:r>
      <w:hyperlink r:id="rId31"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 w:history="1">
        <w:r w:rsidR="00687F3F" w:rsidRPr="00113D9A">
          <w:rPr>
            <w:rStyle w:val="a3"/>
            <w:rFonts w:ascii="Times New Roman" w:hAnsi="Times New Roman" w:cs="Times New Roman"/>
            <w:color w:val="auto"/>
            <w:sz w:val="28"/>
            <w:szCs w:val="28"/>
            <w:u w:val="none"/>
          </w:rPr>
          <w:t>частью 9 статьи 24</w:t>
        </w:r>
      </w:hyperlink>
      <w:r w:rsidR="00687F3F" w:rsidRPr="00113D9A">
        <w:rPr>
          <w:rFonts w:ascii="Times New Roman" w:hAnsi="Times New Roman" w:cs="Times New Roman"/>
          <w:sz w:val="28"/>
          <w:szCs w:val="28"/>
        </w:rPr>
        <w:t xml:space="preserve"> Федерального закона </w:t>
      </w:r>
      <w:r w:rsidR="00F20FCF" w:rsidRPr="00F20FCF">
        <w:rPr>
          <w:rFonts w:ascii="Times New Roman" w:hAnsi="Times New Roman" w:cs="Times New Roman"/>
          <w:sz w:val="28"/>
          <w:szCs w:val="28"/>
        </w:rPr>
        <w:t xml:space="preserve">              </w:t>
      </w:r>
      <w:r w:rsidR="003C5F59">
        <w:rPr>
          <w:rFonts w:ascii="Times New Roman" w:hAnsi="Times New Roman" w:cs="Times New Roman"/>
          <w:sz w:val="28"/>
          <w:szCs w:val="28"/>
        </w:rPr>
        <w:t>№</w:t>
      </w:r>
      <w:r w:rsidR="00687F3F" w:rsidRPr="00113D9A">
        <w:rPr>
          <w:rFonts w:ascii="Times New Roman" w:hAnsi="Times New Roman" w:cs="Times New Roman"/>
          <w:sz w:val="28"/>
          <w:szCs w:val="28"/>
        </w:rPr>
        <w:t xml:space="preserve"> 220-ФЗ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входящих в состав лота,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687F3F" w:rsidRPr="00113D9A" w:rsidRDefault="003157C1"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687F3F" w:rsidRPr="00113D9A">
        <w:rPr>
          <w:rFonts w:ascii="Times New Roman" w:hAnsi="Times New Roman" w:cs="Times New Roman"/>
          <w:sz w:val="28"/>
          <w:szCs w:val="28"/>
        </w:rPr>
        <w:t>. Открытый конкурс признается несостоявшимся в случаях, если:</w:t>
      </w:r>
    </w:p>
    <w:p w:rsidR="00687F3F" w:rsidRPr="00113D9A" w:rsidRDefault="00687F3F" w:rsidP="00113D9A">
      <w:pPr>
        <w:pStyle w:val="ConsPlusNormal"/>
        <w:ind w:firstLine="709"/>
        <w:jc w:val="both"/>
        <w:rPr>
          <w:rFonts w:ascii="Times New Roman" w:hAnsi="Times New Roman" w:cs="Times New Roman"/>
          <w:sz w:val="28"/>
          <w:szCs w:val="28"/>
        </w:rPr>
      </w:pPr>
      <w:bookmarkStart w:id="20" w:name="Par133"/>
      <w:bookmarkEnd w:id="20"/>
      <w:r w:rsidRPr="00113D9A">
        <w:rPr>
          <w:rFonts w:ascii="Times New Roman" w:hAnsi="Times New Roman" w:cs="Times New Roman"/>
          <w:sz w:val="28"/>
          <w:szCs w:val="28"/>
        </w:rPr>
        <w:t>1) не подана ни одна заявка;</w:t>
      </w:r>
    </w:p>
    <w:p w:rsidR="00687F3F" w:rsidRPr="00113D9A" w:rsidRDefault="00687F3F" w:rsidP="00113D9A">
      <w:pPr>
        <w:pStyle w:val="ConsPlusNormal"/>
        <w:ind w:firstLine="709"/>
        <w:jc w:val="both"/>
        <w:rPr>
          <w:rFonts w:ascii="Times New Roman" w:hAnsi="Times New Roman" w:cs="Times New Roman"/>
          <w:sz w:val="28"/>
          <w:szCs w:val="28"/>
        </w:rPr>
      </w:pPr>
      <w:bookmarkStart w:id="21" w:name="Par134"/>
      <w:bookmarkEnd w:id="21"/>
      <w:r w:rsidRPr="00113D9A">
        <w:rPr>
          <w:rFonts w:ascii="Times New Roman" w:hAnsi="Times New Roman" w:cs="Times New Roman"/>
          <w:sz w:val="28"/>
          <w:szCs w:val="28"/>
        </w:rPr>
        <w:t>2) ни один из участников открытого конкурса не допущен к участию в открытом конкурсе;</w:t>
      </w:r>
    </w:p>
    <w:p w:rsidR="00687F3F" w:rsidRPr="00113D9A" w:rsidRDefault="00687F3F" w:rsidP="00113D9A">
      <w:pPr>
        <w:pStyle w:val="ConsPlusNormal"/>
        <w:ind w:firstLine="709"/>
        <w:jc w:val="both"/>
        <w:rPr>
          <w:rFonts w:ascii="Times New Roman" w:hAnsi="Times New Roman" w:cs="Times New Roman"/>
          <w:sz w:val="28"/>
          <w:szCs w:val="28"/>
        </w:rPr>
      </w:pPr>
      <w:r w:rsidRPr="00113D9A">
        <w:rPr>
          <w:rFonts w:ascii="Times New Roman" w:hAnsi="Times New Roman" w:cs="Times New Roman"/>
          <w:sz w:val="28"/>
          <w:szCs w:val="28"/>
        </w:rPr>
        <w:t>3) только одна заявка признана подлежащей оценке и сопоставлению;</w:t>
      </w:r>
    </w:p>
    <w:p w:rsidR="00687F3F" w:rsidRPr="00113D9A" w:rsidRDefault="00687F3F" w:rsidP="00113D9A">
      <w:pPr>
        <w:pStyle w:val="ConsPlusNormal"/>
        <w:ind w:firstLine="709"/>
        <w:jc w:val="both"/>
        <w:rPr>
          <w:rFonts w:ascii="Times New Roman" w:hAnsi="Times New Roman" w:cs="Times New Roman"/>
          <w:sz w:val="28"/>
          <w:szCs w:val="28"/>
        </w:rPr>
      </w:pPr>
      <w:bookmarkStart w:id="22" w:name="Par136"/>
      <w:bookmarkEnd w:id="22"/>
      <w:r w:rsidRPr="00113D9A">
        <w:rPr>
          <w:rFonts w:ascii="Times New Roman" w:hAnsi="Times New Roman" w:cs="Times New Roman"/>
          <w:sz w:val="28"/>
          <w:szCs w:val="28"/>
        </w:rPr>
        <w:t xml:space="preserve">4)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входящим в состав лота, отказался от права на получение хотя бы одного из свидетельств </w:t>
      </w:r>
      <w:r w:rsidRPr="00113D9A">
        <w:rPr>
          <w:rFonts w:ascii="Times New Roman" w:hAnsi="Times New Roman" w:cs="Times New Roman"/>
          <w:sz w:val="28"/>
          <w:szCs w:val="28"/>
        </w:rPr>
        <w:lastRenderedPageBreak/>
        <w:t>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687F3F" w:rsidRPr="00113D9A" w:rsidRDefault="003157C1"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687F3F" w:rsidRPr="00113D9A">
        <w:rPr>
          <w:rFonts w:ascii="Times New Roman" w:hAnsi="Times New Roman" w:cs="Times New Roman"/>
          <w:sz w:val="28"/>
          <w:szCs w:val="28"/>
        </w:rPr>
        <w:t xml:space="preserve">. В случае если открытый конкурс признан несостоявшимся в связи с наступлением обстоятельств, предусмотренных </w:t>
      </w:r>
      <w:hyperlink r:id="rId32" w:anchor="Par136" w:tooltip="4)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входящим в состав лота, отказался от права на получение хотя бы о" w:history="1">
        <w:r w:rsidR="00687F3F" w:rsidRPr="00113D9A">
          <w:rPr>
            <w:rStyle w:val="a3"/>
            <w:rFonts w:ascii="Times New Roman" w:hAnsi="Times New Roman" w:cs="Times New Roman"/>
            <w:color w:val="auto"/>
            <w:sz w:val="28"/>
            <w:szCs w:val="28"/>
            <w:u w:val="none"/>
          </w:rPr>
          <w:t xml:space="preserve">подпунктом 4 пункта </w:t>
        </w:r>
      </w:hyperlink>
      <w:r>
        <w:rPr>
          <w:rStyle w:val="a3"/>
          <w:rFonts w:ascii="Times New Roman" w:hAnsi="Times New Roman" w:cs="Times New Roman"/>
          <w:color w:val="auto"/>
          <w:sz w:val="28"/>
          <w:szCs w:val="28"/>
          <w:u w:val="none"/>
        </w:rPr>
        <w:t>7.8</w:t>
      </w:r>
      <w:r w:rsidR="00687F3F" w:rsidRPr="00113D9A">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00687F3F" w:rsidRPr="00113D9A">
        <w:rPr>
          <w:rFonts w:ascii="Times New Roman" w:hAnsi="Times New Roman" w:cs="Times New Roman"/>
          <w:sz w:val="28"/>
          <w:szCs w:val="28"/>
        </w:rPr>
        <w:t>, назначается повторное проведение открытого конкурса.</w:t>
      </w:r>
    </w:p>
    <w:p w:rsidR="00687F3F" w:rsidRPr="00113D9A" w:rsidRDefault="003157C1"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7.10</w:t>
      </w:r>
      <w:r w:rsidR="00687F3F" w:rsidRPr="00113D9A">
        <w:rPr>
          <w:rFonts w:ascii="Times New Roman" w:hAnsi="Times New Roman" w:cs="Times New Roman"/>
          <w:sz w:val="28"/>
          <w:szCs w:val="28"/>
        </w:rPr>
        <w:t xml:space="preserve">. В случае если открытый конкурс признан несостоявшимся в связи с наступлением обстоятельств, предусмотренных </w:t>
      </w:r>
      <w:hyperlink r:id="rId33" w:anchor="Par133" w:tooltip="1) не подана ни одна заявка;" w:history="1">
        <w:r w:rsidR="00687F3F" w:rsidRPr="00113D9A">
          <w:rPr>
            <w:rStyle w:val="a3"/>
            <w:rFonts w:ascii="Times New Roman" w:hAnsi="Times New Roman" w:cs="Times New Roman"/>
            <w:color w:val="auto"/>
            <w:sz w:val="28"/>
            <w:szCs w:val="28"/>
            <w:u w:val="none"/>
          </w:rPr>
          <w:t>подпунктами 1</w:t>
        </w:r>
      </w:hyperlink>
      <w:r w:rsidR="00687F3F" w:rsidRPr="00113D9A">
        <w:rPr>
          <w:rFonts w:ascii="Times New Roman" w:hAnsi="Times New Roman" w:cs="Times New Roman"/>
          <w:sz w:val="28"/>
          <w:szCs w:val="28"/>
        </w:rPr>
        <w:t xml:space="preserve"> и </w:t>
      </w:r>
      <w:hyperlink r:id="rId34" w:anchor="Par134" w:tooltip="2) ни один из участников открытого конкурса не допущен к участию в открытом конкурсе;" w:history="1">
        <w:r w:rsidR="00687F3F" w:rsidRPr="00113D9A">
          <w:rPr>
            <w:rStyle w:val="a3"/>
            <w:rFonts w:ascii="Times New Roman" w:hAnsi="Times New Roman" w:cs="Times New Roman"/>
            <w:color w:val="auto"/>
            <w:sz w:val="28"/>
            <w:szCs w:val="28"/>
            <w:u w:val="none"/>
          </w:rPr>
          <w:t xml:space="preserve">2 пункта </w:t>
        </w:r>
      </w:hyperlink>
      <w:r>
        <w:rPr>
          <w:rStyle w:val="a3"/>
          <w:rFonts w:ascii="Times New Roman" w:hAnsi="Times New Roman" w:cs="Times New Roman"/>
          <w:color w:val="auto"/>
          <w:sz w:val="28"/>
          <w:szCs w:val="28"/>
          <w:u w:val="none"/>
        </w:rPr>
        <w:t>7.8</w:t>
      </w:r>
      <w:r w:rsidR="00687F3F" w:rsidRPr="00113D9A">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00687F3F" w:rsidRPr="00113D9A">
        <w:rPr>
          <w:rFonts w:ascii="Times New Roman" w:hAnsi="Times New Roman" w:cs="Times New Roman"/>
          <w:sz w:val="28"/>
          <w:szCs w:val="28"/>
        </w:rPr>
        <w:t xml:space="preserve">, организатор </w:t>
      </w:r>
      <w:r w:rsidR="00420205">
        <w:rPr>
          <w:rFonts w:ascii="Times New Roman" w:hAnsi="Times New Roman" w:cs="Times New Roman"/>
          <w:sz w:val="28"/>
          <w:szCs w:val="28"/>
        </w:rPr>
        <w:t xml:space="preserve">открытого </w:t>
      </w:r>
      <w:r w:rsidR="00687F3F" w:rsidRPr="00113D9A">
        <w:rPr>
          <w:rFonts w:ascii="Times New Roman" w:hAnsi="Times New Roman" w:cs="Times New Roman"/>
          <w:sz w:val="28"/>
          <w:szCs w:val="28"/>
        </w:rPr>
        <w:t>конкурса принимает решение о повторном проведении открытого конкурса или об отмене предусмотренного конкурсной документацией маршрута.</w:t>
      </w:r>
    </w:p>
    <w:p w:rsidR="00687F3F" w:rsidRPr="00113D9A" w:rsidRDefault="003157C1" w:rsidP="0011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w:t>
      </w:r>
      <w:r w:rsidR="00687F3F" w:rsidRPr="00113D9A">
        <w:rPr>
          <w:rFonts w:ascii="Times New Roman" w:hAnsi="Times New Roman" w:cs="Times New Roman"/>
          <w:sz w:val="28"/>
          <w:szCs w:val="28"/>
        </w:rPr>
        <w:t xml:space="preserve">. В случае если открытый конкурс был признан несостоявшимся в связи с тем, что только одна заявка признана подлежащей оценке и сопоставлению, свидетельства </w:t>
      </w:r>
      <w:r w:rsidR="003B7E28" w:rsidRPr="003B7E28">
        <w:rPr>
          <w:rFonts w:ascii="Times New Roman" w:hAnsi="Times New Roman" w:cs="Times New Roman"/>
          <w:sz w:val="28"/>
          <w:szCs w:val="28"/>
        </w:rPr>
        <w:t xml:space="preserve">об осуществлении перевозок по маршруту регулярных перевозок </w:t>
      </w:r>
      <w:r w:rsidR="00687F3F" w:rsidRPr="00113D9A">
        <w:rPr>
          <w:rFonts w:ascii="Times New Roman" w:hAnsi="Times New Roman" w:cs="Times New Roman"/>
          <w:sz w:val="28"/>
          <w:szCs w:val="28"/>
        </w:rPr>
        <w:t xml:space="preserve">и карты маршрута </w:t>
      </w:r>
      <w:r w:rsidR="003B7E28" w:rsidRPr="003B7E28">
        <w:rPr>
          <w:rFonts w:ascii="Times New Roman" w:hAnsi="Times New Roman" w:cs="Times New Roman"/>
          <w:sz w:val="28"/>
          <w:szCs w:val="28"/>
        </w:rPr>
        <w:t xml:space="preserve">регулярных перевозок </w:t>
      </w:r>
      <w:r w:rsidR="00687F3F" w:rsidRPr="00113D9A">
        <w:rPr>
          <w:rFonts w:ascii="Times New Roman" w:hAnsi="Times New Roman" w:cs="Times New Roman"/>
          <w:sz w:val="28"/>
          <w:szCs w:val="28"/>
        </w:rPr>
        <w:t xml:space="preserve">выдаются участнику, подавшему такую заявку на участие в открытом конкурсе при условии соответствия данного участника требованиям, указанным в </w:t>
      </w:r>
      <w:hyperlink r:id="rId35"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 w:history="1">
        <w:r w:rsidR="00687F3F" w:rsidRPr="00113D9A">
          <w:rPr>
            <w:rStyle w:val="a3"/>
            <w:rFonts w:ascii="Times New Roman" w:hAnsi="Times New Roman" w:cs="Times New Roman"/>
            <w:color w:val="auto"/>
            <w:sz w:val="28"/>
            <w:szCs w:val="28"/>
            <w:u w:val="none"/>
          </w:rPr>
          <w:t>статье 23</w:t>
        </w:r>
      </w:hyperlink>
      <w:r w:rsidR="00687F3F" w:rsidRPr="00113D9A">
        <w:rPr>
          <w:rFonts w:ascii="Times New Roman" w:hAnsi="Times New Roman" w:cs="Times New Roman"/>
          <w:sz w:val="28"/>
          <w:szCs w:val="28"/>
        </w:rPr>
        <w:t xml:space="preserve"> Федерального закона </w:t>
      </w:r>
      <w:r w:rsidR="003C5F59">
        <w:rPr>
          <w:rFonts w:ascii="Times New Roman" w:hAnsi="Times New Roman" w:cs="Times New Roman"/>
          <w:sz w:val="28"/>
          <w:szCs w:val="28"/>
        </w:rPr>
        <w:t>№</w:t>
      </w:r>
      <w:r w:rsidR="00687F3F" w:rsidRPr="00113D9A">
        <w:rPr>
          <w:rFonts w:ascii="Times New Roman" w:hAnsi="Times New Roman" w:cs="Times New Roman"/>
          <w:sz w:val="28"/>
          <w:szCs w:val="28"/>
        </w:rPr>
        <w:t xml:space="preserve"> 220-ФЗ.</w:t>
      </w:r>
    </w:p>
    <w:p w:rsidR="006A2E47" w:rsidRDefault="003157C1" w:rsidP="006A2E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w:t>
      </w:r>
      <w:r w:rsidR="00687F3F" w:rsidRPr="00113D9A">
        <w:rPr>
          <w:rFonts w:ascii="Times New Roman" w:hAnsi="Times New Roman" w:cs="Times New Roman"/>
          <w:sz w:val="28"/>
          <w:szCs w:val="28"/>
        </w:rPr>
        <w:t>. По результатам открытого конкурса свидетельства об осуществлении перевозок по маршруту регулярных перевозок и карты маршрутов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Pr>
          <w:rFonts w:ascii="Times New Roman" w:hAnsi="Times New Roman" w:cs="Times New Roman"/>
          <w:sz w:val="28"/>
          <w:szCs w:val="28"/>
        </w:rPr>
        <w:t>.</w:t>
      </w:r>
    </w:p>
    <w:p w:rsidR="004F3F77" w:rsidRPr="006A2E47" w:rsidRDefault="006A2E47" w:rsidP="006A2E47">
      <w:pPr>
        <w:pStyle w:val="ConsPlusNormal"/>
        <w:ind w:firstLine="709"/>
        <w:jc w:val="both"/>
        <w:rPr>
          <w:rFonts w:ascii="Times New Roman" w:hAnsi="Times New Roman" w:cs="Times New Roman"/>
          <w:sz w:val="28"/>
          <w:szCs w:val="28"/>
        </w:rPr>
      </w:pPr>
      <w:r>
        <w:rPr>
          <w:rFonts w:ascii="Times New Roman" w:hAnsi="Times New Roman"/>
          <w:sz w:val="28"/>
          <w:szCs w:val="28"/>
        </w:rPr>
        <w:t>7.13</w:t>
      </w:r>
      <w:r w:rsidR="004F3F77" w:rsidRPr="004F3F77">
        <w:rPr>
          <w:rFonts w:ascii="Times New Roman" w:hAnsi="Times New Roman"/>
          <w:sz w:val="28"/>
          <w:szCs w:val="28"/>
        </w:rPr>
        <w:t xml:space="preserve">. Победителем конкурса признается участник </w:t>
      </w:r>
      <w:r w:rsidR="00420205">
        <w:rPr>
          <w:rFonts w:ascii="Times New Roman" w:hAnsi="Times New Roman"/>
          <w:sz w:val="28"/>
          <w:szCs w:val="28"/>
        </w:rPr>
        <w:t xml:space="preserve">открытого </w:t>
      </w:r>
      <w:r w:rsidR="004F3F77" w:rsidRPr="004F3F77">
        <w:rPr>
          <w:rFonts w:ascii="Times New Roman" w:hAnsi="Times New Roman"/>
          <w:sz w:val="28"/>
          <w:szCs w:val="28"/>
        </w:rPr>
        <w:t>конкурса, заявке на участие которого по результатам оценки и сопоставления заявок присвоен первый номер.</w:t>
      </w:r>
    </w:p>
    <w:p w:rsidR="004F3F77" w:rsidRPr="004F3F77" w:rsidRDefault="006A2E47" w:rsidP="004F3F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7.14</w:t>
      </w:r>
      <w:r w:rsidR="004F3F77" w:rsidRPr="004F3F77">
        <w:rPr>
          <w:rFonts w:ascii="Times New Roman" w:hAnsi="Times New Roman"/>
          <w:sz w:val="28"/>
          <w:szCs w:val="28"/>
        </w:rPr>
        <w:t xml:space="preserve">. По результатам конкурса свидетельство </w:t>
      </w:r>
      <w:r w:rsidR="003B7E28" w:rsidRPr="003B7E28">
        <w:rPr>
          <w:rFonts w:ascii="Times New Roman" w:hAnsi="Times New Roman"/>
          <w:sz w:val="28"/>
          <w:szCs w:val="28"/>
        </w:rPr>
        <w:t xml:space="preserve">об осуществлении перевозок по маршруту регулярных перевозок </w:t>
      </w:r>
      <w:r w:rsidR="004F3F77" w:rsidRPr="004F3F77">
        <w:rPr>
          <w:rFonts w:ascii="Times New Roman" w:hAnsi="Times New Roman"/>
          <w:sz w:val="28"/>
          <w:szCs w:val="28"/>
        </w:rPr>
        <w:t xml:space="preserve">выдается победителю </w:t>
      </w:r>
      <w:r w:rsidR="00420205">
        <w:rPr>
          <w:rFonts w:ascii="Times New Roman" w:hAnsi="Times New Roman"/>
          <w:sz w:val="28"/>
          <w:szCs w:val="28"/>
        </w:rPr>
        <w:t xml:space="preserve">открытого </w:t>
      </w:r>
      <w:r w:rsidR="004F3F77" w:rsidRPr="004F3F77">
        <w:rPr>
          <w:rFonts w:ascii="Times New Roman" w:hAnsi="Times New Roman"/>
          <w:sz w:val="28"/>
          <w:szCs w:val="28"/>
        </w:rPr>
        <w:t xml:space="preserve">конкурса в течение </w:t>
      </w:r>
      <w:r w:rsidR="005B2849">
        <w:rPr>
          <w:rFonts w:ascii="Times New Roman" w:hAnsi="Times New Roman"/>
          <w:sz w:val="28"/>
          <w:szCs w:val="28"/>
        </w:rPr>
        <w:t>десяти</w:t>
      </w:r>
      <w:r w:rsidR="004F3F77" w:rsidRPr="004F3F77">
        <w:rPr>
          <w:rFonts w:ascii="Times New Roman" w:hAnsi="Times New Roman"/>
          <w:sz w:val="28"/>
          <w:szCs w:val="28"/>
        </w:rPr>
        <w:t xml:space="preserve"> дней со дня подтверждения участником </w:t>
      </w:r>
      <w:r w:rsidR="00420205">
        <w:rPr>
          <w:rFonts w:ascii="Times New Roman" w:hAnsi="Times New Roman"/>
          <w:sz w:val="28"/>
          <w:szCs w:val="28"/>
        </w:rPr>
        <w:t xml:space="preserve">открытого </w:t>
      </w:r>
      <w:r w:rsidR="004F3F77" w:rsidRPr="004F3F77">
        <w:rPr>
          <w:rFonts w:ascii="Times New Roman" w:hAnsi="Times New Roman"/>
          <w:sz w:val="28"/>
          <w:szCs w:val="28"/>
        </w:rPr>
        <w:t xml:space="preserve">конкурса наличия у него транспортных средств, предусмотренных его заявкой на участие в </w:t>
      </w:r>
      <w:r w:rsidR="003B7E28">
        <w:rPr>
          <w:rFonts w:ascii="Times New Roman" w:hAnsi="Times New Roman"/>
          <w:sz w:val="28"/>
          <w:szCs w:val="28"/>
        </w:rPr>
        <w:t xml:space="preserve">открытом </w:t>
      </w:r>
      <w:r w:rsidR="004F3F77" w:rsidRPr="004F3F77">
        <w:rPr>
          <w:rFonts w:ascii="Times New Roman" w:hAnsi="Times New Roman"/>
          <w:sz w:val="28"/>
          <w:szCs w:val="28"/>
        </w:rPr>
        <w:t xml:space="preserve">конкурсе, на срок не менее чем пять лет,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участнику, подавшему такую заявку на участие в </w:t>
      </w:r>
      <w:r w:rsidR="00420205">
        <w:rPr>
          <w:rFonts w:ascii="Times New Roman" w:hAnsi="Times New Roman"/>
          <w:sz w:val="28"/>
          <w:szCs w:val="28"/>
        </w:rPr>
        <w:t xml:space="preserve">открытом </w:t>
      </w:r>
      <w:r w:rsidR="004F3F77" w:rsidRPr="004F3F77">
        <w:rPr>
          <w:rFonts w:ascii="Times New Roman" w:hAnsi="Times New Roman"/>
          <w:sz w:val="28"/>
          <w:szCs w:val="28"/>
        </w:rPr>
        <w:t>конкурсе.</w:t>
      </w:r>
    </w:p>
    <w:p w:rsidR="004F3F77" w:rsidRPr="004F3F77" w:rsidRDefault="006A2E47" w:rsidP="004F3F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7.15</w:t>
      </w:r>
      <w:r w:rsidR="004F3F77" w:rsidRPr="004F3F77">
        <w:rPr>
          <w:rFonts w:ascii="Times New Roman" w:hAnsi="Times New Roman"/>
          <w:sz w:val="28"/>
          <w:szCs w:val="28"/>
        </w:rPr>
        <w:t xml:space="preserve">. В случае если победитель </w:t>
      </w:r>
      <w:r w:rsidR="00420205">
        <w:rPr>
          <w:rFonts w:ascii="Times New Roman" w:hAnsi="Times New Roman"/>
          <w:sz w:val="28"/>
          <w:szCs w:val="28"/>
        </w:rPr>
        <w:t xml:space="preserve">открытого </w:t>
      </w:r>
      <w:r w:rsidR="004F3F77" w:rsidRPr="004F3F77">
        <w:rPr>
          <w:rFonts w:ascii="Times New Roman" w:hAnsi="Times New Roman"/>
          <w:sz w:val="28"/>
          <w:szCs w:val="28"/>
        </w:rPr>
        <w:t xml:space="preserve">конкурса отказался от права на получение хотя бы одного свидетельства </w:t>
      </w:r>
      <w:r w:rsidR="00420205" w:rsidRPr="00420205">
        <w:rPr>
          <w:rFonts w:ascii="Times New Roman" w:hAnsi="Times New Roman"/>
          <w:sz w:val="28"/>
          <w:szCs w:val="28"/>
        </w:rPr>
        <w:t xml:space="preserve">об осуществлении перевозок по маршруту регулярных перевозок </w:t>
      </w:r>
      <w:r w:rsidR="004F3F77" w:rsidRPr="004F3F77">
        <w:rPr>
          <w:rFonts w:ascii="Times New Roman" w:hAnsi="Times New Roman"/>
          <w:sz w:val="28"/>
          <w:szCs w:val="28"/>
        </w:rPr>
        <w:t xml:space="preserve">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w:t>
      </w:r>
      <w:r w:rsidR="00420205">
        <w:rPr>
          <w:rFonts w:ascii="Times New Roman" w:hAnsi="Times New Roman"/>
          <w:sz w:val="28"/>
          <w:szCs w:val="28"/>
        </w:rPr>
        <w:t xml:space="preserve">открытом </w:t>
      </w:r>
      <w:r w:rsidR="004F3F77" w:rsidRPr="004F3F77">
        <w:rPr>
          <w:rFonts w:ascii="Times New Roman" w:hAnsi="Times New Roman"/>
          <w:sz w:val="28"/>
          <w:szCs w:val="28"/>
        </w:rPr>
        <w:t xml:space="preserve">конкурсе, право на получение свидетельства </w:t>
      </w:r>
      <w:r w:rsidR="00420205" w:rsidRPr="00420205">
        <w:rPr>
          <w:rFonts w:ascii="Times New Roman" w:hAnsi="Times New Roman"/>
          <w:sz w:val="28"/>
          <w:szCs w:val="28"/>
        </w:rPr>
        <w:t xml:space="preserve">об осуществлении перевозок по маршруту регулярных перевозок </w:t>
      </w:r>
      <w:r w:rsidR="004F3F77" w:rsidRPr="004F3F77">
        <w:rPr>
          <w:rFonts w:ascii="Times New Roman" w:hAnsi="Times New Roman"/>
          <w:sz w:val="28"/>
          <w:szCs w:val="28"/>
        </w:rPr>
        <w:lastRenderedPageBreak/>
        <w:t xml:space="preserve">предоставляется участнику </w:t>
      </w:r>
      <w:r w:rsidR="00420205">
        <w:rPr>
          <w:rFonts w:ascii="Times New Roman" w:hAnsi="Times New Roman"/>
          <w:sz w:val="28"/>
          <w:szCs w:val="28"/>
        </w:rPr>
        <w:t xml:space="preserve">открытого </w:t>
      </w:r>
      <w:r w:rsidR="004F3F77" w:rsidRPr="004F3F77">
        <w:rPr>
          <w:rFonts w:ascii="Times New Roman" w:hAnsi="Times New Roman"/>
          <w:sz w:val="28"/>
          <w:szCs w:val="28"/>
        </w:rPr>
        <w:t xml:space="preserve">конкурса, заявке на участие в </w:t>
      </w:r>
      <w:r w:rsidR="00420205">
        <w:rPr>
          <w:rFonts w:ascii="Times New Roman" w:hAnsi="Times New Roman"/>
          <w:sz w:val="28"/>
          <w:szCs w:val="28"/>
        </w:rPr>
        <w:t xml:space="preserve">открытом </w:t>
      </w:r>
      <w:r w:rsidR="004F3F77" w:rsidRPr="004F3F77">
        <w:rPr>
          <w:rFonts w:ascii="Times New Roman" w:hAnsi="Times New Roman"/>
          <w:sz w:val="28"/>
          <w:szCs w:val="28"/>
        </w:rPr>
        <w:t>конкурсе которого присвоен второй номер.</w:t>
      </w:r>
    </w:p>
    <w:p w:rsidR="006C33DC" w:rsidRPr="0017408C" w:rsidRDefault="006A2E47" w:rsidP="006C33DC">
      <w:pPr>
        <w:widowControl w:val="0"/>
        <w:autoSpaceDE w:val="0"/>
        <w:autoSpaceDN w:val="0"/>
        <w:spacing w:after="0" w:line="240" w:lineRule="auto"/>
        <w:ind w:firstLine="709"/>
        <w:jc w:val="both"/>
      </w:pPr>
      <w:r>
        <w:rPr>
          <w:rFonts w:ascii="Times New Roman" w:hAnsi="Times New Roman"/>
          <w:sz w:val="28"/>
          <w:szCs w:val="28"/>
        </w:rPr>
        <w:t>7.16</w:t>
      </w:r>
      <w:r w:rsidR="006C33DC" w:rsidRPr="0017408C">
        <w:rPr>
          <w:rFonts w:ascii="Times New Roman" w:hAnsi="Times New Roman"/>
          <w:sz w:val="28"/>
          <w:szCs w:val="28"/>
        </w:rPr>
        <w:t xml:space="preserve">. Если участник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w:t>
      </w:r>
      <w:r w:rsidR="00420205" w:rsidRPr="00420205">
        <w:rPr>
          <w:rFonts w:ascii="Times New Roman" w:hAnsi="Times New Roman"/>
          <w:sz w:val="28"/>
          <w:szCs w:val="28"/>
        </w:rPr>
        <w:t xml:space="preserve">об осуществлении перевозок по маршруту регулярных перевозок </w:t>
      </w:r>
      <w:r w:rsidR="006C33DC" w:rsidRPr="0017408C">
        <w:rPr>
          <w:rFonts w:ascii="Times New Roman" w:hAnsi="Times New Roman"/>
          <w:sz w:val="28"/>
          <w:szCs w:val="28"/>
        </w:rPr>
        <w:t xml:space="preserve">или не смог подтвердить наличие у него транспортных средств, предусмотренных его заявкой на участие в </w:t>
      </w:r>
      <w:r w:rsidR="00420205">
        <w:rPr>
          <w:rFonts w:ascii="Times New Roman" w:hAnsi="Times New Roman"/>
          <w:sz w:val="28"/>
          <w:szCs w:val="28"/>
        </w:rPr>
        <w:t xml:space="preserve">открытом </w:t>
      </w:r>
      <w:r w:rsidR="006C33DC" w:rsidRPr="0017408C">
        <w:rPr>
          <w:rFonts w:ascii="Times New Roman" w:hAnsi="Times New Roman"/>
          <w:sz w:val="28"/>
          <w:szCs w:val="28"/>
        </w:rPr>
        <w:t xml:space="preserve">конкурсе, такой конкурс признается несостоявшимся и назначается повторное проведение </w:t>
      </w:r>
      <w:r w:rsidR="00420205">
        <w:rPr>
          <w:rFonts w:ascii="Times New Roman" w:hAnsi="Times New Roman"/>
          <w:sz w:val="28"/>
          <w:szCs w:val="28"/>
        </w:rPr>
        <w:t xml:space="preserve">открытого </w:t>
      </w:r>
      <w:r w:rsidR="006C33DC" w:rsidRPr="0017408C">
        <w:rPr>
          <w:rFonts w:ascii="Times New Roman" w:hAnsi="Times New Roman"/>
          <w:sz w:val="28"/>
          <w:szCs w:val="28"/>
        </w:rPr>
        <w:t>конкурса.</w:t>
      </w:r>
      <w:r w:rsidR="006C33DC" w:rsidRPr="0017408C">
        <w:t xml:space="preserve"> </w:t>
      </w:r>
    </w:p>
    <w:p w:rsidR="006C33DC" w:rsidRPr="0017408C" w:rsidRDefault="006C33DC" w:rsidP="006C33DC">
      <w:pPr>
        <w:widowControl w:val="0"/>
        <w:autoSpaceDE w:val="0"/>
        <w:autoSpaceDN w:val="0"/>
        <w:spacing w:after="0" w:line="240" w:lineRule="auto"/>
        <w:ind w:firstLine="709"/>
        <w:jc w:val="both"/>
        <w:rPr>
          <w:rFonts w:ascii="Times New Roman" w:hAnsi="Times New Roman"/>
          <w:sz w:val="28"/>
          <w:szCs w:val="28"/>
        </w:rPr>
      </w:pPr>
      <w:r w:rsidRPr="0017408C">
        <w:rPr>
          <w:rFonts w:ascii="Times New Roman" w:hAnsi="Times New Roman"/>
          <w:sz w:val="28"/>
          <w:szCs w:val="28"/>
        </w:rPr>
        <w:t xml:space="preserve">Повторный конкурс проводится не позднее </w:t>
      </w:r>
      <w:r w:rsidR="005B2849">
        <w:rPr>
          <w:rFonts w:ascii="Times New Roman" w:hAnsi="Times New Roman"/>
          <w:sz w:val="28"/>
          <w:szCs w:val="28"/>
        </w:rPr>
        <w:t>девяноста</w:t>
      </w:r>
      <w:r w:rsidR="0017408C">
        <w:rPr>
          <w:rFonts w:ascii="Times New Roman" w:hAnsi="Times New Roman"/>
          <w:sz w:val="28"/>
          <w:szCs w:val="28"/>
        </w:rPr>
        <w:t xml:space="preserve"> дней </w:t>
      </w:r>
      <w:r w:rsidRPr="0017408C">
        <w:rPr>
          <w:rFonts w:ascii="Times New Roman" w:hAnsi="Times New Roman"/>
          <w:sz w:val="28"/>
          <w:szCs w:val="28"/>
        </w:rPr>
        <w:t xml:space="preserve">со дня объявления проведенного </w:t>
      </w:r>
      <w:r w:rsidR="00420205">
        <w:rPr>
          <w:rFonts w:ascii="Times New Roman" w:hAnsi="Times New Roman"/>
          <w:sz w:val="28"/>
          <w:szCs w:val="28"/>
        </w:rPr>
        <w:t xml:space="preserve">открытого </w:t>
      </w:r>
      <w:r w:rsidRPr="0017408C">
        <w:rPr>
          <w:rFonts w:ascii="Times New Roman" w:hAnsi="Times New Roman"/>
          <w:sz w:val="28"/>
          <w:szCs w:val="28"/>
        </w:rPr>
        <w:t>конкурса несостоявшимся. До проведения повторного конкурса срок действия договоров продлевается на срок, определяемый уполномоченным органом, но не более чем на шесть месяцев.</w:t>
      </w:r>
    </w:p>
    <w:p w:rsidR="006C33DC" w:rsidRPr="00300DBD" w:rsidRDefault="006A2E47" w:rsidP="006C33DC">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7.17</w:t>
      </w:r>
      <w:r w:rsidR="00E2197E">
        <w:rPr>
          <w:rFonts w:ascii="Times New Roman" w:hAnsi="Times New Roman"/>
          <w:sz w:val="28"/>
          <w:szCs w:val="28"/>
        </w:rPr>
        <w:t xml:space="preserve">. </w:t>
      </w:r>
      <w:r w:rsidR="006C33DC" w:rsidRPr="00300DBD">
        <w:rPr>
          <w:rFonts w:ascii="Times New Roman" w:hAnsi="Times New Roman"/>
          <w:sz w:val="28"/>
          <w:szCs w:val="28"/>
        </w:rPr>
        <w:t xml:space="preserve">Юридическое лицо, индивидуальный предприниматель, уполномоченный участник договора простого товарищества, которым свидетельство выдано по результатам </w:t>
      </w:r>
      <w:r w:rsidR="00420205">
        <w:rPr>
          <w:rFonts w:ascii="Times New Roman" w:hAnsi="Times New Roman"/>
          <w:sz w:val="28"/>
          <w:szCs w:val="28"/>
        </w:rPr>
        <w:t xml:space="preserve">открытого </w:t>
      </w:r>
      <w:r w:rsidR="006C33DC" w:rsidRPr="00300DBD">
        <w:rPr>
          <w:rFonts w:ascii="Times New Roman" w:hAnsi="Times New Roman"/>
          <w:sz w:val="28"/>
          <w:szCs w:val="28"/>
        </w:rPr>
        <w:t xml:space="preserve">конкурса, обязаны приступить к осуществлению перевозок по данному маршруту не позднее чем через </w:t>
      </w:r>
      <w:r w:rsidR="00194E74">
        <w:rPr>
          <w:rFonts w:ascii="Times New Roman" w:hAnsi="Times New Roman"/>
          <w:sz w:val="28"/>
          <w:szCs w:val="28"/>
        </w:rPr>
        <w:t xml:space="preserve">девяносто </w:t>
      </w:r>
      <w:r w:rsidR="006C33DC" w:rsidRPr="00300DBD">
        <w:rPr>
          <w:rFonts w:ascii="Times New Roman" w:hAnsi="Times New Roman"/>
          <w:sz w:val="28"/>
          <w:szCs w:val="28"/>
        </w:rPr>
        <w:t xml:space="preserve">дней со дня утверждения результатов </w:t>
      </w:r>
      <w:r w:rsidR="00420205">
        <w:rPr>
          <w:rFonts w:ascii="Times New Roman" w:hAnsi="Times New Roman"/>
          <w:sz w:val="28"/>
          <w:szCs w:val="28"/>
        </w:rPr>
        <w:t xml:space="preserve">открытого </w:t>
      </w:r>
      <w:r w:rsidR="006C33DC" w:rsidRPr="00300DBD">
        <w:rPr>
          <w:rFonts w:ascii="Times New Roman" w:hAnsi="Times New Roman"/>
          <w:sz w:val="28"/>
          <w:szCs w:val="28"/>
        </w:rPr>
        <w:t>конкурса и не ранее окончания срока действия последнего из ранее выданных свидетельств об осуществлении перевозок по данному маршруту.</w:t>
      </w:r>
    </w:p>
    <w:p w:rsidR="004F3F77" w:rsidRDefault="00DD2F36" w:rsidP="004F3F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7.18</w:t>
      </w:r>
      <w:r w:rsidR="004F3F77" w:rsidRPr="004F3F77">
        <w:rPr>
          <w:rFonts w:ascii="Times New Roman" w:hAnsi="Times New Roman"/>
          <w:sz w:val="28"/>
          <w:szCs w:val="28"/>
        </w:rPr>
        <w:t xml:space="preserve">. Порядок подтверждения наличия у участника </w:t>
      </w:r>
      <w:r w:rsidR="00420205">
        <w:rPr>
          <w:rFonts w:ascii="Times New Roman" w:hAnsi="Times New Roman"/>
          <w:sz w:val="28"/>
          <w:szCs w:val="28"/>
        </w:rPr>
        <w:t xml:space="preserve">открытого </w:t>
      </w:r>
      <w:r w:rsidR="004F3F77" w:rsidRPr="004F3F77">
        <w:rPr>
          <w:rFonts w:ascii="Times New Roman" w:hAnsi="Times New Roman"/>
          <w:sz w:val="28"/>
          <w:szCs w:val="28"/>
        </w:rPr>
        <w:t xml:space="preserve">конкурса транспортных средств, предусмотренных его заявкой на участие в </w:t>
      </w:r>
      <w:r w:rsidR="00420205">
        <w:rPr>
          <w:rFonts w:ascii="Times New Roman" w:hAnsi="Times New Roman"/>
          <w:sz w:val="28"/>
          <w:szCs w:val="28"/>
        </w:rPr>
        <w:t xml:space="preserve">открытого </w:t>
      </w:r>
      <w:r w:rsidR="004F3F77" w:rsidRPr="004F3F77">
        <w:rPr>
          <w:rFonts w:ascii="Times New Roman" w:hAnsi="Times New Roman"/>
          <w:sz w:val="28"/>
          <w:szCs w:val="28"/>
        </w:rPr>
        <w:t>конкурсе, устанавливается конкурсной документацией</w:t>
      </w:r>
      <w:r>
        <w:rPr>
          <w:rFonts w:ascii="Times New Roman" w:hAnsi="Times New Roman"/>
          <w:sz w:val="28"/>
          <w:szCs w:val="28"/>
        </w:rPr>
        <w:t>.»</w:t>
      </w:r>
      <w:r w:rsidR="004F3F77" w:rsidRPr="004F3F77">
        <w:rPr>
          <w:rFonts w:ascii="Times New Roman" w:hAnsi="Times New Roman"/>
          <w:sz w:val="28"/>
          <w:szCs w:val="28"/>
        </w:rPr>
        <w:t>.</w:t>
      </w:r>
    </w:p>
    <w:p w:rsidR="00DD2F36" w:rsidRPr="00DD2F36" w:rsidRDefault="00DD2F36" w:rsidP="00DD2F36">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DD2F36">
        <w:rPr>
          <w:rFonts w:ascii="Times New Roman" w:hAnsi="Times New Roman"/>
          <w:bCs/>
          <w:sz w:val="28"/>
          <w:szCs w:val="28"/>
        </w:rPr>
        <w:t>- в наименовании раздела 8 слова «Прекращение допуска перевозчика к работе на муниципальном, межмуниципальном маршруте</w:t>
      </w:r>
      <w:r>
        <w:rPr>
          <w:rFonts w:ascii="Times New Roman" w:hAnsi="Times New Roman"/>
          <w:bCs/>
          <w:sz w:val="28"/>
          <w:szCs w:val="28"/>
        </w:rPr>
        <w:t>»</w:t>
      </w:r>
      <w:r w:rsidRPr="00DD2F36">
        <w:rPr>
          <w:rFonts w:ascii="Times New Roman" w:hAnsi="Times New Roman"/>
          <w:bCs/>
          <w:sz w:val="28"/>
          <w:szCs w:val="28"/>
        </w:rPr>
        <w:t xml:space="preserve"> заменить словами «Прекращение или приостановление действия свидетельств об осуществлении перевозок по муниципальным маршрутам регулярных перевозок и карт маршрута регулярных перевозок»;</w:t>
      </w:r>
    </w:p>
    <w:p w:rsidR="00DD2F36" w:rsidRDefault="00DD2F36" w:rsidP="00DD2F36">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DD2F36">
        <w:rPr>
          <w:rFonts w:ascii="Times New Roman" w:hAnsi="Times New Roman"/>
          <w:bCs/>
          <w:sz w:val="28"/>
          <w:szCs w:val="28"/>
        </w:rPr>
        <w:t xml:space="preserve">- раздел 8 </w:t>
      </w:r>
      <w:bookmarkStart w:id="23" w:name="OLE_LINK25"/>
      <w:bookmarkStart w:id="24" w:name="OLE_LINK26"/>
      <w:bookmarkStart w:id="25" w:name="OLE_LINK1"/>
      <w:bookmarkStart w:id="26" w:name="OLE_LINK2"/>
      <w:r w:rsidRPr="00DD2F36">
        <w:rPr>
          <w:rFonts w:ascii="Times New Roman" w:hAnsi="Times New Roman"/>
          <w:bCs/>
          <w:sz w:val="28"/>
          <w:szCs w:val="28"/>
          <w:shd w:val="clear" w:color="auto" w:fill="FFFFFF"/>
        </w:rPr>
        <w:t xml:space="preserve">Положения об организации транспортного обслуживания населения автомобильным пассажирским транспортом на территории муниципального района «Петровск-Забайкальский район» </w:t>
      </w:r>
      <w:bookmarkEnd w:id="23"/>
      <w:bookmarkEnd w:id="24"/>
      <w:r w:rsidRPr="00DD2F36">
        <w:rPr>
          <w:rFonts w:ascii="Times New Roman" w:hAnsi="Times New Roman"/>
          <w:bCs/>
          <w:sz w:val="28"/>
          <w:szCs w:val="28"/>
          <w:shd w:val="clear" w:color="auto" w:fill="FFFFFF"/>
        </w:rPr>
        <w:t>изложить в новой редакции</w:t>
      </w:r>
      <w:r w:rsidRPr="00DD2F36">
        <w:rPr>
          <w:rFonts w:ascii="Times New Roman" w:hAnsi="Times New Roman"/>
          <w:bCs/>
          <w:sz w:val="28"/>
          <w:szCs w:val="28"/>
        </w:rPr>
        <w:t>:</w:t>
      </w:r>
      <w:bookmarkEnd w:id="25"/>
      <w:bookmarkEnd w:id="26"/>
    </w:p>
    <w:p w:rsidR="00DD2F36" w:rsidRPr="00DD2F36" w:rsidRDefault="00DD2F36" w:rsidP="00DD2F36">
      <w:pPr>
        <w:widowControl w:val="0"/>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 xml:space="preserve">«8.1. </w:t>
      </w:r>
      <w:r w:rsidRPr="00DD2F36">
        <w:rPr>
          <w:rFonts w:ascii="Times New Roman" w:hAnsi="Times New Roman"/>
          <w:sz w:val="28"/>
          <w:szCs w:val="28"/>
        </w:rPr>
        <w:t xml:space="preserve">Уполномоченный орган прекращает или приостанавливает действие свидетельства об осуществлении перевозок по маршрутам регулярных перевозок и карт маршрута регулярных перевозок при наличии хотя бы одного из обстоятельств, предусмотренных </w:t>
      </w:r>
      <w:hyperlink r:id="rId36" w:history="1">
        <w:r w:rsidRPr="00DD2F36">
          <w:rPr>
            <w:rFonts w:ascii="Times New Roman" w:hAnsi="Times New Roman"/>
            <w:sz w:val="28"/>
            <w:szCs w:val="28"/>
          </w:rPr>
          <w:t>статьей 29</w:t>
        </w:r>
      </w:hyperlink>
      <w:r w:rsidRPr="00DD2F36">
        <w:rPr>
          <w:rFonts w:ascii="Times New Roman" w:hAnsi="Times New Roman"/>
          <w:sz w:val="28"/>
          <w:szCs w:val="28"/>
        </w:rPr>
        <w:t xml:space="preserve"> Федерального закона №</w:t>
      </w:r>
      <w:bookmarkStart w:id="27" w:name="sub_62"/>
      <w:r w:rsidRPr="00DD2F36">
        <w:rPr>
          <w:rFonts w:ascii="Times New Roman" w:hAnsi="Times New Roman"/>
          <w:sz w:val="28"/>
          <w:szCs w:val="28"/>
        </w:rPr>
        <w:t xml:space="preserve"> 220-ФЗ.</w:t>
      </w:r>
    </w:p>
    <w:p w:rsidR="00DD2F36" w:rsidRPr="00DD2F36" w:rsidRDefault="00DD2F36" w:rsidP="00DD2F3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8.2</w:t>
      </w:r>
      <w:r w:rsidRPr="00DD2F36">
        <w:rPr>
          <w:rFonts w:ascii="Times New Roman" w:hAnsi="Times New Roman"/>
          <w:sz w:val="28"/>
          <w:szCs w:val="28"/>
        </w:rPr>
        <w:t>.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w:t>
      </w:r>
      <w:r w:rsidRPr="00DD2F36">
        <w:rPr>
          <w:rFonts w:ascii="Arial" w:hAnsi="Arial" w:cs="Arial"/>
          <w:sz w:val="24"/>
          <w:szCs w:val="24"/>
        </w:rPr>
        <w:t xml:space="preserve"> </w:t>
      </w:r>
      <w:r w:rsidRPr="00DD2F36">
        <w:rPr>
          <w:rFonts w:ascii="Times New Roman" w:hAnsi="Times New Roman"/>
          <w:sz w:val="28"/>
          <w:szCs w:val="28"/>
        </w:rPr>
        <w:t xml:space="preserve">регулярных перевозок, вправе обратиться в уполномоченный орган с заявлением в письменной форме о прекращении его действия не ранее чем через тридцать </w:t>
      </w:r>
      <w:r w:rsidRPr="00DD2F36">
        <w:rPr>
          <w:rFonts w:ascii="Times New Roman" w:hAnsi="Times New Roman"/>
          <w:sz w:val="28"/>
          <w:szCs w:val="28"/>
        </w:rPr>
        <w:lastRenderedPageBreak/>
        <w:t>дней с даты начала осуществления регулярных перевозок по маршруту</w:t>
      </w:r>
      <w:r w:rsidRPr="00DD2F36">
        <w:rPr>
          <w:rFonts w:ascii="Arial" w:hAnsi="Arial" w:cs="Arial"/>
          <w:sz w:val="24"/>
          <w:szCs w:val="24"/>
        </w:rPr>
        <w:t xml:space="preserve"> </w:t>
      </w:r>
      <w:r w:rsidRPr="00DD2F36">
        <w:rPr>
          <w:rFonts w:ascii="Times New Roman" w:hAnsi="Times New Roman"/>
          <w:sz w:val="28"/>
          <w:szCs w:val="28"/>
        </w:rPr>
        <w:t>регулярных перевозок. Уполномоченный орган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DD2F36" w:rsidRPr="00DD2F36" w:rsidRDefault="00DD2F36" w:rsidP="00DD2F36">
      <w:pPr>
        <w:widowControl w:val="0"/>
        <w:autoSpaceDE w:val="0"/>
        <w:autoSpaceDN w:val="0"/>
        <w:adjustRightInd w:val="0"/>
        <w:spacing w:after="0" w:line="240" w:lineRule="auto"/>
        <w:ind w:firstLine="720"/>
        <w:jc w:val="both"/>
        <w:rPr>
          <w:rFonts w:ascii="Times New Roman" w:hAnsi="Times New Roman"/>
          <w:sz w:val="28"/>
          <w:szCs w:val="28"/>
        </w:rPr>
      </w:pPr>
      <w:bookmarkStart w:id="28" w:name="sub_63"/>
      <w:bookmarkEnd w:id="27"/>
      <w:r>
        <w:rPr>
          <w:rFonts w:ascii="Times New Roman" w:hAnsi="Times New Roman"/>
          <w:sz w:val="28"/>
          <w:szCs w:val="28"/>
        </w:rPr>
        <w:t>8.3</w:t>
      </w:r>
      <w:r w:rsidRPr="00DD2F36">
        <w:rPr>
          <w:rFonts w:ascii="Times New Roman" w:hAnsi="Times New Roman"/>
          <w:sz w:val="28"/>
          <w:szCs w:val="28"/>
        </w:rPr>
        <w:t xml:space="preserve">. Уполномоченный орган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обстоятельств, указанных в </w:t>
      </w:r>
      <w:hyperlink r:id="rId37" w:history="1">
        <w:r w:rsidRPr="00DD2F36">
          <w:rPr>
            <w:rFonts w:ascii="Times New Roman" w:hAnsi="Times New Roman"/>
            <w:sz w:val="28"/>
            <w:szCs w:val="28"/>
          </w:rPr>
          <w:t>части 5 статьи 29</w:t>
        </w:r>
      </w:hyperlink>
      <w:r w:rsidRPr="00DD2F36">
        <w:rPr>
          <w:rFonts w:ascii="Times New Roman" w:hAnsi="Times New Roman"/>
          <w:sz w:val="28"/>
          <w:szCs w:val="28"/>
        </w:rPr>
        <w:t xml:space="preserve"> Федерального закона               № 220-ФЗ.</w:t>
      </w:r>
      <w:bookmarkStart w:id="29" w:name="sub_64"/>
      <w:bookmarkEnd w:id="28"/>
    </w:p>
    <w:p w:rsidR="00DD2F36" w:rsidRPr="00DD2F36" w:rsidRDefault="00DD2F36" w:rsidP="00DD2F3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8.4</w:t>
      </w:r>
      <w:r w:rsidRPr="00DD2F36">
        <w:rPr>
          <w:rFonts w:ascii="Times New Roman" w:hAnsi="Times New Roman"/>
          <w:sz w:val="28"/>
          <w:szCs w:val="28"/>
        </w:rPr>
        <w:t>.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муниципального контракта.</w:t>
      </w:r>
    </w:p>
    <w:bookmarkEnd w:id="29"/>
    <w:p w:rsidR="00DD2F36" w:rsidRDefault="00DD2F36" w:rsidP="00DD2F3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8.5</w:t>
      </w:r>
      <w:r w:rsidRPr="00DD2F36">
        <w:rPr>
          <w:rFonts w:ascii="Times New Roman" w:hAnsi="Times New Roman"/>
          <w:sz w:val="28"/>
          <w:szCs w:val="28"/>
        </w:rPr>
        <w:t>. Действие свидетельства об осуществлении перевозок п</w:t>
      </w:r>
      <w:r>
        <w:rPr>
          <w:rFonts w:ascii="Times New Roman" w:hAnsi="Times New Roman"/>
          <w:sz w:val="28"/>
          <w:szCs w:val="28"/>
        </w:rPr>
        <w:t xml:space="preserve">о </w:t>
      </w:r>
      <w:r w:rsidRPr="00DD2F36">
        <w:rPr>
          <w:rFonts w:ascii="Times New Roman" w:hAnsi="Times New Roman"/>
          <w:sz w:val="28"/>
          <w:szCs w:val="28"/>
        </w:rPr>
        <w:t xml:space="preserve"> маршрут</w:t>
      </w:r>
      <w:r>
        <w:rPr>
          <w:rFonts w:ascii="Times New Roman" w:hAnsi="Times New Roman"/>
          <w:sz w:val="28"/>
          <w:szCs w:val="28"/>
        </w:rPr>
        <w:t>у</w:t>
      </w:r>
      <w:r w:rsidRPr="00DD2F36">
        <w:rPr>
          <w:rFonts w:ascii="Arial" w:hAnsi="Arial" w:cs="Arial"/>
          <w:sz w:val="24"/>
          <w:szCs w:val="24"/>
        </w:rPr>
        <w:t xml:space="preserve"> </w:t>
      </w:r>
      <w:r w:rsidRPr="00DD2F36">
        <w:rPr>
          <w:rFonts w:ascii="Times New Roman" w:hAnsi="Times New Roman"/>
          <w:sz w:val="28"/>
          <w:szCs w:val="28"/>
        </w:rPr>
        <w:t>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r>
        <w:rPr>
          <w:rFonts w:ascii="Times New Roman" w:hAnsi="Times New Roman"/>
          <w:sz w:val="28"/>
          <w:szCs w:val="28"/>
        </w:rPr>
        <w:t>.»</w:t>
      </w:r>
      <w:r w:rsidR="009618CF">
        <w:rPr>
          <w:rFonts w:ascii="Times New Roman" w:hAnsi="Times New Roman"/>
          <w:sz w:val="28"/>
          <w:szCs w:val="28"/>
        </w:rPr>
        <w:t>;</w:t>
      </w:r>
    </w:p>
    <w:p w:rsidR="009618CF" w:rsidRDefault="009618CF" w:rsidP="009618CF">
      <w:pPr>
        <w:widowControl w:val="0"/>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sz w:val="28"/>
          <w:szCs w:val="28"/>
        </w:rPr>
        <w:t xml:space="preserve">- раздел 9 </w:t>
      </w:r>
      <w:r w:rsidRPr="00DD2F36">
        <w:rPr>
          <w:rFonts w:ascii="Times New Roman" w:hAnsi="Times New Roman"/>
          <w:bCs/>
          <w:sz w:val="28"/>
          <w:szCs w:val="28"/>
          <w:shd w:val="clear" w:color="auto" w:fill="FFFFFF"/>
        </w:rPr>
        <w:t>Положения об организации транспортного обслуживания населения автомобильным пассажирским транспортом на территории муниципального района «Петровск-Забайкальский район» изложить в новой редакции</w:t>
      </w:r>
      <w:r w:rsidRPr="00DD2F36">
        <w:rPr>
          <w:rFonts w:ascii="Times New Roman" w:hAnsi="Times New Roman"/>
          <w:bCs/>
          <w:sz w:val="28"/>
          <w:szCs w:val="28"/>
        </w:rPr>
        <w:t xml:space="preserve"> изложить в новой редакции:</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w:t>
      </w:r>
      <w:bookmarkStart w:id="30" w:name="sub_91"/>
      <w:r>
        <w:rPr>
          <w:rFonts w:ascii="Times New Roman" w:hAnsi="Times New Roman"/>
          <w:sz w:val="28"/>
          <w:szCs w:val="28"/>
        </w:rPr>
        <w:t>9.1</w:t>
      </w:r>
      <w:r w:rsidRPr="009618CF">
        <w:rPr>
          <w:rFonts w:ascii="Times New Roman" w:hAnsi="Times New Roman"/>
          <w:sz w:val="28"/>
          <w:szCs w:val="28"/>
        </w:rPr>
        <w:t>. Контроль в сфере осуществления регулярных перевозок осуществляется в соответствии с законодательством Российской Федерации и законодательством Забайкальского края.</w:t>
      </w:r>
    </w:p>
    <w:p w:rsid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31" w:name="sub_92"/>
      <w:bookmarkEnd w:id="30"/>
      <w:r>
        <w:rPr>
          <w:rFonts w:ascii="Times New Roman" w:hAnsi="Times New Roman"/>
          <w:sz w:val="28"/>
          <w:szCs w:val="28"/>
        </w:rPr>
        <w:t>9.2</w:t>
      </w:r>
      <w:r w:rsidRPr="009618CF">
        <w:rPr>
          <w:rFonts w:ascii="Times New Roman" w:hAnsi="Times New Roman"/>
          <w:sz w:val="28"/>
          <w:szCs w:val="28"/>
        </w:rPr>
        <w:t>.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не позднее 15-го числа месяца, следующего за отчетным кварталом, направлять в уполномоченный орган ежеквартальные отчеты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rFonts w:ascii="Times New Roman" w:hAnsi="Times New Roman"/>
          <w:sz w:val="28"/>
          <w:szCs w:val="28"/>
        </w:rPr>
        <w:t>.»</w:t>
      </w:r>
      <w:r w:rsidRPr="009618CF">
        <w:rPr>
          <w:rFonts w:ascii="Times New Roman" w:hAnsi="Times New Roman"/>
          <w:sz w:val="28"/>
          <w:szCs w:val="28"/>
        </w:rPr>
        <w:t>.</w:t>
      </w:r>
      <w:bookmarkEnd w:id="31"/>
    </w:p>
    <w:p w:rsidR="009618CF" w:rsidRDefault="009618CF" w:rsidP="009618CF">
      <w:pPr>
        <w:widowControl w:val="0"/>
        <w:autoSpaceDE w:val="0"/>
        <w:autoSpaceDN w:val="0"/>
        <w:adjustRightInd w:val="0"/>
        <w:spacing w:after="0" w:line="240" w:lineRule="auto"/>
        <w:ind w:firstLine="720"/>
        <w:jc w:val="both"/>
        <w:rPr>
          <w:rFonts w:ascii="Times New Roman" w:hAnsi="Times New Roman"/>
          <w:bCs/>
          <w:sz w:val="28"/>
          <w:szCs w:val="28"/>
          <w:shd w:val="clear" w:color="auto" w:fill="FFFFFF"/>
        </w:rPr>
      </w:pPr>
      <w:r>
        <w:rPr>
          <w:rFonts w:ascii="Times New Roman" w:hAnsi="Times New Roman"/>
          <w:sz w:val="28"/>
          <w:szCs w:val="28"/>
        </w:rPr>
        <w:t xml:space="preserve">- </w:t>
      </w:r>
      <w:r w:rsidRPr="00DD2F36">
        <w:rPr>
          <w:rFonts w:ascii="Times New Roman" w:hAnsi="Times New Roman"/>
          <w:bCs/>
          <w:sz w:val="28"/>
          <w:szCs w:val="28"/>
          <w:shd w:val="clear" w:color="auto" w:fill="FFFFFF"/>
        </w:rPr>
        <w:t>Положени</w:t>
      </w:r>
      <w:r>
        <w:rPr>
          <w:rFonts w:ascii="Times New Roman" w:hAnsi="Times New Roman"/>
          <w:bCs/>
          <w:sz w:val="28"/>
          <w:szCs w:val="28"/>
          <w:shd w:val="clear" w:color="auto" w:fill="FFFFFF"/>
        </w:rPr>
        <w:t>е</w:t>
      </w:r>
      <w:r w:rsidRPr="00DD2F36">
        <w:rPr>
          <w:rFonts w:ascii="Times New Roman" w:hAnsi="Times New Roman"/>
          <w:bCs/>
          <w:sz w:val="28"/>
          <w:szCs w:val="28"/>
          <w:shd w:val="clear" w:color="auto" w:fill="FFFFFF"/>
        </w:rPr>
        <w:t xml:space="preserve"> об организации транспортного обслуживания населения автомобильным пассажирским транспортом на территории муниципального района «Петровск-Забайкальский район»</w:t>
      </w:r>
      <w:r>
        <w:rPr>
          <w:rFonts w:ascii="Times New Roman" w:hAnsi="Times New Roman"/>
          <w:bCs/>
          <w:sz w:val="28"/>
          <w:szCs w:val="28"/>
          <w:shd w:val="clear" w:color="auto" w:fill="FFFFFF"/>
        </w:rPr>
        <w:t xml:space="preserve"> до</w:t>
      </w:r>
      <w:r w:rsidR="00F253DB">
        <w:rPr>
          <w:rFonts w:ascii="Times New Roman" w:hAnsi="Times New Roman"/>
          <w:bCs/>
          <w:sz w:val="28"/>
          <w:szCs w:val="28"/>
          <w:shd w:val="clear" w:color="auto" w:fill="FFFFFF"/>
        </w:rPr>
        <w:t>полнить</w:t>
      </w:r>
      <w:r>
        <w:rPr>
          <w:rFonts w:ascii="Times New Roman" w:hAnsi="Times New Roman"/>
          <w:bCs/>
          <w:sz w:val="28"/>
          <w:szCs w:val="28"/>
          <w:shd w:val="clear" w:color="auto" w:fill="FFFFFF"/>
        </w:rPr>
        <w:t xml:space="preserve"> разделом 10 следующего </w:t>
      </w:r>
      <w:r>
        <w:rPr>
          <w:rFonts w:ascii="Times New Roman" w:hAnsi="Times New Roman"/>
          <w:bCs/>
          <w:sz w:val="28"/>
          <w:szCs w:val="28"/>
          <w:shd w:val="clear" w:color="auto" w:fill="FFFFFF"/>
        </w:rPr>
        <w:lastRenderedPageBreak/>
        <w:t>содержания:</w:t>
      </w:r>
    </w:p>
    <w:p w:rsidR="009618CF" w:rsidRPr="009618CF" w:rsidRDefault="009618CF" w:rsidP="009618CF">
      <w:pPr>
        <w:jc w:val="center"/>
        <w:outlineLvl w:val="0"/>
        <w:rPr>
          <w:rFonts w:ascii="Times New Roman" w:hAnsi="Times New Roman"/>
          <w:b/>
          <w:bCs/>
          <w:color w:val="26282F"/>
          <w:sz w:val="28"/>
          <w:szCs w:val="28"/>
        </w:rPr>
      </w:pPr>
      <w:r>
        <w:rPr>
          <w:rFonts w:ascii="Times New Roman" w:hAnsi="Times New Roman"/>
          <w:bCs/>
          <w:sz w:val="28"/>
          <w:szCs w:val="28"/>
          <w:shd w:val="clear" w:color="auto" w:fill="FFFFFF"/>
        </w:rPr>
        <w:t xml:space="preserve">«10. </w:t>
      </w:r>
      <w:r w:rsidRPr="009618CF">
        <w:rPr>
          <w:rFonts w:ascii="Times New Roman" w:hAnsi="Times New Roman"/>
          <w:b/>
          <w:bCs/>
          <w:color w:val="26282F"/>
          <w:sz w:val="28"/>
          <w:szCs w:val="28"/>
        </w:rPr>
        <w:t>Права, обязанности и ответственность юридических лиц, индивидуальных предпринимателей, участников договора простого товарищества, которым выдано свидетельство об осуществлении перевозок по маршруту регулярных перевозок</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10.1</w:t>
      </w:r>
      <w:r w:rsidRPr="009618CF">
        <w:rPr>
          <w:rFonts w:ascii="Times New Roman" w:hAnsi="Times New Roman"/>
          <w:sz w:val="28"/>
          <w:szCs w:val="28"/>
        </w:rPr>
        <w:t>. К управлению транспортным средством, используемым для перевозок по маршруту регулярных перевозок, допускаются:</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10.2</w:t>
      </w:r>
      <w:r w:rsidRPr="009618CF">
        <w:rPr>
          <w:rFonts w:ascii="Times New Roman" w:hAnsi="Times New Roman"/>
          <w:sz w:val="28"/>
          <w:szCs w:val="28"/>
        </w:rPr>
        <w:t>.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32" w:name="sub_144"/>
      <w:r>
        <w:rPr>
          <w:rFonts w:ascii="Times New Roman" w:hAnsi="Times New Roman"/>
          <w:sz w:val="28"/>
          <w:szCs w:val="28"/>
        </w:rPr>
        <w:t>10.3</w:t>
      </w:r>
      <w:r w:rsidRPr="009618CF">
        <w:rPr>
          <w:rFonts w:ascii="Times New Roman" w:hAnsi="Times New Roman"/>
          <w:sz w:val="28"/>
          <w:szCs w:val="28"/>
        </w:rPr>
        <w:t>. Обязательным условием осуществления регулярных перевозок является наличие у юридических лиц, индивидуальных предпринимателей, участников договора простого товарищества:</w:t>
      </w:r>
    </w:p>
    <w:bookmarkEnd w:id="32"/>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1) лицензии на осуществление перевозки пассажиров автомобильным транспортом, оборудованным для перевозок более 8 человек (для транспорта, подлежащего лицензированию);</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2) муниципального контракта;</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3) свидетельства;</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33" w:name="sub_140"/>
      <w:r w:rsidRPr="009618CF">
        <w:rPr>
          <w:rFonts w:ascii="Times New Roman" w:hAnsi="Times New Roman"/>
          <w:sz w:val="28"/>
          <w:szCs w:val="28"/>
        </w:rPr>
        <w:t>4) карты маршрута;</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34" w:name="sub_142"/>
      <w:bookmarkEnd w:id="33"/>
      <w:r w:rsidRPr="009618CF">
        <w:rPr>
          <w:rFonts w:ascii="Times New Roman" w:hAnsi="Times New Roman"/>
          <w:sz w:val="28"/>
          <w:szCs w:val="28"/>
        </w:rPr>
        <w:t>5) схемы движения на маршруте</w:t>
      </w:r>
      <w:r w:rsidRPr="009618CF">
        <w:rPr>
          <w:rFonts w:ascii="Arial" w:hAnsi="Arial" w:cs="Arial"/>
          <w:sz w:val="24"/>
          <w:szCs w:val="24"/>
        </w:rPr>
        <w:t xml:space="preserve"> </w:t>
      </w:r>
      <w:r w:rsidRPr="009618CF">
        <w:rPr>
          <w:rFonts w:ascii="Times New Roman" w:hAnsi="Times New Roman"/>
          <w:sz w:val="28"/>
          <w:szCs w:val="28"/>
        </w:rPr>
        <w:t>регулярных перевозок, утвержденной уполномоченным органом;</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35" w:name="sub_143"/>
      <w:bookmarkEnd w:id="34"/>
      <w:r w:rsidRPr="009618CF">
        <w:rPr>
          <w:rFonts w:ascii="Times New Roman" w:hAnsi="Times New Roman"/>
          <w:sz w:val="28"/>
          <w:szCs w:val="28"/>
        </w:rPr>
        <w:t xml:space="preserve">6) расписания движения транспортных средств, утвержденного уполномоченным органом. </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36" w:name="sub_151"/>
      <w:bookmarkEnd w:id="35"/>
      <w:r>
        <w:rPr>
          <w:rFonts w:ascii="Times New Roman" w:hAnsi="Times New Roman"/>
          <w:sz w:val="28"/>
          <w:szCs w:val="28"/>
        </w:rPr>
        <w:t>10.4</w:t>
      </w:r>
      <w:r w:rsidRPr="009618CF">
        <w:rPr>
          <w:rFonts w:ascii="Times New Roman" w:hAnsi="Times New Roman"/>
          <w:sz w:val="28"/>
          <w:szCs w:val="28"/>
        </w:rPr>
        <w:t>. Юридические лица, индивидуальные предприниматели, участники договора простого товарищества обязаны:</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37" w:name="sub_145"/>
      <w:bookmarkEnd w:id="36"/>
      <w:r w:rsidRPr="009618CF">
        <w:rPr>
          <w:rFonts w:ascii="Times New Roman" w:hAnsi="Times New Roman"/>
          <w:sz w:val="28"/>
          <w:szCs w:val="28"/>
        </w:rPr>
        <w:t xml:space="preserve">1) обеспечить регулярные перевозки пассажиров и багажа транспортными средствами с характеристиками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w:t>
      </w:r>
      <w:r w:rsidRPr="009618CF">
        <w:rPr>
          <w:rFonts w:ascii="Times New Roman" w:hAnsi="Times New Roman"/>
          <w:sz w:val="28"/>
          <w:szCs w:val="28"/>
        </w:rPr>
        <w:lastRenderedPageBreak/>
        <w:t>поданной участником открытого конкурса, которому выдается свидетельство об осуществлении перевозок по маршруту регулярных перевозок;</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38" w:name="sub_146"/>
      <w:bookmarkEnd w:id="37"/>
      <w:r w:rsidRPr="009618CF">
        <w:rPr>
          <w:rFonts w:ascii="Times New Roman" w:hAnsi="Times New Roman"/>
          <w:sz w:val="28"/>
          <w:szCs w:val="28"/>
        </w:rPr>
        <w:t>2) оборудовать транспортные средства бортовыми навигационно-связными терминалами на базе ГЛОНАСС согласно требованиям законодательства Российской Федерации и в течение тридцати дней с момента заключения муниципального контракта, получения свидетельства организовать диспетчерское регулирование движения транспортных средств, подключить транспортные средства к автоматизированной навигационной системе диспетчерского управления перевозками и организовать регулярную передачу информации о движении транспортных средств в режиме реального времени на сервер, определенный уполномоченным органом;</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39" w:name="sub_147"/>
      <w:bookmarkEnd w:id="38"/>
      <w:r w:rsidRPr="009618CF">
        <w:rPr>
          <w:rFonts w:ascii="Times New Roman" w:hAnsi="Times New Roman"/>
          <w:sz w:val="28"/>
          <w:szCs w:val="28"/>
        </w:rPr>
        <w:t>3) участвовать в рассмотрении жалоб граждан и юридических лиц по вопросам осуществления регулярных перевозок и принимать меры по устранению выявленных нарушений;</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40" w:name="sub_148"/>
      <w:bookmarkEnd w:id="39"/>
      <w:r w:rsidRPr="009618CF">
        <w:rPr>
          <w:rFonts w:ascii="Times New Roman" w:hAnsi="Times New Roman"/>
          <w:sz w:val="28"/>
          <w:szCs w:val="28"/>
        </w:rPr>
        <w:t>4) обеспечить высокую культуру обслуживания пассажиров со стороны водителей и кондукторов;</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41" w:name="sub_156"/>
      <w:bookmarkEnd w:id="40"/>
      <w:r w:rsidRPr="009618CF">
        <w:rPr>
          <w:rFonts w:ascii="Times New Roman" w:hAnsi="Times New Roman"/>
          <w:sz w:val="28"/>
          <w:szCs w:val="28"/>
        </w:rPr>
        <w:t>5) в случае необходимости одновременно использовать для регулярных перевозок пассажиров и багажа автомобильным транспортом по маршруту максимально разрешенное количество транспортных средств различных классов, соответствующее установленному расписанию;</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6) не превышать максимально допустимое соотношение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равное 3 процентам.</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Забайкальского края, муниципальным нормативным правовым актом;</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7) информировать уполномоченный орган об изменении тарифов на регулярные перевозки письменно не менее чем за пятнадцать дней до дня начала осуществления регулярных перевозок по измененным тарифам.</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 xml:space="preserve">8) представлять в уполномоченный орган информацию о государственных регистрационных знаках транспортных средств, используемых для осуществления перевозки пассажиров и багажа по маршруту регулярных перевозок в границах </w:t>
      </w:r>
      <w:r w:rsidR="00351750">
        <w:rPr>
          <w:rFonts w:ascii="Times New Roman" w:hAnsi="Times New Roman"/>
          <w:sz w:val="28"/>
          <w:szCs w:val="28"/>
        </w:rPr>
        <w:t>муниципального района</w:t>
      </w:r>
      <w:r w:rsidRPr="009618CF">
        <w:rPr>
          <w:rFonts w:ascii="Times New Roman" w:hAnsi="Times New Roman"/>
          <w:sz w:val="28"/>
          <w:szCs w:val="28"/>
        </w:rPr>
        <w:t>, в том числе резервных, в течение трех дней со дня замены транспортного средства;</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9) гарантировать обеспечение прохождения водителями, с которыми они состоят в трудовых отношениях, ежедневного медицинского осмотра;</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 xml:space="preserve">10) обеспечить наличие на праве собственности или ином законном </w:t>
      </w:r>
      <w:r w:rsidRPr="009618CF">
        <w:rPr>
          <w:rFonts w:ascii="Times New Roman" w:hAnsi="Times New Roman"/>
          <w:sz w:val="28"/>
          <w:szCs w:val="28"/>
        </w:rPr>
        <w:lastRenderedPageBreak/>
        <w:t>основании либо на основании договоров со специализированными организациями (с получением соответствующих услуг) производственно-технической базы (помещений и оборудования), площадь и мощность которой (которых) является (являются) достаточной (достаточными) для текущего ремонта, технического обслуживания, хранения, мойки транспортных средств, используемых для осуществления регулярных перевозок пассажиров и багажа по всем обслуживаемым маршрутам на весь период выполнения указанной деятельности;</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11) гарантировать и обеспечить достоверность сведений в документах и информации, предоставляемых ими в уполномоченный орган;</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12) обеспечивать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доля безналичной оплаты проезда.</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13) осуществлять перевозку пассажиров только на местах для сидения (если иное не установлено заводом-изготовителем).</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14) посадку и высадку пассажиров осуществлять только в установленных остановочных пунктах.</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r w:rsidRPr="009618CF">
        <w:rPr>
          <w:rFonts w:ascii="Times New Roman" w:hAnsi="Times New Roman"/>
          <w:sz w:val="28"/>
          <w:szCs w:val="28"/>
        </w:rPr>
        <w:t>15) при выполнении регулярных перевозок по нерегулируемым тарифам запрещается нахождение (отстой) транспортных средств на остановочных пунктах после осуществления посадки и высадки пассажиров.</w:t>
      </w:r>
    </w:p>
    <w:p w:rsidR="009618CF" w:rsidRPr="009618CF" w:rsidRDefault="00351750" w:rsidP="009618CF">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10.5</w:t>
      </w:r>
      <w:r w:rsidR="009618CF" w:rsidRPr="009618CF">
        <w:rPr>
          <w:rFonts w:ascii="Times New Roman" w:hAnsi="Times New Roman"/>
          <w:sz w:val="28"/>
          <w:szCs w:val="28"/>
        </w:rPr>
        <w:t>. Юридические лица, индивидуальные предприниматели, участники договора простого товарищества имеют право:</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42" w:name="sub_152"/>
      <w:bookmarkEnd w:id="41"/>
      <w:r w:rsidRPr="009618CF">
        <w:rPr>
          <w:rFonts w:ascii="Times New Roman" w:hAnsi="Times New Roman"/>
          <w:sz w:val="28"/>
          <w:szCs w:val="28"/>
        </w:rPr>
        <w:t>1) направлять в уполномоченный орган заявление об установлении, изменении или отмене муниципальных маршрутов регулярных перевозок;</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43" w:name="sub_153"/>
      <w:bookmarkEnd w:id="42"/>
      <w:r w:rsidRPr="009618CF">
        <w:rPr>
          <w:rFonts w:ascii="Times New Roman" w:hAnsi="Times New Roman"/>
          <w:sz w:val="28"/>
          <w:szCs w:val="28"/>
        </w:rPr>
        <w:t>2) принимать участие в открытых конкурсах;</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44" w:name="sub_154"/>
      <w:bookmarkEnd w:id="43"/>
      <w:r w:rsidRPr="009618CF">
        <w:rPr>
          <w:rFonts w:ascii="Times New Roman" w:hAnsi="Times New Roman"/>
          <w:sz w:val="28"/>
          <w:szCs w:val="28"/>
        </w:rPr>
        <w:t>3) направлять в уполномоченный орган предложения об изменении расписания движения транспортных средств и схемы движения на маршруте регулярных перевозок в порядке, установленном законодательством Российской Федерации;</w:t>
      </w:r>
    </w:p>
    <w:p w:rsidR="009618CF" w:rsidRPr="009618CF" w:rsidRDefault="009618CF" w:rsidP="009618CF">
      <w:pPr>
        <w:widowControl w:val="0"/>
        <w:autoSpaceDE w:val="0"/>
        <w:autoSpaceDN w:val="0"/>
        <w:adjustRightInd w:val="0"/>
        <w:spacing w:after="0" w:line="240" w:lineRule="auto"/>
        <w:ind w:firstLine="720"/>
        <w:jc w:val="both"/>
        <w:rPr>
          <w:rFonts w:ascii="Times New Roman" w:hAnsi="Times New Roman"/>
          <w:sz w:val="28"/>
          <w:szCs w:val="28"/>
        </w:rPr>
      </w:pPr>
      <w:bookmarkStart w:id="45" w:name="sub_155"/>
      <w:bookmarkEnd w:id="44"/>
      <w:r w:rsidRPr="009618CF">
        <w:rPr>
          <w:rFonts w:ascii="Times New Roman" w:hAnsi="Times New Roman"/>
          <w:sz w:val="28"/>
          <w:szCs w:val="28"/>
        </w:rPr>
        <w:t>4) по согласованию с уполномоченным органом производить замену транспортного средства, используемого для осуществления регулярных перевозок. При этом характеристики, в том числе год выпуска, транспортного средства, предлагаемого к замене, не должны быть хуже характеристик транспортных средств, заявленных на участие в открытом конкурсе. Замена транспортного средства осуществляется в случае отчуждения транспортного средства и (или) его утраты (приведения в негодность) в связи с дорожно-транспортными происшествиями, другими причинами технологического характера, возникновением обстоятельств непреодолимой силы (пожар, наводнение, землетрясение и другое).</w:t>
      </w:r>
    </w:p>
    <w:p w:rsidR="009618CF" w:rsidRDefault="00351750" w:rsidP="00351750">
      <w:pPr>
        <w:widowControl w:val="0"/>
        <w:autoSpaceDE w:val="0"/>
        <w:autoSpaceDN w:val="0"/>
        <w:adjustRightInd w:val="0"/>
        <w:spacing w:after="0" w:line="240" w:lineRule="auto"/>
        <w:ind w:firstLine="720"/>
        <w:jc w:val="both"/>
        <w:rPr>
          <w:rFonts w:ascii="Times New Roman" w:hAnsi="Times New Roman"/>
          <w:sz w:val="28"/>
          <w:szCs w:val="28"/>
        </w:rPr>
      </w:pPr>
      <w:bookmarkStart w:id="46" w:name="sub_157"/>
      <w:bookmarkEnd w:id="45"/>
      <w:r>
        <w:rPr>
          <w:rFonts w:ascii="Times New Roman" w:hAnsi="Times New Roman"/>
          <w:sz w:val="28"/>
          <w:szCs w:val="28"/>
        </w:rPr>
        <w:t>10.6</w:t>
      </w:r>
      <w:r w:rsidR="009618CF" w:rsidRPr="009618CF">
        <w:rPr>
          <w:rFonts w:ascii="Times New Roman" w:hAnsi="Times New Roman"/>
          <w:sz w:val="28"/>
          <w:szCs w:val="28"/>
        </w:rPr>
        <w:t xml:space="preserve">. За нарушение действующего законодательства в сфере осуществления регулярных перевозок, а также настоящего Положения, неисполнение либо ненадлежащее исполнение условий муниципального контракта, свидетельства, юридические лица, индивидуальные </w:t>
      </w:r>
      <w:r w:rsidR="009618CF" w:rsidRPr="009618CF">
        <w:rPr>
          <w:rFonts w:ascii="Times New Roman" w:hAnsi="Times New Roman"/>
          <w:sz w:val="28"/>
          <w:szCs w:val="28"/>
        </w:rPr>
        <w:lastRenderedPageBreak/>
        <w:t>предприниматели, участники договора простого товарищества несут ответственность в порядке, установленном законодательством Российской Федерации, настоящим Положением, муниципальным контрактом, свидетельством</w:t>
      </w:r>
      <w:r w:rsidR="009618CF" w:rsidRPr="009618CF">
        <w:rPr>
          <w:rFonts w:ascii="Arial" w:hAnsi="Arial" w:cs="Arial"/>
          <w:sz w:val="24"/>
          <w:szCs w:val="24"/>
        </w:rPr>
        <w:t xml:space="preserve"> </w:t>
      </w:r>
      <w:r w:rsidR="009618CF" w:rsidRPr="009618CF">
        <w:rPr>
          <w:rFonts w:ascii="Times New Roman" w:hAnsi="Times New Roman"/>
          <w:sz w:val="28"/>
          <w:szCs w:val="28"/>
        </w:rPr>
        <w:t>об осуществлении перевозок по маршруту регулярных перевозок</w:t>
      </w:r>
      <w:r>
        <w:rPr>
          <w:rFonts w:ascii="Times New Roman" w:hAnsi="Times New Roman"/>
          <w:sz w:val="28"/>
          <w:szCs w:val="28"/>
        </w:rPr>
        <w:t>.»</w:t>
      </w:r>
      <w:bookmarkEnd w:id="46"/>
      <w:r>
        <w:rPr>
          <w:rFonts w:ascii="Times New Roman" w:hAnsi="Times New Roman"/>
          <w:sz w:val="28"/>
          <w:szCs w:val="28"/>
        </w:rPr>
        <w:t>;</w:t>
      </w:r>
    </w:p>
    <w:p w:rsidR="00DD2F36" w:rsidRDefault="00DD2F36" w:rsidP="00DD2F36">
      <w:pPr>
        <w:widowControl w:val="0"/>
        <w:autoSpaceDE w:val="0"/>
        <w:autoSpaceDN w:val="0"/>
        <w:adjustRightInd w:val="0"/>
        <w:spacing w:after="0" w:line="240" w:lineRule="auto"/>
        <w:ind w:firstLine="720"/>
        <w:jc w:val="both"/>
        <w:rPr>
          <w:rFonts w:ascii="Times New Roman" w:hAnsi="Times New Roman"/>
          <w:bCs/>
          <w:sz w:val="28"/>
          <w:szCs w:val="28"/>
          <w:shd w:val="clear" w:color="auto" w:fill="FFFFFF"/>
        </w:rPr>
      </w:pPr>
      <w:bookmarkStart w:id="47" w:name="OLE_LINK5"/>
      <w:bookmarkStart w:id="48" w:name="OLE_LINK6"/>
      <w:r>
        <w:rPr>
          <w:rFonts w:ascii="Times New Roman" w:hAnsi="Times New Roman"/>
          <w:sz w:val="28"/>
          <w:szCs w:val="28"/>
        </w:rPr>
        <w:t xml:space="preserve">- </w:t>
      </w:r>
      <w:bookmarkStart w:id="49" w:name="OLE_LINK29"/>
      <w:bookmarkStart w:id="50" w:name="OLE_LINK30"/>
      <w:r w:rsidRPr="00DD2F36">
        <w:rPr>
          <w:rFonts w:ascii="Times New Roman" w:hAnsi="Times New Roman"/>
          <w:bCs/>
          <w:sz w:val="28"/>
          <w:szCs w:val="28"/>
          <w:shd w:val="clear" w:color="auto" w:fill="FFFFFF"/>
        </w:rPr>
        <w:t>Положени</w:t>
      </w:r>
      <w:r>
        <w:rPr>
          <w:rFonts w:ascii="Times New Roman" w:hAnsi="Times New Roman"/>
          <w:bCs/>
          <w:sz w:val="28"/>
          <w:szCs w:val="28"/>
          <w:shd w:val="clear" w:color="auto" w:fill="FFFFFF"/>
        </w:rPr>
        <w:t>е</w:t>
      </w:r>
      <w:r w:rsidRPr="00DD2F36">
        <w:rPr>
          <w:rFonts w:ascii="Times New Roman" w:hAnsi="Times New Roman"/>
          <w:bCs/>
          <w:sz w:val="28"/>
          <w:szCs w:val="28"/>
          <w:shd w:val="clear" w:color="auto" w:fill="FFFFFF"/>
        </w:rPr>
        <w:t xml:space="preserve"> об организации транспортного обслуживания населения автомобильным пассажирским транспортом на территории муниципального района «Петровск-Забайкальский район»</w:t>
      </w:r>
      <w:r>
        <w:rPr>
          <w:rFonts w:ascii="Times New Roman" w:hAnsi="Times New Roman"/>
          <w:bCs/>
          <w:sz w:val="28"/>
          <w:szCs w:val="28"/>
          <w:shd w:val="clear" w:color="auto" w:fill="FFFFFF"/>
        </w:rPr>
        <w:t xml:space="preserve"> </w:t>
      </w:r>
      <w:bookmarkEnd w:id="47"/>
      <w:bookmarkEnd w:id="48"/>
      <w:bookmarkEnd w:id="49"/>
      <w:bookmarkEnd w:id="50"/>
      <w:r>
        <w:rPr>
          <w:rFonts w:ascii="Times New Roman" w:hAnsi="Times New Roman"/>
          <w:bCs/>
          <w:sz w:val="28"/>
          <w:szCs w:val="28"/>
          <w:shd w:val="clear" w:color="auto" w:fill="FFFFFF"/>
        </w:rPr>
        <w:t>до</w:t>
      </w:r>
      <w:r w:rsidR="00F253DB">
        <w:rPr>
          <w:rFonts w:ascii="Times New Roman" w:hAnsi="Times New Roman"/>
          <w:bCs/>
          <w:sz w:val="28"/>
          <w:szCs w:val="28"/>
          <w:shd w:val="clear" w:color="auto" w:fill="FFFFFF"/>
        </w:rPr>
        <w:t>полнить</w:t>
      </w:r>
      <w:r>
        <w:rPr>
          <w:rFonts w:ascii="Times New Roman" w:hAnsi="Times New Roman"/>
          <w:bCs/>
          <w:sz w:val="28"/>
          <w:szCs w:val="28"/>
          <w:shd w:val="clear" w:color="auto" w:fill="FFFFFF"/>
        </w:rPr>
        <w:t xml:space="preserve"> приложениями № 1, 2, 3, 4 согласно приложению к настоящему постановлению.</w:t>
      </w:r>
    </w:p>
    <w:p w:rsidR="00DD2F36" w:rsidRPr="00DD2F36" w:rsidRDefault="00DD2F36" w:rsidP="00DD2F36">
      <w:pPr>
        <w:spacing w:after="0" w:line="240" w:lineRule="auto"/>
        <w:ind w:firstLine="709"/>
        <w:jc w:val="both"/>
        <w:rPr>
          <w:rFonts w:ascii="Times New Roman" w:hAnsi="Times New Roman"/>
          <w:sz w:val="28"/>
          <w:szCs w:val="28"/>
        </w:rPr>
      </w:pPr>
      <w:r w:rsidRPr="00DD2F36">
        <w:rPr>
          <w:rFonts w:ascii="Times New Roman" w:hAnsi="Times New Roman"/>
          <w:sz w:val="28"/>
          <w:szCs w:val="28"/>
        </w:rPr>
        <w:t xml:space="preserve">2. Настоящее постановление опубликовать на информационном стенде муниципального района «Петровск-Забайкальский район», расположенного по адресу: г. Петровск-Забайкальский, ул. Горбачевского, д. 19 и обнародовать </w:t>
      </w:r>
      <w:r w:rsidRPr="00DD2F36">
        <w:rPr>
          <w:rFonts w:ascii="Times New Roman" w:hAnsi="Times New Roman"/>
          <w:bCs/>
          <w:iCs/>
          <w:sz w:val="28"/>
          <w:szCs w:val="28"/>
        </w:rPr>
        <w:t>на официальном сайте органов местного самоуправления муниципального района «Петровск-Забайкальский район».</w:t>
      </w:r>
    </w:p>
    <w:p w:rsidR="00DD2F36" w:rsidRPr="00DD2F36" w:rsidRDefault="00DD2F36" w:rsidP="00DD2F36">
      <w:pPr>
        <w:spacing w:after="0" w:line="240" w:lineRule="auto"/>
        <w:ind w:firstLine="720"/>
        <w:jc w:val="both"/>
        <w:rPr>
          <w:rFonts w:ascii="Times New Roman" w:hAnsi="Times New Roman"/>
          <w:sz w:val="28"/>
          <w:szCs w:val="28"/>
        </w:rPr>
      </w:pPr>
      <w:r w:rsidRPr="00DD2F36">
        <w:rPr>
          <w:rFonts w:ascii="Times New Roman" w:hAnsi="Times New Roman"/>
          <w:sz w:val="28"/>
          <w:szCs w:val="28"/>
        </w:rPr>
        <w:t>3. Настоящее постановление вступает в силу после официального опубликования.</w:t>
      </w:r>
    </w:p>
    <w:p w:rsidR="00DD2F36" w:rsidRDefault="00DD2F36" w:rsidP="00DD2F36">
      <w:pPr>
        <w:widowControl w:val="0"/>
        <w:autoSpaceDE w:val="0"/>
        <w:autoSpaceDN w:val="0"/>
        <w:adjustRightInd w:val="0"/>
        <w:spacing w:after="0" w:line="240" w:lineRule="auto"/>
        <w:ind w:firstLine="720"/>
        <w:jc w:val="both"/>
        <w:rPr>
          <w:rFonts w:ascii="Times New Roman" w:hAnsi="Times New Roman"/>
          <w:sz w:val="28"/>
          <w:szCs w:val="28"/>
        </w:rPr>
      </w:pPr>
    </w:p>
    <w:p w:rsidR="00DD2F36" w:rsidRDefault="00DD2F36" w:rsidP="00DD2F36">
      <w:pPr>
        <w:widowControl w:val="0"/>
        <w:autoSpaceDE w:val="0"/>
        <w:autoSpaceDN w:val="0"/>
        <w:adjustRightInd w:val="0"/>
        <w:spacing w:after="0" w:line="240" w:lineRule="auto"/>
        <w:ind w:firstLine="720"/>
        <w:jc w:val="both"/>
        <w:rPr>
          <w:rFonts w:ascii="Times New Roman" w:hAnsi="Times New Roman"/>
          <w:sz w:val="28"/>
          <w:szCs w:val="28"/>
        </w:rPr>
      </w:pPr>
    </w:p>
    <w:p w:rsidR="00DD2F36" w:rsidRDefault="00DD2F36" w:rsidP="00DD2F36">
      <w:pPr>
        <w:widowControl w:val="0"/>
        <w:autoSpaceDE w:val="0"/>
        <w:autoSpaceDN w:val="0"/>
        <w:adjustRightInd w:val="0"/>
        <w:spacing w:after="0" w:line="240" w:lineRule="auto"/>
        <w:ind w:firstLine="720"/>
        <w:jc w:val="both"/>
        <w:rPr>
          <w:rFonts w:ascii="Times New Roman" w:hAnsi="Times New Roman"/>
          <w:sz w:val="28"/>
          <w:szCs w:val="28"/>
        </w:rPr>
      </w:pPr>
    </w:p>
    <w:p w:rsidR="00DD2F36" w:rsidRPr="004F3F77" w:rsidRDefault="0034671C" w:rsidP="0034671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И.о.г</w:t>
      </w:r>
      <w:r w:rsidR="00DD2F36">
        <w:rPr>
          <w:rFonts w:ascii="Times New Roman" w:hAnsi="Times New Roman"/>
          <w:sz w:val="28"/>
          <w:szCs w:val="28"/>
        </w:rPr>
        <w:t>лав</w:t>
      </w:r>
      <w:r>
        <w:rPr>
          <w:rFonts w:ascii="Times New Roman" w:hAnsi="Times New Roman"/>
          <w:sz w:val="28"/>
          <w:szCs w:val="28"/>
        </w:rPr>
        <w:t>ы</w:t>
      </w:r>
      <w:r w:rsidR="00DD2F36">
        <w:rPr>
          <w:rFonts w:ascii="Times New Roman" w:hAnsi="Times New Roman"/>
          <w:sz w:val="28"/>
          <w:szCs w:val="28"/>
        </w:rPr>
        <w:t xml:space="preserve"> муниципального района                      </w:t>
      </w:r>
      <w:r>
        <w:rPr>
          <w:rFonts w:ascii="Times New Roman" w:hAnsi="Times New Roman"/>
          <w:sz w:val="28"/>
          <w:szCs w:val="28"/>
        </w:rPr>
        <w:t xml:space="preserve">       </w:t>
      </w:r>
      <w:r w:rsidR="00DD2F36">
        <w:rPr>
          <w:rFonts w:ascii="Times New Roman" w:hAnsi="Times New Roman"/>
          <w:sz w:val="28"/>
          <w:szCs w:val="28"/>
        </w:rPr>
        <w:t xml:space="preserve">   </w:t>
      </w:r>
      <w:r>
        <w:rPr>
          <w:rFonts w:ascii="Times New Roman" w:hAnsi="Times New Roman"/>
          <w:sz w:val="28"/>
          <w:szCs w:val="28"/>
        </w:rPr>
        <w:t xml:space="preserve">                 Р.Р.Чепцов</w:t>
      </w:r>
    </w:p>
    <w:p w:rsidR="00881992" w:rsidRDefault="00881992" w:rsidP="00F40E58">
      <w:pPr>
        <w:pStyle w:val="ConsPlusNormal"/>
        <w:outlineLvl w:val="1"/>
        <w:rPr>
          <w:rFonts w:ascii="Times New Roman" w:hAnsi="Times New Roman" w:cs="Times New Roman"/>
          <w:sz w:val="28"/>
          <w:szCs w:val="28"/>
        </w:rPr>
      </w:pPr>
    </w:p>
    <w:p w:rsidR="00420205" w:rsidRDefault="00420205" w:rsidP="00113D9A">
      <w:pPr>
        <w:pStyle w:val="ConsPlusNormal"/>
        <w:jc w:val="right"/>
        <w:outlineLvl w:val="1"/>
        <w:rPr>
          <w:rFonts w:ascii="Times New Roman" w:hAnsi="Times New Roman" w:cs="Times New Roman"/>
          <w:sz w:val="22"/>
          <w:szCs w:val="22"/>
        </w:rPr>
      </w:pPr>
    </w:p>
    <w:p w:rsidR="00420205" w:rsidRDefault="00420205" w:rsidP="00113D9A">
      <w:pPr>
        <w:pStyle w:val="ConsPlusNormal"/>
        <w:jc w:val="right"/>
        <w:outlineLvl w:val="1"/>
        <w:rPr>
          <w:rFonts w:ascii="Times New Roman" w:hAnsi="Times New Roman" w:cs="Times New Roman"/>
          <w:sz w:val="22"/>
          <w:szCs w:val="22"/>
        </w:rPr>
      </w:pPr>
    </w:p>
    <w:p w:rsidR="001B3033" w:rsidRDefault="001B3033" w:rsidP="00113D9A">
      <w:pPr>
        <w:pStyle w:val="ConsPlusNormal"/>
        <w:jc w:val="right"/>
        <w:outlineLvl w:val="1"/>
        <w:rPr>
          <w:rFonts w:ascii="Times New Roman" w:hAnsi="Times New Roman" w:cs="Times New Roman"/>
          <w:sz w:val="22"/>
          <w:szCs w:val="22"/>
        </w:rPr>
      </w:pPr>
    </w:p>
    <w:p w:rsidR="001B3033" w:rsidRDefault="001B3033"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351750" w:rsidRDefault="00351750" w:rsidP="00DD2F36">
      <w:pPr>
        <w:pStyle w:val="ConsPlusNormal"/>
        <w:outlineLvl w:val="1"/>
        <w:rPr>
          <w:rFonts w:ascii="Times New Roman" w:hAnsi="Times New Roman" w:cs="Times New Roman"/>
          <w:sz w:val="22"/>
          <w:szCs w:val="22"/>
        </w:rPr>
      </w:pPr>
    </w:p>
    <w:p w:rsidR="00DD2F36" w:rsidRDefault="00DD2F36" w:rsidP="00DD2F36">
      <w:pPr>
        <w:pStyle w:val="ConsPlusNormal"/>
        <w:outlineLvl w:val="1"/>
        <w:rPr>
          <w:rFonts w:ascii="Times New Roman" w:hAnsi="Times New Roman" w:cs="Times New Roman"/>
          <w:sz w:val="22"/>
          <w:szCs w:val="22"/>
        </w:rPr>
      </w:pPr>
    </w:p>
    <w:p w:rsidR="001B3033" w:rsidRDefault="001B3033" w:rsidP="00113D9A">
      <w:pPr>
        <w:pStyle w:val="ConsPlusNormal"/>
        <w:jc w:val="right"/>
        <w:outlineLvl w:val="1"/>
        <w:rPr>
          <w:rFonts w:ascii="Times New Roman" w:hAnsi="Times New Roman" w:cs="Times New Roman"/>
          <w:sz w:val="22"/>
          <w:szCs w:val="22"/>
        </w:rPr>
      </w:pPr>
    </w:p>
    <w:p w:rsidR="00F253DB" w:rsidRDefault="00F253DB" w:rsidP="00113D9A">
      <w:pPr>
        <w:pStyle w:val="ConsPlusNormal"/>
        <w:jc w:val="right"/>
        <w:outlineLvl w:val="1"/>
        <w:rPr>
          <w:rFonts w:ascii="Times New Roman" w:hAnsi="Times New Roman" w:cs="Times New Roman"/>
          <w:sz w:val="22"/>
          <w:szCs w:val="22"/>
        </w:rPr>
      </w:pPr>
    </w:p>
    <w:p w:rsidR="00F253DB" w:rsidRDefault="00F253DB" w:rsidP="0034671C">
      <w:pPr>
        <w:pStyle w:val="ConsPlusNormal"/>
        <w:outlineLvl w:val="1"/>
        <w:rPr>
          <w:rFonts w:ascii="Times New Roman" w:hAnsi="Times New Roman" w:cs="Times New Roman"/>
          <w:sz w:val="22"/>
          <w:szCs w:val="22"/>
        </w:rPr>
      </w:pPr>
      <w:bookmarkStart w:id="51" w:name="_GoBack"/>
      <w:bookmarkEnd w:id="51"/>
    </w:p>
    <w:p w:rsidR="001B3033" w:rsidRDefault="001B3033" w:rsidP="00113D9A">
      <w:pPr>
        <w:pStyle w:val="ConsPlusNormal"/>
        <w:jc w:val="right"/>
        <w:outlineLvl w:val="1"/>
        <w:rPr>
          <w:rFonts w:ascii="Times New Roman" w:hAnsi="Times New Roman" w:cs="Times New Roman"/>
          <w:sz w:val="22"/>
          <w:szCs w:val="22"/>
        </w:rPr>
      </w:pPr>
    </w:p>
    <w:p w:rsidR="001B3033" w:rsidRPr="00DD2F36" w:rsidRDefault="00DD2F36" w:rsidP="00DD2F3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3467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F36">
        <w:rPr>
          <w:rFonts w:ascii="Times New Roman" w:hAnsi="Times New Roman" w:cs="Times New Roman"/>
          <w:sz w:val="28"/>
          <w:szCs w:val="28"/>
        </w:rPr>
        <w:t xml:space="preserve">ПРИЛОЖЕНИЕ </w:t>
      </w:r>
    </w:p>
    <w:p w:rsidR="00DD2F36" w:rsidRDefault="00DD2F36" w:rsidP="00DD2F36">
      <w:pPr>
        <w:pStyle w:val="ConsPlusNormal"/>
        <w:jc w:val="right"/>
        <w:outlineLvl w:val="1"/>
        <w:rPr>
          <w:rFonts w:ascii="Times New Roman" w:hAnsi="Times New Roman" w:cs="Times New Roman"/>
          <w:sz w:val="28"/>
          <w:szCs w:val="28"/>
        </w:rPr>
      </w:pPr>
      <w:r w:rsidRPr="00DD2F36">
        <w:rPr>
          <w:rFonts w:ascii="Times New Roman" w:hAnsi="Times New Roman" w:cs="Times New Roman"/>
          <w:sz w:val="28"/>
          <w:szCs w:val="28"/>
        </w:rPr>
        <w:t xml:space="preserve">к постановлению администрации </w:t>
      </w:r>
    </w:p>
    <w:p w:rsidR="00DD2F36" w:rsidRDefault="00DD2F36" w:rsidP="00DD2F3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Pr="00DD2F36">
        <w:rPr>
          <w:rFonts w:ascii="Times New Roman" w:hAnsi="Times New Roman" w:cs="Times New Roman"/>
          <w:sz w:val="28"/>
          <w:szCs w:val="28"/>
        </w:rPr>
        <w:t xml:space="preserve">муниципального района </w:t>
      </w:r>
    </w:p>
    <w:p w:rsidR="00DD2F36" w:rsidRDefault="00DD2F36" w:rsidP="00113D9A">
      <w:pPr>
        <w:pStyle w:val="ConsPlusNormal"/>
        <w:jc w:val="right"/>
        <w:outlineLvl w:val="1"/>
        <w:rPr>
          <w:rFonts w:ascii="Times New Roman" w:hAnsi="Times New Roman" w:cs="Times New Roman"/>
          <w:sz w:val="28"/>
          <w:szCs w:val="28"/>
        </w:rPr>
      </w:pPr>
      <w:r w:rsidRPr="00DD2F36">
        <w:rPr>
          <w:rFonts w:ascii="Times New Roman" w:hAnsi="Times New Roman" w:cs="Times New Roman"/>
          <w:sz w:val="28"/>
          <w:szCs w:val="28"/>
        </w:rPr>
        <w:t>«Петровск-Забайкальский район»</w:t>
      </w:r>
    </w:p>
    <w:p w:rsidR="00DD2F36" w:rsidRPr="00DD2F36" w:rsidRDefault="00DD2F36" w:rsidP="00DD2F3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34671C">
        <w:rPr>
          <w:rFonts w:ascii="Times New Roman" w:hAnsi="Times New Roman" w:cs="Times New Roman"/>
          <w:sz w:val="28"/>
          <w:szCs w:val="28"/>
        </w:rPr>
        <w:t xml:space="preserve">                            от 29 </w:t>
      </w:r>
      <w:r>
        <w:rPr>
          <w:rFonts w:ascii="Times New Roman" w:hAnsi="Times New Roman" w:cs="Times New Roman"/>
          <w:sz w:val="28"/>
          <w:szCs w:val="28"/>
        </w:rPr>
        <w:t>апреля 2021 года №</w:t>
      </w:r>
      <w:r w:rsidR="0034671C">
        <w:rPr>
          <w:rFonts w:ascii="Times New Roman" w:hAnsi="Times New Roman" w:cs="Times New Roman"/>
          <w:sz w:val="28"/>
          <w:szCs w:val="28"/>
        </w:rPr>
        <w:t xml:space="preserve"> 244</w:t>
      </w:r>
    </w:p>
    <w:p w:rsidR="00B05000" w:rsidRDefault="00B05000" w:rsidP="00B05000">
      <w:pPr>
        <w:pStyle w:val="ConsPlusNormal"/>
        <w:jc w:val="center"/>
        <w:outlineLvl w:val="1"/>
        <w:rPr>
          <w:rFonts w:ascii="Times New Roman" w:hAnsi="Times New Roman" w:cs="Times New Roman"/>
          <w:sz w:val="22"/>
          <w:szCs w:val="22"/>
        </w:rPr>
      </w:pPr>
    </w:p>
    <w:p w:rsidR="00687F3F" w:rsidRPr="00DD2F36" w:rsidRDefault="00B05000" w:rsidP="00B05000">
      <w:pPr>
        <w:pStyle w:val="ConsPlusNormal"/>
        <w:jc w:val="center"/>
        <w:outlineLvl w:val="1"/>
        <w:rPr>
          <w:rFonts w:ascii="Times New Roman" w:hAnsi="Times New Roman" w:cs="Times New Roman"/>
          <w:sz w:val="28"/>
          <w:szCs w:val="28"/>
        </w:rPr>
      </w:pPr>
      <w:r>
        <w:rPr>
          <w:rFonts w:ascii="Times New Roman" w:hAnsi="Times New Roman" w:cs="Times New Roman"/>
          <w:sz w:val="22"/>
          <w:szCs w:val="22"/>
        </w:rPr>
        <w:t xml:space="preserve">                                                                                    </w:t>
      </w:r>
      <w:r w:rsidR="00DD2F36">
        <w:rPr>
          <w:rFonts w:ascii="Times New Roman" w:hAnsi="Times New Roman" w:cs="Times New Roman"/>
          <w:sz w:val="22"/>
          <w:szCs w:val="22"/>
        </w:rPr>
        <w:t>«</w:t>
      </w:r>
      <w:bookmarkStart w:id="52" w:name="OLE_LINK34"/>
      <w:r w:rsidR="004B294B" w:rsidRPr="00DD2F36">
        <w:rPr>
          <w:rFonts w:ascii="Times New Roman" w:hAnsi="Times New Roman" w:cs="Times New Roman"/>
          <w:sz w:val="28"/>
          <w:szCs w:val="28"/>
        </w:rPr>
        <w:t>П</w:t>
      </w:r>
      <w:r w:rsidR="00DD2F36" w:rsidRPr="00DD2F36">
        <w:rPr>
          <w:rFonts w:ascii="Times New Roman" w:hAnsi="Times New Roman" w:cs="Times New Roman"/>
          <w:sz w:val="28"/>
          <w:szCs w:val="28"/>
        </w:rPr>
        <w:t>РИЛОЖЕНИЕ №</w:t>
      </w:r>
      <w:r w:rsidR="004B294B" w:rsidRPr="00DD2F36">
        <w:rPr>
          <w:rFonts w:ascii="Times New Roman" w:hAnsi="Times New Roman" w:cs="Times New Roman"/>
          <w:sz w:val="28"/>
          <w:szCs w:val="28"/>
        </w:rPr>
        <w:t xml:space="preserve"> </w:t>
      </w:r>
      <w:r w:rsidR="00687F3F" w:rsidRPr="00DD2F36">
        <w:rPr>
          <w:rFonts w:ascii="Times New Roman" w:hAnsi="Times New Roman" w:cs="Times New Roman"/>
          <w:sz w:val="28"/>
          <w:szCs w:val="28"/>
        </w:rPr>
        <w:t>1</w:t>
      </w:r>
    </w:p>
    <w:p w:rsidR="00B05000" w:rsidRDefault="00687F3F" w:rsidP="00DD2F36">
      <w:pPr>
        <w:pStyle w:val="ConsPlusNormal"/>
        <w:jc w:val="right"/>
        <w:rPr>
          <w:rFonts w:ascii="Times New Roman" w:hAnsi="Times New Roman"/>
          <w:bCs/>
          <w:sz w:val="28"/>
          <w:szCs w:val="28"/>
          <w:shd w:val="clear" w:color="auto" w:fill="FFFFFF"/>
        </w:rPr>
      </w:pPr>
      <w:r w:rsidRPr="00DD2F36">
        <w:rPr>
          <w:rFonts w:ascii="Times New Roman" w:hAnsi="Times New Roman" w:cs="Times New Roman"/>
          <w:sz w:val="28"/>
          <w:szCs w:val="28"/>
        </w:rPr>
        <w:t xml:space="preserve">к </w:t>
      </w:r>
      <w:r w:rsidR="00DD2F36" w:rsidRPr="00DD2F36">
        <w:rPr>
          <w:rFonts w:ascii="Times New Roman" w:hAnsi="Times New Roman"/>
          <w:bCs/>
          <w:sz w:val="28"/>
          <w:szCs w:val="28"/>
          <w:shd w:val="clear" w:color="auto" w:fill="FFFFFF"/>
        </w:rPr>
        <w:t>Положению об организации транспортного</w:t>
      </w:r>
    </w:p>
    <w:p w:rsidR="00B05000" w:rsidRDefault="00B05000" w:rsidP="00B05000">
      <w:pPr>
        <w:pStyle w:val="ConsPlusNormal"/>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DD2F36" w:rsidRPr="00DD2F36">
        <w:rPr>
          <w:rFonts w:ascii="Times New Roman" w:hAnsi="Times New Roman"/>
          <w:bCs/>
          <w:sz w:val="28"/>
          <w:szCs w:val="28"/>
          <w:shd w:val="clear" w:color="auto" w:fill="FFFFFF"/>
        </w:rPr>
        <w:t xml:space="preserve">обслуживания населения автомобильным </w:t>
      </w:r>
    </w:p>
    <w:p w:rsidR="00B05000" w:rsidRDefault="00DD2F36" w:rsidP="00B05000">
      <w:pPr>
        <w:pStyle w:val="ConsPlusNormal"/>
        <w:jc w:val="right"/>
        <w:rPr>
          <w:rFonts w:ascii="Times New Roman" w:hAnsi="Times New Roman"/>
          <w:bCs/>
          <w:sz w:val="28"/>
          <w:szCs w:val="28"/>
          <w:shd w:val="clear" w:color="auto" w:fill="FFFFFF"/>
        </w:rPr>
      </w:pPr>
      <w:r w:rsidRPr="00DD2F36">
        <w:rPr>
          <w:rFonts w:ascii="Times New Roman" w:hAnsi="Times New Roman"/>
          <w:bCs/>
          <w:sz w:val="28"/>
          <w:szCs w:val="28"/>
          <w:shd w:val="clear" w:color="auto" w:fill="FFFFFF"/>
        </w:rPr>
        <w:t xml:space="preserve">пассажирским транспортом на территории </w:t>
      </w:r>
    </w:p>
    <w:p w:rsidR="00B05000" w:rsidRDefault="00B05000" w:rsidP="00B05000">
      <w:pPr>
        <w:pStyle w:val="ConsPlusNormal"/>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DD2F36" w:rsidRPr="00DD2F36">
        <w:rPr>
          <w:rFonts w:ascii="Times New Roman" w:hAnsi="Times New Roman"/>
          <w:bCs/>
          <w:sz w:val="28"/>
          <w:szCs w:val="28"/>
          <w:shd w:val="clear" w:color="auto" w:fill="FFFFFF"/>
        </w:rPr>
        <w:t xml:space="preserve">муниципального района </w:t>
      </w:r>
    </w:p>
    <w:p w:rsidR="00687F3F" w:rsidRPr="00B05000" w:rsidRDefault="00B05000" w:rsidP="00B05000">
      <w:pPr>
        <w:pStyle w:val="ConsPlusNormal"/>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DD2F36" w:rsidRPr="00DD2F36">
        <w:rPr>
          <w:rFonts w:ascii="Times New Roman" w:hAnsi="Times New Roman"/>
          <w:bCs/>
          <w:sz w:val="28"/>
          <w:szCs w:val="28"/>
          <w:shd w:val="clear" w:color="auto" w:fill="FFFFFF"/>
        </w:rPr>
        <w:t>«Петровск-Забайкальский район»</w:t>
      </w:r>
    </w:p>
    <w:p w:rsidR="00687F3F" w:rsidRPr="00113D9A" w:rsidRDefault="00687F3F" w:rsidP="00113D9A">
      <w:pPr>
        <w:pStyle w:val="ConsPlusNormal"/>
        <w:jc w:val="center"/>
        <w:rPr>
          <w:rFonts w:ascii="Times New Roman" w:hAnsi="Times New Roman" w:cs="Times New Roman"/>
          <w:sz w:val="28"/>
          <w:szCs w:val="28"/>
        </w:rPr>
      </w:pPr>
      <w:bookmarkStart w:id="53" w:name="Par173"/>
      <w:bookmarkEnd w:id="52"/>
      <w:bookmarkEnd w:id="53"/>
      <w:r w:rsidRPr="00113D9A">
        <w:rPr>
          <w:rFonts w:ascii="Times New Roman" w:hAnsi="Times New Roman" w:cs="Times New Roman"/>
          <w:sz w:val="28"/>
          <w:szCs w:val="28"/>
        </w:rPr>
        <w:t>ЗАЯВКА</w:t>
      </w:r>
    </w:p>
    <w:p w:rsidR="00687F3F" w:rsidRPr="00113D9A" w:rsidRDefault="00687F3F" w:rsidP="00113D9A">
      <w:pPr>
        <w:pStyle w:val="ConsPlusNormal"/>
        <w:jc w:val="center"/>
        <w:rPr>
          <w:rFonts w:ascii="Times New Roman" w:hAnsi="Times New Roman" w:cs="Times New Roman"/>
          <w:sz w:val="28"/>
          <w:szCs w:val="28"/>
        </w:rPr>
      </w:pPr>
      <w:r w:rsidRPr="00113D9A">
        <w:rPr>
          <w:rFonts w:ascii="Times New Roman" w:hAnsi="Times New Roman" w:cs="Times New Roman"/>
          <w:sz w:val="28"/>
          <w:szCs w:val="28"/>
        </w:rPr>
        <w:t>на участие в открытом конкурсе на право осуществления</w:t>
      </w:r>
    </w:p>
    <w:p w:rsidR="00687F3F" w:rsidRPr="00113D9A" w:rsidRDefault="00687F3F" w:rsidP="00B05000">
      <w:pPr>
        <w:pStyle w:val="ConsPlusNormal"/>
        <w:jc w:val="center"/>
        <w:rPr>
          <w:rFonts w:ascii="Times New Roman" w:hAnsi="Times New Roman" w:cs="Times New Roman"/>
          <w:sz w:val="28"/>
          <w:szCs w:val="28"/>
        </w:rPr>
      </w:pPr>
      <w:r w:rsidRPr="00113D9A">
        <w:rPr>
          <w:rFonts w:ascii="Times New Roman" w:hAnsi="Times New Roman" w:cs="Times New Roman"/>
          <w:sz w:val="28"/>
          <w:szCs w:val="28"/>
        </w:rPr>
        <w:t xml:space="preserve">перевозок </w:t>
      </w:r>
      <w:bookmarkStart w:id="54" w:name="OLE_LINK31"/>
      <w:bookmarkStart w:id="55" w:name="OLE_LINK32"/>
      <w:r w:rsidRPr="00113D9A">
        <w:rPr>
          <w:rFonts w:ascii="Times New Roman" w:hAnsi="Times New Roman" w:cs="Times New Roman"/>
          <w:sz w:val="28"/>
          <w:szCs w:val="28"/>
        </w:rPr>
        <w:t>по муниципальным маршрутам регулярных перевозок</w:t>
      </w:r>
      <w:bookmarkEnd w:id="54"/>
      <w:bookmarkEnd w:id="55"/>
      <w:r w:rsidR="00B05000">
        <w:rPr>
          <w:rFonts w:ascii="Times New Roman" w:hAnsi="Times New Roman" w:cs="Times New Roman"/>
          <w:sz w:val="28"/>
          <w:szCs w:val="28"/>
        </w:rPr>
        <w:t>,</w:t>
      </w:r>
      <w:r w:rsidR="00B05000" w:rsidRPr="00B05000">
        <w:rPr>
          <w:rFonts w:ascii="Times New Roman" w:hAnsi="Times New Roman" w:cs="Times New Roman"/>
          <w:sz w:val="28"/>
          <w:szCs w:val="28"/>
        </w:rPr>
        <w:t xml:space="preserve"> </w:t>
      </w:r>
      <w:r w:rsidR="00B05000" w:rsidRPr="00113D9A">
        <w:rPr>
          <w:rFonts w:ascii="Times New Roman" w:hAnsi="Times New Roman" w:cs="Times New Roman"/>
          <w:sz w:val="28"/>
          <w:szCs w:val="28"/>
        </w:rPr>
        <w:t xml:space="preserve">по </w:t>
      </w:r>
      <w:r w:rsidR="00B05000">
        <w:rPr>
          <w:rFonts w:ascii="Times New Roman" w:hAnsi="Times New Roman" w:cs="Times New Roman"/>
          <w:sz w:val="28"/>
          <w:szCs w:val="28"/>
        </w:rPr>
        <w:t>меж</w:t>
      </w:r>
      <w:r w:rsidR="00B05000" w:rsidRPr="00113D9A">
        <w:rPr>
          <w:rFonts w:ascii="Times New Roman" w:hAnsi="Times New Roman" w:cs="Times New Roman"/>
          <w:sz w:val="28"/>
          <w:szCs w:val="28"/>
        </w:rPr>
        <w:t>муниципальным маршрутам регулярных перевозок</w:t>
      </w:r>
    </w:p>
    <w:p w:rsidR="00687F3F" w:rsidRPr="00113D9A" w:rsidRDefault="00687F3F" w:rsidP="00113D9A">
      <w:pPr>
        <w:pStyle w:val="ConsPlusNonformat"/>
        <w:jc w:val="both"/>
        <w:rPr>
          <w:rFonts w:ascii="Times New Roman" w:hAnsi="Times New Roman" w:cs="Times New Roman"/>
          <w:sz w:val="28"/>
          <w:szCs w:val="28"/>
        </w:rPr>
      </w:pPr>
      <w:r w:rsidRPr="00113D9A">
        <w:rPr>
          <w:rFonts w:ascii="Times New Roman" w:hAnsi="Times New Roman" w:cs="Times New Roman"/>
          <w:sz w:val="28"/>
          <w:szCs w:val="28"/>
        </w:rPr>
        <w:t>_________________________________________</w:t>
      </w:r>
      <w:r w:rsidR="00113D9A" w:rsidRPr="00113D9A">
        <w:rPr>
          <w:rFonts w:ascii="Times New Roman" w:hAnsi="Times New Roman" w:cs="Times New Roman"/>
          <w:sz w:val="28"/>
          <w:szCs w:val="28"/>
        </w:rPr>
        <w:t>________________________</w:t>
      </w:r>
      <w:r w:rsidRPr="00113D9A">
        <w:rPr>
          <w:rFonts w:ascii="Times New Roman" w:hAnsi="Times New Roman" w:cs="Times New Roman"/>
          <w:sz w:val="28"/>
          <w:szCs w:val="28"/>
        </w:rPr>
        <w:t>_,</w:t>
      </w:r>
    </w:p>
    <w:p w:rsidR="00687F3F" w:rsidRPr="004B294B" w:rsidRDefault="00687F3F" w:rsidP="00336B69">
      <w:pPr>
        <w:pStyle w:val="ConsPlusNonformat"/>
        <w:jc w:val="center"/>
        <w:rPr>
          <w:rFonts w:ascii="Times New Roman" w:hAnsi="Times New Roman" w:cs="Times New Roman"/>
          <w:sz w:val="24"/>
          <w:szCs w:val="24"/>
        </w:rPr>
      </w:pPr>
      <w:r w:rsidRPr="004B294B">
        <w:rPr>
          <w:rFonts w:ascii="Times New Roman" w:hAnsi="Times New Roman" w:cs="Times New Roman"/>
          <w:sz w:val="24"/>
          <w:szCs w:val="24"/>
        </w:rPr>
        <w:t>(наименование юридического лица; фамилия, имя, отчество (последнее -</w:t>
      </w:r>
      <w:r w:rsidR="00336B69">
        <w:rPr>
          <w:rFonts w:ascii="Times New Roman" w:hAnsi="Times New Roman" w:cs="Times New Roman"/>
          <w:sz w:val="24"/>
          <w:szCs w:val="24"/>
        </w:rPr>
        <w:t xml:space="preserve"> </w:t>
      </w:r>
      <w:r w:rsidRPr="004B294B">
        <w:rPr>
          <w:rFonts w:ascii="Times New Roman" w:hAnsi="Times New Roman" w:cs="Times New Roman"/>
          <w:sz w:val="24"/>
          <w:szCs w:val="24"/>
        </w:rPr>
        <w:t>при наличии) индивидуального предпринимателя</w:t>
      </w:r>
      <w:r w:rsidR="004B294B" w:rsidRPr="004B294B">
        <w:rPr>
          <w:rFonts w:ascii="Times New Roman" w:hAnsi="Times New Roman" w:cs="Times New Roman"/>
          <w:sz w:val="24"/>
          <w:szCs w:val="24"/>
        </w:rPr>
        <w:t xml:space="preserve">, уполномоченного участника &lt;*&gt; </w:t>
      </w:r>
      <w:r w:rsidRPr="004B294B">
        <w:rPr>
          <w:rFonts w:ascii="Times New Roman" w:hAnsi="Times New Roman" w:cs="Times New Roman"/>
          <w:sz w:val="24"/>
          <w:szCs w:val="24"/>
        </w:rPr>
        <w:t>договора простого товарищества)</w:t>
      </w:r>
    </w:p>
    <w:p w:rsidR="00687F3F" w:rsidRPr="00113D9A" w:rsidRDefault="00687F3F" w:rsidP="00113D9A">
      <w:pPr>
        <w:pStyle w:val="ConsPlusNonformat"/>
        <w:jc w:val="both"/>
        <w:rPr>
          <w:rFonts w:ascii="Times New Roman" w:hAnsi="Times New Roman" w:cs="Times New Roman"/>
          <w:sz w:val="28"/>
          <w:szCs w:val="28"/>
        </w:rPr>
      </w:pPr>
      <w:r w:rsidRPr="00113D9A">
        <w:rPr>
          <w:rFonts w:ascii="Times New Roman" w:hAnsi="Times New Roman" w:cs="Times New Roman"/>
          <w:sz w:val="28"/>
          <w:szCs w:val="28"/>
        </w:rPr>
        <w:t>_______________________________________</w:t>
      </w:r>
      <w:r w:rsidR="00113D9A" w:rsidRPr="00113D9A">
        <w:rPr>
          <w:rFonts w:ascii="Times New Roman" w:hAnsi="Times New Roman" w:cs="Times New Roman"/>
          <w:sz w:val="28"/>
          <w:szCs w:val="28"/>
        </w:rPr>
        <w:t>________________________</w:t>
      </w:r>
      <w:r w:rsidRPr="00113D9A">
        <w:rPr>
          <w:rFonts w:ascii="Times New Roman" w:hAnsi="Times New Roman" w:cs="Times New Roman"/>
          <w:sz w:val="28"/>
          <w:szCs w:val="28"/>
        </w:rPr>
        <w:t>___,</w:t>
      </w:r>
    </w:p>
    <w:p w:rsidR="00687F3F" w:rsidRPr="004B294B" w:rsidRDefault="00687F3F" w:rsidP="004B294B">
      <w:pPr>
        <w:pStyle w:val="ConsPlusNonformat"/>
        <w:jc w:val="center"/>
        <w:rPr>
          <w:rFonts w:ascii="Times New Roman" w:hAnsi="Times New Roman" w:cs="Times New Roman"/>
          <w:sz w:val="24"/>
          <w:szCs w:val="24"/>
        </w:rPr>
      </w:pPr>
      <w:r w:rsidRPr="004B294B">
        <w:rPr>
          <w:rFonts w:ascii="Times New Roman" w:hAnsi="Times New Roman" w:cs="Times New Roman"/>
          <w:sz w:val="24"/>
          <w:szCs w:val="24"/>
        </w:rPr>
        <w:t>(местонахождение, место жительства, почтовый адрес)</w:t>
      </w:r>
    </w:p>
    <w:p w:rsidR="00687F3F" w:rsidRPr="00113D9A" w:rsidRDefault="00687F3F" w:rsidP="00113D9A">
      <w:pPr>
        <w:pStyle w:val="ConsPlusNonformat"/>
        <w:jc w:val="both"/>
        <w:rPr>
          <w:rFonts w:ascii="Times New Roman" w:hAnsi="Times New Roman" w:cs="Times New Roman"/>
          <w:sz w:val="28"/>
          <w:szCs w:val="28"/>
        </w:rPr>
      </w:pPr>
      <w:r w:rsidRPr="00113D9A">
        <w:rPr>
          <w:rFonts w:ascii="Times New Roman" w:hAnsi="Times New Roman" w:cs="Times New Roman"/>
          <w:sz w:val="28"/>
          <w:szCs w:val="28"/>
        </w:rPr>
        <w:t>_________________________________________</w:t>
      </w:r>
      <w:r w:rsidR="00113D9A" w:rsidRPr="00113D9A">
        <w:rPr>
          <w:rFonts w:ascii="Times New Roman" w:hAnsi="Times New Roman" w:cs="Times New Roman"/>
          <w:sz w:val="28"/>
          <w:szCs w:val="28"/>
        </w:rPr>
        <w:t>________________________</w:t>
      </w:r>
      <w:r w:rsidRPr="00113D9A">
        <w:rPr>
          <w:rFonts w:ascii="Times New Roman" w:hAnsi="Times New Roman" w:cs="Times New Roman"/>
          <w:sz w:val="28"/>
          <w:szCs w:val="28"/>
        </w:rPr>
        <w:t>_,</w:t>
      </w:r>
    </w:p>
    <w:p w:rsidR="00687F3F" w:rsidRPr="004B294B" w:rsidRDefault="00687F3F" w:rsidP="004B294B">
      <w:pPr>
        <w:pStyle w:val="ConsPlusNonformat"/>
        <w:jc w:val="center"/>
        <w:rPr>
          <w:rFonts w:ascii="Times New Roman" w:hAnsi="Times New Roman" w:cs="Times New Roman"/>
          <w:sz w:val="24"/>
          <w:szCs w:val="24"/>
        </w:rPr>
      </w:pPr>
      <w:r w:rsidRPr="004B294B">
        <w:rPr>
          <w:rFonts w:ascii="Times New Roman" w:hAnsi="Times New Roman" w:cs="Times New Roman"/>
          <w:sz w:val="24"/>
          <w:szCs w:val="24"/>
        </w:rPr>
        <w:t>(телефон, факс, адрес электронной почты)</w:t>
      </w:r>
    </w:p>
    <w:p w:rsidR="00687F3F" w:rsidRPr="00113D9A" w:rsidRDefault="00687F3F" w:rsidP="00113D9A">
      <w:pPr>
        <w:pStyle w:val="ConsPlusNonformat"/>
        <w:jc w:val="both"/>
        <w:rPr>
          <w:rFonts w:ascii="Times New Roman" w:hAnsi="Times New Roman" w:cs="Times New Roman"/>
          <w:sz w:val="28"/>
          <w:szCs w:val="28"/>
        </w:rPr>
      </w:pPr>
      <w:r w:rsidRPr="00113D9A">
        <w:rPr>
          <w:rFonts w:ascii="Times New Roman" w:hAnsi="Times New Roman" w:cs="Times New Roman"/>
          <w:sz w:val="28"/>
          <w:szCs w:val="28"/>
        </w:rPr>
        <w:t>Идентификацион</w:t>
      </w:r>
      <w:r w:rsidR="004B294B">
        <w:rPr>
          <w:rFonts w:ascii="Times New Roman" w:hAnsi="Times New Roman" w:cs="Times New Roman"/>
          <w:sz w:val="28"/>
          <w:szCs w:val="28"/>
        </w:rPr>
        <w:t xml:space="preserve">ный номер налогоплательщика &lt;*&gt; </w:t>
      </w:r>
      <w:r w:rsidR="00336B69">
        <w:rPr>
          <w:rFonts w:ascii="Times New Roman" w:hAnsi="Times New Roman" w:cs="Times New Roman"/>
          <w:sz w:val="28"/>
          <w:szCs w:val="28"/>
        </w:rPr>
        <w:t>_____________________</w:t>
      </w:r>
    </w:p>
    <w:p w:rsidR="00687F3F" w:rsidRPr="00113D9A" w:rsidRDefault="00687F3F" w:rsidP="00113D9A">
      <w:pPr>
        <w:pStyle w:val="ConsPlusNonformat"/>
        <w:jc w:val="both"/>
        <w:rPr>
          <w:rFonts w:ascii="Times New Roman" w:hAnsi="Times New Roman" w:cs="Times New Roman"/>
          <w:sz w:val="28"/>
          <w:szCs w:val="28"/>
        </w:rPr>
      </w:pPr>
      <w:r w:rsidRPr="00113D9A">
        <w:rPr>
          <w:rFonts w:ascii="Times New Roman" w:hAnsi="Times New Roman" w:cs="Times New Roman"/>
          <w:sz w:val="28"/>
          <w:szCs w:val="28"/>
        </w:rPr>
        <w:t>Основной государственный регистрационны</w:t>
      </w:r>
      <w:r w:rsidR="00336B69">
        <w:rPr>
          <w:rFonts w:ascii="Times New Roman" w:hAnsi="Times New Roman" w:cs="Times New Roman"/>
          <w:sz w:val="28"/>
          <w:szCs w:val="28"/>
        </w:rPr>
        <w:t>й номер &lt;*&gt; _________________</w:t>
      </w:r>
    </w:p>
    <w:p w:rsidR="00687F3F" w:rsidRPr="00113D9A" w:rsidRDefault="005B2849" w:rsidP="00113D9A">
      <w:pPr>
        <w:pStyle w:val="ConsPlusNonformat"/>
        <w:jc w:val="both"/>
        <w:rPr>
          <w:rFonts w:ascii="Times New Roman" w:hAnsi="Times New Roman" w:cs="Times New Roman"/>
          <w:sz w:val="28"/>
          <w:szCs w:val="28"/>
        </w:rPr>
      </w:pPr>
      <w:r>
        <w:rPr>
          <w:rFonts w:ascii="Times New Roman" w:hAnsi="Times New Roman" w:cs="Times New Roman"/>
          <w:sz w:val="28"/>
          <w:szCs w:val="28"/>
        </w:rPr>
        <w:t>Лицензия &lt;*&gt; №</w:t>
      </w:r>
      <w:r w:rsidR="00687F3F" w:rsidRPr="00113D9A">
        <w:rPr>
          <w:rFonts w:ascii="Times New Roman" w:hAnsi="Times New Roman" w:cs="Times New Roman"/>
          <w:sz w:val="28"/>
          <w:szCs w:val="28"/>
        </w:rPr>
        <w:t xml:space="preserve"> __________ от _____________ вид ра</w:t>
      </w:r>
      <w:r w:rsidR="00113D9A" w:rsidRPr="00113D9A">
        <w:rPr>
          <w:rFonts w:ascii="Times New Roman" w:hAnsi="Times New Roman" w:cs="Times New Roman"/>
          <w:sz w:val="28"/>
          <w:szCs w:val="28"/>
        </w:rPr>
        <w:t>бот: _____________</w:t>
      </w:r>
      <w:r w:rsidR="00336B69">
        <w:rPr>
          <w:rFonts w:ascii="Times New Roman" w:hAnsi="Times New Roman" w:cs="Times New Roman"/>
          <w:sz w:val="28"/>
          <w:szCs w:val="28"/>
        </w:rPr>
        <w:t>___</w:t>
      </w:r>
    </w:p>
    <w:p w:rsidR="00687F3F" w:rsidRPr="00113D9A" w:rsidRDefault="00687F3F" w:rsidP="00113D9A">
      <w:pPr>
        <w:pStyle w:val="ConsPlusNonformat"/>
        <w:jc w:val="both"/>
        <w:rPr>
          <w:rFonts w:ascii="Times New Roman" w:hAnsi="Times New Roman" w:cs="Times New Roman"/>
          <w:sz w:val="28"/>
          <w:szCs w:val="28"/>
        </w:rPr>
      </w:pPr>
      <w:r w:rsidRPr="00113D9A">
        <w:rPr>
          <w:rFonts w:ascii="Times New Roman" w:hAnsi="Times New Roman" w:cs="Times New Roman"/>
          <w:sz w:val="28"/>
          <w:szCs w:val="28"/>
        </w:rPr>
        <w:t>___________________________________________</w:t>
      </w:r>
      <w:r w:rsidR="00113D9A" w:rsidRPr="00113D9A">
        <w:rPr>
          <w:rFonts w:ascii="Times New Roman" w:hAnsi="Times New Roman" w:cs="Times New Roman"/>
          <w:sz w:val="28"/>
          <w:szCs w:val="28"/>
        </w:rPr>
        <w:t>_______________________</w:t>
      </w:r>
    </w:p>
    <w:p w:rsidR="00687F3F" w:rsidRPr="00113D9A" w:rsidRDefault="004B294B" w:rsidP="00113D9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Предлагает </w:t>
      </w:r>
      <w:r w:rsidR="00687F3F" w:rsidRPr="00113D9A">
        <w:rPr>
          <w:rFonts w:ascii="Times New Roman" w:hAnsi="Times New Roman" w:cs="Times New Roman"/>
          <w:sz w:val="28"/>
          <w:szCs w:val="28"/>
        </w:rPr>
        <w:t>обеспечить осуществление регулярных перевозок пассажиров по</w:t>
      </w:r>
    </w:p>
    <w:p w:rsidR="00B05000" w:rsidRDefault="00687F3F" w:rsidP="00113D9A">
      <w:pPr>
        <w:pStyle w:val="ConsPlusNonformat"/>
        <w:jc w:val="both"/>
        <w:rPr>
          <w:rFonts w:ascii="Times New Roman" w:hAnsi="Times New Roman" w:cs="Times New Roman"/>
          <w:sz w:val="28"/>
          <w:szCs w:val="28"/>
        </w:rPr>
      </w:pPr>
      <w:bookmarkStart w:id="56" w:name="OLE_LINK33"/>
      <w:r w:rsidRPr="00113D9A">
        <w:rPr>
          <w:rFonts w:ascii="Times New Roman" w:hAnsi="Times New Roman" w:cs="Times New Roman"/>
          <w:sz w:val="28"/>
          <w:szCs w:val="28"/>
        </w:rPr>
        <w:t>муниципальному(-ым) маршруту(-ам),</w:t>
      </w:r>
      <w:r w:rsidR="00B05000">
        <w:rPr>
          <w:rFonts w:ascii="Times New Roman" w:hAnsi="Times New Roman" w:cs="Times New Roman"/>
          <w:sz w:val="28"/>
          <w:szCs w:val="28"/>
        </w:rPr>
        <w:t xml:space="preserve"> меж</w:t>
      </w:r>
      <w:r w:rsidR="00B05000" w:rsidRPr="00113D9A">
        <w:rPr>
          <w:rFonts w:ascii="Times New Roman" w:hAnsi="Times New Roman" w:cs="Times New Roman"/>
          <w:sz w:val="28"/>
          <w:szCs w:val="28"/>
        </w:rPr>
        <w:t>муниципальному(-ым) маршруту(-ам),</w:t>
      </w:r>
      <w:r w:rsidR="00B05000">
        <w:rPr>
          <w:rFonts w:ascii="Times New Roman" w:hAnsi="Times New Roman" w:cs="Times New Roman"/>
          <w:sz w:val="28"/>
          <w:szCs w:val="28"/>
        </w:rPr>
        <w:t xml:space="preserve"> </w:t>
      </w:r>
      <w:r w:rsidR="00B05000" w:rsidRPr="00113D9A">
        <w:rPr>
          <w:rFonts w:ascii="Times New Roman" w:hAnsi="Times New Roman" w:cs="Times New Roman"/>
          <w:sz w:val="28"/>
          <w:szCs w:val="28"/>
        </w:rPr>
        <w:t xml:space="preserve"> </w:t>
      </w:r>
      <w:r w:rsidR="00B05000">
        <w:rPr>
          <w:rFonts w:ascii="Times New Roman" w:hAnsi="Times New Roman" w:cs="Times New Roman"/>
          <w:sz w:val="28"/>
          <w:szCs w:val="28"/>
        </w:rPr>
        <w:t xml:space="preserve"> </w:t>
      </w:r>
      <w:r w:rsidRPr="00113D9A">
        <w:rPr>
          <w:rFonts w:ascii="Times New Roman" w:hAnsi="Times New Roman" w:cs="Times New Roman"/>
          <w:sz w:val="28"/>
          <w:szCs w:val="28"/>
        </w:rPr>
        <w:t xml:space="preserve"> </w:t>
      </w:r>
      <w:bookmarkEnd w:id="56"/>
      <w:r w:rsidRPr="00113D9A">
        <w:rPr>
          <w:rFonts w:ascii="Times New Roman" w:hAnsi="Times New Roman" w:cs="Times New Roman"/>
          <w:sz w:val="28"/>
          <w:szCs w:val="28"/>
        </w:rPr>
        <w:t xml:space="preserve">включенному(-ым) в состав лота </w:t>
      </w:r>
      <w:r w:rsidR="00336B69">
        <w:rPr>
          <w:rFonts w:ascii="Times New Roman" w:hAnsi="Times New Roman" w:cs="Times New Roman"/>
          <w:sz w:val="28"/>
          <w:szCs w:val="28"/>
        </w:rPr>
        <w:t xml:space="preserve">      </w:t>
      </w:r>
    </w:p>
    <w:p w:rsidR="00687F3F" w:rsidRPr="00113D9A" w:rsidRDefault="00336B69" w:rsidP="00113D9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87F3F" w:rsidRPr="00113D9A">
        <w:rPr>
          <w:rFonts w:ascii="Times New Roman" w:hAnsi="Times New Roman" w:cs="Times New Roman"/>
          <w:sz w:val="28"/>
          <w:szCs w:val="28"/>
        </w:rPr>
        <w:t xml:space="preserve"> _______</w:t>
      </w:r>
      <w:r w:rsidR="004B294B">
        <w:rPr>
          <w:rFonts w:ascii="Times New Roman" w:hAnsi="Times New Roman" w:cs="Times New Roman"/>
          <w:sz w:val="28"/>
          <w:szCs w:val="28"/>
        </w:rPr>
        <w:t>_________</w:t>
      </w:r>
    </w:p>
    <w:p w:rsidR="00687F3F" w:rsidRPr="004B294B" w:rsidRDefault="00336B69" w:rsidP="00113D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87F3F" w:rsidRPr="004B294B">
        <w:rPr>
          <w:rFonts w:ascii="Times New Roman" w:hAnsi="Times New Roman" w:cs="Times New Roman"/>
          <w:sz w:val="24"/>
          <w:szCs w:val="24"/>
        </w:rPr>
        <w:t>(указать номер лота)</w:t>
      </w:r>
    </w:p>
    <w:p w:rsidR="00687F3F" w:rsidRPr="00113D9A" w:rsidRDefault="00687F3F" w:rsidP="00113D9A">
      <w:pPr>
        <w:pStyle w:val="ConsPlusNonformat"/>
        <w:jc w:val="both"/>
        <w:rPr>
          <w:rFonts w:ascii="Times New Roman" w:hAnsi="Times New Roman" w:cs="Times New Roman"/>
          <w:sz w:val="28"/>
          <w:szCs w:val="28"/>
        </w:rPr>
      </w:pPr>
      <w:r w:rsidRPr="00113D9A">
        <w:rPr>
          <w:rFonts w:ascii="Times New Roman" w:hAnsi="Times New Roman" w:cs="Times New Roman"/>
          <w:sz w:val="28"/>
          <w:szCs w:val="28"/>
        </w:rPr>
        <w:t xml:space="preserve">Настоящей заявкой подтверждаю, что в отношении </w:t>
      </w:r>
    </w:p>
    <w:p w:rsidR="00687F3F" w:rsidRPr="00113D9A" w:rsidRDefault="00687F3F" w:rsidP="00113D9A">
      <w:pPr>
        <w:pStyle w:val="ConsPlusNonformat"/>
        <w:jc w:val="both"/>
        <w:rPr>
          <w:rFonts w:ascii="Times New Roman" w:hAnsi="Times New Roman" w:cs="Times New Roman"/>
          <w:sz w:val="28"/>
          <w:szCs w:val="28"/>
        </w:rPr>
      </w:pPr>
      <w:r w:rsidRPr="00113D9A">
        <w:rPr>
          <w:rFonts w:ascii="Times New Roman" w:hAnsi="Times New Roman" w:cs="Times New Roman"/>
          <w:sz w:val="28"/>
          <w:szCs w:val="28"/>
        </w:rPr>
        <w:t>__________________________________________________________________</w:t>
      </w:r>
    </w:p>
    <w:p w:rsidR="00336B69" w:rsidRPr="00B05000" w:rsidRDefault="00687F3F" w:rsidP="00B05000">
      <w:pPr>
        <w:pStyle w:val="ConsPlusNonformat"/>
        <w:jc w:val="center"/>
        <w:rPr>
          <w:rFonts w:ascii="Times New Roman" w:hAnsi="Times New Roman" w:cs="Times New Roman"/>
          <w:sz w:val="24"/>
          <w:szCs w:val="24"/>
        </w:rPr>
      </w:pPr>
      <w:r w:rsidRPr="004B294B">
        <w:rPr>
          <w:rFonts w:ascii="Times New Roman" w:hAnsi="Times New Roman" w:cs="Times New Roman"/>
          <w:sz w:val="24"/>
          <w:szCs w:val="24"/>
        </w:rPr>
        <w:t xml:space="preserve">(наименование юридического лица; фамилия, имя, отчество (последнее </w:t>
      </w:r>
      <w:r w:rsidR="004B294B">
        <w:rPr>
          <w:rFonts w:ascii="Times New Roman" w:hAnsi="Times New Roman" w:cs="Times New Roman"/>
          <w:sz w:val="24"/>
          <w:szCs w:val="24"/>
        </w:rPr>
        <w:t>–</w:t>
      </w:r>
      <w:r w:rsidRPr="004B294B">
        <w:rPr>
          <w:rFonts w:ascii="Times New Roman" w:hAnsi="Times New Roman" w:cs="Times New Roman"/>
          <w:sz w:val="24"/>
          <w:szCs w:val="24"/>
        </w:rPr>
        <w:t xml:space="preserve"> при</w:t>
      </w:r>
      <w:r w:rsidR="004B294B">
        <w:rPr>
          <w:rFonts w:ascii="Times New Roman" w:hAnsi="Times New Roman" w:cs="Times New Roman"/>
          <w:sz w:val="24"/>
          <w:szCs w:val="24"/>
        </w:rPr>
        <w:t xml:space="preserve"> </w:t>
      </w:r>
      <w:r w:rsidRPr="004B294B">
        <w:rPr>
          <w:rFonts w:ascii="Times New Roman" w:hAnsi="Times New Roman" w:cs="Times New Roman"/>
          <w:sz w:val="24"/>
          <w:szCs w:val="24"/>
        </w:rPr>
        <w:t>наличии) индивидуального предпринимателя, участников договора про</w:t>
      </w:r>
      <w:r w:rsidR="004B294B">
        <w:rPr>
          <w:rFonts w:ascii="Times New Roman" w:hAnsi="Times New Roman" w:cs="Times New Roman"/>
          <w:sz w:val="24"/>
          <w:szCs w:val="24"/>
        </w:rPr>
        <w:t xml:space="preserve">стого </w:t>
      </w:r>
      <w:r w:rsidR="00B05000">
        <w:rPr>
          <w:rFonts w:ascii="Times New Roman" w:hAnsi="Times New Roman" w:cs="Times New Roman"/>
          <w:sz w:val="24"/>
          <w:szCs w:val="24"/>
        </w:rPr>
        <w:t>товарищества)</w:t>
      </w:r>
    </w:p>
    <w:p w:rsidR="001B3033" w:rsidRPr="00B05000" w:rsidRDefault="004B294B" w:rsidP="00B05000">
      <w:pPr>
        <w:pStyle w:val="ConsPlusNonformat"/>
        <w:jc w:val="both"/>
        <w:rPr>
          <w:rFonts w:ascii="Times New Roman" w:hAnsi="Times New Roman" w:cs="Times New Roman"/>
          <w:sz w:val="28"/>
          <w:szCs w:val="28"/>
        </w:rPr>
      </w:pPr>
      <w:r>
        <w:rPr>
          <w:rFonts w:ascii="Times New Roman" w:hAnsi="Times New Roman" w:cs="Times New Roman"/>
          <w:sz w:val="28"/>
          <w:szCs w:val="28"/>
        </w:rPr>
        <w:t>отсутствует решение</w:t>
      </w:r>
      <w:r w:rsidR="00687F3F" w:rsidRPr="00113D9A">
        <w:rPr>
          <w:rFonts w:ascii="Times New Roman" w:hAnsi="Times New Roman" w:cs="Times New Roman"/>
          <w:sz w:val="28"/>
          <w:szCs w:val="28"/>
        </w:rPr>
        <w:t xml:space="preserve"> арбитражного суда о пр</w:t>
      </w:r>
      <w:r>
        <w:rPr>
          <w:rFonts w:ascii="Times New Roman" w:hAnsi="Times New Roman" w:cs="Times New Roman"/>
          <w:sz w:val="28"/>
          <w:szCs w:val="28"/>
        </w:rPr>
        <w:t xml:space="preserve">изнании банкротом и об открытии конкурсного производства, не проводится ликвидация юридического </w:t>
      </w:r>
      <w:r w:rsidR="00A16FE6">
        <w:rPr>
          <w:rFonts w:ascii="Times New Roman" w:hAnsi="Times New Roman" w:cs="Times New Roman"/>
          <w:sz w:val="28"/>
          <w:szCs w:val="28"/>
        </w:rPr>
        <w:t xml:space="preserve">лица, </w:t>
      </w:r>
      <w:r w:rsidR="00687F3F" w:rsidRPr="00113D9A">
        <w:rPr>
          <w:rFonts w:ascii="Times New Roman" w:hAnsi="Times New Roman" w:cs="Times New Roman"/>
          <w:sz w:val="28"/>
          <w:szCs w:val="28"/>
        </w:rPr>
        <w:t>прекращение деятельности индивидуального предпринимат</w:t>
      </w:r>
      <w:r w:rsidR="00A16FE6">
        <w:rPr>
          <w:rFonts w:ascii="Times New Roman" w:hAnsi="Times New Roman" w:cs="Times New Roman"/>
          <w:sz w:val="28"/>
          <w:szCs w:val="28"/>
        </w:rPr>
        <w:t xml:space="preserve">еля, не приостановлено и не аннулировано действие лицензии, отсутствует задолженность по обязательным платежам </w:t>
      </w:r>
      <w:r w:rsidR="00687F3F" w:rsidRPr="00113D9A">
        <w:rPr>
          <w:rFonts w:ascii="Times New Roman" w:hAnsi="Times New Roman" w:cs="Times New Roman"/>
          <w:sz w:val="28"/>
          <w:szCs w:val="28"/>
        </w:rPr>
        <w:t xml:space="preserve">в бюджеты бюджетной </w:t>
      </w:r>
      <w:r w:rsidR="00A16FE6">
        <w:rPr>
          <w:rFonts w:ascii="Times New Roman" w:hAnsi="Times New Roman" w:cs="Times New Roman"/>
          <w:sz w:val="28"/>
          <w:szCs w:val="28"/>
        </w:rPr>
        <w:t xml:space="preserve">системы Российской Федерации за </w:t>
      </w:r>
      <w:r w:rsidR="00687F3F" w:rsidRPr="00113D9A">
        <w:rPr>
          <w:rFonts w:ascii="Times New Roman" w:hAnsi="Times New Roman" w:cs="Times New Roman"/>
          <w:sz w:val="28"/>
          <w:szCs w:val="28"/>
        </w:rPr>
        <w:t>последний завершенный отчетный период, отсут</w:t>
      </w:r>
      <w:r w:rsidR="00A16FE6">
        <w:rPr>
          <w:rFonts w:ascii="Times New Roman" w:hAnsi="Times New Roman" w:cs="Times New Roman"/>
          <w:sz w:val="28"/>
          <w:szCs w:val="28"/>
        </w:rPr>
        <w:t xml:space="preserve">ствуют ограничения на участие в </w:t>
      </w:r>
      <w:r w:rsidR="00687F3F" w:rsidRPr="00113D9A">
        <w:rPr>
          <w:rFonts w:ascii="Times New Roman" w:hAnsi="Times New Roman" w:cs="Times New Roman"/>
          <w:sz w:val="28"/>
          <w:szCs w:val="28"/>
        </w:rPr>
        <w:t>откры</w:t>
      </w:r>
      <w:r w:rsidR="00A16FE6">
        <w:rPr>
          <w:rFonts w:ascii="Times New Roman" w:hAnsi="Times New Roman" w:cs="Times New Roman"/>
          <w:sz w:val="28"/>
          <w:szCs w:val="28"/>
        </w:rPr>
        <w:t xml:space="preserve">тых </w:t>
      </w:r>
      <w:r w:rsidR="00687F3F" w:rsidRPr="00113D9A">
        <w:rPr>
          <w:rFonts w:ascii="Times New Roman" w:hAnsi="Times New Roman" w:cs="Times New Roman"/>
          <w:sz w:val="28"/>
          <w:szCs w:val="28"/>
        </w:rPr>
        <w:lastRenderedPageBreak/>
        <w:t xml:space="preserve">конкурсах по основаниям, предусмотренным </w:t>
      </w:r>
      <w:hyperlink r:id="rId38"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 w:history="1">
        <w:r w:rsidR="005B2849">
          <w:rPr>
            <w:rStyle w:val="a3"/>
            <w:rFonts w:ascii="Times New Roman" w:hAnsi="Times New Roman" w:cs="Times New Roman"/>
            <w:color w:val="auto"/>
            <w:sz w:val="28"/>
            <w:szCs w:val="28"/>
            <w:u w:val="none"/>
          </w:rPr>
          <w:t>частью 8 статьи</w:t>
        </w:r>
        <w:r w:rsidR="00687F3F" w:rsidRPr="00113D9A">
          <w:rPr>
            <w:rStyle w:val="a3"/>
            <w:rFonts w:ascii="Times New Roman" w:hAnsi="Times New Roman" w:cs="Times New Roman"/>
            <w:color w:val="auto"/>
            <w:sz w:val="28"/>
            <w:szCs w:val="28"/>
            <w:u w:val="none"/>
          </w:rPr>
          <w:t xml:space="preserve"> 29</w:t>
        </w:r>
      </w:hyperlink>
      <w:r w:rsidR="00A16FE6">
        <w:rPr>
          <w:rFonts w:ascii="Times New Roman" w:hAnsi="Times New Roman" w:cs="Times New Roman"/>
          <w:sz w:val="28"/>
          <w:szCs w:val="28"/>
        </w:rPr>
        <w:t xml:space="preserve"> Федерального </w:t>
      </w:r>
      <w:r w:rsidR="00687F3F" w:rsidRPr="00113D9A">
        <w:rPr>
          <w:rFonts w:ascii="Times New Roman" w:hAnsi="Times New Roman" w:cs="Times New Roman"/>
          <w:sz w:val="28"/>
          <w:szCs w:val="28"/>
        </w:rPr>
        <w:t xml:space="preserve">закона </w:t>
      </w:r>
      <w:r w:rsidR="00A16FE6">
        <w:rPr>
          <w:rFonts w:ascii="Times New Roman" w:hAnsi="Times New Roman" w:cs="Times New Roman"/>
          <w:sz w:val="28"/>
          <w:szCs w:val="28"/>
        </w:rPr>
        <w:t>№</w:t>
      </w:r>
      <w:r w:rsidR="00687F3F" w:rsidRPr="00113D9A">
        <w:rPr>
          <w:rFonts w:ascii="Times New Roman" w:hAnsi="Times New Roman" w:cs="Times New Roman"/>
          <w:sz w:val="28"/>
          <w:szCs w:val="28"/>
        </w:rPr>
        <w:t xml:space="preserve"> 220-ФЗ.</w:t>
      </w:r>
    </w:p>
    <w:p w:rsidR="00B05000" w:rsidRPr="00DD2F36" w:rsidRDefault="00B05000" w:rsidP="00B0500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Pr="00DD2F36">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B05000" w:rsidRDefault="00B05000" w:rsidP="00B05000">
      <w:pPr>
        <w:pStyle w:val="ConsPlusNormal"/>
        <w:jc w:val="right"/>
        <w:rPr>
          <w:rFonts w:ascii="Times New Roman" w:hAnsi="Times New Roman"/>
          <w:bCs/>
          <w:sz w:val="28"/>
          <w:szCs w:val="28"/>
          <w:shd w:val="clear" w:color="auto" w:fill="FFFFFF"/>
        </w:rPr>
      </w:pPr>
      <w:r w:rsidRPr="00DD2F36">
        <w:rPr>
          <w:rFonts w:ascii="Times New Roman" w:hAnsi="Times New Roman" w:cs="Times New Roman"/>
          <w:sz w:val="28"/>
          <w:szCs w:val="28"/>
        </w:rPr>
        <w:t xml:space="preserve">к </w:t>
      </w:r>
      <w:r w:rsidRPr="00DD2F36">
        <w:rPr>
          <w:rFonts w:ascii="Times New Roman" w:hAnsi="Times New Roman"/>
          <w:bCs/>
          <w:sz w:val="28"/>
          <w:szCs w:val="28"/>
          <w:shd w:val="clear" w:color="auto" w:fill="FFFFFF"/>
        </w:rPr>
        <w:t>Положению об организации транспортного</w:t>
      </w:r>
    </w:p>
    <w:p w:rsidR="00B05000" w:rsidRDefault="00B05000" w:rsidP="00B05000">
      <w:pPr>
        <w:pStyle w:val="ConsPlusNormal"/>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Pr="00DD2F36">
        <w:rPr>
          <w:rFonts w:ascii="Times New Roman" w:hAnsi="Times New Roman"/>
          <w:bCs/>
          <w:sz w:val="28"/>
          <w:szCs w:val="28"/>
          <w:shd w:val="clear" w:color="auto" w:fill="FFFFFF"/>
        </w:rPr>
        <w:t xml:space="preserve">обслуживания населения автомобильным </w:t>
      </w:r>
    </w:p>
    <w:p w:rsidR="00B05000" w:rsidRDefault="00B05000" w:rsidP="00B05000">
      <w:pPr>
        <w:pStyle w:val="ConsPlusNormal"/>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Pr="00DD2F36">
        <w:rPr>
          <w:rFonts w:ascii="Times New Roman" w:hAnsi="Times New Roman"/>
          <w:bCs/>
          <w:sz w:val="28"/>
          <w:szCs w:val="28"/>
          <w:shd w:val="clear" w:color="auto" w:fill="FFFFFF"/>
        </w:rPr>
        <w:t xml:space="preserve">пассажирским транспортом на территории </w:t>
      </w:r>
    </w:p>
    <w:p w:rsidR="00B05000" w:rsidRDefault="00B05000" w:rsidP="00B05000">
      <w:pPr>
        <w:pStyle w:val="ConsPlusNormal"/>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Pr="00DD2F36">
        <w:rPr>
          <w:rFonts w:ascii="Times New Roman" w:hAnsi="Times New Roman"/>
          <w:bCs/>
          <w:sz w:val="28"/>
          <w:szCs w:val="28"/>
          <w:shd w:val="clear" w:color="auto" w:fill="FFFFFF"/>
        </w:rPr>
        <w:t xml:space="preserve">муниципального района </w:t>
      </w:r>
    </w:p>
    <w:p w:rsidR="00B05000" w:rsidRPr="00B05000" w:rsidRDefault="00B05000" w:rsidP="00B05000">
      <w:pPr>
        <w:pStyle w:val="ConsPlusNormal"/>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Pr="00DD2F36">
        <w:rPr>
          <w:rFonts w:ascii="Times New Roman" w:hAnsi="Times New Roman"/>
          <w:bCs/>
          <w:sz w:val="28"/>
          <w:szCs w:val="28"/>
          <w:shd w:val="clear" w:color="auto" w:fill="FFFFFF"/>
        </w:rPr>
        <w:t>«Петровск-Забайкальский район»</w:t>
      </w:r>
    </w:p>
    <w:p w:rsidR="00687F3F" w:rsidRPr="00113D9A" w:rsidRDefault="00687F3F" w:rsidP="00113D9A">
      <w:pPr>
        <w:pStyle w:val="ConsPlusNormal"/>
        <w:jc w:val="both"/>
        <w:rPr>
          <w:rFonts w:ascii="Times New Roman" w:hAnsi="Times New Roman" w:cs="Times New Roman"/>
          <w:sz w:val="28"/>
          <w:szCs w:val="28"/>
        </w:rPr>
      </w:pPr>
    </w:p>
    <w:p w:rsidR="00687F3F" w:rsidRPr="00E2197E" w:rsidRDefault="00687F3F" w:rsidP="00113D9A">
      <w:pPr>
        <w:pStyle w:val="ConsPlusTitle"/>
        <w:jc w:val="center"/>
        <w:rPr>
          <w:rFonts w:ascii="Times New Roman" w:hAnsi="Times New Roman" w:cs="Times New Roman"/>
          <w:b w:val="0"/>
          <w:sz w:val="26"/>
          <w:szCs w:val="26"/>
        </w:rPr>
      </w:pPr>
      <w:bookmarkStart w:id="57" w:name="Par432"/>
      <w:bookmarkEnd w:id="57"/>
      <w:r w:rsidRPr="00E2197E">
        <w:rPr>
          <w:rFonts w:ascii="Times New Roman" w:hAnsi="Times New Roman" w:cs="Times New Roman"/>
          <w:b w:val="0"/>
          <w:sz w:val="26"/>
          <w:szCs w:val="26"/>
        </w:rPr>
        <w:t>ШКАЛА</w:t>
      </w:r>
    </w:p>
    <w:p w:rsidR="00E2197E" w:rsidRDefault="00E2197E" w:rsidP="00E2197E">
      <w:pPr>
        <w:pStyle w:val="ConsPlusNormal"/>
        <w:jc w:val="center"/>
        <w:rPr>
          <w:rFonts w:ascii="Times New Roman" w:hAnsi="Times New Roman" w:cs="Times New Roman"/>
          <w:sz w:val="28"/>
          <w:szCs w:val="28"/>
        </w:rPr>
      </w:pPr>
      <w:r w:rsidRPr="00E2197E">
        <w:rPr>
          <w:rFonts w:ascii="Times New Roman" w:hAnsi="Times New Roman" w:cs="Times New Roman"/>
          <w:sz w:val="28"/>
          <w:szCs w:val="28"/>
        </w:rPr>
        <w:t xml:space="preserve">для оценки критериев, по которым осуществляется сопоставление </w:t>
      </w:r>
    </w:p>
    <w:p w:rsidR="00687F3F" w:rsidRDefault="00E2197E" w:rsidP="00E2197E">
      <w:pPr>
        <w:pStyle w:val="ConsPlusNormal"/>
        <w:jc w:val="center"/>
        <w:rPr>
          <w:rFonts w:ascii="Times New Roman" w:hAnsi="Times New Roman" w:cs="Times New Roman"/>
          <w:sz w:val="28"/>
          <w:szCs w:val="28"/>
        </w:rPr>
      </w:pPr>
      <w:r w:rsidRPr="00E2197E">
        <w:rPr>
          <w:rFonts w:ascii="Times New Roman" w:hAnsi="Times New Roman" w:cs="Times New Roman"/>
          <w:sz w:val="28"/>
          <w:szCs w:val="28"/>
        </w:rPr>
        <w:t>заявок на участие в открытом конкурсе</w:t>
      </w:r>
    </w:p>
    <w:p w:rsidR="00E2197E" w:rsidRPr="00113D9A" w:rsidRDefault="00E2197E" w:rsidP="00E2197E">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709"/>
        <w:gridCol w:w="7371"/>
        <w:gridCol w:w="992"/>
      </w:tblGrid>
      <w:tr w:rsidR="00113D9A" w:rsidRPr="002B5BE8" w:rsidTr="006C2246">
        <w:tc>
          <w:tcPr>
            <w:tcW w:w="709"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N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Наименование критериев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Оценка (кол-во баллов)</w:t>
            </w:r>
          </w:p>
        </w:tc>
      </w:tr>
      <w:tr w:rsidR="00113D9A" w:rsidRPr="007E6AED" w:rsidTr="006C2246">
        <w:tc>
          <w:tcPr>
            <w:tcW w:w="709" w:type="dxa"/>
            <w:tcBorders>
              <w:top w:val="single" w:sz="4" w:space="0" w:color="auto"/>
              <w:left w:val="single" w:sz="4" w:space="0" w:color="auto"/>
              <w:bottom w:val="single" w:sz="4" w:space="0" w:color="auto"/>
              <w:right w:val="single" w:sz="4" w:space="0" w:color="auto"/>
            </w:tcBorders>
            <w:hideMark/>
          </w:tcPr>
          <w:p w:rsidR="00687F3F" w:rsidRPr="007E6AED" w:rsidRDefault="00687F3F" w:rsidP="00113D9A">
            <w:pPr>
              <w:pStyle w:val="ConsPlusNormal"/>
              <w:jc w:val="center"/>
              <w:rPr>
                <w:rFonts w:ascii="Times New Roman" w:hAnsi="Times New Roman" w:cs="Times New Roman"/>
                <w:b/>
                <w:sz w:val="24"/>
                <w:szCs w:val="24"/>
              </w:rPr>
            </w:pPr>
            <w:bookmarkStart w:id="58" w:name="Par439"/>
            <w:bookmarkEnd w:id="58"/>
            <w:r w:rsidRPr="007E6AED">
              <w:rPr>
                <w:rFonts w:ascii="Times New Roman" w:hAnsi="Times New Roman" w:cs="Times New Roman"/>
                <w:b/>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rsidR="00751C9D" w:rsidRPr="007E6AED" w:rsidRDefault="006C33DC" w:rsidP="00751C9D">
            <w:pPr>
              <w:pStyle w:val="ConsPlusNormal"/>
              <w:jc w:val="both"/>
              <w:rPr>
                <w:rFonts w:ascii="Times New Roman" w:hAnsi="Times New Roman" w:cs="Times New Roman"/>
                <w:b/>
                <w:sz w:val="24"/>
                <w:szCs w:val="24"/>
              </w:rPr>
            </w:pPr>
            <w:r w:rsidRPr="007E6AED">
              <w:rPr>
                <w:rFonts w:ascii="Times New Roman" w:hAnsi="Times New Roman" w:cs="Times New Roman"/>
                <w:b/>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992" w:type="dxa"/>
            <w:tcBorders>
              <w:top w:val="single" w:sz="4" w:space="0" w:color="auto"/>
              <w:left w:val="single" w:sz="4" w:space="0" w:color="auto"/>
              <w:bottom w:val="single" w:sz="4" w:space="0" w:color="auto"/>
              <w:right w:val="single" w:sz="4" w:space="0" w:color="auto"/>
            </w:tcBorders>
            <w:vAlign w:val="center"/>
          </w:tcPr>
          <w:p w:rsidR="00687F3F" w:rsidRPr="007E6AED" w:rsidRDefault="00687F3F" w:rsidP="00113D9A">
            <w:pPr>
              <w:pStyle w:val="ConsPlusNormal"/>
              <w:rPr>
                <w:rFonts w:ascii="Times New Roman" w:hAnsi="Times New Roman" w:cs="Times New Roman"/>
                <w:b/>
                <w:sz w:val="24"/>
                <w:szCs w:val="24"/>
              </w:rPr>
            </w:pPr>
          </w:p>
        </w:tc>
      </w:tr>
      <w:tr w:rsidR="00113D9A" w:rsidRPr="002B5BE8" w:rsidTr="006C2246">
        <w:tc>
          <w:tcPr>
            <w:tcW w:w="709" w:type="dxa"/>
            <w:tcBorders>
              <w:top w:val="single" w:sz="4" w:space="0" w:color="auto"/>
              <w:left w:val="single" w:sz="4" w:space="0" w:color="auto"/>
              <w:bottom w:val="single" w:sz="4" w:space="0" w:color="auto"/>
              <w:right w:val="single" w:sz="4" w:space="0" w:color="auto"/>
            </w:tcBorders>
          </w:tcPr>
          <w:p w:rsidR="00687F3F" w:rsidRPr="002B5BE8" w:rsidRDefault="00687F3F" w:rsidP="00113D9A">
            <w:pPr>
              <w:pStyle w:val="ConsPlusNormal"/>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both"/>
              <w:rPr>
                <w:rFonts w:ascii="Times New Roman" w:hAnsi="Times New Roman" w:cs="Times New Roman"/>
                <w:sz w:val="24"/>
                <w:szCs w:val="24"/>
              </w:rPr>
            </w:pPr>
            <w:r w:rsidRPr="002B5BE8">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5</w:t>
            </w:r>
          </w:p>
        </w:tc>
      </w:tr>
      <w:tr w:rsidR="00113D9A" w:rsidRPr="002B5BE8" w:rsidTr="006C2246">
        <w:tc>
          <w:tcPr>
            <w:tcW w:w="709" w:type="dxa"/>
            <w:tcBorders>
              <w:top w:val="single" w:sz="4" w:space="0" w:color="auto"/>
              <w:left w:val="single" w:sz="4" w:space="0" w:color="auto"/>
              <w:bottom w:val="single" w:sz="4" w:space="0" w:color="auto"/>
              <w:right w:val="single" w:sz="4" w:space="0" w:color="auto"/>
            </w:tcBorders>
          </w:tcPr>
          <w:p w:rsidR="00687F3F" w:rsidRPr="002B5BE8" w:rsidRDefault="00687F3F" w:rsidP="00113D9A">
            <w:pPr>
              <w:pStyle w:val="ConsPlusNormal"/>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both"/>
              <w:rPr>
                <w:rFonts w:ascii="Times New Roman" w:hAnsi="Times New Roman" w:cs="Times New Roman"/>
                <w:sz w:val="24"/>
                <w:szCs w:val="24"/>
              </w:rPr>
            </w:pPr>
            <w:r w:rsidRPr="002B5BE8">
              <w:rPr>
                <w:rFonts w:ascii="Times New Roman" w:hAnsi="Times New Roman" w:cs="Times New Roman"/>
                <w:sz w:val="24"/>
                <w:szCs w:val="24"/>
              </w:rPr>
              <w:t>до 0,1 включительно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3</w:t>
            </w:r>
          </w:p>
        </w:tc>
      </w:tr>
      <w:tr w:rsidR="00113D9A" w:rsidRPr="002B5BE8" w:rsidTr="006C2246">
        <w:tc>
          <w:tcPr>
            <w:tcW w:w="709" w:type="dxa"/>
            <w:tcBorders>
              <w:top w:val="single" w:sz="4" w:space="0" w:color="auto"/>
              <w:left w:val="single" w:sz="4" w:space="0" w:color="auto"/>
              <w:bottom w:val="single" w:sz="4" w:space="0" w:color="auto"/>
              <w:right w:val="single" w:sz="4" w:space="0" w:color="auto"/>
            </w:tcBorders>
          </w:tcPr>
          <w:p w:rsidR="00687F3F" w:rsidRPr="002B5BE8" w:rsidRDefault="00687F3F" w:rsidP="00113D9A">
            <w:pPr>
              <w:pStyle w:val="ConsPlusNormal"/>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both"/>
              <w:rPr>
                <w:rFonts w:ascii="Times New Roman" w:hAnsi="Times New Roman" w:cs="Times New Roman"/>
                <w:sz w:val="24"/>
                <w:szCs w:val="24"/>
              </w:rPr>
            </w:pPr>
            <w:r w:rsidRPr="002B5BE8">
              <w:rPr>
                <w:rFonts w:ascii="Times New Roman" w:hAnsi="Times New Roman" w:cs="Times New Roman"/>
                <w:sz w:val="24"/>
                <w:szCs w:val="24"/>
              </w:rPr>
              <w:t>более 0,1 до 0,2 включительно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1</w:t>
            </w:r>
          </w:p>
        </w:tc>
      </w:tr>
      <w:tr w:rsidR="00113D9A" w:rsidRPr="002B5BE8" w:rsidTr="006C2246">
        <w:tc>
          <w:tcPr>
            <w:tcW w:w="709" w:type="dxa"/>
            <w:tcBorders>
              <w:top w:val="single" w:sz="4" w:space="0" w:color="auto"/>
              <w:left w:val="single" w:sz="4" w:space="0" w:color="auto"/>
              <w:bottom w:val="single" w:sz="4" w:space="0" w:color="auto"/>
              <w:right w:val="single" w:sz="4" w:space="0" w:color="auto"/>
            </w:tcBorders>
          </w:tcPr>
          <w:p w:rsidR="00687F3F" w:rsidRPr="002B5BE8" w:rsidRDefault="00687F3F" w:rsidP="00113D9A">
            <w:pPr>
              <w:pStyle w:val="ConsPlusNormal"/>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both"/>
              <w:rPr>
                <w:rFonts w:ascii="Times New Roman" w:hAnsi="Times New Roman" w:cs="Times New Roman"/>
                <w:sz w:val="24"/>
                <w:szCs w:val="24"/>
              </w:rPr>
            </w:pPr>
            <w:r w:rsidRPr="002B5BE8">
              <w:rPr>
                <w:rFonts w:ascii="Times New Roman" w:hAnsi="Times New Roman" w:cs="Times New Roman"/>
                <w:sz w:val="24"/>
                <w:szCs w:val="24"/>
              </w:rPr>
              <w:t>более 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0</w:t>
            </w:r>
          </w:p>
        </w:tc>
      </w:tr>
      <w:tr w:rsidR="00113D9A" w:rsidRPr="007E6AED" w:rsidTr="000D39B7">
        <w:trPr>
          <w:trHeight w:val="2860"/>
        </w:trPr>
        <w:tc>
          <w:tcPr>
            <w:tcW w:w="709" w:type="dxa"/>
            <w:tcBorders>
              <w:top w:val="single" w:sz="4" w:space="0" w:color="auto"/>
              <w:left w:val="single" w:sz="4" w:space="0" w:color="auto"/>
              <w:bottom w:val="single" w:sz="4" w:space="0" w:color="auto"/>
              <w:right w:val="single" w:sz="4" w:space="0" w:color="auto"/>
            </w:tcBorders>
            <w:hideMark/>
          </w:tcPr>
          <w:p w:rsidR="00687F3F" w:rsidRPr="007E6AED" w:rsidRDefault="00687F3F" w:rsidP="00113D9A">
            <w:pPr>
              <w:pStyle w:val="ConsPlusNormal"/>
              <w:jc w:val="center"/>
              <w:rPr>
                <w:rFonts w:ascii="Times New Roman" w:hAnsi="Times New Roman" w:cs="Times New Roman"/>
                <w:b/>
                <w:sz w:val="24"/>
                <w:szCs w:val="24"/>
              </w:rPr>
            </w:pPr>
            <w:bookmarkStart w:id="59" w:name="Par454"/>
            <w:bookmarkEnd w:id="59"/>
            <w:r w:rsidRPr="007E6AED">
              <w:rPr>
                <w:rFonts w:ascii="Times New Roman" w:hAnsi="Times New Roman" w:cs="Times New Roman"/>
                <w:b/>
                <w:sz w:val="24"/>
                <w:szCs w:val="24"/>
              </w:rPr>
              <w:lastRenderedPageBreak/>
              <w:t>2.</w:t>
            </w:r>
          </w:p>
        </w:tc>
        <w:tc>
          <w:tcPr>
            <w:tcW w:w="7371" w:type="dxa"/>
            <w:tcBorders>
              <w:top w:val="single" w:sz="4" w:space="0" w:color="auto"/>
              <w:left w:val="single" w:sz="4" w:space="0" w:color="auto"/>
              <w:bottom w:val="single" w:sz="4" w:space="0" w:color="auto"/>
              <w:right w:val="single" w:sz="4" w:space="0" w:color="auto"/>
            </w:tcBorders>
            <w:vAlign w:val="center"/>
            <w:hideMark/>
          </w:tcPr>
          <w:p w:rsidR="00751C9D" w:rsidRPr="007E6AED" w:rsidRDefault="006C33DC" w:rsidP="00113D9A">
            <w:pPr>
              <w:pStyle w:val="ConsPlusNormal"/>
              <w:jc w:val="both"/>
              <w:rPr>
                <w:rFonts w:ascii="Times New Roman" w:hAnsi="Times New Roman" w:cs="Times New Roman"/>
                <w:b/>
                <w:sz w:val="24"/>
                <w:szCs w:val="24"/>
              </w:rPr>
            </w:pPr>
            <w:r w:rsidRPr="007E6AED">
              <w:rPr>
                <w:rFonts w:ascii="Times New Roman" w:hAnsi="Times New Roman" w:cs="Times New Roman"/>
                <w:b/>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992" w:type="dxa"/>
            <w:tcBorders>
              <w:top w:val="single" w:sz="4" w:space="0" w:color="auto"/>
              <w:left w:val="single" w:sz="4" w:space="0" w:color="auto"/>
              <w:bottom w:val="single" w:sz="4" w:space="0" w:color="auto"/>
              <w:right w:val="single" w:sz="4" w:space="0" w:color="auto"/>
            </w:tcBorders>
            <w:vAlign w:val="center"/>
          </w:tcPr>
          <w:p w:rsidR="00687F3F" w:rsidRPr="007E6AED" w:rsidRDefault="00687F3F" w:rsidP="00113D9A">
            <w:pPr>
              <w:pStyle w:val="ConsPlusNormal"/>
              <w:rPr>
                <w:rFonts w:ascii="Times New Roman" w:hAnsi="Times New Roman" w:cs="Times New Roman"/>
                <w:b/>
                <w:sz w:val="24"/>
                <w:szCs w:val="24"/>
              </w:rPr>
            </w:pPr>
          </w:p>
        </w:tc>
      </w:tr>
      <w:tr w:rsidR="00113D9A" w:rsidRPr="002B5BE8" w:rsidTr="00F53296">
        <w:trPr>
          <w:trHeight w:val="187"/>
        </w:trPr>
        <w:tc>
          <w:tcPr>
            <w:tcW w:w="709" w:type="dxa"/>
            <w:tcBorders>
              <w:top w:val="single" w:sz="4" w:space="0" w:color="auto"/>
              <w:left w:val="single" w:sz="4" w:space="0" w:color="auto"/>
              <w:bottom w:val="single" w:sz="4" w:space="0" w:color="auto"/>
              <w:right w:val="single" w:sz="4" w:space="0" w:color="auto"/>
            </w:tcBorders>
          </w:tcPr>
          <w:p w:rsidR="00687F3F" w:rsidRPr="002B5BE8" w:rsidRDefault="00687F3F" w:rsidP="00113D9A">
            <w:pPr>
              <w:pStyle w:val="ConsPlusNormal"/>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377B5D" w:rsidRPr="002B5BE8" w:rsidRDefault="00377B5D" w:rsidP="00377B5D">
            <w:pPr>
              <w:pStyle w:val="ConsPlusNormal"/>
              <w:jc w:val="both"/>
              <w:rPr>
                <w:rFonts w:ascii="Times New Roman" w:hAnsi="Times New Roman" w:cs="Times New Roman"/>
                <w:sz w:val="24"/>
                <w:szCs w:val="24"/>
              </w:rPr>
            </w:pPr>
            <w:r w:rsidRPr="00377B5D">
              <w:rPr>
                <w:rFonts w:ascii="Times New Roman" w:hAnsi="Times New Roman" w:cs="Times New Roman"/>
                <w:sz w:val="24"/>
                <w:szCs w:val="24"/>
              </w:rPr>
              <w:t xml:space="preserve">до 1 года включительно </w:t>
            </w:r>
            <w:r w:rsidR="00300DBD">
              <w:rPr>
                <w:rFonts w:ascii="Times New Roman" w:hAnsi="Times New Roman" w:cs="Times New Roman"/>
                <w:sz w:val="24"/>
                <w:szCs w:val="24"/>
              </w:rPr>
              <w:t>и при отсутствии стажа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300DBD" w:rsidRDefault="00687F3F" w:rsidP="00113D9A">
            <w:pPr>
              <w:pStyle w:val="ConsPlusNormal"/>
              <w:jc w:val="center"/>
              <w:rPr>
                <w:rFonts w:ascii="Times New Roman" w:hAnsi="Times New Roman" w:cs="Times New Roman"/>
                <w:sz w:val="24"/>
                <w:szCs w:val="24"/>
              </w:rPr>
            </w:pPr>
            <w:r w:rsidRPr="00300DBD">
              <w:rPr>
                <w:rFonts w:ascii="Times New Roman" w:hAnsi="Times New Roman" w:cs="Times New Roman"/>
                <w:sz w:val="24"/>
                <w:szCs w:val="24"/>
              </w:rPr>
              <w:t>0</w:t>
            </w:r>
          </w:p>
        </w:tc>
      </w:tr>
      <w:tr w:rsidR="00113D9A" w:rsidRPr="002B5BE8" w:rsidTr="00F53296">
        <w:trPr>
          <w:trHeight w:val="974"/>
        </w:trPr>
        <w:tc>
          <w:tcPr>
            <w:tcW w:w="709" w:type="dxa"/>
            <w:tcBorders>
              <w:top w:val="single" w:sz="4" w:space="0" w:color="auto"/>
              <w:left w:val="single" w:sz="4" w:space="0" w:color="auto"/>
              <w:bottom w:val="single" w:sz="4" w:space="0" w:color="auto"/>
              <w:right w:val="single" w:sz="4" w:space="0" w:color="auto"/>
            </w:tcBorders>
          </w:tcPr>
          <w:p w:rsidR="00687F3F" w:rsidRPr="002B5BE8" w:rsidRDefault="00687F3F" w:rsidP="00113D9A">
            <w:pPr>
              <w:pStyle w:val="ConsPlusNormal"/>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4C22FC" w:rsidRPr="000D39B7" w:rsidRDefault="006C33DC" w:rsidP="00377B5D">
            <w:pPr>
              <w:pStyle w:val="ConsPlusNormal"/>
              <w:jc w:val="both"/>
              <w:rPr>
                <w:rFonts w:ascii="Times New Roman" w:hAnsi="Times New Roman" w:cs="Times New Roman"/>
                <w:sz w:val="24"/>
                <w:szCs w:val="24"/>
              </w:rPr>
            </w:pPr>
            <w:r w:rsidRPr="00300DBD">
              <w:rPr>
                <w:rFonts w:ascii="Times New Roman" w:hAnsi="Times New Roman" w:cs="Times New Roman"/>
                <w:sz w:val="24"/>
                <w:szCs w:val="24"/>
              </w:rPr>
              <w:t>за каждый год осуществления регулярных перевозок</w:t>
            </w:r>
            <w:r w:rsidR="00377B5D" w:rsidRPr="00300DBD">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D64F4B" w:rsidRDefault="00377B5D" w:rsidP="00113D9A">
            <w:pPr>
              <w:pStyle w:val="ConsPlusNormal"/>
              <w:jc w:val="center"/>
              <w:rPr>
                <w:rFonts w:ascii="Times New Roman" w:hAnsi="Times New Roman" w:cs="Times New Roman"/>
                <w:sz w:val="22"/>
                <w:szCs w:val="22"/>
              </w:rPr>
            </w:pPr>
            <w:r w:rsidRPr="00D64F4B">
              <w:rPr>
                <w:rFonts w:ascii="Times New Roman" w:hAnsi="Times New Roman" w:cs="Times New Roman"/>
                <w:sz w:val="22"/>
                <w:szCs w:val="22"/>
              </w:rPr>
              <w:t>1 балл, но не более 15 баллов</w:t>
            </w:r>
          </w:p>
        </w:tc>
      </w:tr>
      <w:tr w:rsidR="00113D9A" w:rsidRPr="007E6AED" w:rsidTr="006C2246">
        <w:tc>
          <w:tcPr>
            <w:tcW w:w="709" w:type="dxa"/>
            <w:tcBorders>
              <w:top w:val="single" w:sz="4" w:space="0" w:color="auto"/>
              <w:left w:val="single" w:sz="4" w:space="0" w:color="auto"/>
              <w:bottom w:val="single" w:sz="4" w:space="0" w:color="auto"/>
              <w:right w:val="single" w:sz="4" w:space="0" w:color="auto"/>
            </w:tcBorders>
            <w:hideMark/>
          </w:tcPr>
          <w:p w:rsidR="00687F3F" w:rsidRPr="007E6AED" w:rsidRDefault="00687F3F" w:rsidP="00113D9A">
            <w:pPr>
              <w:pStyle w:val="ConsPlusNormal"/>
              <w:jc w:val="center"/>
              <w:rPr>
                <w:rFonts w:ascii="Times New Roman" w:hAnsi="Times New Roman" w:cs="Times New Roman"/>
                <w:b/>
                <w:sz w:val="24"/>
                <w:szCs w:val="24"/>
              </w:rPr>
            </w:pPr>
            <w:bookmarkStart w:id="60" w:name="Par463"/>
            <w:bookmarkEnd w:id="60"/>
            <w:r w:rsidRPr="007E6AED">
              <w:rPr>
                <w:rFonts w:ascii="Times New Roman" w:hAnsi="Times New Roman" w:cs="Times New Roman"/>
                <w:b/>
                <w:sz w:val="24"/>
                <w:szCs w:val="24"/>
              </w:rPr>
              <w:t>3</w:t>
            </w:r>
            <w:r w:rsidR="00E37EA3">
              <w:rPr>
                <w:rFonts w:ascii="Times New Roman" w:hAnsi="Times New Roman" w:cs="Times New Roman"/>
                <w:b/>
                <w:sz w:val="24"/>
                <w:szCs w:val="24"/>
                <w:vertAlign w:val="superscript"/>
              </w:rPr>
              <w:t>*</w:t>
            </w:r>
            <w:r w:rsidRPr="007E6AED">
              <w:rPr>
                <w:rFonts w:ascii="Times New Roman" w:hAnsi="Times New Roman" w:cs="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hideMark/>
          </w:tcPr>
          <w:p w:rsidR="00751C9D" w:rsidRPr="007E6AED" w:rsidRDefault="006C33DC" w:rsidP="00113D9A">
            <w:pPr>
              <w:pStyle w:val="ConsPlusNormal"/>
              <w:jc w:val="both"/>
              <w:rPr>
                <w:rFonts w:ascii="Times New Roman" w:hAnsi="Times New Roman" w:cs="Times New Roman"/>
                <w:b/>
                <w:sz w:val="24"/>
                <w:szCs w:val="24"/>
              </w:rPr>
            </w:pPr>
            <w:r w:rsidRPr="007E6AED">
              <w:rPr>
                <w:rFonts w:ascii="Times New Roman" w:hAnsi="Times New Roman" w:cs="Times New Roman"/>
                <w:b/>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992" w:type="dxa"/>
            <w:tcBorders>
              <w:top w:val="single" w:sz="4" w:space="0" w:color="auto"/>
              <w:left w:val="single" w:sz="4" w:space="0" w:color="auto"/>
              <w:bottom w:val="single" w:sz="4" w:space="0" w:color="auto"/>
              <w:right w:val="single" w:sz="4" w:space="0" w:color="auto"/>
            </w:tcBorders>
            <w:vAlign w:val="center"/>
          </w:tcPr>
          <w:p w:rsidR="00687F3F" w:rsidRPr="007E6AED" w:rsidRDefault="00687F3F" w:rsidP="00113D9A">
            <w:pPr>
              <w:pStyle w:val="ConsPlusNormal"/>
              <w:rPr>
                <w:rFonts w:ascii="Times New Roman" w:hAnsi="Times New Roman" w:cs="Times New Roman"/>
                <w:b/>
                <w:sz w:val="24"/>
                <w:szCs w:val="24"/>
              </w:rPr>
            </w:pPr>
          </w:p>
        </w:tc>
      </w:tr>
      <w:tr w:rsidR="00113D9A" w:rsidRPr="002B5BE8" w:rsidTr="00F53296">
        <w:trPr>
          <w:trHeight w:val="2116"/>
        </w:trPr>
        <w:tc>
          <w:tcPr>
            <w:tcW w:w="709" w:type="dxa"/>
            <w:tcBorders>
              <w:top w:val="single" w:sz="4" w:space="0" w:color="auto"/>
              <w:left w:val="single" w:sz="4" w:space="0" w:color="auto"/>
              <w:bottom w:val="single" w:sz="4" w:space="0" w:color="auto"/>
              <w:right w:val="single" w:sz="4" w:space="0" w:color="auto"/>
            </w:tcBorders>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3.1</w:t>
            </w:r>
          </w:p>
        </w:tc>
        <w:tc>
          <w:tcPr>
            <w:tcW w:w="7371" w:type="dxa"/>
            <w:tcBorders>
              <w:top w:val="single" w:sz="4" w:space="0" w:color="auto"/>
              <w:left w:val="single" w:sz="4" w:space="0" w:color="auto"/>
              <w:bottom w:val="single" w:sz="4" w:space="0" w:color="auto"/>
              <w:right w:val="single" w:sz="4" w:space="0" w:color="auto"/>
            </w:tcBorders>
            <w:vAlign w:val="center"/>
            <w:hideMark/>
          </w:tcPr>
          <w:p w:rsidR="00F41A8B" w:rsidRPr="002B5BE8" w:rsidRDefault="00F41A8B" w:rsidP="00F41A8B">
            <w:pPr>
              <w:pStyle w:val="ConsPlusNormal"/>
              <w:jc w:val="both"/>
              <w:rPr>
                <w:rFonts w:ascii="Times New Roman" w:hAnsi="Times New Roman" w:cs="Times New Roman"/>
                <w:sz w:val="24"/>
                <w:szCs w:val="24"/>
              </w:rPr>
            </w:pPr>
            <w:r w:rsidRPr="00F41A8B">
              <w:rPr>
                <w:rFonts w:ascii="Times New Roman" w:hAnsi="Times New Roman" w:cs="Times New Roman"/>
                <w:sz w:val="24"/>
                <w:szCs w:val="24"/>
              </w:rPr>
              <w:t>Оборудованные транспортные средства электронным информационным табло (не менее 3), используемых в качестве указателей маршрута в соответствии с п. 29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РФ от 14.02.2009 № 112 установленным в соответствии с TP 018/2011 (100% заявленных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881992" w:rsidP="00113D9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13D9A" w:rsidRPr="002B5BE8" w:rsidTr="00F53296">
        <w:trPr>
          <w:trHeight w:val="549"/>
        </w:trPr>
        <w:tc>
          <w:tcPr>
            <w:tcW w:w="709" w:type="dxa"/>
            <w:tcBorders>
              <w:top w:val="single" w:sz="4" w:space="0" w:color="auto"/>
              <w:left w:val="single" w:sz="4" w:space="0" w:color="auto"/>
              <w:bottom w:val="single" w:sz="4" w:space="0" w:color="auto"/>
              <w:right w:val="single" w:sz="4" w:space="0" w:color="auto"/>
            </w:tcBorders>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3.2</w:t>
            </w:r>
          </w:p>
        </w:tc>
        <w:tc>
          <w:tcPr>
            <w:tcW w:w="7371"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F41A8B" w:rsidP="00F41A8B">
            <w:pPr>
              <w:pStyle w:val="ConsPlusNormal"/>
              <w:jc w:val="both"/>
              <w:rPr>
                <w:rFonts w:ascii="Times New Roman" w:hAnsi="Times New Roman" w:cs="Times New Roman"/>
                <w:sz w:val="24"/>
                <w:szCs w:val="24"/>
              </w:rPr>
            </w:pPr>
            <w:r w:rsidRPr="00F41A8B">
              <w:rPr>
                <w:rFonts w:ascii="Times New Roman" w:hAnsi="Times New Roman" w:cs="Times New Roman"/>
                <w:sz w:val="24"/>
                <w:szCs w:val="24"/>
              </w:rPr>
              <w:t>Оборудованные транспортные средства устройством для автоматического информирования пассажиров установленног</w:t>
            </w:r>
            <w:r>
              <w:rPr>
                <w:rFonts w:ascii="Times New Roman" w:hAnsi="Times New Roman" w:cs="Times New Roman"/>
                <w:sz w:val="24"/>
                <w:szCs w:val="24"/>
              </w:rPr>
              <w:t xml:space="preserve">о в соответствии с TP 018/2011 </w:t>
            </w:r>
            <w:r w:rsidRPr="00F41A8B">
              <w:rPr>
                <w:rFonts w:ascii="Times New Roman" w:hAnsi="Times New Roman" w:cs="Times New Roman"/>
                <w:sz w:val="24"/>
                <w:szCs w:val="24"/>
              </w:rPr>
              <w:t>(100% заявленных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881992" w:rsidP="00113D9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13D9A" w:rsidRPr="002B5BE8" w:rsidTr="006C2246">
        <w:tc>
          <w:tcPr>
            <w:tcW w:w="709" w:type="dxa"/>
            <w:tcBorders>
              <w:top w:val="single" w:sz="4" w:space="0" w:color="auto"/>
              <w:left w:val="single" w:sz="4" w:space="0" w:color="auto"/>
              <w:bottom w:val="single" w:sz="4" w:space="0" w:color="auto"/>
              <w:right w:val="single" w:sz="4" w:space="0" w:color="auto"/>
            </w:tcBorders>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3.3</w:t>
            </w:r>
          </w:p>
        </w:tc>
        <w:tc>
          <w:tcPr>
            <w:tcW w:w="7371" w:type="dxa"/>
            <w:tcBorders>
              <w:top w:val="single" w:sz="4" w:space="0" w:color="auto"/>
              <w:left w:val="single" w:sz="4" w:space="0" w:color="auto"/>
              <w:bottom w:val="single" w:sz="4" w:space="0" w:color="auto"/>
              <w:right w:val="single" w:sz="4" w:space="0" w:color="auto"/>
            </w:tcBorders>
            <w:vAlign w:val="center"/>
            <w:hideMark/>
          </w:tcPr>
          <w:p w:rsidR="00EF4A34" w:rsidRPr="00EF4A34" w:rsidRDefault="00EF4A34" w:rsidP="00EF4A34">
            <w:pPr>
              <w:pStyle w:val="ConsPlusNormal"/>
              <w:jc w:val="both"/>
              <w:rPr>
                <w:rFonts w:ascii="Times New Roman" w:hAnsi="Times New Roman" w:cs="Times New Roman"/>
                <w:sz w:val="24"/>
                <w:szCs w:val="24"/>
              </w:rPr>
            </w:pPr>
            <w:r w:rsidRPr="00EF4A34">
              <w:rPr>
                <w:rFonts w:ascii="Times New Roman" w:hAnsi="Times New Roman" w:cs="Times New Roman"/>
                <w:sz w:val="24"/>
                <w:szCs w:val="24"/>
              </w:rPr>
              <w:t xml:space="preserve">Оборудованные транспортные средства громкой связью для оповещения пассажиров установленной в соответствии с TP 018/2011 </w:t>
            </w:r>
          </w:p>
          <w:p w:rsidR="00687F3F" w:rsidRPr="002B5BE8" w:rsidRDefault="00EF4A34" w:rsidP="00F41A8B">
            <w:pPr>
              <w:pStyle w:val="ConsPlusNormal"/>
              <w:jc w:val="both"/>
              <w:rPr>
                <w:rFonts w:ascii="Times New Roman" w:hAnsi="Times New Roman" w:cs="Times New Roman"/>
                <w:sz w:val="24"/>
                <w:szCs w:val="24"/>
              </w:rPr>
            </w:pPr>
            <w:r w:rsidRPr="00EF4A34">
              <w:rPr>
                <w:rFonts w:ascii="Times New Roman" w:hAnsi="Times New Roman" w:cs="Times New Roman"/>
                <w:sz w:val="24"/>
                <w:szCs w:val="24"/>
              </w:rPr>
              <w:t>(100% заявленных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1</w:t>
            </w:r>
          </w:p>
        </w:tc>
      </w:tr>
      <w:tr w:rsidR="00113D9A" w:rsidRPr="002B5BE8" w:rsidTr="006C2246">
        <w:tc>
          <w:tcPr>
            <w:tcW w:w="709" w:type="dxa"/>
            <w:tcBorders>
              <w:top w:val="single" w:sz="4" w:space="0" w:color="auto"/>
              <w:left w:val="single" w:sz="4" w:space="0" w:color="auto"/>
              <w:bottom w:val="single" w:sz="4" w:space="0" w:color="auto"/>
              <w:right w:val="single" w:sz="4" w:space="0" w:color="auto"/>
            </w:tcBorders>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3.4</w:t>
            </w:r>
          </w:p>
        </w:tc>
        <w:tc>
          <w:tcPr>
            <w:tcW w:w="7371"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EF4A34" w:rsidP="00F41A8B">
            <w:pPr>
              <w:pStyle w:val="ConsPlusNormal"/>
              <w:jc w:val="both"/>
              <w:rPr>
                <w:rFonts w:ascii="Times New Roman" w:hAnsi="Times New Roman" w:cs="Times New Roman"/>
                <w:sz w:val="24"/>
                <w:szCs w:val="24"/>
              </w:rPr>
            </w:pPr>
            <w:r w:rsidRPr="00EF4A34">
              <w:rPr>
                <w:rFonts w:ascii="Times New Roman" w:hAnsi="Times New Roman" w:cs="Times New Roman"/>
                <w:sz w:val="24"/>
                <w:szCs w:val="24"/>
              </w:rPr>
              <w:t>Транспортные средства с низким расположением пола</w:t>
            </w:r>
            <w:r>
              <w:rPr>
                <w:rFonts w:ascii="Times New Roman" w:hAnsi="Times New Roman" w:cs="Times New Roman"/>
                <w:sz w:val="24"/>
                <w:szCs w:val="24"/>
              </w:rPr>
              <w:t xml:space="preserve"> –</w:t>
            </w:r>
            <w:r w:rsidRPr="00EF4A34">
              <w:rPr>
                <w:rFonts w:ascii="Times New Roman" w:hAnsi="Times New Roman" w:cs="Times New Roman"/>
                <w:sz w:val="24"/>
                <w:szCs w:val="24"/>
              </w:rPr>
              <w:t xml:space="preserve"> транспортное средство, в котором по меньшей мере 35% площади, о</w:t>
            </w:r>
            <w:r>
              <w:rPr>
                <w:rFonts w:ascii="Times New Roman" w:hAnsi="Times New Roman" w:cs="Times New Roman"/>
                <w:sz w:val="24"/>
                <w:szCs w:val="24"/>
              </w:rPr>
              <w:t xml:space="preserve">тводимой для стоящих пассажиров, образуют сплошную поверхность </w:t>
            </w:r>
            <w:r w:rsidRPr="00EF4A34">
              <w:rPr>
                <w:rFonts w:ascii="Times New Roman" w:hAnsi="Times New Roman" w:cs="Times New Roman"/>
                <w:sz w:val="24"/>
                <w:szCs w:val="24"/>
              </w:rPr>
              <w:t xml:space="preserve">(не менее 30% </w:t>
            </w:r>
            <w:r w:rsidRPr="00EF4A34">
              <w:rPr>
                <w:rFonts w:ascii="Times New Roman" w:hAnsi="Times New Roman" w:cs="Times New Roman"/>
                <w:sz w:val="24"/>
                <w:szCs w:val="24"/>
              </w:rPr>
              <w:lastRenderedPageBreak/>
              <w:t>заявленных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lastRenderedPageBreak/>
              <w:t>5</w:t>
            </w:r>
          </w:p>
        </w:tc>
      </w:tr>
      <w:tr w:rsidR="00113D9A" w:rsidRPr="002B5BE8" w:rsidTr="006C2246">
        <w:tc>
          <w:tcPr>
            <w:tcW w:w="709" w:type="dxa"/>
            <w:tcBorders>
              <w:top w:val="single" w:sz="4" w:space="0" w:color="auto"/>
              <w:left w:val="single" w:sz="4" w:space="0" w:color="auto"/>
              <w:bottom w:val="single" w:sz="4" w:space="0" w:color="auto"/>
              <w:right w:val="single" w:sz="4" w:space="0" w:color="auto"/>
            </w:tcBorders>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lastRenderedPageBreak/>
              <w:t>3.5</w:t>
            </w:r>
          </w:p>
        </w:tc>
        <w:tc>
          <w:tcPr>
            <w:tcW w:w="7371"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EF4A34" w:rsidP="00F41A8B">
            <w:pPr>
              <w:pStyle w:val="ConsPlusNormal"/>
              <w:jc w:val="both"/>
              <w:rPr>
                <w:rFonts w:ascii="Times New Roman" w:hAnsi="Times New Roman" w:cs="Times New Roman"/>
                <w:sz w:val="24"/>
                <w:szCs w:val="24"/>
              </w:rPr>
            </w:pPr>
            <w:r w:rsidRPr="00EF4A34">
              <w:rPr>
                <w:rFonts w:ascii="Times New Roman" w:hAnsi="Times New Roman" w:cs="Times New Roman"/>
                <w:sz w:val="24"/>
                <w:szCs w:val="24"/>
              </w:rPr>
              <w:t xml:space="preserve">Оборудованные транспортные средства для перевозок пассажиров из числа инвалидов, пассажиров с детскими колясками </w:t>
            </w:r>
            <w:r>
              <w:rPr>
                <w:rFonts w:ascii="Times New Roman" w:hAnsi="Times New Roman" w:cs="Times New Roman"/>
                <w:sz w:val="24"/>
                <w:szCs w:val="24"/>
              </w:rPr>
              <w:t xml:space="preserve">в соответствии с ГОСТ 30478-96 </w:t>
            </w:r>
            <w:r w:rsidRPr="00EF4A34">
              <w:rPr>
                <w:rFonts w:ascii="Times New Roman" w:hAnsi="Times New Roman" w:cs="Times New Roman"/>
                <w:sz w:val="24"/>
                <w:szCs w:val="24"/>
              </w:rPr>
              <w:t>(50% заявленных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5</w:t>
            </w:r>
          </w:p>
        </w:tc>
      </w:tr>
      <w:tr w:rsidR="00113D9A" w:rsidRPr="006C33DC" w:rsidTr="006C2246">
        <w:tc>
          <w:tcPr>
            <w:tcW w:w="709" w:type="dxa"/>
            <w:tcBorders>
              <w:top w:val="single" w:sz="4" w:space="0" w:color="auto"/>
              <w:left w:val="single" w:sz="4" w:space="0" w:color="auto"/>
              <w:bottom w:val="single" w:sz="4" w:space="0" w:color="auto"/>
              <w:right w:val="single" w:sz="4" w:space="0" w:color="auto"/>
            </w:tcBorders>
            <w:hideMark/>
          </w:tcPr>
          <w:p w:rsidR="00687F3F" w:rsidRPr="00300DBD" w:rsidRDefault="00687F3F" w:rsidP="00113D9A">
            <w:pPr>
              <w:pStyle w:val="ConsPlusNormal"/>
              <w:jc w:val="center"/>
              <w:rPr>
                <w:rFonts w:ascii="Times New Roman" w:hAnsi="Times New Roman" w:cs="Times New Roman"/>
                <w:sz w:val="24"/>
                <w:szCs w:val="24"/>
              </w:rPr>
            </w:pPr>
            <w:r w:rsidRPr="00300DBD">
              <w:rPr>
                <w:rFonts w:ascii="Times New Roman" w:hAnsi="Times New Roman" w:cs="Times New Roman"/>
                <w:sz w:val="24"/>
                <w:szCs w:val="24"/>
              </w:rPr>
              <w:t>3.7</w:t>
            </w:r>
          </w:p>
        </w:tc>
        <w:tc>
          <w:tcPr>
            <w:tcW w:w="7371" w:type="dxa"/>
            <w:tcBorders>
              <w:top w:val="single" w:sz="4" w:space="0" w:color="auto"/>
              <w:left w:val="single" w:sz="4" w:space="0" w:color="auto"/>
              <w:bottom w:val="single" w:sz="4" w:space="0" w:color="auto"/>
              <w:right w:val="single" w:sz="4" w:space="0" w:color="auto"/>
            </w:tcBorders>
            <w:vAlign w:val="center"/>
            <w:hideMark/>
          </w:tcPr>
          <w:p w:rsidR="00687F3F" w:rsidRPr="00300DBD" w:rsidRDefault="00687F3F" w:rsidP="00113D9A">
            <w:pPr>
              <w:pStyle w:val="ConsPlusNormal"/>
              <w:jc w:val="both"/>
              <w:rPr>
                <w:rFonts w:ascii="Times New Roman" w:hAnsi="Times New Roman" w:cs="Times New Roman"/>
                <w:sz w:val="24"/>
                <w:szCs w:val="24"/>
              </w:rPr>
            </w:pPr>
            <w:r w:rsidRPr="00300DBD">
              <w:rPr>
                <w:rFonts w:ascii="Times New Roman" w:hAnsi="Times New Roman" w:cs="Times New Roman"/>
                <w:sz w:val="24"/>
                <w:szCs w:val="24"/>
              </w:rPr>
              <w:t>Экологический класс транспортного 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687F3F" w:rsidRPr="00300DBD" w:rsidRDefault="00687F3F" w:rsidP="00113D9A">
            <w:pPr>
              <w:pStyle w:val="ConsPlusNormal"/>
              <w:rPr>
                <w:rFonts w:ascii="Times New Roman" w:hAnsi="Times New Roman" w:cs="Times New Roman"/>
                <w:sz w:val="24"/>
                <w:szCs w:val="24"/>
              </w:rPr>
            </w:pPr>
          </w:p>
        </w:tc>
      </w:tr>
      <w:tr w:rsidR="00113D9A" w:rsidRPr="006C33DC" w:rsidTr="006C2246">
        <w:tc>
          <w:tcPr>
            <w:tcW w:w="709" w:type="dxa"/>
            <w:tcBorders>
              <w:top w:val="single" w:sz="4" w:space="0" w:color="auto"/>
              <w:left w:val="single" w:sz="4" w:space="0" w:color="auto"/>
              <w:bottom w:val="single" w:sz="4" w:space="0" w:color="auto"/>
              <w:right w:val="single" w:sz="4" w:space="0" w:color="auto"/>
            </w:tcBorders>
          </w:tcPr>
          <w:p w:rsidR="00687F3F" w:rsidRPr="00300DBD" w:rsidRDefault="00687F3F" w:rsidP="00113D9A">
            <w:pPr>
              <w:pStyle w:val="ConsPlusNormal"/>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687F3F" w:rsidRPr="00300DBD" w:rsidRDefault="00687F3F" w:rsidP="00361938">
            <w:pPr>
              <w:pStyle w:val="ConsPlusNormal"/>
              <w:jc w:val="both"/>
              <w:rPr>
                <w:rFonts w:ascii="Times New Roman" w:hAnsi="Times New Roman" w:cs="Times New Roman"/>
                <w:sz w:val="24"/>
                <w:szCs w:val="24"/>
              </w:rPr>
            </w:pPr>
            <w:r w:rsidRPr="00300DBD">
              <w:rPr>
                <w:rFonts w:ascii="Times New Roman" w:hAnsi="Times New Roman" w:cs="Times New Roman"/>
                <w:sz w:val="24"/>
                <w:szCs w:val="24"/>
              </w:rPr>
              <w:t>Евро-5 и выше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300DBD" w:rsidRDefault="00687F3F" w:rsidP="00113D9A">
            <w:pPr>
              <w:pStyle w:val="ConsPlusNormal"/>
              <w:jc w:val="center"/>
              <w:rPr>
                <w:rFonts w:ascii="Times New Roman" w:hAnsi="Times New Roman" w:cs="Times New Roman"/>
                <w:sz w:val="24"/>
                <w:szCs w:val="24"/>
              </w:rPr>
            </w:pPr>
            <w:r w:rsidRPr="00300DBD">
              <w:rPr>
                <w:rFonts w:ascii="Times New Roman" w:hAnsi="Times New Roman" w:cs="Times New Roman"/>
                <w:sz w:val="24"/>
                <w:szCs w:val="24"/>
              </w:rPr>
              <w:t>5</w:t>
            </w:r>
          </w:p>
        </w:tc>
      </w:tr>
      <w:tr w:rsidR="00113D9A" w:rsidRPr="006C33DC" w:rsidTr="006C2246">
        <w:tc>
          <w:tcPr>
            <w:tcW w:w="709" w:type="dxa"/>
            <w:tcBorders>
              <w:top w:val="single" w:sz="4" w:space="0" w:color="auto"/>
              <w:left w:val="single" w:sz="4" w:space="0" w:color="auto"/>
              <w:bottom w:val="single" w:sz="4" w:space="0" w:color="auto"/>
              <w:right w:val="single" w:sz="4" w:space="0" w:color="auto"/>
            </w:tcBorders>
          </w:tcPr>
          <w:p w:rsidR="00687F3F" w:rsidRPr="00300DBD" w:rsidRDefault="00687F3F" w:rsidP="00113D9A">
            <w:pPr>
              <w:pStyle w:val="ConsPlusNormal"/>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687F3F" w:rsidRPr="00300DBD" w:rsidRDefault="00687F3F" w:rsidP="00361938">
            <w:pPr>
              <w:pStyle w:val="ConsPlusNormal"/>
              <w:jc w:val="both"/>
              <w:rPr>
                <w:rFonts w:ascii="Times New Roman" w:hAnsi="Times New Roman" w:cs="Times New Roman"/>
                <w:sz w:val="24"/>
                <w:szCs w:val="24"/>
              </w:rPr>
            </w:pPr>
            <w:r w:rsidRPr="00300DBD">
              <w:rPr>
                <w:rFonts w:ascii="Times New Roman" w:hAnsi="Times New Roman" w:cs="Times New Roman"/>
                <w:sz w:val="24"/>
                <w:szCs w:val="24"/>
              </w:rPr>
              <w:t>Евро-4</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300DBD" w:rsidRDefault="00687F3F" w:rsidP="00113D9A">
            <w:pPr>
              <w:pStyle w:val="ConsPlusNormal"/>
              <w:jc w:val="center"/>
              <w:rPr>
                <w:rFonts w:ascii="Times New Roman" w:hAnsi="Times New Roman" w:cs="Times New Roman"/>
                <w:sz w:val="24"/>
                <w:szCs w:val="24"/>
              </w:rPr>
            </w:pPr>
            <w:r w:rsidRPr="00300DBD">
              <w:rPr>
                <w:rFonts w:ascii="Times New Roman" w:hAnsi="Times New Roman" w:cs="Times New Roman"/>
                <w:sz w:val="24"/>
                <w:szCs w:val="24"/>
              </w:rPr>
              <w:t>3</w:t>
            </w:r>
          </w:p>
        </w:tc>
      </w:tr>
      <w:tr w:rsidR="00113D9A" w:rsidRPr="006C33DC" w:rsidTr="006C2246">
        <w:tc>
          <w:tcPr>
            <w:tcW w:w="709" w:type="dxa"/>
            <w:tcBorders>
              <w:top w:val="single" w:sz="4" w:space="0" w:color="auto"/>
              <w:left w:val="single" w:sz="4" w:space="0" w:color="auto"/>
              <w:bottom w:val="single" w:sz="4" w:space="0" w:color="auto"/>
              <w:right w:val="single" w:sz="4" w:space="0" w:color="auto"/>
            </w:tcBorders>
          </w:tcPr>
          <w:p w:rsidR="00687F3F" w:rsidRPr="00300DBD" w:rsidRDefault="00687F3F" w:rsidP="00113D9A">
            <w:pPr>
              <w:pStyle w:val="ConsPlusNormal"/>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687F3F" w:rsidRPr="00300DBD" w:rsidRDefault="00687F3F" w:rsidP="00361938">
            <w:pPr>
              <w:pStyle w:val="ConsPlusNormal"/>
              <w:jc w:val="both"/>
              <w:rPr>
                <w:rFonts w:ascii="Times New Roman" w:hAnsi="Times New Roman" w:cs="Times New Roman"/>
                <w:sz w:val="24"/>
                <w:szCs w:val="24"/>
              </w:rPr>
            </w:pPr>
            <w:r w:rsidRPr="00300DBD">
              <w:rPr>
                <w:rFonts w:ascii="Times New Roman" w:hAnsi="Times New Roman" w:cs="Times New Roman"/>
                <w:sz w:val="24"/>
                <w:szCs w:val="24"/>
              </w:rPr>
              <w:t>Евро-3</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300DBD" w:rsidRDefault="00687F3F" w:rsidP="00113D9A">
            <w:pPr>
              <w:pStyle w:val="ConsPlusNormal"/>
              <w:jc w:val="center"/>
              <w:rPr>
                <w:rFonts w:ascii="Times New Roman" w:hAnsi="Times New Roman" w:cs="Times New Roman"/>
                <w:sz w:val="24"/>
                <w:szCs w:val="24"/>
              </w:rPr>
            </w:pPr>
            <w:r w:rsidRPr="00300DBD">
              <w:rPr>
                <w:rFonts w:ascii="Times New Roman" w:hAnsi="Times New Roman" w:cs="Times New Roman"/>
                <w:sz w:val="24"/>
                <w:szCs w:val="24"/>
              </w:rPr>
              <w:t>1</w:t>
            </w:r>
          </w:p>
        </w:tc>
      </w:tr>
      <w:tr w:rsidR="00113D9A" w:rsidRPr="002B5BE8" w:rsidTr="00F53296">
        <w:trPr>
          <w:trHeight w:val="809"/>
        </w:trPr>
        <w:tc>
          <w:tcPr>
            <w:tcW w:w="709" w:type="dxa"/>
            <w:tcBorders>
              <w:top w:val="single" w:sz="4" w:space="0" w:color="auto"/>
              <w:left w:val="single" w:sz="4" w:space="0" w:color="auto"/>
              <w:bottom w:val="single" w:sz="4" w:space="0" w:color="auto"/>
              <w:right w:val="single" w:sz="4" w:space="0" w:color="auto"/>
            </w:tcBorders>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3.8</w:t>
            </w:r>
          </w:p>
        </w:tc>
        <w:tc>
          <w:tcPr>
            <w:tcW w:w="7371" w:type="dxa"/>
            <w:tcBorders>
              <w:top w:val="single" w:sz="4" w:space="0" w:color="auto"/>
              <w:left w:val="single" w:sz="4" w:space="0" w:color="auto"/>
              <w:bottom w:val="single" w:sz="4" w:space="0" w:color="auto"/>
              <w:right w:val="single" w:sz="4" w:space="0" w:color="auto"/>
            </w:tcBorders>
            <w:vAlign w:val="center"/>
            <w:hideMark/>
          </w:tcPr>
          <w:p w:rsidR="00F41A8B" w:rsidRPr="002B5BE8" w:rsidRDefault="00F41A8B" w:rsidP="00F41A8B">
            <w:pPr>
              <w:pStyle w:val="ConsPlusNormal"/>
              <w:jc w:val="both"/>
              <w:rPr>
                <w:rFonts w:ascii="Times New Roman" w:hAnsi="Times New Roman" w:cs="Times New Roman"/>
                <w:sz w:val="24"/>
                <w:szCs w:val="24"/>
              </w:rPr>
            </w:pPr>
            <w:r w:rsidRPr="00F41A8B">
              <w:rPr>
                <w:rFonts w:ascii="Times New Roman" w:hAnsi="Times New Roman" w:cs="Times New Roman"/>
                <w:sz w:val="24"/>
                <w:szCs w:val="24"/>
              </w:rPr>
              <w:t>Оборудованные транспортные средства системой видеонаблюдения установленной в соответствии с TP 018/2011 (100% заявленных трансп</w:t>
            </w:r>
            <w:r>
              <w:rPr>
                <w:rFonts w:ascii="Times New Roman" w:hAnsi="Times New Roman" w:cs="Times New Roman"/>
                <w:sz w:val="24"/>
                <w:szCs w:val="24"/>
              </w:rPr>
              <w:t>ортных с</w:t>
            </w:r>
            <w:r w:rsidRPr="00F41A8B">
              <w:rPr>
                <w:rFonts w:ascii="Times New Roman" w:hAnsi="Times New Roman" w:cs="Times New Roman"/>
                <w:sz w:val="24"/>
                <w:szCs w:val="24"/>
              </w:rPr>
              <w:t>редств)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1</w:t>
            </w:r>
          </w:p>
        </w:tc>
      </w:tr>
      <w:tr w:rsidR="00113D9A" w:rsidRPr="002B5BE8" w:rsidTr="006C2246">
        <w:tc>
          <w:tcPr>
            <w:tcW w:w="709" w:type="dxa"/>
            <w:tcBorders>
              <w:top w:val="single" w:sz="4" w:space="0" w:color="auto"/>
              <w:left w:val="single" w:sz="4" w:space="0" w:color="auto"/>
              <w:bottom w:val="single" w:sz="4" w:space="0" w:color="auto"/>
              <w:right w:val="single" w:sz="4" w:space="0" w:color="auto"/>
            </w:tcBorders>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3.9</w:t>
            </w:r>
          </w:p>
        </w:tc>
        <w:tc>
          <w:tcPr>
            <w:tcW w:w="7371"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F41A8B" w:rsidP="00113D9A">
            <w:pPr>
              <w:pStyle w:val="ConsPlusNormal"/>
              <w:jc w:val="both"/>
              <w:rPr>
                <w:rFonts w:ascii="Times New Roman" w:hAnsi="Times New Roman" w:cs="Times New Roman"/>
                <w:sz w:val="24"/>
                <w:szCs w:val="24"/>
              </w:rPr>
            </w:pPr>
            <w:r w:rsidRPr="00F41A8B">
              <w:rPr>
                <w:rFonts w:ascii="Times New Roman" w:hAnsi="Times New Roman" w:cs="Times New Roman"/>
                <w:sz w:val="24"/>
                <w:szCs w:val="24"/>
              </w:rPr>
              <w:t>Оборудованные транспортные средства кондиционером установленного в соответствии с TP 018/2011 или в соответствии с ГОСТ 30593-2015 (100% заявленных транспортных средств оборудованы исправным кондиционером)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687F3F" w:rsidP="00113D9A">
            <w:pPr>
              <w:pStyle w:val="ConsPlusNormal"/>
              <w:jc w:val="center"/>
              <w:rPr>
                <w:rFonts w:ascii="Times New Roman" w:hAnsi="Times New Roman" w:cs="Times New Roman"/>
                <w:sz w:val="24"/>
                <w:szCs w:val="24"/>
              </w:rPr>
            </w:pPr>
            <w:r w:rsidRPr="002B5BE8">
              <w:rPr>
                <w:rFonts w:ascii="Times New Roman" w:hAnsi="Times New Roman" w:cs="Times New Roman"/>
                <w:sz w:val="24"/>
                <w:szCs w:val="24"/>
              </w:rPr>
              <w:t>1</w:t>
            </w:r>
          </w:p>
        </w:tc>
      </w:tr>
      <w:tr w:rsidR="00113D9A" w:rsidRPr="002B5BE8" w:rsidTr="007E6AED">
        <w:trPr>
          <w:trHeight w:val="463"/>
        </w:trPr>
        <w:tc>
          <w:tcPr>
            <w:tcW w:w="709" w:type="dxa"/>
            <w:tcBorders>
              <w:top w:val="single" w:sz="4" w:space="0" w:color="auto"/>
              <w:left w:val="single" w:sz="4" w:space="0" w:color="auto"/>
              <w:bottom w:val="single" w:sz="4" w:space="0" w:color="auto"/>
              <w:right w:val="single" w:sz="4" w:space="0" w:color="auto"/>
            </w:tcBorders>
            <w:vAlign w:val="center"/>
            <w:hideMark/>
          </w:tcPr>
          <w:p w:rsidR="007E6AED" w:rsidRPr="002B5BE8" w:rsidRDefault="00881992" w:rsidP="007E6AED">
            <w:pPr>
              <w:pStyle w:val="ConsPlusNormal"/>
              <w:jc w:val="center"/>
              <w:rPr>
                <w:rFonts w:ascii="Times New Roman" w:hAnsi="Times New Roman" w:cs="Times New Roman"/>
                <w:sz w:val="24"/>
                <w:szCs w:val="24"/>
              </w:rPr>
            </w:pPr>
            <w:r>
              <w:rPr>
                <w:rFonts w:ascii="Times New Roman" w:hAnsi="Times New Roman" w:cs="Times New Roman"/>
                <w:sz w:val="24"/>
                <w:szCs w:val="24"/>
              </w:rPr>
              <w:t>3.10</w:t>
            </w:r>
          </w:p>
        </w:tc>
        <w:tc>
          <w:tcPr>
            <w:tcW w:w="7371" w:type="dxa"/>
            <w:tcBorders>
              <w:top w:val="single" w:sz="4" w:space="0" w:color="auto"/>
              <w:left w:val="single" w:sz="4" w:space="0" w:color="auto"/>
              <w:bottom w:val="single" w:sz="4" w:space="0" w:color="auto"/>
              <w:right w:val="single" w:sz="4" w:space="0" w:color="auto"/>
            </w:tcBorders>
            <w:vAlign w:val="center"/>
            <w:hideMark/>
          </w:tcPr>
          <w:p w:rsidR="006C33DC" w:rsidRPr="002B5BE8" w:rsidRDefault="00F41A8B" w:rsidP="00F41A8B">
            <w:pPr>
              <w:pStyle w:val="ConsPlusNormal"/>
              <w:jc w:val="both"/>
              <w:rPr>
                <w:rFonts w:ascii="Times New Roman" w:hAnsi="Times New Roman" w:cs="Times New Roman"/>
                <w:sz w:val="24"/>
                <w:szCs w:val="24"/>
              </w:rPr>
            </w:pPr>
            <w:r w:rsidRPr="00F41A8B">
              <w:rPr>
                <w:rFonts w:ascii="Times New Roman" w:hAnsi="Times New Roman" w:cs="Times New Roman"/>
                <w:sz w:val="24"/>
                <w:szCs w:val="24"/>
              </w:rPr>
              <w:t>Оборудованные транспортные средства системой безналичной оплаты проезда</w:t>
            </w:r>
            <w:r>
              <w:rPr>
                <w:rFonts w:ascii="Times New Roman" w:hAnsi="Times New Roman" w:cs="Times New Roman"/>
                <w:sz w:val="24"/>
                <w:szCs w:val="24"/>
              </w:rPr>
              <w:t>,</w:t>
            </w:r>
            <w:r w:rsidRPr="00F41A8B">
              <w:rPr>
                <w:rFonts w:ascii="Times New Roman" w:hAnsi="Times New Roman" w:cs="Times New Roman"/>
                <w:sz w:val="24"/>
                <w:szCs w:val="24"/>
              </w:rPr>
              <w:t xml:space="preserve"> установленной в соответствии с TP 018/2011 (100% заявленных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87F3F" w:rsidRPr="002B5BE8" w:rsidRDefault="00881992" w:rsidP="00113D9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7B2101" w:rsidRPr="007E6AED" w:rsidTr="007B2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5"/>
        </w:trPr>
        <w:tc>
          <w:tcPr>
            <w:tcW w:w="709" w:type="dxa"/>
            <w:tcBorders>
              <w:top w:val="single" w:sz="4" w:space="0" w:color="auto"/>
              <w:left w:val="single" w:sz="4" w:space="0" w:color="auto"/>
              <w:bottom w:val="single" w:sz="4" w:space="0" w:color="auto"/>
              <w:right w:val="single" w:sz="4" w:space="0" w:color="auto"/>
            </w:tcBorders>
            <w:vAlign w:val="center"/>
          </w:tcPr>
          <w:p w:rsidR="007B2101" w:rsidRPr="007E6AED" w:rsidRDefault="007B2101" w:rsidP="007B2101">
            <w:pPr>
              <w:pStyle w:val="ConsPlusNormal"/>
              <w:jc w:val="center"/>
              <w:rPr>
                <w:rFonts w:ascii="Times New Roman" w:hAnsi="Times New Roman" w:cs="Times New Roman"/>
                <w:b/>
                <w:sz w:val="24"/>
                <w:szCs w:val="24"/>
              </w:rPr>
            </w:pPr>
            <w:r w:rsidRPr="007E6AED">
              <w:rPr>
                <w:rFonts w:ascii="Times New Roman" w:hAnsi="Times New Roman" w:cs="Times New Roman"/>
                <w:b/>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rsidR="007B2101" w:rsidRPr="007E6AED" w:rsidRDefault="007B2101" w:rsidP="009E2E62">
            <w:pPr>
              <w:pStyle w:val="ConsPlusNormal"/>
              <w:jc w:val="both"/>
              <w:rPr>
                <w:rFonts w:ascii="Times New Roman" w:hAnsi="Times New Roman" w:cs="Times New Roman"/>
                <w:b/>
                <w:sz w:val="24"/>
                <w:szCs w:val="24"/>
              </w:rPr>
            </w:pPr>
            <w:r w:rsidRPr="007E6AED">
              <w:rPr>
                <w:rFonts w:ascii="Times New Roman" w:hAnsi="Times New Roman"/>
                <w:b/>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992" w:type="dxa"/>
            <w:tcBorders>
              <w:top w:val="single" w:sz="4" w:space="0" w:color="auto"/>
              <w:left w:val="single" w:sz="4" w:space="0" w:color="auto"/>
              <w:bottom w:val="single" w:sz="4" w:space="0" w:color="auto"/>
              <w:right w:val="single" w:sz="4" w:space="0" w:color="auto"/>
            </w:tcBorders>
            <w:vAlign w:val="center"/>
          </w:tcPr>
          <w:p w:rsidR="007B2101" w:rsidRPr="007E6AED" w:rsidRDefault="007B2101" w:rsidP="007B2101">
            <w:pPr>
              <w:jc w:val="center"/>
              <w:rPr>
                <w:rFonts w:ascii="Times New Roman" w:hAnsi="Times New Roman"/>
                <w:b/>
                <w:sz w:val="24"/>
                <w:szCs w:val="24"/>
              </w:rPr>
            </w:pPr>
          </w:p>
        </w:tc>
      </w:tr>
      <w:tr w:rsidR="006C33DC" w:rsidRPr="006C2246" w:rsidTr="0030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3"/>
        </w:trPr>
        <w:tc>
          <w:tcPr>
            <w:tcW w:w="709" w:type="dxa"/>
            <w:tcBorders>
              <w:top w:val="single" w:sz="4" w:space="0" w:color="auto"/>
              <w:left w:val="single" w:sz="4" w:space="0" w:color="auto"/>
              <w:bottom w:val="single" w:sz="4" w:space="0" w:color="auto"/>
              <w:right w:val="single" w:sz="4" w:space="0" w:color="auto"/>
            </w:tcBorders>
            <w:vAlign w:val="center"/>
          </w:tcPr>
          <w:p w:rsidR="006C33DC" w:rsidRPr="006C2246" w:rsidRDefault="006C33DC" w:rsidP="009E2E62">
            <w:pPr>
              <w:widowControl w:val="0"/>
              <w:autoSpaceDE w:val="0"/>
              <w:autoSpaceDN w:val="0"/>
              <w:spacing w:after="0" w:line="240" w:lineRule="auto"/>
              <w:jc w:val="center"/>
              <w:rPr>
                <w:rFonts w:ascii="Times New Roman" w:hAnsi="Times New Roman"/>
                <w:sz w:val="24"/>
                <w:szCs w:val="24"/>
              </w:rPr>
            </w:pPr>
            <w:r w:rsidRPr="006C2246">
              <w:rPr>
                <w:rFonts w:ascii="Times New Roman" w:hAnsi="Times New Roman"/>
                <w:sz w:val="24"/>
                <w:szCs w:val="24"/>
              </w:rPr>
              <w:t>4.1.</w:t>
            </w:r>
          </w:p>
        </w:tc>
        <w:tc>
          <w:tcPr>
            <w:tcW w:w="7371" w:type="dxa"/>
            <w:tcBorders>
              <w:top w:val="single" w:sz="4" w:space="0" w:color="auto"/>
              <w:left w:val="single" w:sz="4" w:space="0" w:color="auto"/>
              <w:bottom w:val="single" w:sz="4" w:space="0" w:color="auto"/>
              <w:right w:val="single" w:sz="4" w:space="0" w:color="auto"/>
            </w:tcBorders>
            <w:vAlign w:val="center"/>
          </w:tcPr>
          <w:p w:rsidR="00377B5D" w:rsidRPr="006C2246" w:rsidRDefault="00300DBD" w:rsidP="00377B5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 5 лет включительно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6C33DC" w:rsidRPr="006C2246" w:rsidRDefault="006C33DC" w:rsidP="009E2E62">
            <w:pPr>
              <w:widowControl w:val="0"/>
              <w:autoSpaceDE w:val="0"/>
              <w:autoSpaceDN w:val="0"/>
              <w:spacing w:after="0" w:line="240" w:lineRule="auto"/>
              <w:jc w:val="center"/>
              <w:rPr>
                <w:rFonts w:ascii="Times New Roman" w:hAnsi="Times New Roman"/>
                <w:sz w:val="24"/>
                <w:szCs w:val="24"/>
              </w:rPr>
            </w:pPr>
            <w:r w:rsidRPr="006C2246">
              <w:rPr>
                <w:rFonts w:ascii="Times New Roman" w:hAnsi="Times New Roman"/>
                <w:sz w:val="24"/>
                <w:szCs w:val="24"/>
              </w:rPr>
              <w:t>10</w:t>
            </w:r>
          </w:p>
        </w:tc>
      </w:tr>
      <w:tr w:rsidR="006C33DC" w:rsidRPr="006C2246" w:rsidTr="004C2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6C33DC" w:rsidRPr="006C2246" w:rsidRDefault="006C33DC" w:rsidP="009E2E62">
            <w:pPr>
              <w:widowControl w:val="0"/>
              <w:autoSpaceDE w:val="0"/>
              <w:autoSpaceDN w:val="0"/>
              <w:spacing w:after="0" w:line="240" w:lineRule="auto"/>
              <w:jc w:val="center"/>
              <w:rPr>
                <w:rFonts w:ascii="Times New Roman" w:hAnsi="Times New Roman"/>
                <w:sz w:val="24"/>
                <w:szCs w:val="24"/>
              </w:rPr>
            </w:pPr>
            <w:r w:rsidRPr="006C2246">
              <w:rPr>
                <w:rFonts w:ascii="Times New Roman" w:hAnsi="Times New Roman"/>
                <w:sz w:val="24"/>
                <w:szCs w:val="24"/>
              </w:rPr>
              <w:t>4.2.</w:t>
            </w:r>
          </w:p>
        </w:tc>
        <w:tc>
          <w:tcPr>
            <w:tcW w:w="7371" w:type="dxa"/>
            <w:tcBorders>
              <w:top w:val="single" w:sz="4" w:space="0" w:color="auto"/>
              <w:left w:val="single" w:sz="4" w:space="0" w:color="auto"/>
              <w:bottom w:val="single" w:sz="4" w:space="0" w:color="auto"/>
              <w:right w:val="single" w:sz="4" w:space="0" w:color="auto"/>
            </w:tcBorders>
            <w:vAlign w:val="center"/>
          </w:tcPr>
          <w:p w:rsidR="006C33DC" w:rsidRPr="006C2246" w:rsidRDefault="00377B5D" w:rsidP="00377B5D">
            <w:pPr>
              <w:widowControl w:val="0"/>
              <w:autoSpaceDE w:val="0"/>
              <w:autoSpaceDN w:val="0"/>
              <w:spacing w:after="0" w:line="240" w:lineRule="auto"/>
              <w:jc w:val="both"/>
              <w:rPr>
                <w:rFonts w:ascii="Times New Roman" w:hAnsi="Times New Roman"/>
                <w:sz w:val="24"/>
                <w:szCs w:val="24"/>
              </w:rPr>
            </w:pPr>
            <w:r w:rsidRPr="00377B5D">
              <w:rPr>
                <w:rFonts w:ascii="Times New Roman" w:hAnsi="Times New Roman"/>
                <w:sz w:val="24"/>
                <w:szCs w:val="24"/>
              </w:rPr>
              <w:t>от 5</w:t>
            </w:r>
            <w:r w:rsidR="00300DBD">
              <w:rPr>
                <w:rFonts w:ascii="Times New Roman" w:hAnsi="Times New Roman"/>
                <w:sz w:val="24"/>
                <w:szCs w:val="24"/>
              </w:rPr>
              <w:t xml:space="preserve"> до 7 лет включительно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377B5D" w:rsidRPr="006C2246" w:rsidRDefault="007E6AED" w:rsidP="00377B5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7</w:t>
            </w:r>
          </w:p>
        </w:tc>
      </w:tr>
      <w:tr w:rsidR="006C33DC" w:rsidRPr="006C2246" w:rsidTr="004C2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6C33DC" w:rsidRPr="006C2246" w:rsidRDefault="006C33DC" w:rsidP="009E2E62">
            <w:pPr>
              <w:widowControl w:val="0"/>
              <w:autoSpaceDE w:val="0"/>
              <w:autoSpaceDN w:val="0"/>
              <w:spacing w:after="0" w:line="240" w:lineRule="auto"/>
              <w:jc w:val="center"/>
              <w:rPr>
                <w:rFonts w:ascii="Times New Roman" w:hAnsi="Times New Roman"/>
                <w:sz w:val="24"/>
                <w:szCs w:val="24"/>
              </w:rPr>
            </w:pPr>
            <w:r w:rsidRPr="006C2246">
              <w:rPr>
                <w:rFonts w:ascii="Times New Roman" w:hAnsi="Times New Roman"/>
                <w:sz w:val="24"/>
                <w:szCs w:val="24"/>
              </w:rPr>
              <w:t>4.3.</w:t>
            </w:r>
          </w:p>
        </w:tc>
        <w:tc>
          <w:tcPr>
            <w:tcW w:w="7371" w:type="dxa"/>
            <w:tcBorders>
              <w:top w:val="single" w:sz="4" w:space="0" w:color="auto"/>
              <w:left w:val="single" w:sz="4" w:space="0" w:color="auto"/>
              <w:bottom w:val="single" w:sz="4" w:space="0" w:color="auto"/>
              <w:right w:val="single" w:sz="4" w:space="0" w:color="auto"/>
            </w:tcBorders>
            <w:vAlign w:val="center"/>
          </w:tcPr>
          <w:p w:rsidR="006C33DC" w:rsidRPr="006C2246" w:rsidRDefault="00377B5D" w:rsidP="00300DBD">
            <w:pPr>
              <w:widowControl w:val="0"/>
              <w:autoSpaceDE w:val="0"/>
              <w:autoSpaceDN w:val="0"/>
              <w:spacing w:after="0" w:line="240" w:lineRule="auto"/>
              <w:jc w:val="both"/>
              <w:rPr>
                <w:rFonts w:ascii="Times New Roman" w:hAnsi="Times New Roman"/>
                <w:sz w:val="24"/>
                <w:szCs w:val="24"/>
              </w:rPr>
            </w:pPr>
            <w:r w:rsidRPr="00377B5D">
              <w:rPr>
                <w:rFonts w:ascii="Times New Roman" w:hAnsi="Times New Roman"/>
                <w:sz w:val="24"/>
                <w:szCs w:val="24"/>
              </w:rPr>
              <w:t>о</w:t>
            </w:r>
            <w:r w:rsidR="00300DBD">
              <w:rPr>
                <w:rFonts w:ascii="Times New Roman" w:hAnsi="Times New Roman"/>
                <w:sz w:val="24"/>
                <w:szCs w:val="24"/>
              </w:rPr>
              <w:t>т 7 до 10 лет включительно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377B5D" w:rsidRPr="006C2246" w:rsidRDefault="007E6AED" w:rsidP="00377B5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p>
        </w:tc>
      </w:tr>
      <w:tr w:rsidR="007E6AED" w:rsidRPr="006C2246" w:rsidTr="007E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7E6AED" w:rsidRPr="006C2246" w:rsidRDefault="007E6AED" w:rsidP="007E6AE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4.4</w:t>
            </w:r>
            <w:r w:rsidRPr="006C2246">
              <w:rPr>
                <w:rFonts w:ascii="Times New Roman" w:hAnsi="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tcPr>
          <w:p w:rsidR="007E6AED" w:rsidRPr="006C2246" w:rsidRDefault="007E6AED" w:rsidP="007E6AE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свыше 10 лет</w:t>
            </w:r>
          </w:p>
        </w:tc>
        <w:tc>
          <w:tcPr>
            <w:tcW w:w="992" w:type="dxa"/>
            <w:tcBorders>
              <w:top w:val="single" w:sz="4" w:space="0" w:color="auto"/>
              <w:left w:val="single" w:sz="4" w:space="0" w:color="auto"/>
              <w:bottom w:val="single" w:sz="4" w:space="0" w:color="auto"/>
              <w:right w:val="single" w:sz="4" w:space="0" w:color="auto"/>
            </w:tcBorders>
            <w:vAlign w:val="center"/>
          </w:tcPr>
          <w:p w:rsidR="007E6AED" w:rsidRPr="006C2246" w:rsidRDefault="007E6AED" w:rsidP="007E6AE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0</w:t>
            </w:r>
          </w:p>
        </w:tc>
      </w:tr>
    </w:tbl>
    <w:p w:rsidR="00377B5D" w:rsidRDefault="00377B5D" w:rsidP="00300DBD">
      <w:pPr>
        <w:spacing w:after="0" w:line="240" w:lineRule="auto"/>
        <w:jc w:val="both"/>
        <w:rPr>
          <w:rFonts w:ascii="Times New Roman" w:hAnsi="Times New Roman"/>
          <w:b/>
          <w:sz w:val="26"/>
          <w:szCs w:val="26"/>
        </w:rPr>
      </w:pPr>
    </w:p>
    <w:p w:rsidR="00377B5D" w:rsidRPr="00F53296" w:rsidRDefault="00E37EA3" w:rsidP="00300DBD">
      <w:pPr>
        <w:pStyle w:val="1"/>
        <w:shd w:val="clear" w:color="auto" w:fill="auto"/>
        <w:spacing w:line="322" w:lineRule="exact"/>
        <w:rPr>
          <w:sz w:val="28"/>
          <w:szCs w:val="28"/>
        </w:rPr>
      </w:pPr>
      <w:r>
        <w:rPr>
          <w:sz w:val="28"/>
          <w:szCs w:val="28"/>
          <w:vertAlign w:val="superscript"/>
        </w:rPr>
        <w:t>*</w:t>
      </w:r>
      <w:r w:rsidR="00377B5D" w:rsidRPr="00F53296">
        <w:rPr>
          <w:sz w:val="28"/>
          <w:szCs w:val="28"/>
        </w:rPr>
        <w:t>Баллы начисляются за каждое транспортное средство, указанное в заявке.</w:t>
      </w:r>
    </w:p>
    <w:p w:rsidR="007E6AED" w:rsidRPr="00420205" w:rsidRDefault="007E6AED" w:rsidP="00420205">
      <w:pPr>
        <w:pStyle w:val="1"/>
        <w:shd w:val="clear" w:color="auto" w:fill="auto"/>
        <w:spacing w:line="240" w:lineRule="auto"/>
        <w:rPr>
          <w:sz w:val="24"/>
          <w:szCs w:val="24"/>
        </w:rPr>
      </w:pPr>
    </w:p>
    <w:p w:rsidR="00297768" w:rsidRPr="00420205" w:rsidRDefault="00297768" w:rsidP="00420205">
      <w:pPr>
        <w:spacing w:after="0" w:line="240" w:lineRule="auto"/>
        <w:ind w:right="-1"/>
        <w:rPr>
          <w:rFonts w:ascii="Times New Roman" w:hAnsi="Times New Roman"/>
          <w:sz w:val="24"/>
          <w:szCs w:val="24"/>
          <w:lang/>
        </w:rPr>
      </w:pPr>
    </w:p>
    <w:p w:rsidR="00297768" w:rsidRPr="00420205" w:rsidRDefault="00297768" w:rsidP="009E2E62">
      <w:pPr>
        <w:spacing w:after="0" w:line="182" w:lineRule="exact"/>
        <w:ind w:right="-1"/>
        <w:jc w:val="right"/>
        <w:rPr>
          <w:rFonts w:ascii="Times New Roman" w:hAnsi="Times New Roman"/>
          <w:sz w:val="28"/>
          <w:szCs w:val="28"/>
          <w:lang/>
        </w:rPr>
      </w:pPr>
    </w:p>
    <w:p w:rsidR="001B3033" w:rsidRDefault="001B3033" w:rsidP="009E2E62">
      <w:pPr>
        <w:spacing w:after="0" w:line="182" w:lineRule="exact"/>
        <w:ind w:right="-1"/>
        <w:jc w:val="right"/>
        <w:rPr>
          <w:rFonts w:ascii="Times New Roman" w:hAnsi="Times New Roman"/>
          <w:lang/>
        </w:rPr>
      </w:pPr>
    </w:p>
    <w:p w:rsidR="001B3033" w:rsidRDefault="001B3033" w:rsidP="009E2E62">
      <w:pPr>
        <w:spacing w:after="0" w:line="182" w:lineRule="exact"/>
        <w:ind w:right="-1"/>
        <w:jc w:val="right"/>
        <w:rPr>
          <w:rFonts w:ascii="Times New Roman" w:hAnsi="Times New Roman"/>
          <w:lang/>
        </w:rPr>
      </w:pPr>
    </w:p>
    <w:p w:rsidR="001B3033" w:rsidRDefault="001B3033" w:rsidP="009E2E62">
      <w:pPr>
        <w:spacing w:after="0" w:line="182" w:lineRule="exact"/>
        <w:ind w:right="-1"/>
        <w:jc w:val="right"/>
        <w:rPr>
          <w:rFonts w:ascii="Times New Roman" w:hAnsi="Times New Roman"/>
          <w:lang/>
        </w:rPr>
      </w:pPr>
    </w:p>
    <w:p w:rsidR="001B3033" w:rsidRDefault="001B3033" w:rsidP="009E2E62">
      <w:pPr>
        <w:spacing w:after="0" w:line="182" w:lineRule="exact"/>
        <w:ind w:right="-1"/>
        <w:jc w:val="right"/>
        <w:rPr>
          <w:rFonts w:ascii="Times New Roman" w:hAnsi="Times New Roman"/>
          <w:lang/>
        </w:rPr>
      </w:pPr>
    </w:p>
    <w:p w:rsidR="001B3033" w:rsidRDefault="001B3033" w:rsidP="009E2E62">
      <w:pPr>
        <w:spacing w:after="0" w:line="182" w:lineRule="exact"/>
        <w:ind w:right="-1"/>
        <w:jc w:val="right"/>
        <w:rPr>
          <w:rFonts w:ascii="Times New Roman" w:hAnsi="Times New Roman"/>
          <w:lang/>
        </w:rPr>
      </w:pPr>
    </w:p>
    <w:p w:rsidR="001B3033" w:rsidRDefault="001B3033" w:rsidP="009E2E62">
      <w:pPr>
        <w:spacing w:after="0" w:line="182" w:lineRule="exact"/>
        <w:ind w:right="-1"/>
        <w:jc w:val="right"/>
        <w:rPr>
          <w:rFonts w:ascii="Times New Roman" w:hAnsi="Times New Roman"/>
          <w:lang/>
        </w:rPr>
      </w:pPr>
    </w:p>
    <w:p w:rsidR="001B3033" w:rsidRDefault="001B3033" w:rsidP="009E2E62">
      <w:pPr>
        <w:spacing w:after="0" w:line="182" w:lineRule="exact"/>
        <w:ind w:right="-1"/>
        <w:jc w:val="right"/>
        <w:rPr>
          <w:rFonts w:ascii="Times New Roman" w:hAnsi="Times New Roman"/>
          <w:lang/>
        </w:rPr>
      </w:pPr>
    </w:p>
    <w:p w:rsidR="001B3033" w:rsidRDefault="001B3033" w:rsidP="0034671C">
      <w:pPr>
        <w:spacing w:after="0" w:line="182" w:lineRule="exact"/>
        <w:ind w:right="-1"/>
        <w:rPr>
          <w:rFonts w:ascii="Times New Roman" w:hAnsi="Times New Roman"/>
          <w:lang/>
        </w:rPr>
      </w:pPr>
    </w:p>
    <w:p w:rsidR="001B3033" w:rsidRDefault="001B3033" w:rsidP="009E2E62">
      <w:pPr>
        <w:spacing w:after="0" w:line="182" w:lineRule="exact"/>
        <w:ind w:right="-1"/>
        <w:jc w:val="right"/>
        <w:rPr>
          <w:rFonts w:ascii="Times New Roman" w:hAnsi="Times New Roman"/>
          <w:lang/>
        </w:rPr>
      </w:pPr>
    </w:p>
    <w:p w:rsidR="001B3033" w:rsidRDefault="001B3033" w:rsidP="009E2E62">
      <w:pPr>
        <w:spacing w:after="0" w:line="182" w:lineRule="exact"/>
        <w:ind w:right="-1"/>
        <w:jc w:val="right"/>
        <w:rPr>
          <w:rFonts w:ascii="Times New Roman" w:hAnsi="Times New Roman"/>
          <w:lang/>
        </w:rPr>
      </w:pPr>
    </w:p>
    <w:p w:rsidR="001B3033" w:rsidRDefault="001B3033" w:rsidP="009E2E62">
      <w:pPr>
        <w:spacing w:after="0" w:line="182" w:lineRule="exact"/>
        <w:ind w:right="-1"/>
        <w:jc w:val="right"/>
        <w:rPr>
          <w:rFonts w:ascii="Times New Roman" w:hAnsi="Times New Roman"/>
          <w:lang/>
        </w:rPr>
      </w:pPr>
    </w:p>
    <w:p w:rsidR="00B05000" w:rsidRPr="00DD2F36" w:rsidRDefault="00B05000" w:rsidP="00B0500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2F36">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B05000" w:rsidRDefault="00B05000" w:rsidP="00B05000">
      <w:pPr>
        <w:pStyle w:val="ConsPlusNormal"/>
        <w:jc w:val="right"/>
        <w:rPr>
          <w:rFonts w:ascii="Times New Roman" w:hAnsi="Times New Roman"/>
          <w:bCs/>
          <w:sz w:val="28"/>
          <w:szCs w:val="28"/>
          <w:shd w:val="clear" w:color="auto" w:fill="FFFFFF"/>
        </w:rPr>
      </w:pPr>
      <w:r w:rsidRPr="00DD2F36">
        <w:rPr>
          <w:rFonts w:ascii="Times New Roman" w:hAnsi="Times New Roman" w:cs="Times New Roman"/>
          <w:sz w:val="28"/>
          <w:szCs w:val="28"/>
        </w:rPr>
        <w:t xml:space="preserve">к </w:t>
      </w:r>
      <w:r w:rsidRPr="00DD2F36">
        <w:rPr>
          <w:rFonts w:ascii="Times New Roman" w:hAnsi="Times New Roman"/>
          <w:bCs/>
          <w:sz w:val="28"/>
          <w:szCs w:val="28"/>
          <w:shd w:val="clear" w:color="auto" w:fill="FFFFFF"/>
        </w:rPr>
        <w:t>Положению об организации транспортного</w:t>
      </w:r>
    </w:p>
    <w:p w:rsidR="00B05000" w:rsidRDefault="00537E2C" w:rsidP="00537E2C">
      <w:pPr>
        <w:pStyle w:val="ConsPlusNormal"/>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B05000" w:rsidRPr="00DD2F36">
        <w:rPr>
          <w:rFonts w:ascii="Times New Roman" w:hAnsi="Times New Roman"/>
          <w:bCs/>
          <w:sz w:val="28"/>
          <w:szCs w:val="28"/>
          <w:shd w:val="clear" w:color="auto" w:fill="FFFFFF"/>
        </w:rPr>
        <w:t xml:space="preserve">обслуживания населения автомобильным </w:t>
      </w:r>
    </w:p>
    <w:p w:rsidR="00B05000" w:rsidRDefault="00B05000" w:rsidP="00B05000">
      <w:pPr>
        <w:pStyle w:val="ConsPlusNormal"/>
        <w:jc w:val="right"/>
        <w:rPr>
          <w:rFonts w:ascii="Times New Roman" w:hAnsi="Times New Roman"/>
          <w:bCs/>
          <w:sz w:val="28"/>
          <w:szCs w:val="28"/>
          <w:shd w:val="clear" w:color="auto" w:fill="FFFFFF"/>
        </w:rPr>
      </w:pPr>
      <w:r w:rsidRPr="00DD2F36">
        <w:rPr>
          <w:rFonts w:ascii="Times New Roman" w:hAnsi="Times New Roman"/>
          <w:bCs/>
          <w:sz w:val="28"/>
          <w:szCs w:val="28"/>
          <w:shd w:val="clear" w:color="auto" w:fill="FFFFFF"/>
        </w:rPr>
        <w:t xml:space="preserve">пассажирским транспортом на территории </w:t>
      </w:r>
    </w:p>
    <w:p w:rsidR="00B05000" w:rsidRDefault="00537E2C" w:rsidP="00537E2C">
      <w:pPr>
        <w:pStyle w:val="ConsPlusNormal"/>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B05000" w:rsidRPr="00DD2F36">
        <w:rPr>
          <w:rFonts w:ascii="Times New Roman" w:hAnsi="Times New Roman"/>
          <w:bCs/>
          <w:sz w:val="28"/>
          <w:szCs w:val="28"/>
          <w:shd w:val="clear" w:color="auto" w:fill="FFFFFF"/>
        </w:rPr>
        <w:t xml:space="preserve">муниципального района </w:t>
      </w:r>
    </w:p>
    <w:p w:rsidR="00B05000" w:rsidRPr="00B05000" w:rsidRDefault="00537E2C" w:rsidP="00537E2C">
      <w:pPr>
        <w:pStyle w:val="ConsPlusNormal"/>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B05000" w:rsidRPr="00DD2F36">
        <w:rPr>
          <w:rFonts w:ascii="Times New Roman" w:hAnsi="Times New Roman"/>
          <w:bCs/>
          <w:sz w:val="28"/>
          <w:szCs w:val="28"/>
          <w:shd w:val="clear" w:color="auto" w:fill="FFFFFF"/>
        </w:rPr>
        <w:t>«Петровск-Забайкальский район»</w:t>
      </w:r>
    </w:p>
    <w:p w:rsidR="009E2E62" w:rsidRPr="009E2E62" w:rsidRDefault="009E2E62" w:rsidP="009E2E62">
      <w:pPr>
        <w:spacing w:after="0" w:line="140" w:lineRule="exact"/>
        <w:ind w:left="5320"/>
        <w:rPr>
          <w:rFonts w:ascii="Times New Roman" w:hAnsi="Times New Roman"/>
          <w:sz w:val="14"/>
          <w:szCs w:val="14"/>
        </w:rPr>
      </w:pPr>
    </w:p>
    <w:p w:rsidR="009E2E62" w:rsidRPr="009E2E62" w:rsidRDefault="009E2E62" w:rsidP="009E2E62">
      <w:pPr>
        <w:spacing w:after="0" w:line="140" w:lineRule="exact"/>
        <w:ind w:left="5320"/>
        <w:rPr>
          <w:rFonts w:ascii="Times New Roman" w:hAnsi="Times New Roman"/>
          <w:sz w:val="14"/>
          <w:szCs w:val="14"/>
        </w:rPr>
      </w:pPr>
    </w:p>
    <w:p w:rsidR="009E2E62" w:rsidRPr="00C54125" w:rsidRDefault="009E2E62" w:rsidP="009E2E62">
      <w:pPr>
        <w:spacing w:after="0" w:line="240" w:lineRule="auto"/>
        <w:jc w:val="center"/>
        <w:rPr>
          <w:rFonts w:ascii="Times New Roman" w:hAnsi="Times New Roman"/>
          <w:sz w:val="20"/>
          <w:szCs w:val="20"/>
          <w:lang/>
        </w:rPr>
      </w:pPr>
      <w:r w:rsidRPr="00C54125">
        <w:rPr>
          <w:rFonts w:ascii="Times New Roman" w:hAnsi="Times New Roman"/>
          <w:sz w:val="20"/>
          <w:szCs w:val="20"/>
          <w:lang/>
        </w:rPr>
        <w:t>ПЕРЕЧЕНЬ</w:t>
      </w:r>
    </w:p>
    <w:p w:rsidR="009E2E62" w:rsidRPr="00C54125" w:rsidRDefault="009E2E62" w:rsidP="009E2E62">
      <w:pPr>
        <w:spacing w:after="0" w:line="240" w:lineRule="auto"/>
        <w:ind w:right="-2"/>
        <w:jc w:val="center"/>
        <w:rPr>
          <w:rFonts w:ascii="Times New Roman" w:hAnsi="Times New Roman"/>
          <w:sz w:val="20"/>
          <w:szCs w:val="20"/>
        </w:rPr>
      </w:pPr>
      <w:r w:rsidRPr="00C54125">
        <w:rPr>
          <w:rFonts w:ascii="Times New Roman" w:hAnsi="Times New Roman"/>
          <w:sz w:val="20"/>
          <w:szCs w:val="20"/>
          <w:lang/>
        </w:rPr>
        <w:t>транспортных средств, предназначенных для перевозки пассажиров и багажа, указанных в заявке на участие в конкурсе,</w:t>
      </w:r>
      <w:r w:rsidRPr="00C54125">
        <w:rPr>
          <w:rFonts w:ascii="Times New Roman" w:hAnsi="Times New Roman"/>
          <w:sz w:val="20"/>
          <w:szCs w:val="20"/>
        </w:rPr>
        <w:t xml:space="preserve"> </w:t>
      </w:r>
    </w:p>
    <w:p w:rsidR="009E2E62" w:rsidRPr="00C54125" w:rsidRDefault="009E2E62" w:rsidP="009E2E62">
      <w:pPr>
        <w:spacing w:after="0" w:line="240" w:lineRule="auto"/>
        <w:ind w:right="-2"/>
        <w:jc w:val="center"/>
        <w:rPr>
          <w:rFonts w:ascii="Times New Roman" w:hAnsi="Times New Roman"/>
          <w:sz w:val="20"/>
          <w:szCs w:val="20"/>
        </w:rPr>
      </w:pPr>
      <w:r w:rsidRPr="00C54125">
        <w:rPr>
          <w:rFonts w:ascii="Times New Roman" w:hAnsi="Times New Roman"/>
          <w:sz w:val="20"/>
          <w:szCs w:val="20"/>
          <w:lang/>
        </w:rPr>
        <w:t>(наименование юридического лица, Ф.И.О. (последнее - при наличии) индивидуального предпринимателя)</w:t>
      </w:r>
    </w:p>
    <w:p w:rsidR="009E2E62" w:rsidRPr="00C54125" w:rsidRDefault="009E2E62" w:rsidP="009E2E62">
      <w:pPr>
        <w:spacing w:after="0" w:line="240" w:lineRule="auto"/>
        <w:ind w:right="-2"/>
        <w:jc w:val="center"/>
        <w:rPr>
          <w:rFonts w:ascii="Times New Roman" w:hAnsi="Times New Roman"/>
          <w:sz w:val="20"/>
          <w:szCs w:val="20"/>
          <w:lang/>
        </w:rPr>
      </w:pPr>
      <w:r w:rsidRPr="00C54125">
        <w:rPr>
          <w:rFonts w:ascii="Times New Roman" w:hAnsi="Times New Roman"/>
          <w:sz w:val="20"/>
          <w:szCs w:val="20"/>
          <w:lang/>
        </w:rPr>
        <w:t xml:space="preserve"> &lt;*&gt; для участия в открытом конкурсе на право осуществления перевозок по маршрутам регулярных перевозок пассажиров</w:t>
      </w:r>
      <w:r w:rsidRPr="00C54125">
        <w:rPr>
          <w:rFonts w:ascii="Times New Roman" w:hAnsi="Times New Roman"/>
          <w:sz w:val="20"/>
          <w:szCs w:val="20"/>
        </w:rPr>
        <w:t xml:space="preserve"> </w:t>
      </w:r>
      <w:r w:rsidRPr="00C54125">
        <w:rPr>
          <w:rFonts w:ascii="Times New Roman" w:hAnsi="Times New Roman"/>
          <w:sz w:val="20"/>
          <w:szCs w:val="20"/>
          <w:lang/>
        </w:rPr>
        <w:t>и багажа по</w:t>
      </w:r>
      <w:r w:rsidRPr="00C54125">
        <w:rPr>
          <w:rFonts w:ascii="Times New Roman" w:hAnsi="Times New Roman"/>
          <w:sz w:val="20"/>
          <w:szCs w:val="20"/>
        </w:rPr>
        <w:t xml:space="preserve"> </w:t>
      </w:r>
      <w:r w:rsidRPr="00C54125">
        <w:rPr>
          <w:rFonts w:ascii="Times New Roman" w:hAnsi="Times New Roman"/>
          <w:sz w:val="20"/>
          <w:szCs w:val="20"/>
          <w:lang/>
        </w:rPr>
        <w:t>нерегулируемым тарифам</w:t>
      </w:r>
    </w:p>
    <w:p w:rsidR="009E2E62" w:rsidRPr="009E2E62" w:rsidRDefault="009E2E62" w:rsidP="009E2E62">
      <w:pPr>
        <w:spacing w:after="0" w:line="240" w:lineRule="auto"/>
        <w:jc w:val="center"/>
        <w:rPr>
          <w:rFonts w:ascii="Times New Roman" w:hAnsi="Times New Roman"/>
          <w:sz w:val="14"/>
          <w:szCs w:val="14"/>
        </w:rPr>
      </w:pPr>
    </w:p>
    <w:tbl>
      <w:tblPr>
        <w:tblW w:w="10783" w:type="dxa"/>
        <w:jc w:val="center"/>
        <w:tblLayout w:type="fixed"/>
        <w:tblCellMar>
          <w:left w:w="10" w:type="dxa"/>
          <w:right w:w="10" w:type="dxa"/>
        </w:tblCellMar>
        <w:tblLook w:val="04A0"/>
      </w:tblPr>
      <w:tblGrid>
        <w:gridCol w:w="326"/>
        <w:gridCol w:w="715"/>
        <w:gridCol w:w="533"/>
        <w:gridCol w:w="563"/>
        <w:gridCol w:w="685"/>
        <w:gridCol w:w="1090"/>
        <w:gridCol w:w="1080"/>
        <w:gridCol w:w="893"/>
        <w:gridCol w:w="788"/>
        <w:gridCol w:w="992"/>
        <w:gridCol w:w="992"/>
        <w:gridCol w:w="992"/>
        <w:gridCol w:w="1134"/>
      </w:tblGrid>
      <w:tr w:rsidR="009E2E62" w:rsidRPr="009E2E62" w:rsidTr="00E37EA3">
        <w:trPr>
          <w:trHeight w:val="414"/>
          <w:jc w:val="center"/>
        </w:trPr>
        <w:tc>
          <w:tcPr>
            <w:tcW w:w="326" w:type="dxa"/>
            <w:tcBorders>
              <w:top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60"/>
              <w:rPr>
                <w:rFonts w:ascii="Times New Roman" w:hAnsi="Times New Roman"/>
                <w:sz w:val="14"/>
                <w:szCs w:val="14"/>
                <w:lang/>
              </w:rPr>
            </w:pPr>
            <w:r w:rsidRPr="009E2E62">
              <w:rPr>
                <w:rFonts w:ascii="Times New Roman" w:hAnsi="Times New Roman"/>
                <w:sz w:val="14"/>
                <w:szCs w:val="14"/>
                <w:lang/>
              </w:rPr>
              <w:t>N</w:t>
            </w:r>
          </w:p>
          <w:p w:rsidR="009E2E62" w:rsidRPr="009E2E62" w:rsidRDefault="009E2E62" w:rsidP="009E2E62">
            <w:pPr>
              <w:framePr w:wrap="notBeside" w:vAnchor="text" w:hAnchor="text" w:xAlign="center" w:y="1"/>
              <w:shd w:val="clear" w:color="auto" w:fill="FFFFFF"/>
              <w:spacing w:after="0" w:line="240" w:lineRule="auto"/>
              <w:ind w:left="60"/>
              <w:rPr>
                <w:rFonts w:ascii="Times New Roman" w:hAnsi="Times New Roman"/>
                <w:sz w:val="14"/>
                <w:szCs w:val="14"/>
                <w:lang/>
              </w:rPr>
            </w:pPr>
            <w:r w:rsidRPr="009E2E62">
              <w:rPr>
                <w:rFonts w:ascii="Times New Roman" w:hAnsi="Times New Roman"/>
                <w:sz w:val="14"/>
                <w:szCs w:val="14"/>
                <w:lang/>
              </w:rPr>
              <w:t>п/п</w:t>
            </w:r>
          </w:p>
        </w:tc>
        <w:tc>
          <w:tcPr>
            <w:tcW w:w="715" w:type="dxa"/>
            <w:vMerge w:val="restart"/>
            <w:tcBorders>
              <w:top w:val="single" w:sz="4" w:space="0" w:color="auto"/>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80"/>
              <w:rPr>
                <w:rFonts w:ascii="Times New Roman" w:hAnsi="Times New Roman"/>
                <w:sz w:val="14"/>
                <w:szCs w:val="14"/>
                <w:lang/>
              </w:rPr>
            </w:pPr>
            <w:r w:rsidRPr="009E2E62">
              <w:rPr>
                <w:rFonts w:ascii="Times New Roman" w:hAnsi="Times New Roman"/>
                <w:sz w:val="14"/>
                <w:szCs w:val="14"/>
                <w:lang/>
              </w:rPr>
              <w:t>Вид</w:t>
            </w:r>
          </w:p>
          <w:p w:rsidR="009E2E62" w:rsidRPr="009E2E62" w:rsidRDefault="009E2E62" w:rsidP="009E2E62">
            <w:pPr>
              <w:framePr w:wrap="notBeside" w:vAnchor="text" w:hAnchor="text" w:xAlign="center" w:y="1"/>
              <w:spacing w:after="0" w:line="240" w:lineRule="auto"/>
              <w:ind w:left="80"/>
              <w:rPr>
                <w:rFonts w:ascii="Tahoma" w:eastAsia="Tahoma" w:hAnsi="Tahoma" w:cs="Tahoma"/>
                <w:sz w:val="13"/>
                <w:szCs w:val="13"/>
                <w:lang/>
              </w:rPr>
            </w:pPr>
            <w:r w:rsidRPr="009E2E62">
              <w:rPr>
                <w:rFonts w:ascii="Tahoma" w:eastAsia="Tahoma" w:hAnsi="Tahoma" w:cs="Tahoma"/>
                <w:sz w:val="13"/>
                <w:szCs w:val="13"/>
                <w:lang/>
              </w:rPr>
              <w:t>транс</w:t>
            </w:r>
            <w:r w:rsidRPr="009E2E62">
              <w:rPr>
                <w:rFonts w:ascii="Tahoma" w:eastAsia="Tahoma" w:hAnsi="Tahoma" w:cs="Tahoma"/>
                <w:sz w:val="13"/>
                <w:szCs w:val="13"/>
                <w:lang/>
              </w:rPr>
              <w:softHyphen/>
            </w:r>
          </w:p>
          <w:p w:rsidR="009E2E62" w:rsidRPr="009E2E62" w:rsidRDefault="009E2E62" w:rsidP="009E2E62">
            <w:pPr>
              <w:framePr w:wrap="notBeside" w:vAnchor="text" w:hAnchor="text" w:xAlign="center" w:y="1"/>
              <w:spacing w:after="0" w:line="240" w:lineRule="auto"/>
              <w:ind w:left="80"/>
              <w:rPr>
                <w:rFonts w:ascii="Times New Roman" w:hAnsi="Times New Roman"/>
                <w:sz w:val="14"/>
                <w:szCs w:val="14"/>
                <w:lang/>
              </w:rPr>
            </w:pPr>
            <w:r w:rsidRPr="009E2E62">
              <w:rPr>
                <w:rFonts w:ascii="Times New Roman" w:hAnsi="Times New Roman"/>
                <w:sz w:val="14"/>
                <w:szCs w:val="14"/>
                <w:lang/>
              </w:rPr>
              <w:t>портного</w:t>
            </w:r>
          </w:p>
          <w:p w:rsidR="009E2E62" w:rsidRPr="009E2E62" w:rsidRDefault="009E2E62" w:rsidP="009E2E62">
            <w:pPr>
              <w:framePr w:wrap="notBeside" w:vAnchor="text" w:hAnchor="text" w:xAlign="center" w:y="1"/>
              <w:shd w:val="clear" w:color="auto" w:fill="FFFFFF"/>
              <w:spacing w:after="0" w:line="240" w:lineRule="auto"/>
              <w:ind w:left="80"/>
              <w:rPr>
                <w:rFonts w:ascii="Times New Roman" w:hAnsi="Times New Roman"/>
                <w:sz w:val="14"/>
                <w:szCs w:val="14"/>
                <w:lang/>
              </w:rPr>
            </w:pPr>
            <w:r w:rsidRPr="009E2E62">
              <w:rPr>
                <w:rFonts w:ascii="Times New Roman" w:hAnsi="Times New Roman"/>
                <w:sz w:val="14"/>
                <w:szCs w:val="14"/>
                <w:lang/>
              </w:rPr>
              <w:t>средства</w:t>
            </w:r>
          </w:p>
        </w:tc>
        <w:tc>
          <w:tcPr>
            <w:tcW w:w="533" w:type="dxa"/>
            <w:vMerge w:val="restart"/>
            <w:tcBorders>
              <w:top w:val="single" w:sz="4" w:space="0" w:color="auto"/>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Класс</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транс</w:t>
            </w:r>
            <w:r w:rsidRPr="009E2E62">
              <w:rPr>
                <w:rFonts w:ascii="Times New Roman" w:hAnsi="Times New Roman"/>
                <w:sz w:val="14"/>
                <w:szCs w:val="14"/>
                <w:lang/>
              </w:rPr>
              <w:softHyphen/>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порт</w:t>
            </w:r>
            <w:r w:rsidRPr="009E2E62">
              <w:rPr>
                <w:rFonts w:ascii="Times New Roman" w:hAnsi="Times New Roman"/>
                <w:sz w:val="14"/>
                <w:szCs w:val="14"/>
                <w:lang/>
              </w:rPr>
              <w:softHyphen/>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ного</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средст</w:t>
            </w:r>
            <w:r w:rsidRPr="009E2E62">
              <w:rPr>
                <w:rFonts w:ascii="Times New Roman" w:hAnsi="Times New Roman"/>
                <w:sz w:val="14"/>
                <w:szCs w:val="14"/>
                <w:lang/>
              </w:rPr>
              <w:softHyphen/>
            </w:r>
          </w:p>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r w:rsidRPr="009E2E62">
              <w:rPr>
                <w:rFonts w:ascii="Times New Roman" w:hAnsi="Times New Roman"/>
                <w:sz w:val="14"/>
                <w:szCs w:val="14"/>
                <w:lang/>
              </w:rPr>
              <w:t>ва</w:t>
            </w:r>
          </w:p>
        </w:tc>
        <w:tc>
          <w:tcPr>
            <w:tcW w:w="563" w:type="dxa"/>
            <w:vMerge w:val="restart"/>
            <w:tcBorders>
              <w:top w:val="single" w:sz="4" w:space="0" w:color="auto"/>
              <w:left w:val="single" w:sz="4" w:space="0" w:color="auto"/>
              <w:right w:val="single" w:sz="4" w:space="0" w:color="auto"/>
            </w:tcBorders>
            <w:shd w:val="clear" w:color="auto" w:fill="FFFFFF"/>
          </w:tcPr>
          <w:p w:rsidR="009E2E62" w:rsidRPr="009E2E62" w:rsidRDefault="00E37EA3" w:rsidP="009E2E62">
            <w:pPr>
              <w:framePr w:wrap="notBeside" w:vAnchor="text" w:hAnchor="text" w:xAlign="center" w:y="1"/>
              <w:shd w:val="clear" w:color="auto" w:fill="FFFFFF"/>
              <w:spacing w:after="0" w:line="240" w:lineRule="auto"/>
              <w:ind w:left="40"/>
              <w:rPr>
                <w:rFonts w:ascii="Times New Roman" w:hAnsi="Times New Roman"/>
                <w:sz w:val="14"/>
                <w:szCs w:val="14"/>
                <w:lang/>
              </w:rPr>
            </w:pPr>
            <w:r>
              <w:rPr>
                <w:rFonts w:ascii="Times New Roman" w:hAnsi="Times New Roman"/>
                <w:sz w:val="14"/>
                <w:szCs w:val="14"/>
                <w:lang/>
              </w:rPr>
              <w:t>Государственный регистрационный знак</w:t>
            </w:r>
          </w:p>
        </w:tc>
        <w:tc>
          <w:tcPr>
            <w:tcW w:w="685" w:type="dxa"/>
            <w:vMerge w:val="restart"/>
            <w:tcBorders>
              <w:top w:val="single" w:sz="4" w:space="0" w:color="auto"/>
              <w:left w:val="single" w:sz="4" w:space="0" w:color="auto"/>
              <w:right w:val="single" w:sz="4" w:space="0" w:color="auto"/>
            </w:tcBorders>
            <w:shd w:val="clear" w:color="auto" w:fill="FFFFFF"/>
          </w:tcPr>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Год</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выпус</w:t>
            </w:r>
            <w:r w:rsidRPr="009E2E62">
              <w:rPr>
                <w:rFonts w:ascii="Times New Roman" w:hAnsi="Times New Roman"/>
                <w:sz w:val="14"/>
                <w:szCs w:val="14"/>
                <w:lang/>
              </w:rPr>
              <w:softHyphen/>
              <w:t>ка</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транс</w:t>
            </w:r>
            <w:r w:rsidRPr="009E2E62">
              <w:rPr>
                <w:rFonts w:ascii="Times New Roman" w:hAnsi="Times New Roman"/>
                <w:sz w:val="14"/>
                <w:szCs w:val="14"/>
                <w:lang/>
              </w:rPr>
              <w:softHyphen/>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порт</w:t>
            </w:r>
            <w:r w:rsidRPr="009E2E62">
              <w:rPr>
                <w:rFonts w:ascii="Times New Roman" w:hAnsi="Times New Roman"/>
                <w:sz w:val="14"/>
                <w:szCs w:val="14"/>
                <w:lang/>
              </w:rPr>
              <w:softHyphen/>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ного</w:t>
            </w:r>
          </w:p>
          <w:p w:rsidR="00E37EA3" w:rsidRPr="009E2E62" w:rsidRDefault="00E37EA3" w:rsidP="00E37EA3">
            <w:pPr>
              <w:framePr w:wrap="notBeside" w:vAnchor="text" w:hAnchor="text" w:xAlign="center" w:y="1"/>
              <w:spacing w:after="0" w:line="240" w:lineRule="auto"/>
              <w:ind w:left="40"/>
              <w:rPr>
                <w:rFonts w:ascii="Tahoma" w:eastAsia="Tahoma" w:hAnsi="Tahoma" w:cs="Tahoma"/>
                <w:sz w:val="13"/>
                <w:szCs w:val="13"/>
                <w:lang/>
              </w:rPr>
            </w:pPr>
            <w:r w:rsidRPr="009E2E62">
              <w:rPr>
                <w:rFonts w:ascii="Tahoma" w:eastAsia="Tahoma" w:hAnsi="Tahoma" w:cs="Tahoma"/>
                <w:sz w:val="13"/>
                <w:szCs w:val="13"/>
                <w:lang/>
              </w:rPr>
              <w:t>средс</w:t>
            </w:r>
            <w:r w:rsidRPr="009E2E62">
              <w:rPr>
                <w:rFonts w:ascii="Tahoma" w:eastAsia="Tahoma" w:hAnsi="Tahoma" w:cs="Tahoma"/>
                <w:sz w:val="13"/>
                <w:szCs w:val="13"/>
                <w:lang/>
              </w:rPr>
              <w:softHyphen/>
            </w:r>
          </w:p>
          <w:p w:rsidR="009E2E62" w:rsidRPr="009E2E62" w:rsidRDefault="00E37EA3" w:rsidP="00E37EA3">
            <w:pPr>
              <w:framePr w:wrap="notBeside" w:vAnchor="text" w:hAnchor="text" w:xAlign="center" w:y="1"/>
              <w:shd w:val="clear" w:color="auto" w:fill="FFFFFF"/>
              <w:spacing w:after="0" w:line="240" w:lineRule="auto"/>
              <w:ind w:left="40"/>
              <w:rPr>
                <w:rFonts w:ascii="Times New Roman" w:hAnsi="Times New Roman"/>
                <w:sz w:val="14"/>
                <w:szCs w:val="14"/>
                <w:lang/>
              </w:rPr>
            </w:pPr>
            <w:r w:rsidRPr="009E2E62">
              <w:rPr>
                <w:rFonts w:ascii="Times New Roman" w:hAnsi="Times New Roman"/>
                <w:sz w:val="14"/>
                <w:szCs w:val="14"/>
                <w:lang/>
              </w:rPr>
              <w:t>тва &lt;*-</w:t>
            </w:r>
          </w:p>
        </w:tc>
        <w:tc>
          <w:tcPr>
            <w:tcW w:w="1090" w:type="dxa"/>
            <w:vMerge w:val="restart"/>
            <w:tcBorders>
              <w:top w:val="single" w:sz="4" w:space="0" w:color="auto"/>
              <w:left w:val="single" w:sz="4" w:space="0" w:color="auto"/>
              <w:right w:val="single" w:sz="4" w:space="0" w:color="auto"/>
            </w:tcBorders>
            <w:shd w:val="clear" w:color="auto" w:fill="FFFFFF"/>
          </w:tcPr>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Экология</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кие харак*</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ристики</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транспорт</w:t>
            </w:r>
          </w:p>
          <w:p w:rsidR="009E2E62" w:rsidRPr="009E2E62" w:rsidRDefault="00E37EA3" w:rsidP="00E37EA3">
            <w:pPr>
              <w:framePr w:wrap="notBeside" w:vAnchor="text" w:hAnchor="text" w:xAlign="center" w:y="1"/>
              <w:shd w:val="clear" w:color="auto" w:fill="FFFFFF"/>
              <w:spacing w:after="0" w:line="240" w:lineRule="auto"/>
              <w:ind w:left="40"/>
              <w:rPr>
                <w:rFonts w:ascii="Times New Roman" w:hAnsi="Times New Roman"/>
                <w:sz w:val="14"/>
                <w:szCs w:val="14"/>
                <w:lang/>
              </w:rPr>
            </w:pPr>
            <w:r w:rsidRPr="009E2E62">
              <w:rPr>
                <w:rFonts w:ascii="Times New Roman" w:hAnsi="Times New Roman"/>
                <w:sz w:val="14"/>
                <w:szCs w:val="14"/>
                <w:lang/>
              </w:rPr>
              <w:t>го средсть</w:t>
            </w:r>
          </w:p>
        </w:tc>
        <w:tc>
          <w:tcPr>
            <w:tcW w:w="1080" w:type="dxa"/>
            <w:vMerge w:val="restart"/>
            <w:tcBorders>
              <w:top w:val="single" w:sz="4" w:space="0" w:color="auto"/>
              <w:left w:val="single" w:sz="4" w:space="0" w:color="auto"/>
              <w:right w:val="single" w:sz="4" w:space="0" w:color="auto"/>
            </w:tcBorders>
            <w:shd w:val="clear" w:color="auto" w:fill="FFFFFF"/>
          </w:tcPr>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Наличие</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электронного</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информационн</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ого табло</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в соответствии</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с</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требованиями</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Технического</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регламента</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Таможенного</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союза</w:t>
            </w:r>
          </w:p>
          <w:p w:rsidR="009E2E62" w:rsidRPr="009E2E62" w:rsidRDefault="00E37EA3" w:rsidP="00E37EA3">
            <w:pPr>
              <w:framePr w:wrap="notBeside" w:vAnchor="text" w:hAnchor="text" w:xAlign="center" w:y="1"/>
              <w:shd w:val="clear" w:color="auto" w:fill="FFFFFF"/>
              <w:spacing w:after="0" w:line="240" w:lineRule="auto"/>
              <w:ind w:left="40"/>
              <w:rPr>
                <w:rFonts w:ascii="Times New Roman" w:hAnsi="Times New Roman"/>
                <w:sz w:val="14"/>
                <w:szCs w:val="14"/>
                <w:lang/>
              </w:rPr>
            </w:pPr>
            <w:r w:rsidRPr="009E2E62">
              <w:rPr>
                <w:rFonts w:ascii="Times New Roman" w:hAnsi="Times New Roman"/>
                <w:sz w:val="14"/>
                <w:szCs w:val="14"/>
                <w:lang/>
              </w:rPr>
              <w:t>№018/2011.</w:t>
            </w:r>
          </w:p>
        </w:tc>
        <w:tc>
          <w:tcPr>
            <w:tcW w:w="893" w:type="dxa"/>
            <w:vMerge w:val="restart"/>
            <w:tcBorders>
              <w:top w:val="single" w:sz="4" w:space="0" w:color="auto"/>
              <w:left w:val="single" w:sz="4" w:space="0" w:color="auto"/>
              <w:right w:val="single" w:sz="4" w:space="0" w:color="auto"/>
            </w:tcBorders>
            <w:shd w:val="clear" w:color="auto" w:fill="FFFFFF"/>
          </w:tcPr>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Приспособле</w:t>
            </w:r>
            <w:r w:rsidRPr="009E2E62">
              <w:rPr>
                <w:rFonts w:ascii="Times New Roman" w:hAnsi="Times New Roman"/>
                <w:sz w:val="14"/>
                <w:szCs w:val="14"/>
                <w:lang/>
              </w:rPr>
              <w:softHyphen/>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ния для бес</w:t>
            </w:r>
            <w:r w:rsidRPr="009E2E62">
              <w:rPr>
                <w:rFonts w:ascii="Times New Roman" w:hAnsi="Times New Roman"/>
                <w:sz w:val="14"/>
                <w:szCs w:val="14"/>
                <w:lang/>
              </w:rPr>
              <w:softHyphen/>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препятственно</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го пользования</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пассажирами с</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ограниченны</w:t>
            </w:r>
            <w:r w:rsidRPr="009E2E62">
              <w:rPr>
                <w:rFonts w:ascii="Times New Roman" w:hAnsi="Times New Roman"/>
                <w:sz w:val="14"/>
                <w:szCs w:val="14"/>
                <w:lang/>
              </w:rPr>
              <w:softHyphen/>
            </w:r>
          </w:p>
          <w:p w:rsidR="00E37EA3" w:rsidRPr="009E2E62" w:rsidRDefault="00E37EA3" w:rsidP="00E37EA3">
            <w:pPr>
              <w:framePr w:wrap="notBeside" w:vAnchor="text" w:hAnchor="text" w:xAlign="center" w:y="1"/>
              <w:spacing w:after="0" w:line="240" w:lineRule="auto"/>
              <w:ind w:left="40"/>
              <w:rPr>
                <w:rFonts w:ascii="Tahoma" w:eastAsia="Tahoma" w:hAnsi="Tahoma" w:cs="Tahoma"/>
                <w:sz w:val="13"/>
                <w:szCs w:val="13"/>
                <w:lang/>
              </w:rPr>
            </w:pPr>
            <w:r w:rsidRPr="009E2E62">
              <w:rPr>
                <w:rFonts w:ascii="Tahoma" w:eastAsia="Tahoma" w:hAnsi="Tahoma" w:cs="Tahoma"/>
                <w:sz w:val="13"/>
                <w:szCs w:val="13"/>
                <w:lang/>
              </w:rPr>
              <w:t>ми возможнос</w:t>
            </w:r>
            <w:r w:rsidRPr="009E2E62">
              <w:rPr>
                <w:rFonts w:ascii="Tahoma" w:eastAsia="Tahoma" w:hAnsi="Tahoma" w:cs="Tahoma"/>
                <w:sz w:val="13"/>
                <w:szCs w:val="13"/>
                <w:lang/>
              </w:rPr>
              <w:softHyphen/>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тями передви</w:t>
            </w:r>
            <w:r w:rsidRPr="009E2E62">
              <w:rPr>
                <w:rFonts w:ascii="Times New Roman" w:hAnsi="Times New Roman"/>
                <w:sz w:val="14"/>
                <w:szCs w:val="14"/>
                <w:lang/>
              </w:rPr>
              <w:softHyphen/>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жения в соот</w:t>
            </w:r>
            <w:r w:rsidRPr="009E2E62">
              <w:rPr>
                <w:rFonts w:ascii="Times New Roman" w:hAnsi="Times New Roman"/>
                <w:sz w:val="14"/>
                <w:szCs w:val="14"/>
                <w:lang/>
              </w:rPr>
              <w:softHyphen/>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ветствии с</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ГОСТ Авто</w:t>
            </w:r>
            <w:r w:rsidRPr="009E2E62">
              <w:rPr>
                <w:rFonts w:ascii="Times New Roman" w:hAnsi="Times New Roman"/>
                <w:sz w:val="14"/>
                <w:szCs w:val="14"/>
                <w:lang/>
              </w:rPr>
              <w:softHyphen/>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бусы для пере</w:t>
            </w:r>
            <w:r w:rsidRPr="009E2E62">
              <w:rPr>
                <w:rFonts w:ascii="Times New Roman" w:hAnsi="Times New Roman"/>
                <w:sz w:val="14"/>
                <w:szCs w:val="14"/>
                <w:lang/>
              </w:rPr>
              <w:softHyphen/>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возки инвали</w:t>
            </w:r>
            <w:r w:rsidRPr="009E2E62">
              <w:rPr>
                <w:rFonts w:ascii="Times New Roman" w:hAnsi="Times New Roman"/>
                <w:sz w:val="14"/>
                <w:szCs w:val="14"/>
                <w:lang/>
              </w:rPr>
              <w:softHyphen/>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дов. Общие</w:t>
            </w:r>
          </w:p>
          <w:p w:rsidR="00E37EA3" w:rsidRPr="009E2E62" w:rsidRDefault="00E37EA3" w:rsidP="00E37EA3">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технические</w:t>
            </w:r>
          </w:p>
          <w:p w:rsidR="009E2E62" w:rsidRPr="009E2E62" w:rsidRDefault="00E37EA3" w:rsidP="00E37EA3">
            <w:pPr>
              <w:framePr w:wrap="notBeside" w:vAnchor="text" w:hAnchor="text" w:xAlign="center" w:y="1"/>
              <w:shd w:val="clear" w:color="auto" w:fill="FFFFFF"/>
              <w:spacing w:after="0" w:line="240" w:lineRule="auto"/>
              <w:ind w:left="40"/>
              <w:rPr>
                <w:rFonts w:ascii="Times New Roman" w:hAnsi="Times New Roman"/>
                <w:sz w:val="14"/>
                <w:szCs w:val="14"/>
                <w:lang/>
              </w:rPr>
            </w:pPr>
            <w:r w:rsidRPr="009E2E62">
              <w:rPr>
                <w:rFonts w:ascii="Times New Roman" w:hAnsi="Times New Roman"/>
                <w:sz w:val="14"/>
                <w:szCs w:val="14"/>
                <w:lang/>
              </w:rPr>
              <w:t>требования</w:t>
            </w:r>
          </w:p>
        </w:tc>
        <w:tc>
          <w:tcPr>
            <w:tcW w:w="788" w:type="dxa"/>
            <w:vMerge w:val="restart"/>
            <w:tcBorders>
              <w:top w:val="single" w:sz="4" w:space="0" w:color="auto"/>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Наличие</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кондиционера в</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транспортном</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средстве</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в</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соогветст</w:t>
            </w:r>
            <w:r w:rsidRPr="009E2E62">
              <w:rPr>
                <w:rFonts w:ascii="Times New Roman" w:hAnsi="Times New Roman"/>
                <w:sz w:val="14"/>
                <w:szCs w:val="14"/>
              </w:rPr>
              <w:t xml:space="preserve">вии </w:t>
            </w:r>
            <w:r w:rsidRPr="009E2E62">
              <w:rPr>
                <w:rFonts w:ascii="Times New Roman" w:hAnsi="Times New Roman"/>
                <w:sz w:val="14"/>
                <w:szCs w:val="14"/>
                <w:lang/>
              </w:rPr>
              <w:t>с</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требован</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иями,</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установле</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иными</w:t>
            </w:r>
          </w:p>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r w:rsidRPr="009E2E62">
              <w:rPr>
                <w:rFonts w:ascii="Times New Roman" w:hAnsi="Times New Roman"/>
                <w:sz w:val="14"/>
                <w:szCs w:val="14"/>
                <w:lang/>
              </w:rPr>
              <w:t>ГОСТ</w:t>
            </w:r>
          </w:p>
        </w:tc>
        <w:tc>
          <w:tcPr>
            <w:tcW w:w="992" w:type="dxa"/>
            <w:vMerge w:val="restart"/>
            <w:tcBorders>
              <w:top w:val="single" w:sz="4" w:space="0" w:color="auto"/>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Наличие</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тран</w:t>
            </w:r>
            <w:r w:rsidRPr="009E2E62">
              <w:rPr>
                <w:rFonts w:ascii="Times New Roman" w:hAnsi="Times New Roman"/>
                <w:sz w:val="14"/>
                <w:szCs w:val="14"/>
                <w:lang/>
              </w:rPr>
              <w:softHyphen/>
              <w:t>спортных</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средств с</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низким</w:t>
            </w:r>
            <w:r w:rsidRPr="009E2E62">
              <w:rPr>
                <w:rFonts w:ascii="Times New Roman" w:hAnsi="Times New Roman"/>
                <w:sz w:val="14"/>
                <w:szCs w:val="14"/>
              </w:rPr>
              <w:t xml:space="preserve"> </w:t>
            </w:r>
            <w:r w:rsidRPr="009E2E62">
              <w:rPr>
                <w:rFonts w:ascii="Times New Roman" w:hAnsi="Times New Roman"/>
                <w:sz w:val="14"/>
                <w:szCs w:val="14"/>
                <w:lang/>
              </w:rPr>
              <w:t>уровнем</w:t>
            </w:r>
            <w:r w:rsidRPr="009E2E62">
              <w:rPr>
                <w:rFonts w:ascii="Times New Roman" w:hAnsi="Times New Roman"/>
                <w:sz w:val="14"/>
                <w:szCs w:val="14"/>
              </w:rPr>
              <w:t xml:space="preserve"> п</w:t>
            </w:r>
            <w:r w:rsidRPr="009E2E62">
              <w:rPr>
                <w:rFonts w:ascii="Times New Roman" w:hAnsi="Times New Roman"/>
                <w:sz w:val="14"/>
                <w:szCs w:val="14"/>
                <w:lang/>
              </w:rPr>
              <w:t>ола в</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соответствии с</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требованиями.</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установлеиными</w:t>
            </w:r>
          </w:p>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r w:rsidRPr="009E2E62">
              <w:rPr>
                <w:rFonts w:ascii="Times New Roman" w:hAnsi="Times New Roman"/>
                <w:sz w:val="14"/>
                <w:szCs w:val="14"/>
                <w:lang/>
              </w:rPr>
              <w:t>ГОСТ</w:t>
            </w:r>
          </w:p>
        </w:tc>
        <w:tc>
          <w:tcPr>
            <w:tcW w:w="992" w:type="dxa"/>
            <w:vMerge w:val="restart"/>
            <w:tcBorders>
              <w:top w:val="single" w:sz="4" w:space="0" w:color="auto"/>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10" w:right="-10"/>
              <w:rPr>
                <w:rFonts w:ascii="Times New Roman" w:hAnsi="Times New Roman"/>
                <w:sz w:val="14"/>
                <w:szCs w:val="14"/>
                <w:lang/>
              </w:rPr>
            </w:pPr>
            <w:r w:rsidRPr="009E2E62">
              <w:rPr>
                <w:rFonts w:ascii="Times New Roman" w:hAnsi="Times New Roman"/>
                <w:sz w:val="14"/>
                <w:szCs w:val="14"/>
                <w:lang/>
              </w:rPr>
              <w:t>Наличие</w:t>
            </w:r>
          </w:p>
          <w:p w:rsidR="009E2E62" w:rsidRPr="009E2E62" w:rsidRDefault="009E2E62" w:rsidP="009E2E62">
            <w:pPr>
              <w:framePr w:wrap="notBeside" w:vAnchor="text" w:hAnchor="text" w:xAlign="center" w:y="1"/>
              <w:spacing w:after="0" w:line="240" w:lineRule="auto"/>
              <w:ind w:left="-10" w:right="-10"/>
              <w:rPr>
                <w:rFonts w:ascii="Times New Roman" w:hAnsi="Times New Roman"/>
                <w:sz w:val="14"/>
                <w:szCs w:val="14"/>
                <w:lang/>
              </w:rPr>
            </w:pPr>
            <w:r w:rsidRPr="009E2E62">
              <w:rPr>
                <w:rFonts w:ascii="Times New Roman" w:hAnsi="Times New Roman"/>
                <w:sz w:val="14"/>
                <w:szCs w:val="14"/>
                <w:lang/>
              </w:rPr>
              <w:t>громкой связи</w:t>
            </w:r>
            <w:r w:rsidRPr="009E2E62">
              <w:rPr>
                <w:rFonts w:ascii="Times New Roman" w:hAnsi="Times New Roman"/>
                <w:sz w:val="14"/>
                <w:szCs w:val="14"/>
              </w:rPr>
              <w:t xml:space="preserve"> </w:t>
            </w:r>
            <w:r w:rsidRPr="009E2E62">
              <w:rPr>
                <w:rFonts w:ascii="Times New Roman" w:hAnsi="Times New Roman"/>
                <w:sz w:val="14"/>
                <w:szCs w:val="14"/>
                <w:lang/>
              </w:rPr>
              <w:t>в</w:t>
            </w:r>
          </w:p>
          <w:p w:rsidR="009E2E62" w:rsidRPr="009E2E62" w:rsidRDefault="009E2E62" w:rsidP="009E2E62">
            <w:pPr>
              <w:framePr w:wrap="notBeside" w:vAnchor="text" w:hAnchor="text" w:xAlign="center" w:y="1"/>
              <w:spacing w:after="0" w:line="240" w:lineRule="auto"/>
              <w:ind w:left="-10" w:right="-10"/>
              <w:rPr>
                <w:rFonts w:ascii="Times New Roman" w:hAnsi="Times New Roman"/>
                <w:sz w:val="14"/>
                <w:szCs w:val="14"/>
                <w:lang/>
              </w:rPr>
            </w:pPr>
            <w:r w:rsidRPr="009E2E62">
              <w:rPr>
                <w:rFonts w:ascii="Times New Roman" w:hAnsi="Times New Roman"/>
                <w:sz w:val="14"/>
                <w:szCs w:val="14"/>
                <w:lang/>
              </w:rPr>
              <w:t>соответствии</w:t>
            </w:r>
          </w:p>
          <w:p w:rsidR="009E2E62" w:rsidRPr="009E2E62" w:rsidRDefault="009E2E62" w:rsidP="009E2E62">
            <w:pPr>
              <w:framePr w:wrap="notBeside" w:vAnchor="text" w:hAnchor="text" w:xAlign="center" w:y="1"/>
              <w:spacing w:after="0" w:line="240" w:lineRule="auto"/>
              <w:ind w:left="-10" w:right="-10"/>
              <w:rPr>
                <w:rFonts w:ascii="Times New Roman" w:hAnsi="Times New Roman"/>
                <w:sz w:val="14"/>
                <w:szCs w:val="14"/>
                <w:lang/>
              </w:rPr>
            </w:pPr>
            <w:r w:rsidRPr="009E2E62">
              <w:rPr>
                <w:rFonts w:ascii="Times New Roman" w:hAnsi="Times New Roman"/>
                <w:sz w:val="14"/>
                <w:szCs w:val="14"/>
                <w:lang/>
              </w:rPr>
              <w:t>с</w:t>
            </w:r>
            <w:r w:rsidRPr="009E2E62">
              <w:rPr>
                <w:rFonts w:ascii="Times New Roman" w:hAnsi="Times New Roman"/>
                <w:sz w:val="14"/>
                <w:szCs w:val="14"/>
              </w:rPr>
              <w:t xml:space="preserve"> </w:t>
            </w:r>
            <w:r w:rsidRPr="009E2E62">
              <w:rPr>
                <w:rFonts w:ascii="Times New Roman" w:hAnsi="Times New Roman"/>
                <w:sz w:val="14"/>
                <w:szCs w:val="14"/>
                <w:lang/>
              </w:rPr>
              <w:t>требованиями</w:t>
            </w:r>
            <w:r w:rsidRPr="009E2E62">
              <w:rPr>
                <w:rFonts w:ascii="Times New Roman" w:hAnsi="Times New Roman"/>
                <w:sz w:val="14"/>
                <w:szCs w:val="14"/>
              </w:rPr>
              <w:t xml:space="preserve"> </w:t>
            </w:r>
            <w:r w:rsidRPr="009E2E62">
              <w:rPr>
                <w:rFonts w:ascii="Times New Roman" w:hAnsi="Times New Roman"/>
                <w:sz w:val="14"/>
                <w:szCs w:val="14"/>
                <w:lang/>
              </w:rPr>
              <w:t>Технического</w:t>
            </w:r>
            <w:r w:rsidRPr="009E2E62">
              <w:rPr>
                <w:rFonts w:ascii="Times New Roman" w:hAnsi="Times New Roman"/>
                <w:sz w:val="14"/>
                <w:szCs w:val="14"/>
              </w:rPr>
              <w:t xml:space="preserve"> </w:t>
            </w:r>
            <w:r w:rsidRPr="009E2E62">
              <w:rPr>
                <w:rFonts w:ascii="Times New Roman" w:hAnsi="Times New Roman"/>
                <w:sz w:val="14"/>
                <w:szCs w:val="14"/>
                <w:lang/>
              </w:rPr>
              <w:t>регламента</w:t>
            </w:r>
          </w:p>
          <w:p w:rsidR="009E2E62" w:rsidRPr="009E2E62" w:rsidRDefault="009E2E62" w:rsidP="009E2E62">
            <w:pPr>
              <w:framePr w:wrap="notBeside" w:vAnchor="text" w:hAnchor="text" w:xAlign="center" w:y="1"/>
              <w:spacing w:after="0" w:line="240" w:lineRule="auto"/>
              <w:ind w:left="-10" w:right="-10"/>
              <w:rPr>
                <w:rFonts w:ascii="Times New Roman" w:hAnsi="Times New Roman"/>
                <w:sz w:val="14"/>
                <w:szCs w:val="14"/>
                <w:lang/>
              </w:rPr>
            </w:pPr>
            <w:r w:rsidRPr="009E2E62">
              <w:rPr>
                <w:rFonts w:ascii="Times New Roman" w:hAnsi="Times New Roman"/>
                <w:sz w:val="14"/>
                <w:szCs w:val="14"/>
                <w:lang/>
              </w:rPr>
              <w:t>Таможенного</w:t>
            </w:r>
            <w:r w:rsidRPr="009E2E62">
              <w:rPr>
                <w:rFonts w:ascii="Times New Roman" w:hAnsi="Times New Roman"/>
                <w:sz w:val="14"/>
                <w:szCs w:val="14"/>
              </w:rPr>
              <w:t xml:space="preserve"> </w:t>
            </w:r>
            <w:r w:rsidRPr="009E2E62">
              <w:rPr>
                <w:rFonts w:ascii="Times New Roman" w:hAnsi="Times New Roman"/>
                <w:sz w:val="14"/>
                <w:szCs w:val="14"/>
                <w:lang/>
              </w:rPr>
              <w:t>союза</w:t>
            </w:r>
            <w:r w:rsidRPr="009E2E62">
              <w:rPr>
                <w:rFonts w:ascii="Times New Roman" w:hAnsi="Times New Roman"/>
                <w:sz w:val="14"/>
                <w:szCs w:val="14"/>
              </w:rPr>
              <w:t xml:space="preserve"> </w:t>
            </w:r>
            <w:r w:rsidRPr="009E2E62">
              <w:rPr>
                <w:rFonts w:ascii="Times New Roman" w:hAnsi="Times New Roman"/>
                <w:sz w:val="14"/>
                <w:szCs w:val="14"/>
                <w:lang/>
              </w:rPr>
              <w:t>№</w:t>
            </w:r>
            <w:r w:rsidRPr="009E2E62">
              <w:rPr>
                <w:rFonts w:ascii="Times New Roman" w:hAnsi="Times New Roman"/>
                <w:sz w:val="14"/>
                <w:szCs w:val="14"/>
              </w:rPr>
              <w:t xml:space="preserve"> </w:t>
            </w:r>
            <w:r w:rsidRPr="009E2E62">
              <w:rPr>
                <w:rFonts w:ascii="Times New Roman" w:hAnsi="Times New Roman"/>
                <w:sz w:val="14"/>
                <w:szCs w:val="14"/>
                <w:lang/>
              </w:rPr>
              <w:t>018/2011</w:t>
            </w:r>
          </w:p>
        </w:tc>
        <w:tc>
          <w:tcPr>
            <w:tcW w:w="992" w:type="dxa"/>
            <w:vMerge w:val="restart"/>
            <w:tcBorders>
              <w:top w:val="single" w:sz="4" w:space="0" w:color="auto"/>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Наличие системы</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безналичной</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оплаты проезд</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а в соответствии</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с требованиями</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Технического</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регламента</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Таможенного</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союза</w:t>
            </w:r>
          </w:p>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r w:rsidRPr="009E2E62">
              <w:rPr>
                <w:rFonts w:ascii="Times New Roman" w:hAnsi="Times New Roman"/>
                <w:sz w:val="14"/>
                <w:szCs w:val="14"/>
                <w:lang/>
              </w:rPr>
              <w:t>№018/2011</w:t>
            </w:r>
          </w:p>
        </w:tc>
        <w:tc>
          <w:tcPr>
            <w:tcW w:w="1134" w:type="dxa"/>
            <w:vMerge w:val="restart"/>
            <w:tcBorders>
              <w:top w:val="single" w:sz="4" w:space="0" w:color="auto"/>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Наличие</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видеонаблюдения в</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соответствии с</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требованиями</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Технического</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регламента</w:t>
            </w:r>
          </w:p>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r w:rsidRPr="009E2E62">
              <w:rPr>
                <w:rFonts w:ascii="Times New Roman" w:hAnsi="Times New Roman"/>
                <w:sz w:val="14"/>
                <w:szCs w:val="14"/>
                <w:lang/>
              </w:rPr>
              <w:t>Таможенного союза</w:t>
            </w:r>
          </w:p>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r w:rsidRPr="009E2E62">
              <w:rPr>
                <w:rFonts w:ascii="Times New Roman" w:hAnsi="Times New Roman"/>
                <w:sz w:val="14"/>
                <w:szCs w:val="14"/>
                <w:lang/>
              </w:rPr>
              <w:t>№018/2011</w:t>
            </w:r>
          </w:p>
        </w:tc>
      </w:tr>
      <w:tr w:rsidR="009E2E62" w:rsidRPr="009E2E62" w:rsidTr="00E37EA3">
        <w:trPr>
          <w:trHeight w:val="187"/>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80"/>
              <w:rPr>
                <w:rFonts w:ascii="Times New Roman" w:hAnsi="Times New Roman"/>
                <w:sz w:val="14"/>
                <w:szCs w:val="14"/>
                <w:lang/>
              </w:rPr>
            </w:pPr>
          </w:p>
        </w:tc>
        <w:tc>
          <w:tcPr>
            <w:tcW w:w="53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56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685"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09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134"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r>
      <w:tr w:rsidR="009E2E62" w:rsidRPr="009E2E62" w:rsidTr="00E37EA3">
        <w:trPr>
          <w:trHeight w:val="168"/>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80"/>
              <w:rPr>
                <w:rFonts w:ascii="Times New Roman" w:hAnsi="Times New Roman"/>
                <w:sz w:val="14"/>
                <w:szCs w:val="14"/>
                <w:lang/>
              </w:rPr>
            </w:pPr>
          </w:p>
        </w:tc>
        <w:tc>
          <w:tcPr>
            <w:tcW w:w="53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56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685"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09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134"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r>
      <w:tr w:rsidR="009E2E62" w:rsidRPr="009E2E62" w:rsidTr="00E37EA3">
        <w:trPr>
          <w:trHeight w:val="192"/>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56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685"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p>
        </w:tc>
        <w:tc>
          <w:tcPr>
            <w:tcW w:w="109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134"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r>
      <w:tr w:rsidR="009E2E62" w:rsidRPr="009E2E62" w:rsidTr="00E37EA3">
        <w:trPr>
          <w:trHeight w:val="178"/>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p>
        </w:tc>
        <w:tc>
          <w:tcPr>
            <w:tcW w:w="56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68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134"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r>
      <w:tr w:rsidR="009E2E62" w:rsidRPr="009E2E62" w:rsidTr="00E37EA3">
        <w:trPr>
          <w:trHeight w:val="173"/>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68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134"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r>
      <w:tr w:rsidR="009E2E62" w:rsidRPr="009E2E62" w:rsidTr="00E37EA3">
        <w:trPr>
          <w:trHeight w:val="182"/>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p>
        </w:tc>
        <w:tc>
          <w:tcPr>
            <w:tcW w:w="68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134"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p>
        </w:tc>
      </w:tr>
      <w:tr w:rsidR="009E2E62" w:rsidRPr="009E2E62" w:rsidTr="00E37EA3">
        <w:trPr>
          <w:trHeight w:val="178"/>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68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134"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r>
      <w:tr w:rsidR="009E2E62" w:rsidRPr="009E2E62" w:rsidTr="00E37EA3">
        <w:trPr>
          <w:trHeight w:val="182"/>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68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p>
        </w:tc>
        <w:tc>
          <w:tcPr>
            <w:tcW w:w="1134"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r>
      <w:tr w:rsidR="009E2E62" w:rsidRPr="009E2E62" w:rsidTr="00E37EA3">
        <w:trPr>
          <w:trHeight w:val="182"/>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68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134"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r>
      <w:tr w:rsidR="009E2E62" w:rsidRPr="009E2E62" w:rsidTr="00E37EA3">
        <w:trPr>
          <w:trHeight w:val="206"/>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68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134"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r>
      <w:tr w:rsidR="009E2E62" w:rsidRPr="009E2E62" w:rsidTr="00E37EA3">
        <w:trPr>
          <w:trHeight w:val="158"/>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68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134"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r>
      <w:tr w:rsidR="009E2E62" w:rsidRPr="009E2E62" w:rsidTr="00E37EA3">
        <w:trPr>
          <w:trHeight w:val="187"/>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68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134"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r>
      <w:tr w:rsidR="009E2E62" w:rsidRPr="009E2E62" w:rsidTr="00E37EA3">
        <w:trPr>
          <w:trHeight w:val="187"/>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68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134"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r>
      <w:tr w:rsidR="009E2E62" w:rsidRPr="009E2E62" w:rsidTr="00E37EA3">
        <w:trPr>
          <w:trHeight w:val="187"/>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68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80"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134"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r>
      <w:tr w:rsidR="009E2E62" w:rsidRPr="009E2E62" w:rsidTr="00E37EA3">
        <w:trPr>
          <w:trHeight w:val="168"/>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68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80"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134"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r>
      <w:tr w:rsidR="009E2E62" w:rsidRPr="009E2E62" w:rsidTr="00E37EA3">
        <w:trPr>
          <w:trHeight w:val="182"/>
          <w:jc w:val="center"/>
        </w:trPr>
        <w:tc>
          <w:tcPr>
            <w:tcW w:w="326" w:type="dxa"/>
            <w:tcBorders>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685"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80"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893"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788"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vMerge/>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hd w:val="clear" w:color="auto" w:fill="FFFFFF"/>
              <w:spacing w:after="0" w:line="240" w:lineRule="auto"/>
              <w:ind w:left="40"/>
              <w:rPr>
                <w:rFonts w:ascii="Times New Roman" w:hAnsi="Times New Roman"/>
                <w:sz w:val="14"/>
                <w:szCs w:val="14"/>
                <w:lang/>
              </w:rPr>
            </w:pPr>
          </w:p>
        </w:tc>
        <w:tc>
          <w:tcPr>
            <w:tcW w:w="992"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134" w:type="dxa"/>
            <w:tcBorders>
              <w:left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r>
      <w:tr w:rsidR="009E2E62" w:rsidRPr="009E2E62" w:rsidTr="00E37EA3">
        <w:trPr>
          <w:trHeight w:val="557"/>
          <w:jc w:val="center"/>
        </w:trPr>
        <w:tc>
          <w:tcPr>
            <w:tcW w:w="326" w:type="dxa"/>
            <w:tcBorders>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tcBorders>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685" w:type="dxa"/>
            <w:tcBorders>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tcBorders>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80" w:type="dxa"/>
            <w:tcBorders>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893" w:type="dxa"/>
            <w:vMerge/>
            <w:tcBorders>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p>
        </w:tc>
        <w:tc>
          <w:tcPr>
            <w:tcW w:w="788" w:type="dxa"/>
            <w:tcBorders>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tcBorders>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vMerge/>
            <w:tcBorders>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ind w:left="40"/>
              <w:rPr>
                <w:rFonts w:ascii="Times New Roman" w:hAnsi="Times New Roman"/>
                <w:sz w:val="14"/>
                <w:szCs w:val="14"/>
                <w:lang/>
              </w:rPr>
            </w:pPr>
          </w:p>
        </w:tc>
        <w:tc>
          <w:tcPr>
            <w:tcW w:w="992" w:type="dxa"/>
            <w:tcBorders>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134" w:type="dxa"/>
            <w:tcBorders>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r>
      <w:tr w:rsidR="009E2E62" w:rsidRPr="009E2E62" w:rsidTr="00E37EA3">
        <w:trPr>
          <w:trHeight w:val="398"/>
          <w:jc w:val="center"/>
        </w:trPr>
        <w:tc>
          <w:tcPr>
            <w:tcW w:w="326" w:type="dxa"/>
            <w:tcBorders>
              <w:top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r>
      <w:tr w:rsidR="009E2E62" w:rsidRPr="009E2E62" w:rsidTr="00E37EA3">
        <w:trPr>
          <w:trHeight w:val="422"/>
          <w:jc w:val="center"/>
        </w:trPr>
        <w:tc>
          <w:tcPr>
            <w:tcW w:w="326" w:type="dxa"/>
            <w:tcBorders>
              <w:top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685"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E2E62" w:rsidRPr="009E2E62" w:rsidRDefault="009E2E62" w:rsidP="009E2E62">
            <w:pPr>
              <w:framePr w:wrap="notBeside" w:vAnchor="text" w:hAnchor="text" w:xAlign="center" w:y="1"/>
              <w:spacing w:after="0" w:line="240" w:lineRule="auto"/>
              <w:rPr>
                <w:rFonts w:ascii="Arial Unicode MS" w:eastAsia="Arial Unicode MS" w:hAnsi="Arial Unicode MS" w:cs="Arial Unicode MS"/>
                <w:color w:val="000000"/>
                <w:sz w:val="10"/>
                <w:szCs w:val="10"/>
                <w:lang/>
              </w:rPr>
            </w:pPr>
          </w:p>
        </w:tc>
      </w:tr>
    </w:tbl>
    <w:p w:rsidR="009E2E62" w:rsidRPr="009E2E62" w:rsidRDefault="009E2E62" w:rsidP="009E2E62">
      <w:pPr>
        <w:spacing w:after="0" w:line="240" w:lineRule="auto"/>
        <w:rPr>
          <w:rFonts w:ascii="Arial Unicode MS" w:eastAsia="Arial Unicode MS" w:hAnsi="Arial Unicode MS" w:cs="Arial Unicode MS"/>
          <w:color w:val="000000"/>
          <w:sz w:val="2"/>
          <w:szCs w:val="2"/>
          <w:lang/>
        </w:rPr>
      </w:pPr>
    </w:p>
    <w:p w:rsidR="009E2E62" w:rsidRPr="009E2E62" w:rsidRDefault="009E2E62" w:rsidP="009E2E62">
      <w:pPr>
        <w:spacing w:after="0" w:line="240" w:lineRule="auto"/>
        <w:rPr>
          <w:rFonts w:ascii="Times New Roman" w:hAnsi="Times New Roman"/>
          <w:sz w:val="14"/>
          <w:szCs w:val="14"/>
        </w:rPr>
      </w:pPr>
    </w:p>
    <w:p w:rsidR="009E2E62" w:rsidRPr="009E2E62" w:rsidRDefault="009E2E62" w:rsidP="00E2197E">
      <w:pPr>
        <w:spacing w:after="0" w:line="240" w:lineRule="auto"/>
        <w:jc w:val="both"/>
        <w:rPr>
          <w:rFonts w:ascii="Times New Roman" w:hAnsi="Times New Roman"/>
          <w:sz w:val="14"/>
          <w:szCs w:val="14"/>
          <w:lang/>
        </w:rPr>
      </w:pPr>
      <w:r w:rsidRPr="009E2E62">
        <w:rPr>
          <w:rFonts w:ascii="Times New Roman" w:hAnsi="Times New Roman"/>
          <w:sz w:val="14"/>
          <w:szCs w:val="14"/>
          <w:lang/>
        </w:rPr>
        <w:t>Руководитель ли</w:t>
      </w:r>
      <w:r w:rsidR="00E2197E">
        <w:rPr>
          <w:rFonts w:ascii="Times New Roman" w:hAnsi="Times New Roman"/>
          <w:sz w:val="14"/>
          <w:szCs w:val="14"/>
          <w:lang/>
        </w:rPr>
        <w:t xml:space="preserve">бо уполномоченный представитель </w:t>
      </w:r>
      <w:r w:rsidRPr="009E2E62">
        <w:rPr>
          <w:rFonts w:ascii="Times New Roman" w:hAnsi="Times New Roman"/>
          <w:sz w:val="14"/>
          <w:szCs w:val="14"/>
          <w:lang/>
        </w:rPr>
        <w:t>юридическ</w:t>
      </w:r>
      <w:r w:rsidR="00E2197E">
        <w:rPr>
          <w:rFonts w:ascii="Times New Roman" w:hAnsi="Times New Roman"/>
          <w:sz w:val="14"/>
          <w:szCs w:val="14"/>
          <w:lang/>
        </w:rPr>
        <w:t xml:space="preserve">ого лица (для юридических лиц), </w:t>
      </w:r>
      <w:r w:rsidRPr="009E2E62">
        <w:rPr>
          <w:rFonts w:ascii="Times New Roman" w:hAnsi="Times New Roman"/>
          <w:sz w:val="14"/>
          <w:szCs w:val="14"/>
          <w:lang/>
        </w:rPr>
        <w:t>индивидуальный предприниматель либо его уполномоченный представитель (для индивидуальных предпринимателей), уполномоченный представитель простого товарищества (для участников договора простого товарищества)</w:t>
      </w:r>
    </w:p>
    <w:p w:rsidR="009E2E62" w:rsidRPr="009E2E62" w:rsidRDefault="00E2197E" w:rsidP="00E2197E">
      <w:pPr>
        <w:spacing w:after="0" w:line="240" w:lineRule="auto"/>
        <w:rPr>
          <w:rFonts w:ascii="Tahoma" w:eastAsia="Tahoma" w:hAnsi="Tahoma" w:cs="Tahoma"/>
          <w:sz w:val="14"/>
          <w:szCs w:val="14"/>
          <w:lang/>
        </w:rPr>
      </w:pPr>
      <w:r>
        <w:rPr>
          <w:rFonts w:ascii="Tahoma" w:eastAsia="Tahoma" w:hAnsi="Tahoma" w:cs="Tahoma"/>
          <w:sz w:val="14"/>
          <w:szCs w:val="14"/>
          <w:lang/>
        </w:rPr>
        <w:t xml:space="preserve">«   «                    </w:t>
      </w:r>
      <w:r w:rsidR="009E2E62" w:rsidRPr="009E2E62">
        <w:rPr>
          <w:rFonts w:ascii="Tahoma" w:eastAsia="Tahoma" w:hAnsi="Tahoma" w:cs="Tahoma"/>
          <w:sz w:val="14"/>
          <w:szCs w:val="14"/>
          <w:lang/>
        </w:rPr>
        <w:t>20</w:t>
      </w:r>
    </w:p>
    <w:p w:rsidR="00E2197E" w:rsidRDefault="00E2197E" w:rsidP="00E2197E">
      <w:pPr>
        <w:keepNext/>
        <w:keepLines/>
        <w:spacing w:after="0" w:line="240" w:lineRule="auto"/>
        <w:outlineLvl w:val="0"/>
        <w:rPr>
          <w:rFonts w:ascii="Times New Roman" w:hAnsi="Times New Roman"/>
          <w:sz w:val="14"/>
          <w:szCs w:val="14"/>
          <w:lang/>
        </w:rPr>
      </w:pPr>
      <w:bookmarkStart w:id="61" w:name="bookmark0"/>
    </w:p>
    <w:p w:rsidR="009E2E62" w:rsidRPr="009E2E62" w:rsidRDefault="009E2E62" w:rsidP="00E2197E">
      <w:pPr>
        <w:keepNext/>
        <w:keepLines/>
        <w:spacing w:after="0" w:line="240" w:lineRule="auto"/>
        <w:outlineLvl w:val="0"/>
        <w:rPr>
          <w:rFonts w:ascii="Times New Roman" w:hAnsi="Times New Roman"/>
          <w:sz w:val="14"/>
          <w:szCs w:val="14"/>
          <w:lang/>
        </w:rPr>
      </w:pPr>
      <w:r w:rsidRPr="009E2E62">
        <w:rPr>
          <w:rFonts w:ascii="Times New Roman" w:hAnsi="Times New Roman"/>
          <w:sz w:val="14"/>
          <w:szCs w:val="14"/>
          <w:lang/>
        </w:rPr>
        <w:t>М.П.</w:t>
      </w:r>
      <w:bookmarkEnd w:id="61"/>
    </w:p>
    <w:p w:rsidR="00D64F4B" w:rsidRPr="00E2197E" w:rsidRDefault="009E2E62" w:rsidP="00E2197E">
      <w:pPr>
        <w:tabs>
          <w:tab w:val="left" w:pos="3482"/>
          <w:tab w:val="left" w:pos="9356"/>
          <w:tab w:val="left" w:pos="10423"/>
        </w:tabs>
        <w:spacing w:after="0" w:line="240" w:lineRule="auto"/>
        <w:ind w:right="-1"/>
        <w:jc w:val="both"/>
        <w:rPr>
          <w:rFonts w:ascii="Times New Roman" w:hAnsi="Times New Roman"/>
          <w:sz w:val="15"/>
          <w:szCs w:val="15"/>
          <w:lang/>
        </w:rPr>
      </w:pPr>
      <w:r w:rsidRPr="009E2E62">
        <w:rPr>
          <w:rFonts w:ascii="Times New Roman" w:hAnsi="Times New Roman"/>
          <w:sz w:val="15"/>
          <w:szCs w:val="15"/>
          <w:lang/>
        </w:rPr>
        <w:t>&lt;*&gt; Для участников договора простого товарищества, не являющегося юридическим лицом, соответствующие сведения указываются в</w:t>
      </w:r>
      <w:r w:rsidRPr="009E2E62">
        <w:rPr>
          <w:rFonts w:ascii="Times New Roman" w:hAnsi="Times New Roman"/>
          <w:sz w:val="15"/>
          <w:szCs w:val="15"/>
        </w:rPr>
        <w:t xml:space="preserve"> </w:t>
      </w:r>
      <w:r w:rsidRPr="009E2E62">
        <w:rPr>
          <w:rFonts w:ascii="Times New Roman" w:hAnsi="Times New Roman"/>
          <w:sz w:val="15"/>
          <w:szCs w:val="15"/>
          <w:lang/>
        </w:rPr>
        <w:t>отношении</w:t>
      </w:r>
      <w:r w:rsidRPr="009E2E62">
        <w:rPr>
          <w:rFonts w:ascii="Times New Roman" w:hAnsi="Times New Roman"/>
          <w:sz w:val="15"/>
          <w:szCs w:val="15"/>
        </w:rPr>
        <w:t xml:space="preserve"> </w:t>
      </w:r>
      <w:r w:rsidRPr="009E2E62">
        <w:rPr>
          <w:rFonts w:ascii="Times New Roman" w:hAnsi="Times New Roman"/>
          <w:sz w:val="15"/>
          <w:szCs w:val="15"/>
          <w:lang/>
        </w:rPr>
        <w:t>всех</w:t>
      </w:r>
      <w:r w:rsidRPr="009E2E62">
        <w:rPr>
          <w:rFonts w:ascii="Times New Roman" w:hAnsi="Times New Roman"/>
          <w:sz w:val="15"/>
          <w:szCs w:val="15"/>
        </w:rPr>
        <w:t xml:space="preserve"> </w:t>
      </w:r>
      <w:r w:rsidRPr="009E2E62">
        <w:rPr>
          <w:rFonts w:ascii="Times New Roman" w:hAnsi="Times New Roman"/>
          <w:sz w:val="15"/>
          <w:szCs w:val="15"/>
          <w:lang/>
        </w:rPr>
        <w:t>членов</w:t>
      </w:r>
      <w:r w:rsidRPr="009E2E62">
        <w:rPr>
          <w:rFonts w:ascii="Times New Roman" w:hAnsi="Times New Roman"/>
          <w:sz w:val="15"/>
          <w:szCs w:val="15"/>
        </w:rPr>
        <w:t xml:space="preserve"> </w:t>
      </w:r>
      <w:r w:rsidRPr="009E2E62">
        <w:rPr>
          <w:rFonts w:ascii="Times New Roman" w:hAnsi="Times New Roman"/>
          <w:sz w:val="15"/>
          <w:szCs w:val="15"/>
          <w:lang/>
        </w:rPr>
        <w:t>простого товарищества.</w:t>
      </w:r>
    </w:p>
    <w:p w:rsidR="007E6AED" w:rsidRDefault="007E6AED" w:rsidP="00D64F4B">
      <w:pPr>
        <w:spacing w:after="0" w:line="240" w:lineRule="auto"/>
        <w:ind w:firstLine="709"/>
        <w:jc w:val="right"/>
        <w:rPr>
          <w:rFonts w:ascii="Times New Roman" w:hAnsi="Times New Roman"/>
          <w:lang/>
        </w:rPr>
      </w:pPr>
    </w:p>
    <w:p w:rsidR="005B2849" w:rsidRDefault="005B2849" w:rsidP="00D64F4B">
      <w:pPr>
        <w:spacing w:after="0" w:line="240" w:lineRule="auto"/>
        <w:ind w:firstLine="709"/>
        <w:jc w:val="right"/>
        <w:rPr>
          <w:rFonts w:ascii="Times New Roman" w:hAnsi="Times New Roman"/>
          <w:lang/>
        </w:rPr>
      </w:pPr>
    </w:p>
    <w:p w:rsidR="005B2849" w:rsidRDefault="005B2849" w:rsidP="00D64F4B">
      <w:pPr>
        <w:spacing w:after="0" w:line="240" w:lineRule="auto"/>
        <w:ind w:firstLine="709"/>
        <w:jc w:val="right"/>
        <w:rPr>
          <w:rFonts w:ascii="Times New Roman" w:hAnsi="Times New Roman"/>
          <w:lang/>
        </w:rPr>
      </w:pPr>
    </w:p>
    <w:p w:rsidR="005B2849" w:rsidRDefault="005B2849" w:rsidP="00D64F4B">
      <w:pPr>
        <w:spacing w:after="0" w:line="240" w:lineRule="auto"/>
        <w:ind w:firstLine="709"/>
        <w:jc w:val="right"/>
        <w:rPr>
          <w:rFonts w:ascii="Times New Roman" w:hAnsi="Times New Roman"/>
          <w:lang/>
        </w:rPr>
      </w:pPr>
    </w:p>
    <w:p w:rsidR="005B2849" w:rsidRDefault="005B2849" w:rsidP="00D64F4B">
      <w:pPr>
        <w:spacing w:after="0" w:line="240" w:lineRule="auto"/>
        <w:ind w:firstLine="709"/>
        <w:jc w:val="right"/>
        <w:rPr>
          <w:rFonts w:ascii="Times New Roman" w:hAnsi="Times New Roman"/>
          <w:lang/>
        </w:rPr>
      </w:pPr>
    </w:p>
    <w:p w:rsidR="005B2849" w:rsidRDefault="005B2849" w:rsidP="00D64F4B">
      <w:pPr>
        <w:spacing w:after="0" w:line="240" w:lineRule="auto"/>
        <w:ind w:firstLine="709"/>
        <w:jc w:val="right"/>
        <w:rPr>
          <w:rFonts w:ascii="Times New Roman" w:hAnsi="Times New Roman"/>
          <w:lang/>
        </w:rPr>
      </w:pPr>
    </w:p>
    <w:p w:rsidR="005B2849" w:rsidRDefault="005B2849" w:rsidP="00D64F4B">
      <w:pPr>
        <w:spacing w:after="0" w:line="240" w:lineRule="auto"/>
        <w:ind w:firstLine="709"/>
        <w:jc w:val="right"/>
        <w:rPr>
          <w:rFonts w:ascii="Times New Roman" w:hAnsi="Times New Roman"/>
          <w:lang/>
        </w:rPr>
      </w:pPr>
    </w:p>
    <w:p w:rsidR="006F3605" w:rsidRDefault="006F3605" w:rsidP="00420205">
      <w:pPr>
        <w:spacing w:after="0" w:line="240" w:lineRule="auto"/>
        <w:rPr>
          <w:rFonts w:ascii="Times New Roman" w:hAnsi="Times New Roman"/>
          <w:lang/>
        </w:rPr>
      </w:pPr>
    </w:p>
    <w:p w:rsidR="001B3033" w:rsidRDefault="001B3033" w:rsidP="00D64F4B">
      <w:pPr>
        <w:spacing w:after="0" w:line="240" w:lineRule="auto"/>
        <w:ind w:firstLine="709"/>
        <w:jc w:val="right"/>
        <w:rPr>
          <w:rFonts w:ascii="Times New Roman" w:hAnsi="Times New Roman"/>
          <w:lang/>
        </w:rPr>
      </w:pPr>
    </w:p>
    <w:p w:rsidR="001B3033" w:rsidRDefault="001B3033" w:rsidP="00D64F4B">
      <w:pPr>
        <w:spacing w:after="0" w:line="240" w:lineRule="auto"/>
        <w:ind w:firstLine="709"/>
        <w:jc w:val="right"/>
        <w:rPr>
          <w:rFonts w:ascii="Times New Roman" w:hAnsi="Times New Roman"/>
          <w:lang/>
        </w:rPr>
      </w:pPr>
    </w:p>
    <w:p w:rsidR="001B3033" w:rsidRDefault="001B3033" w:rsidP="00D64F4B">
      <w:pPr>
        <w:spacing w:after="0" w:line="240" w:lineRule="auto"/>
        <w:ind w:firstLine="709"/>
        <w:jc w:val="right"/>
        <w:rPr>
          <w:rFonts w:ascii="Times New Roman" w:hAnsi="Times New Roman"/>
          <w:lang/>
        </w:rPr>
      </w:pPr>
    </w:p>
    <w:p w:rsidR="001B3033" w:rsidRDefault="001B3033" w:rsidP="00D64F4B">
      <w:pPr>
        <w:spacing w:after="0" w:line="240" w:lineRule="auto"/>
        <w:ind w:firstLine="709"/>
        <w:jc w:val="right"/>
        <w:rPr>
          <w:rFonts w:ascii="Times New Roman" w:hAnsi="Times New Roman"/>
          <w:lang/>
        </w:rPr>
      </w:pPr>
    </w:p>
    <w:p w:rsidR="001B3033" w:rsidRDefault="001B3033" w:rsidP="00D64F4B">
      <w:pPr>
        <w:spacing w:after="0" w:line="240" w:lineRule="auto"/>
        <w:ind w:firstLine="709"/>
        <w:jc w:val="right"/>
        <w:rPr>
          <w:rFonts w:ascii="Times New Roman" w:hAnsi="Times New Roman"/>
          <w:lang/>
        </w:rPr>
      </w:pPr>
    </w:p>
    <w:p w:rsidR="001B3033" w:rsidRDefault="001B3033" w:rsidP="00D64F4B">
      <w:pPr>
        <w:spacing w:after="0" w:line="240" w:lineRule="auto"/>
        <w:ind w:firstLine="709"/>
        <w:jc w:val="right"/>
        <w:rPr>
          <w:rFonts w:ascii="Times New Roman" w:hAnsi="Times New Roman"/>
          <w:lang/>
        </w:rPr>
      </w:pPr>
    </w:p>
    <w:p w:rsidR="001B3033" w:rsidRDefault="001B3033" w:rsidP="00D64F4B">
      <w:pPr>
        <w:spacing w:after="0" w:line="240" w:lineRule="auto"/>
        <w:ind w:firstLine="709"/>
        <w:jc w:val="right"/>
        <w:rPr>
          <w:rFonts w:ascii="Times New Roman" w:hAnsi="Times New Roman"/>
          <w:lang/>
        </w:rPr>
      </w:pPr>
    </w:p>
    <w:p w:rsidR="001B3033" w:rsidRDefault="001B3033" w:rsidP="00D64F4B">
      <w:pPr>
        <w:spacing w:after="0" w:line="240" w:lineRule="auto"/>
        <w:ind w:firstLine="709"/>
        <w:jc w:val="right"/>
        <w:rPr>
          <w:rFonts w:ascii="Times New Roman" w:hAnsi="Times New Roman"/>
          <w:lang/>
        </w:rPr>
      </w:pPr>
    </w:p>
    <w:p w:rsidR="00537E2C" w:rsidRPr="00DD2F36" w:rsidRDefault="00537E2C" w:rsidP="00537E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2F36">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537E2C" w:rsidRDefault="00537E2C" w:rsidP="00537E2C">
      <w:pPr>
        <w:pStyle w:val="ConsPlusNormal"/>
        <w:jc w:val="right"/>
        <w:rPr>
          <w:rFonts w:ascii="Times New Roman" w:hAnsi="Times New Roman"/>
          <w:bCs/>
          <w:sz w:val="28"/>
          <w:szCs w:val="28"/>
          <w:shd w:val="clear" w:color="auto" w:fill="FFFFFF"/>
        </w:rPr>
      </w:pPr>
      <w:r w:rsidRPr="00DD2F36">
        <w:rPr>
          <w:rFonts w:ascii="Times New Roman" w:hAnsi="Times New Roman" w:cs="Times New Roman"/>
          <w:sz w:val="28"/>
          <w:szCs w:val="28"/>
        </w:rPr>
        <w:t xml:space="preserve">к </w:t>
      </w:r>
      <w:r w:rsidRPr="00DD2F36">
        <w:rPr>
          <w:rFonts w:ascii="Times New Roman" w:hAnsi="Times New Roman"/>
          <w:bCs/>
          <w:sz w:val="28"/>
          <w:szCs w:val="28"/>
          <w:shd w:val="clear" w:color="auto" w:fill="FFFFFF"/>
        </w:rPr>
        <w:t>Положению об организации транспортного</w:t>
      </w:r>
    </w:p>
    <w:p w:rsidR="00537E2C" w:rsidRDefault="00537E2C" w:rsidP="00537E2C">
      <w:pPr>
        <w:pStyle w:val="ConsPlusNormal"/>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Pr="00DD2F36">
        <w:rPr>
          <w:rFonts w:ascii="Times New Roman" w:hAnsi="Times New Roman"/>
          <w:bCs/>
          <w:sz w:val="28"/>
          <w:szCs w:val="28"/>
          <w:shd w:val="clear" w:color="auto" w:fill="FFFFFF"/>
        </w:rPr>
        <w:t xml:space="preserve"> обслуживания населения автомобильным </w:t>
      </w:r>
    </w:p>
    <w:p w:rsidR="00537E2C" w:rsidRDefault="00537E2C" w:rsidP="00537E2C">
      <w:pPr>
        <w:pStyle w:val="ConsPlusNormal"/>
        <w:jc w:val="right"/>
        <w:rPr>
          <w:rFonts w:ascii="Times New Roman" w:hAnsi="Times New Roman"/>
          <w:bCs/>
          <w:sz w:val="28"/>
          <w:szCs w:val="28"/>
          <w:shd w:val="clear" w:color="auto" w:fill="FFFFFF"/>
        </w:rPr>
      </w:pPr>
      <w:r w:rsidRPr="00DD2F36">
        <w:rPr>
          <w:rFonts w:ascii="Times New Roman" w:hAnsi="Times New Roman"/>
          <w:bCs/>
          <w:sz w:val="28"/>
          <w:szCs w:val="28"/>
          <w:shd w:val="clear" w:color="auto" w:fill="FFFFFF"/>
        </w:rPr>
        <w:t xml:space="preserve">пассажирским транспортом на территории </w:t>
      </w:r>
    </w:p>
    <w:p w:rsidR="00537E2C" w:rsidRDefault="00537E2C" w:rsidP="00537E2C">
      <w:pPr>
        <w:pStyle w:val="ConsPlusNormal"/>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Pr="00DD2F36">
        <w:rPr>
          <w:rFonts w:ascii="Times New Roman" w:hAnsi="Times New Roman"/>
          <w:bCs/>
          <w:sz w:val="28"/>
          <w:szCs w:val="28"/>
          <w:shd w:val="clear" w:color="auto" w:fill="FFFFFF"/>
        </w:rPr>
        <w:t xml:space="preserve">муниципального района </w:t>
      </w:r>
    </w:p>
    <w:p w:rsidR="00D64F4B" w:rsidRPr="00537E2C" w:rsidRDefault="00537E2C" w:rsidP="00537E2C">
      <w:pPr>
        <w:pStyle w:val="ConsPlusNormal"/>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Pr="00DD2F36">
        <w:rPr>
          <w:rFonts w:ascii="Times New Roman" w:hAnsi="Times New Roman"/>
          <w:bCs/>
          <w:sz w:val="28"/>
          <w:szCs w:val="28"/>
          <w:shd w:val="clear" w:color="auto" w:fill="FFFFFF"/>
        </w:rPr>
        <w:t>«Петровск-Забайкальский район»</w:t>
      </w:r>
    </w:p>
    <w:p w:rsidR="00D64F4B" w:rsidRDefault="00D64F4B" w:rsidP="00D64F4B">
      <w:pPr>
        <w:spacing w:after="0" w:line="240" w:lineRule="auto"/>
        <w:ind w:firstLine="709"/>
        <w:jc w:val="right"/>
        <w:rPr>
          <w:rFonts w:ascii="Times New Roman" w:hAnsi="Times New Roman"/>
          <w:lang/>
        </w:rPr>
      </w:pPr>
    </w:p>
    <w:p w:rsidR="00D64F4B" w:rsidRDefault="00D64F4B" w:rsidP="00D64F4B">
      <w:pPr>
        <w:spacing w:after="0" w:line="240" w:lineRule="auto"/>
        <w:ind w:firstLine="709"/>
        <w:jc w:val="right"/>
        <w:rPr>
          <w:rFonts w:ascii="Times New Roman" w:hAnsi="Times New Roman"/>
          <w:lang/>
        </w:rPr>
      </w:pPr>
    </w:p>
    <w:p w:rsidR="00D64F4B" w:rsidRPr="00D64F4B" w:rsidRDefault="00D64F4B" w:rsidP="00D64F4B">
      <w:pPr>
        <w:autoSpaceDE w:val="0"/>
        <w:autoSpaceDN w:val="0"/>
        <w:adjustRightInd w:val="0"/>
        <w:spacing w:after="0" w:line="240" w:lineRule="auto"/>
        <w:jc w:val="center"/>
        <w:rPr>
          <w:rFonts w:ascii="Times New Roman" w:eastAsia="Arial Unicode MS" w:hAnsi="Times New Roman"/>
          <w:sz w:val="26"/>
          <w:szCs w:val="26"/>
        </w:rPr>
      </w:pPr>
      <w:r w:rsidRPr="00D64F4B">
        <w:rPr>
          <w:rFonts w:ascii="Times New Roman" w:eastAsia="Arial Unicode MS" w:hAnsi="Times New Roman"/>
          <w:bCs/>
          <w:color w:val="26282F"/>
          <w:sz w:val="26"/>
          <w:szCs w:val="26"/>
        </w:rPr>
        <w:t>ОБЯЗАТЕЛЬСТВО</w:t>
      </w:r>
    </w:p>
    <w:p w:rsidR="00C54125" w:rsidRDefault="00D64F4B" w:rsidP="00C54125">
      <w:pPr>
        <w:autoSpaceDE w:val="0"/>
        <w:autoSpaceDN w:val="0"/>
        <w:adjustRightInd w:val="0"/>
        <w:spacing w:after="0" w:line="240" w:lineRule="auto"/>
        <w:jc w:val="center"/>
        <w:rPr>
          <w:rFonts w:ascii="Times New Roman" w:eastAsia="Arial Unicode MS" w:hAnsi="Times New Roman"/>
          <w:bCs/>
          <w:color w:val="26282F"/>
          <w:sz w:val="26"/>
          <w:szCs w:val="26"/>
        </w:rPr>
      </w:pPr>
      <w:r w:rsidRPr="00D64F4B">
        <w:rPr>
          <w:rFonts w:ascii="Times New Roman" w:eastAsia="Arial Unicode MS" w:hAnsi="Times New Roman"/>
          <w:bCs/>
          <w:color w:val="26282F"/>
          <w:sz w:val="26"/>
          <w:szCs w:val="26"/>
        </w:rPr>
        <w:t>по максимальному сроку эксплуатации</w:t>
      </w:r>
      <w:r w:rsidR="00C54125">
        <w:rPr>
          <w:rFonts w:ascii="Times New Roman" w:eastAsia="Arial Unicode MS" w:hAnsi="Times New Roman"/>
          <w:sz w:val="26"/>
          <w:szCs w:val="26"/>
        </w:rPr>
        <w:t xml:space="preserve"> </w:t>
      </w:r>
      <w:r w:rsidRPr="00D64F4B">
        <w:rPr>
          <w:rFonts w:ascii="Times New Roman" w:eastAsia="Arial Unicode MS" w:hAnsi="Times New Roman"/>
          <w:bCs/>
          <w:color w:val="26282F"/>
          <w:sz w:val="26"/>
          <w:szCs w:val="26"/>
        </w:rPr>
        <w:t xml:space="preserve">транспортных средств, </w:t>
      </w:r>
    </w:p>
    <w:p w:rsidR="00D64F4B" w:rsidRPr="00D64F4B" w:rsidRDefault="00D64F4B" w:rsidP="00C54125">
      <w:pPr>
        <w:autoSpaceDE w:val="0"/>
        <w:autoSpaceDN w:val="0"/>
        <w:adjustRightInd w:val="0"/>
        <w:spacing w:after="0" w:line="240" w:lineRule="auto"/>
        <w:jc w:val="center"/>
        <w:rPr>
          <w:rFonts w:ascii="Times New Roman" w:eastAsia="Arial Unicode MS" w:hAnsi="Times New Roman"/>
          <w:sz w:val="26"/>
          <w:szCs w:val="26"/>
        </w:rPr>
      </w:pPr>
      <w:r w:rsidRPr="00D64F4B">
        <w:rPr>
          <w:rFonts w:ascii="Times New Roman" w:eastAsia="Arial Unicode MS" w:hAnsi="Times New Roman"/>
          <w:bCs/>
          <w:color w:val="26282F"/>
          <w:sz w:val="26"/>
          <w:szCs w:val="26"/>
        </w:rPr>
        <w:t>предлагаемых юридическим</w:t>
      </w:r>
      <w:r w:rsidR="00C54125">
        <w:rPr>
          <w:rFonts w:ascii="Times New Roman" w:eastAsia="Arial Unicode MS" w:hAnsi="Times New Roman"/>
          <w:sz w:val="26"/>
          <w:szCs w:val="26"/>
        </w:rPr>
        <w:t xml:space="preserve"> </w:t>
      </w:r>
      <w:r w:rsidRPr="00D64F4B">
        <w:rPr>
          <w:rFonts w:ascii="Times New Roman" w:eastAsia="Arial Unicode MS" w:hAnsi="Times New Roman"/>
          <w:bCs/>
          <w:color w:val="26282F"/>
          <w:sz w:val="26"/>
          <w:szCs w:val="26"/>
        </w:rPr>
        <w:t>лицом, индивидуальным предпринимателем</w:t>
      </w:r>
    </w:p>
    <w:p w:rsidR="00C54125" w:rsidRDefault="00D64F4B" w:rsidP="00C54125">
      <w:pPr>
        <w:autoSpaceDE w:val="0"/>
        <w:autoSpaceDN w:val="0"/>
        <w:adjustRightInd w:val="0"/>
        <w:spacing w:after="0" w:line="240" w:lineRule="auto"/>
        <w:jc w:val="center"/>
        <w:rPr>
          <w:rFonts w:ascii="Times New Roman" w:eastAsia="Arial Unicode MS" w:hAnsi="Times New Roman"/>
          <w:bCs/>
          <w:color w:val="26282F"/>
          <w:sz w:val="26"/>
          <w:szCs w:val="26"/>
        </w:rPr>
      </w:pPr>
      <w:r w:rsidRPr="00D64F4B">
        <w:rPr>
          <w:rFonts w:ascii="Times New Roman" w:eastAsia="Arial Unicode MS" w:hAnsi="Times New Roman"/>
          <w:bCs/>
          <w:color w:val="26282F"/>
          <w:sz w:val="26"/>
          <w:szCs w:val="26"/>
        </w:rPr>
        <w:t>или участниками договора простого товарищества</w:t>
      </w:r>
      <w:r w:rsidR="00C54125">
        <w:rPr>
          <w:rFonts w:ascii="Times New Roman" w:eastAsia="Arial Unicode MS" w:hAnsi="Times New Roman"/>
          <w:sz w:val="26"/>
          <w:szCs w:val="26"/>
        </w:rPr>
        <w:t xml:space="preserve"> </w:t>
      </w:r>
      <w:r w:rsidRPr="00D64F4B">
        <w:rPr>
          <w:rFonts w:ascii="Times New Roman" w:eastAsia="Arial Unicode MS" w:hAnsi="Times New Roman"/>
          <w:bCs/>
          <w:color w:val="26282F"/>
          <w:sz w:val="26"/>
          <w:szCs w:val="26"/>
        </w:rPr>
        <w:t xml:space="preserve">для осуществления </w:t>
      </w:r>
    </w:p>
    <w:p w:rsidR="00D64F4B" w:rsidRPr="00D64F4B" w:rsidRDefault="00D64F4B" w:rsidP="00C54125">
      <w:pPr>
        <w:autoSpaceDE w:val="0"/>
        <w:autoSpaceDN w:val="0"/>
        <w:adjustRightInd w:val="0"/>
        <w:spacing w:after="0" w:line="240" w:lineRule="auto"/>
        <w:jc w:val="center"/>
        <w:rPr>
          <w:rFonts w:ascii="Times New Roman" w:eastAsia="Arial Unicode MS" w:hAnsi="Times New Roman"/>
          <w:sz w:val="26"/>
          <w:szCs w:val="26"/>
        </w:rPr>
      </w:pPr>
      <w:r w:rsidRPr="00D64F4B">
        <w:rPr>
          <w:rFonts w:ascii="Times New Roman" w:eastAsia="Arial Unicode MS" w:hAnsi="Times New Roman"/>
          <w:bCs/>
          <w:color w:val="26282F"/>
          <w:sz w:val="26"/>
          <w:szCs w:val="26"/>
        </w:rPr>
        <w:t>регулярных перевозок</w:t>
      </w:r>
      <w:r w:rsidR="00C54125">
        <w:rPr>
          <w:rFonts w:ascii="Times New Roman" w:eastAsia="Arial Unicode MS" w:hAnsi="Times New Roman"/>
          <w:sz w:val="26"/>
          <w:szCs w:val="26"/>
        </w:rPr>
        <w:t xml:space="preserve"> </w:t>
      </w:r>
      <w:r w:rsidRPr="00D64F4B">
        <w:rPr>
          <w:rFonts w:ascii="Times New Roman" w:eastAsia="Arial Unicode MS" w:hAnsi="Times New Roman"/>
          <w:bCs/>
          <w:color w:val="26282F"/>
          <w:sz w:val="26"/>
          <w:szCs w:val="26"/>
        </w:rPr>
        <w:t>в течение срока действия свидетельства</w:t>
      </w:r>
    </w:p>
    <w:p w:rsidR="00D64F4B" w:rsidRPr="00D64F4B" w:rsidRDefault="00D64F4B" w:rsidP="00C54125">
      <w:pPr>
        <w:autoSpaceDE w:val="0"/>
        <w:autoSpaceDN w:val="0"/>
        <w:adjustRightInd w:val="0"/>
        <w:spacing w:after="0" w:line="240" w:lineRule="auto"/>
        <w:jc w:val="center"/>
        <w:rPr>
          <w:rFonts w:ascii="Times New Roman" w:eastAsia="Arial Unicode MS" w:hAnsi="Times New Roman"/>
          <w:sz w:val="26"/>
          <w:szCs w:val="26"/>
        </w:rPr>
      </w:pPr>
      <w:r w:rsidRPr="00D64F4B">
        <w:rPr>
          <w:rFonts w:ascii="Times New Roman" w:eastAsia="Arial Unicode MS" w:hAnsi="Times New Roman"/>
          <w:bCs/>
          <w:color w:val="26282F"/>
          <w:sz w:val="26"/>
          <w:szCs w:val="26"/>
        </w:rPr>
        <w:t>об осуществлении перевозок по маршруту</w:t>
      </w:r>
      <w:r w:rsidR="00C54125">
        <w:rPr>
          <w:rFonts w:ascii="Times New Roman" w:eastAsia="Arial Unicode MS" w:hAnsi="Times New Roman"/>
          <w:sz w:val="26"/>
          <w:szCs w:val="26"/>
        </w:rPr>
        <w:t xml:space="preserve"> </w:t>
      </w:r>
      <w:r w:rsidRPr="00D64F4B">
        <w:rPr>
          <w:rFonts w:ascii="Times New Roman" w:eastAsia="Arial Unicode MS" w:hAnsi="Times New Roman"/>
          <w:bCs/>
          <w:color w:val="26282F"/>
          <w:sz w:val="26"/>
          <w:szCs w:val="26"/>
        </w:rPr>
        <w:t>регулярных перевозок</w:t>
      </w:r>
    </w:p>
    <w:p w:rsidR="00D64F4B" w:rsidRPr="00D64F4B" w:rsidRDefault="00D64F4B" w:rsidP="00D64F4B">
      <w:pPr>
        <w:autoSpaceDE w:val="0"/>
        <w:autoSpaceDN w:val="0"/>
        <w:adjustRightInd w:val="0"/>
        <w:spacing w:after="0" w:line="240" w:lineRule="auto"/>
        <w:ind w:firstLine="720"/>
        <w:jc w:val="both"/>
        <w:rPr>
          <w:rFonts w:ascii="Times New Roman" w:eastAsia="Arial Unicode MS" w:hAnsi="Times New Roman"/>
          <w:sz w:val="26"/>
          <w:szCs w:val="26"/>
        </w:rPr>
      </w:pPr>
    </w:p>
    <w:p w:rsidR="00D64F4B" w:rsidRPr="00D64F4B" w:rsidRDefault="00D64F4B" w:rsidP="00D64F4B">
      <w:pPr>
        <w:autoSpaceDE w:val="0"/>
        <w:autoSpaceDN w:val="0"/>
        <w:adjustRightInd w:val="0"/>
        <w:spacing w:after="0" w:line="240" w:lineRule="auto"/>
        <w:rPr>
          <w:rFonts w:ascii="Times New Roman" w:eastAsia="Arial Unicode MS" w:hAnsi="Times New Roman"/>
          <w:sz w:val="26"/>
          <w:szCs w:val="26"/>
        </w:rPr>
      </w:pPr>
      <w:r w:rsidRPr="00D64F4B">
        <w:rPr>
          <w:rFonts w:ascii="Times New Roman" w:eastAsia="Arial Unicode MS" w:hAnsi="Times New Roman"/>
          <w:sz w:val="26"/>
          <w:szCs w:val="26"/>
        </w:rPr>
        <w:t>от ______________________________________________________________________</w:t>
      </w:r>
    </w:p>
    <w:p w:rsidR="00D64F4B" w:rsidRPr="00D64F4B" w:rsidRDefault="00D64F4B" w:rsidP="00D64F4B">
      <w:pPr>
        <w:autoSpaceDE w:val="0"/>
        <w:autoSpaceDN w:val="0"/>
        <w:adjustRightInd w:val="0"/>
        <w:spacing w:after="0" w:line="240" w:lineRule="auto"/>
        <w:jc w:val="center"/>
        <w:rPr>
          <w:rFonts w:ascii="Times New Roman" w:eastAsia="Arial Unicode MS" w:hAnsi="Times New Roman"/>
        </w:rPr>
      </w:pPr>
      <w:r w:rsidRPr="00D64F4B">
        <w:rPr>
          <w:rFonts w:ascii="Times New Roman" w:eastAsia="Arial Unicode MS" w:hAnsi="Times New Roman"/>
        </w:rPr>
        <w:t xml:space="preserve">(для юридического лица - полное наименование; для индивидуального предпринимателя </w:t>
      </w:r>
    </w:p>
    <w:p w:rsidR="00D64F4B" w:rsidRPr="00D64F4B" w:rsidRDefault="00D64F4B" w:rsidP="00D64F4B">
      <w:pPr>
        <w:autoSpaceDE w:val="0"/>
        <w:autoSpaceDN w:val="0"/>
        <w:adjustRightInd w:val="0"/>
        <w:spacing w:after="0" w:line="240" w:lineRule="auto"/>
        <w:jc w:val="center"/>
        <w:rPr>
          <w:rFonts w:ascii="Times New Roman" w:eastAsia="Arial Unicode MS" w:hAnsi="Times New Roman"/>
        </w:rPr>
      </w:pPr>
      <w:r w:rsidRPr="00D64F4B">
        <w:rPr>
          <w:rFonts w:ascii="Times New Roman" w:eastAsia="Arial Unicode MS" w:hAnsi="Times New Roman"/>
        </w:rPr>
        <w:t>- фамилия, имя, отчество (последнее - при наличии) и паспортные данные) (*)</w:t>
      </w:r>
    </w:p>
    <w:p w:rsidR="00D64F4B" w:rsidRPr="00D64F4B" w:rsidRDefault="00D64F4B" w:rsidP="00D64F4B">
      <w:pPr>
        <w:autoSpaceDE w:val="0"/>
        <w:autoSpaceDN w:val="0"/>
        <w:adjustRightInd w:val="0"/>
        <w:spacing w:after="0" w:line="240" w:lineRule="auto"/>
        <w:jc w:val="center"/>
        <w:rPr>
          <w:rFonts w:ascii="Times New Roman" w:eastAsia="Arial Unicode MS" w:hAnsi="Times New Roman"/>
        </w:rPr>
      </w:pPr>
      <w:r w:rsidRPr="00D64F4B">
        <w:rPr>
          <w:rFonts w:ascii="Times New Roman" w:eastAsia="Arial Unicode MS" w:hAnsi="Times New Roman"/>
          <w:sz w:val="26"/>
          <w:szCs w:val="26"/>
        </w:rPr>
        <w:t>_________________________________________</w:t>
      </w:r>
      <w:r>
        <w:rPr>
          <w:rFonts w:ascii="Times New Roman" w:eastAsia="Arial Unicode MS" w:hAnsi="Times New Roman"/>
          <w:sz w:val="26"/>
          <w:szCs w:val="26"/>
        </w:rPr>
        <w:t>______________________________</w:t>
      </w:r>
      <w:r w:rsidRPr="00D64F4B">
        <w:rPr>
          <w:rFonts w:ascii="Times New Roman" w:eastAsia="Arial Unicode MS" w:hAnsi="Times New Roman"/>
          <w:sz w:val="26"/>
          <w:szCs w:val="26"/>
        </w:rPr>
        <w:t xml:space="preserve"> </w:t>
      </w:r>
      <w:r w:rsidRPr="00D64F4B">
        <w:rPr>
          <w:rFonts w:ascii="Times New Roman" w:eastAsia="Arial Unicode MS" w:hAnsi="Times New Roman"/>
        </w:rPr>
        <w:t>(адрес, номер контактного телефона) (**)</w:t>
      </w:r>
    </w:p>
    <w:p w:rsidR="00D64F4B" w:rsidRPr="00D64F4B" w:rsidRDefault="00D64F4B" w:rsidP="00D64F4B">
      <w:pPr>
        <w:autoSpaceDE w:val="0"/>
        <w:autoSpaceDN w:val="0"/>
        <w:adjustRightInd w:val="0"/>
        <w:spacing w:after="0" w:line="240" w:lineRule="auto"/>
        <w:ind w:firstLine="720"/>
        <w:jc w:val="both"/>
        <w:rPr>
          <w:rFonts w:ascii="Times New Roman" w:eastAsia="Arial Unicode MS" w:hAnsi="Times New Roman"/>
          <w:sz w:val="26"/>
          <w:szCs w:val="26"/>
        </w:rPr>
      </w:pPr>
    </w:p>
    <w:p w:rsidR="00D64F4B" w:rsidRPr="00D64F4B" w:rsidRDefault="00D64F4B" w:rsidP="00D64F4B">
      <w:pPr>
        <w:autoSpaceDE w:val="0"/>
        <w:autoSpaceDN w:val="0"/>
        <w:adjustRightInd w:val="0"/>
        <w:spacing w:after="0" w:line="240" w:lineRule="auto"/>
        <w:rPr>
          <w:rFonts w:ascii="Times New Roman" w:eastAsia="Arial Unicode MS" w:hAnsi="Times New Roman"/>
          <w:sz w:val="26"/>
          <w:szCs w:val="26"/>
        </w:rPr>
      </w:pPr>
      <w:r w:rsidRPr="00D64F4B">
        <w:rPr>
          <w:rFonts w:ascii="Times New Roman" w:eastAsia="Arial Unicode MS" w:hAnsi="Times New Roman"/>
          <w:sz w:val="26"/>
          <w:szCs w:val="26"/>
        </w:rPr>
        <w:t>В случае признания в конкурсе победителем принимаю(ем) на себя обязательство по обеспечению перевозок на маршруте регулярных перевозок №</w:t>
      </w:r>
    </w:p>
    <w:p w:rsidR="00D64F4B" w:rsidRPr="00D64F4B" w:rsidRDefault="00D64F4B" w:rsidP="00D64F4B">
      <w:pPr>
        <w:autoSpaceDE w:val="0"/>
        <w:autoSpaceDN w:val="0"/>
        <w:adjustRightInd w:val="0"/>
        <w:spacing w:after="0" w:line="240" w:lineRule="auto"/>
        <w:rPr>
          <w:rFonts w:ascii="Times New Roman" w:eastAsia="Arial Unicode MS" w:hAnsi="Times New Roman"/>
          <w:sz w:val="26"/>
          <w:szCs w:val="26"/>
        </w:rPr>
      </w:pPr>
      <w:r w:rsidRPr="00D64F4B">
        <w:rPr>
          <w:rFonts w:ascii="Times New Roman" w:eastAsia="Arial Unicode MS" w:hAnsi="Times New Roman"/>
          <w:sz w:val="26"/>
          <w:szCs w:val="26"/>
        </w:rPr>
        <w:t>_____________________________________________</w:t>
      </w:r>
      <w:r>
        <w:rPr>
          <w:rFonts w:ascii="Times New Roman" w:eastAsia="Arial Unicode MS" w:hAnsi="Times New Roman"/>
          <w:sz w:val="26"/>
          <w:szCs w:val="26"/>
        </w:rPr>
        <w:t>__________________________</w:t>
      </w:r>
    </w:p>
    <w:p w:rsidR="00D64F4B" w:rsidRPr="00D64F4B" w:rsidRDefault="00D64F4B" w:rsidP="00D64F4B">
      <w:pPr>
        <w:autoSpaceDE w:val="0"/>
        <w:autoSpaceDN w:val="0"/>
        <w:adjustRightInd w:val="0"/>
        <w:spacing w:after="0" w:line="240" w:lineRule="auto"/>
        <w:jc w:val="center"/>
        <w:rPr>
          <w:rFonts w:ascii="Times New Roman" w:eastAsia="Arial Unicode MS" w:hAnsi="Times New Roman"/>
        </w:rPr>
      </w:pPr>
      <w:r w:rsidRPr="00D64F4B">
        <w:rPr>
          <w:rFonts w:ascii="Times New Roman" w:eastAsia="Arial Unicode MS" w:hAnsi="Times New Roman"/>
        </w:rPr>
        <w:t>(номер маршрута, наименование маршрута)</w:t>
      </w:r>
    </w:p>
    <w:p w:rsidR="00D64F4B" w:rsidRPr="00D64F4B" w:rsidRDefault="00D64F4B" w:rsidP="00D64F4B">
      <w:pPr>
        <w:autoSpaceDE w:val="0"/>
        <w:autoSpaceDN w:val="0"/>
        <w:adjustRightInd w:val="0"/>
        <w:spacing w:after="0" w:line="240" w:lineRule="auto"/>
        <w:rPr>
          <w:rFonts w:ascii="Times New Roman" w:eastAsia="Arial Unicode MS" w:hAnsi="Times New Roman"/>
          <w:sz w:val="26"/>
          <w:szCs w:val="26"/>
        </w:rPr>
      </w:pPr>
    </w:p>
    <w:p w:rsidR="00D64F4B" w:rsidRPr="00D64F4B" w:rsidRDefault="00D64F4B" w:rsidP="00D64F4B">
      <w:pPr>
        <w:autoSpaceDE w:val="0"/>
        <w:autoSpaceDN w:val="0"/>
        <w:adjustRightInd w:val="0"/>
        <w:spacing w:after="0" w:line="240" w:lineRule="auto"/>
        <w:jc w:val="both"/>
        <w:rPr>
          <w:rFonts w:ascii="Times New Roman" w:eastAsia="Arial Unicode MS" w:hAnsi="Times New Roman"/>
          <w:sz w:val="26"/>
          <w:szCs w:val="26"/>
        </w:rPr>
      </w:pPr>
      <w:r w:rsidRPr="00D64F4B">
        <w:rPr>
          <w:rFonts w:ascii="Times New Roman" w:eastAsia="Arial Unicode MS" w:hAnsi="Times New Roman"/>
          <w:sz w:val="26"/>
          <w:szCs w:val="26"/>
        </w:rPr>
        <w:t>транспортными средствами со сроком эксплуатации не более __________ лет в течение всего срока действия свидетельства об осуществлении перевозок по данному маршруту регулярных перевозок.</w:t>
      </w:r>
    </w:p>
    <w:p w:rsidR="00D64F4B" w:rsidRPr="00D64F4B" w:rsidRDefault="00D64F4B" w:rsidP="00D64F4B">
      <w:pPr>
        <w:autoSpaceDE w:val="0"/>
        <w:autoSpaceDN w:val="0"/>
        <w:adjustRightInd w:val="0"/>
        <w:spacing w:after="0" w:line="240" w:lineRule="auto"/>
        <w:ind w:firstLine="720"/>
        <w:jc w:val="both"/>
        <w:rPr>
          <w:rFonts w:ascii="Times New Roman" w:eastAsia="Arial Unicode MS" w:hAnsi="Times New Roman"/>
          <w:sz w:val="26"/>
          <w:szCs w:val="26"/>
        </w:rPr>
      </w:pPr>
    </w:p>
    <w:p w:rsidR="00D64F4B" w:rsidRPr="00D64F4B" w:rsidRDefault="00D64F4B" w:rsidP="00E2197E">
      <w:pPr>
        <w:autoSpaceDE w:val="0"/>
        <w:autoSpaceDN w:val="0"/>
        <w:adjustRightInd w:val="0"/>
        <w:spacing w:after="0" w:line="240" w:lineRule="auto"/>
        <w:jc w:val="center"/>
        <w:rPr>
          <w:rFonts w:ascii="Times New Roman" w:eastAsia="Arial Unicode MS" w:hAnsi="Times New Roman"/>
          <w:sz w:val="26"/>
          <w:szCs w:val="26"/>
        </w:rPr>
      </w:pPr>
      <w:r w:rsidRPr="00D64F4B">
        <w:rPr>
          <w:rFonts w:ascii="Times New Roman" w:eastAsia="Arial Unicode MS" w:hAnsi="Times New Roman"/>
          <w:sz w:val="26"/>
          <w:szCs w:val="26"/>
        </w:rPr>
        <w:t>____________________        _____________            _______________</w:t>
      </w:r>
    </w:p>
    <w:p w:rsidR="00D64F4B" w:rsidRPr="00D64F4B" w:rsidRDefault="00E2197E" w:rsidP="00E2197E">
      <w:pPr>
        <w:autoSpaceDE w:val="0"/>
        <w:autoSpaceDN w:val="0"/>
        <w:adjustRightInd w:val="0"/>
        <w:spacing w:after="0" w:line="240" w:lineRule="auto"/>
        <w:rPr>
          <w:rFonts w:ascii="Times New Roman" w:eastAsia="Arial Unicode MS" w:hAnsi="Times New Roman"/>
        </w:rPr>
      </w:pPr>
      <w:r>
        <w:rPr>
          <w:rFonts w:ascii="Times New Roman" w:eastAsia="Arial Unicode MS" w:hAnsi="Times New Roman"/>
        </w:rPr>
        <w:t xml:space="preserve">                      </w:t>
      </w:r>
      <w:r w:rsidR="00D64F4B" w:rsidRPr="00D64F4B">
        <w:rPr>
          <w:rFonts w:ascii="Times New Roman" w:eastAsia="Arial Unicode MS" w:hAnsi="Times New Roman"/>
        </w:rPr>
        <w:t xml:space="preserve">Должность лица,                      </w:t>
      </w:r>
      <w:r>
        <w:rPr>
          <w:rFonts w:ascii="Times New Roman" w:eastAsia="Arial Unicode MS" w:hAnsi="Times New Roman"/>
        </w:rPr>
        <w:t xml:space="preserve">          </w:t>
      </w:r>
      <w:r w:rsidR="00D64F4B" w:rsidRPr="00D64F4B">
        <w:rPr>
          <w:rFonts w:ascii="Times New Roman" w:eastAsia="Arial Unicode MS" w:hAnsi="Times New Roman"/>
        </w:rPr>
        <w:t xml:space="preserve">Подпись                      </w:t>
      </w:r>
      <w:r>
        <w:rPr>
          <w:rFonts w:ascii="Times New Roman" w:eastAsia="Arial Unicode MS" w:hAnsi="Times New Roman"/>
        </w:rPr>
        <w:t xml:space="preserve">        </w:t>
      </w:r>
      <w:r w:rsidR="00D64F4B" w:rsidRPr="00D64F4B">
        <w:rPr>
          <w:rFonts w:ascii="Times New Roman" w:eastAsia="Arial Unicode MS" w:hAnsi="Times New Roman"/>
        </w:rPr>
        <w:t>Расшифровка</w:t>
      </w:r>
    </w:p>
    <w:p w:rsidR="00D64F4B" w:rsidRPr="00D64F4B" w:rsidRDefault="00E2197E" w:rsidP="00E2197E">
      <w:pPr>
        <w:autoSpaceDE w:val="0"/>
        <w:autoSpaceDN w:val="0"/>
        <w:adjustRightInd w:val="0"/>
        <w:spacing w:after="0" w:line="240" w:lineRule="auto"/>
        <w:rPr>
          <w:rFonts w:ascii="Times New Roman" w:eastAsia="Arial Unicode MS" w:hAnsi="Times New Roman"/>
        </w:rPr>
      </w:pPr>
      <w:r>
        <w:rPr>
          <w:rFonts w:ascii="Times New Roman" w:eastAsia="Arial Unicode MS" w:hAnsi="Times New Roman"/>
        </w:rPr>
        <w:t xml:space="preserve">                  </w:t>
      </w:r>
      <w:r w:rsidR="00D64F4B" w:rsidRPr="00D64F4B">
        <w:rPr>
          <w:rFonts w:ascii="Times New Roman" w:eastAsia="Arial Unicode MS" w:hAnsi="Times New Roman"/>
        </w:rPr>
        <w:t>уполномоченного на</w:t>
      </w:r>
    </w:p>
    <w:p w:rsidR="00D64F4B" w:rsidRPr="00D64F4B" w:rsidRDefault="00E2197E" w:rsidP="00E2197E">
      <w:pPr>
        <w:autoSpaceDE w:val="0"/>
        <w:autoSpaceDN w:val="0"/>
        <w:adjustRightInd w:val="0"/>
        <w:spacing w:after="0" w:line="240" w:lineRule="auto"/>
        <w:rPr>
          <w:rFonts w:ascii="Times New Roman" w:eastAsia="Arial Unicode MS" w:hAnsi="Times New Roman"/>
        </w:rPr>
      </w:pPr>
      <w:r>
        <w:rPr>
          <w:rFonts w:ascii="Times New Roman" w:eastAsia="Arial Unicode MS" w:hAnsi="Times New Roman"/>
        </w:rPr>
        <w:t xml:space="preserve">              </w:t>
      </w:r>
      <w:r w:rsidR="00D64F4B" w:rsidRPr="00D64F4B">
        <w:rPr>
          <w:rFonts w:ascii="Times New Roman" w:eastAsia="Arial Unicode MS" w:hAnsi="Times New Roman"/>
        </w:rPr>
        <w:t>осуществление действий</w:t>
      </w:r>
    </w:p>
    <w:p w:rsidR="00D64F4B" w:rsidRPr="00D64F4B" w:rsidRDefault="00E2197E" w:rsidP="00E2197E">
      <w:pPr>
        <w:autoSpaceDE w:val="0"/>
        <w:autoSpaceDN w:val="0"/>
        <w:adjustRightInd w:val="0"/>
        <w:spacing w:after="0" w:line="240" w:lineRule="auto"/>
        <w:rPr>
          <w:rFonts w:ascii="Times New Roman" w:eastAsia="Arial Unicode MS" w:hAnsi="Times New Roman"/>
        </w:rPr>
      </w:pPr>
      <w:r>
        <w:rPr>
          <w:rFonts w:ascii="Times New Roman" w:eastAsia="Arial Unicode MS" w:hAnsi="Times New Roman"/>
        </w:rPr>
        <w:t xml:space="preserve">                  </w:t>
      </w:r>
      <w:r w:rsidR="00D64F4B" w:rsidRPr="00D64F4B">
        <w:rPr>
          <w:rFonts w:ascii="Times New Roman" w:eastAsia="Arial Unicode MS" w:hAnsi="Times New Roman"/>
        </w:rPr>
        <w:t>от имени заявителя</w:t>
      </w:r>
    </w:p>
    <w:p w:rsidR="00D64F4B" w:rsidRPr="00D64F4B" w:rsidRDefault="00D64F4B" w:rsidP="00D64F4B">
      <w:pPr>
        <w:autoSpaceDE w:val="0"/>
        <w:autoSpaceDN w:val="0"/>
        <w:adjustRightInd w:val="0"/>
        <w:spacing w:after="0" w:line="240" w:lineRule="auto"/>
        <w:ind w:firstLine="720"/>
        <w:jc w:val="both"/>
        <w:rPr>
          <w:rFonts w:ascii="Times New Roman" w:eastAsia="Arial Unicode MS" w:hAnsi="Times New Roman"/>
          <w:sz w:val="26"/>
          <w:szCs w:val="26"/>
        </w:rPr>
      </w:pPr>
    </w:p>
    <w:p w:rsidR="00D64F4B" w:rsidRPr="00D64F4B" w:rsidRDefault="00D64F4B" w:rsidP="00D64F4B">
      <w:pPr>
        <w:autoSpaceDE w:val="0"/>
        <w:autoSpaceDN w:val="0"/>
        <w:adjustRightInd w:val="0"/>
        <w:spacing w:after="0" w:line="240" w:lineRule="auto"/>
        <w:rPr>
          <w:rFonts w:ascii="Times New Roman" w:eastAsia="Arial Unicode MS" w:hAnsi="Times New Roman"/>
          <w:sz w:val="26"/>
          <w:szCs w:val="26"/>
        </w:rPr>
      </w:pPr>
      <w:r w:rsidRPr="00D64F4B">
        <w:rPr>
          <w:rFonts w:ascii="Times New Roman" w:eastAsia="Arial Unicode MS" w:hAnsi="Times New Roman"/>
          <w:sz w:val="26"/>
          <w:szCs w:val="26"/>
        </w:rPr>
        <w:t>"__" __________ 20__ г.</w:t>
      </w:r>
    </w:p>
    <w:p w:rsidR="00D64F4B" w:rsidRPr="00D64F4B" w:rsidRDefault="00D64F4B" w:rsidP="00D64F4B">
      <w:pPr>
        <w:autoSpaceDE w:val="0"/>
        <w:autoSpaceDN w:val="0"/>
        <w:adjustRightInd w:val="0"/>
        <w:spacing w:after="0" w:line="240" w:lineRule="auto"/>
        <w:rPr>
          <w:rFonts w:ascii="Times New Roman" w:eastAsia="Arial Unicode MS" w:hAnsi="Times New Roman"/>
        </w:rPr>
      </w:pPr>
      <w:r w:rsidRPr="00D64F4B">
        <w:rPr>
          <w:rFonts w:ascii="Times New Roman" w:eastAsia="Arial Unicode MS" w:hAnsi="Times New Roman"/>
        </w:rPr>
        <w:t>М.П.</w:t>
      </w:r>
      <w:r w:rsidR="00F53296">
        <w:rPr>
          <w:rFonts w:ascii="Times New Roman" w:eastAsia="Arial Unicode MS" w:hAnsi="Times New Roman"/>
        </w:rPr>
        <w:t xml:space="preserve">  </w:t>
      </w:r>
      <w:r w:rsidRPr="00D64F4B">
        <w:rPr>
          <w:rFonts w:ascii="Times New Roman" w:eastAsia="Arial Unicode MS" w:hAnsi="Times New Roman"/>
        </w:rPr>
        <w:t>(при наличии)</w:t>
      </w:r>
    </w:p>
    <w:p w:rsidR="00D64F4B" w:rsidRDefault="00D64F4B" w:rsidP="00D64F4B">
      <w:pPr>
        <w:autoSpaceDE w:val="0"/>
        <w:autoSpaceDN w:val="0"/>
        <w:adjustRightInd w:val="0"/>
        <w:spacing w:after="0" w:line="240" w:lineRule="auto"/>
        <w:rPr>
          <w:rFonts w:ascii="Times New Roman" w:eastAsia="Arial Unicode MS" w:hAnsi="Times New Roman"/>
          <w:sz w:val="26"/>
          <w:szCs w:val="26"/>
        </w:rPr>
      </w:pPr>
    </w:p>
    <w:p w:rsidR="00D64F4B" w:rsidRPr="00D64F4B" w:rsidRDefault="00D64F4B" w:rsidP="00D64F4B">
      <w:pPr>
        <w:autoSpaceDE w:val="0"/>
        <w:autoSpaceDN w:val="0"/>
        <w:adjustRightInd w:val="0"/>
        <w:spacing w:after="0" w:line="240" w:lineRule="auto"/>
        <w:rPr>
          <w:rFonts w:ascii="Times New Roman" w:eastAsia="Arial Unicode MS" w:hAnsi="Times New Roman"/>
          <w:sz w:val="26"/>
          <w:szCs w:val="26"/>
        </w:rPr>
      </w:pPr>
      <w:r w:rsidRPr="00D64F4B">
        <w:rPr>
          <w:rFonts w:ascii="Times New Roman" w:eastAsia="Arial Unicode MS" w:hAnsi="Times New Roman"/>
          <w:sz w:val="26"/>
          <w:szCs w:val="26"/>
        </w:rPr>
        <w:t>______________________________</w:t>
      </w:r>
    </w:p>
    <w:p w:rsidR="00D64F4B" w:rsidRPr="00D64F4B" w:rsidRDefault="00D64F4B" w:rsidP="00D64F4B">
      <w:pPr>
        <w:spacing w:after="0" w:line="240" w:lineRule="auto"/>
        <w:jc w:val="both"/>
        <w:rPr>
          <w:rFonts w:ascii="Times New Roman" w:hAnsi="Times New Roman"/>
        </w:rPr>
      </w:pPr>
      <w:r w:rsidRPr="00D64F4B">
        <w:rPr>
          <w:rFonts w:ascii="Times New Roman" w:hAnsi="Times New Roman"/>
        </w:rPr>
        <w:t xml:space="preserve"> (*) Для  участников  договора   простого  </w:t>
      </w:r>
      <w:r>
        <w:rPr>
          <w:rFonts w:ascii="Times New Roman" w:hAnsi="Times New Roman"/>
        </w:rPr>
        <w:t xml:space="preserve">товарищества,  не   являющегося </w:t>
      </w:r>
      <w:r w:rsidRPr="00D64F4B">
        <w:rPr>
          <w:rFonts w:ascii="Times New Roman" w:hAnsi="Times New Roman"/>
        </w:rPr>
        <w:t>юридическим лицом, указываются данные в от</w:t>
      </w:r>
      <w:r>
        <w:rPr>
          <w:rFonts w:ascii="Times New Roman" w:hAnsi="Times New Roman"/>
        </w:rPr>
        <w:t xml:space="preserve">ношении  всех  членов  простого </w:t>
      </w:r>
      <w:r w:rsidRPr="00D64F4B">
        <w:rPr>
          <w:rFonts w:ascii="Times New Roman" w:hAnsi="Times New Roman"/>
        </w:rPr>
        <w:t>товарищества,  а  также  реквизиты  документа,  на   основании   которог</w:t>
      </w:r>
      <w:r>
        <w:rPr>
          <w:rFonts w:ascii="Times New Roman" w:hAnsi="Times New Roman"/>
        </w:rPr>
        <w:t xml:space="preserve">о </w:t>
      </w:r>
      <w:r w:rsidRPr="00D64F4B">
        <w:rPr>
          <w:rFonts w:ascii="Times New Roman" w:hAnsi="Times New Roman"/>
        </w:rPr>
        <w:t>образовано такое товарищество.</w:t>
      </w:r>
    </w:p>
    <w:p w:rsidR="00537E2C" w:rsidRDefault="00D64F4B" w:rsidP="00D64F4B">
      <w:pPr>
        <w:spacing w:after="0" w:line="240" w:lineRule="auto"/>
        <w:jc w:val="both"/>
        <w:rPr>
          <w:rFonts w:ascii="Times New Roman" w:hAnsi="Times New Roman"/>
        </w:rPr>
      </w:pPr>
      <w:r w:rsidRPr="00D64F4B">
        <w:rPr>
          <w:rFonts w:ascii="Times New Roman" w:hAnsi="Times New Roman"/>
        </w:rPr>
        <w:t xml:space="preserve">(**) Для  участников   договора  простого </w:t>
      </w:r>
      <w:r>
        <w:rPr>
          <w:rFonts w:ascii="Times New Roman" w:hAnsi="Times New Roman"/>
        </w:rPr>
        <w:t xml:space="preserve"> товарищества,  не  являющегося </w:t>
      </w:r>
      <w:r w:rsidRPr="00D64F4B">
        <w:rPr>
          <w:rFonts w:ascii="Times New Roman" w:hAnsi="Times New Roman"/>
        </w:rPr>
        <w:t>юридическим  лицом, соответствующие сведения указываются в отношении всех</w:t>
      </w:r>
      <w:r>
        <w:rPr>
          <w:rFonts w:ascii="Times New Roman" w:hAnsi="Times New Roman"/>
        </w:rPr>
        <w:t xml:space="preserve"> </w:t>
      </w:r>
      <w:r w:rsidRPr="00D64F4B">
        <w:rPr>
          <w:rFonts w:ascii="Times New Roman" w:hAnsi="Times New Roman"/>
        </w:rPr>
        <w:t>членов простого товарищества.</w:t>
      </w:r>
    </w:p>
    <w:p w:rsidR="00537E2C" w:rsidRDefault="00537E2C" w:rsidP="00537E2C">
      <w:pPr>
        <w:rPr>
          <w:rFonts w:ascii="Times New Roman" w:hAnsi="Times New Roman"/>
        </w:rPr>
      </w:pPr>
    </w:p>
    <w:p w:rsidR="00D64F4B" w:rsidRPr="00537E2C" w:rsidRDefault="00537E2C" w:rsidP="00537E2C">
      <w:pPr>
        <w:tabs>
          <w:tab w:val="left" w:pos="3700"/>
        </w:tabs>
        <w:rPr>
          <w:rFonts w:ascii="Times New Roman" w:hAnsi="Times New Roman"/>
        </w:rPr>
      </w:pPr>
      <w:r>
        <w:rPr>
          <w:rFonts w:ascii="Times New Roman" w:hAnsi="Times New Roman"/>
        </w:rPr>
        <w:tab/>
        <w:t>_______________________</w:t>
      </w:r>
    </w:p>
    <w:sectPr w:rsidR="00D64F4B" w:rsidRPr="00537E2C" w:rsidSect="0034671C">
      <w:footerReference w:type="default" r:id="rId3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BD8" w:rsidRDefault="00834BD8" w:rsidP="00C81AC8">
      <w:pPr>
        <w:spacing w:after="0" w:line="240" w:lineRule="auto"/>
      </w:pPr>
      <w:r>
        <w:separator/>
      </w:r>
    </w:p>
  </w:endnote>
  <w:endnote w:type="continuationSeparator" w:id="0">
    <w:p w:rsidR="00834BD8" w:rsidRDefault="00834BD8" w:rsidP="00C81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9712"/>
      <w:docPartObj>
        <w:docPartGallery w:val="Page Numbers (Bottom of Page)"/>
        <w:docPartUnique/>
      </w:docPartObj>
    </w:sdtPr>
    <w:sdtContent>
      <w:p w:rsidR="009618CF" w:rsidRDefault="00F846A3">
        <w:pPr>
          <w:pStyle w:val="aa"/>
          <w:jc w:val="center"/>
        </w:pPr>
        <w:r>
          <w:fldChar w:fldCharType="begin"/>
        </w:r>
        <w:r w:rsidR="009618CF">
          <w:instrText>PAGE   \* MERGEFORMAT</w:instrText>
        </w:r>
        <w:r>
          <w:fldChar w:fldCharType="separate"/>
        </w:r>
        <w:r w:rsidR="0034671C">
          <w:rPr>
            <w:noProof/>
          </w:rPr>
          <w:t>24</w:t>
        </w:r>
        <w:r>
          <w:fldChar w:fldCharType="end"/>
        </w:r>
      </w:p>
    </w:sdtContent>
  </w:sdt>
  <w:p w:rsidR="009618CF" w:rsidRDefault="009618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BD8" w:rsidRDefault="00834BD8" w:rsidP="00C81AC8">
      <w:pPr>
        <w:spacing w:after="0" w:line="240" w:lineRule="auto"/>
      </w:pPr>
      <w:r>
        <w:separator/>
      </w:r>
    </w:p>
  </w:footnote>
  <w:footnote w:type="continuationSeparator" w:id="0">
    <w:p w:rsidR="00834BD8" w:rsidRDefault="00834BD8" w:rsidP="00C81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26265"/>
    <w:multiLevelType w:val="hybridMultilevel"/>
    <w:tmpl w:val="22EA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54B3E"/>
    <w:rsid w:val="000846EF"/>
    <w:rsid w:val="000D39B7"/>
    <w:rsid w:val="001046E0"/>
    <w:rsid w:val="00113D9A"/>
    <w:rsid w:val="00144082"/>
    <w:rsid w:val="0017408C"/>
    <w:rsid w:val="00194E74"/>
    <w:rsid w:val="001A3CC2"/>
    <w:rsid w:val="001B3033"/>
    <w:rsid w:val="001C2A48"/>
    <w:rsid w:val="001D70D7"/>
    <w:rsid w:val="001E6E2F"/>
    <w:rsid w:val="001F0517"/>
    <w:rsid w:val="001F7980"/>
    <w:rsid w:val="00204AD2"/>
    <w:rsid w:val="00231E7C"/>
    <w:rsid w:val="00246D09"/>
    <w:rsid w:val="00297768"/>
    <w:rsid w:val="002B5BE8"/>
    <w:rsid w:val="002D4808"/>
    <w:rsid w:val="002E63AD"/>
    <w:rsid w:val="002F5B56"/>
    <w:rsid w:val="00300DBD"/>
    <w:rsid w:val="003030E2"/>
    <w:rsid w:val="003157C1"/>
    <w:rsid w:val="00336B69"/>
    <w:rsid w:val="0034671C"/>
    <w:rsid w:val="00351750"/>
    <w:rsid w:val="00357972"/>
    <w:rsid w:val="00361938"/>
    <w:rsid w:val="00377B5D"/>
    <w:rsid w:val="00390A86"/>
    <w:rsid w:val="0039336D"/>
    <w:rsid w:val="0039451D"/>
    <w:rsid w:val="003A3E68"/>
    <w:rsid w:val="003B2587"/>
    <w:rsid w:val="003B7E28"/>
    <w:rsid w:val="003C5F59"/>
    <w:rsid w:val="003D1155"/>
    <w:rsid w:val="00420205"/>
    <w:rsid w:val="004B294B"/>
    <w:rsid w:val="004C07D5"/>
    <w:rsid w:val="004C22FC"/>
    <w:rsid w:val="004D144F"/>
    <w:rsid w:val="004F3937"/>
    <w:rsid w:val="004F3F77"/>
    <w:rsid w:val="00531313"/>
    <w:rsid w:val="00535785"/>
    <w:rsid w:val="00537E2C"/>
    <w:rsid w:val="00574FD5"/>
    <w:rsid w:val="00583950"/>
    <w:rsid w:val="005A7C45"/>
    <w:rsid w:val="005B2849"/>
    <w:rsid w:val="00687F3F"/>
    <w:rsid w:val="006922EA"/>
    <w:rsid w:val="006A2E47"/>
    <w:rsid w:val="006B1DD8"/>
    <w:rsid w:val="006B61DD"/>
    <w:rsid w:val="006C2246"/>
    <w:rsid w:val="006C33DC"/>
    <w:rsid w:val="006F3605"/>
    <w:rsid w:val="00702DA4"/>
    <w:rsid w:val="00746CBC"/>
    <w:rsid w:val="00751C9D"/>
    <w:rsid w:val="00797724"/>
    <w:rsid w:val="007B2101"/>
    <w:rsid w:val="007E6AED"/>
    <w:rsid w:val="007F2181"/>
    <w:rsid w:val="00834BD8"/>
    <w:rsid w:val="00881992"/>
    <w:rsid w:val="009171F1"/>
    <w:rsid w:val="009274A5"/>
    <w:rsid w:val="009618CF"/>
    <w:rsid w:val="0098788A"/>
    <w:rsid w:val="009C0ADE"/>
    <w:rsid w:val="009C41D5"/>
    <w:rsid w:val="009E2E62"/>
    <w:rsid w:val="00A04899"/>
    <w:rsid w:val="00A16FE6"/>
    <w:rsid w:val="00A77D62"/>
    <w:rsid w:val="00A93A61"/>
    <w:rsid w:val="00B05000"/>
    <w:rsid w:val="00B51DC9"/>
    <w:rsid w:val="00C04AE2"/>
    <w:rsid w:val="00C05960"/>
    <w:rsid w:val="00C23924"/>
    <w:rsid w:val="00C4258D"/>
    <w:rsid w:val="00C519FB"/>
    <w:rsid w:val="00C52375"/>
    <w:rsid w:val="00C54125"/>
    <w:rsid w:val="00C54B3E"/>
    <w:rsid w:val="00C7077B"/>
    <w:rsid w:val="00C81AC8"/>
    <w:rsid w:val="00D05329"/>
    <w:rsid w:val="00D21975"/>
    <w:rsid w:val="00D32D9E"/>
    <w:rsid w:val="00D3747F"/>
    <w:rsid w:val="00D64F4B"/>
    <w:rsid w:val="00DC18F6"/>
    <w:rsid w:val="00DD2F36"/>
    <w:rsid w:val="00DE3C2E"/>
    <w:rsid w:val="00DF2425"/>
    <w:rsid w:val="00E2197E"/>
    <w:rsid w:val="00E37EA3"/>
    <w:rsid w:val="00E60A48"/>
    <w:rsid w:val="00E76D55"/>
    <w:rsid w:val="00EE5507"/>
    <w:rsid w:val="00EF4A34"/>
    <w:rsid w:val="00F175C4"/>
    <w:rsid w:val="00F20FCF"/>
    <w:rsid w:val="00F253DB"/>
    <w:rsid w:val="00F40E58"/>
    <w:rsid w:val="00F41A8B"/>
    <w:rsid w:val="00F44DA2"/>
    <w:rsid w:val="00F53296"/>
    <w:rsid w:val="00F61207"/>
    <w:rsid w:val="00F846A3"/>
    <w:rsid w:val="00FD63C1"/>
    <w:rsid w:val="00FD75F6"/>
    <w:rsid w:val="00FE5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F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87F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87F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687F3F"/>
    <w:rPr>
      <w:color w:val="0000FF"/>
      <w:u w:val="single"/>
    </w:rPr>
  </w:style>
  <w:style w:type="table" w:styleId="a4">
    <w:name w:val="Table Grid"/>
    <w:basedOn w:val="a1"/>
    <w:uiPriority w:val="59"/>
    <w:rsid w:val="002B5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819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1992"/>
    <w:rPr>
      <w:rFonts w:ascii="Tahoma" w:eastAsia="Times New Roman" w:hAnsi="Tahoma" w:cs="Tahoma"/>
      <w:sz w:val="16"/>
      <w:szCs w:val="16"/>
      <w:lang w:eastAsia="ru-RU"/>
    </w:rPr>
  </w:style>
  <w:style w:type="character" w:customStyle="1" w:styleId="a7">
    <w:name w:val="Основной текст_"/>
    <w:basedOn w:val="a0"/>
    <w:link w:val="1"/>
    <w:rsid w:val="00377B5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7"/>
    <w:rsid w:val="00377B5D"/>
    <w:pPr>
      <w:shd w:val="clear" w:color="auto" w:fill="FFFFFF"/>
      <w:spacing w:after="0" w:line="317" w:lineRule="exact"/>
      <w:jc w:val="both"/>
    </w:pPr>
    <w:rPr>
      <w:rFonts w:ascii="Times New Roman" w:hAnsi="Times New Roman"/>
      <w:sz w:val="27"/>
      <w:szCs w:val="27"/>
      <w:lang w:eastAsia="en-US"/>
    </w:rPr>
  </w:style>
  <w:style w:type="paragraph" w:styleId="a8">
    <w:name w:val="header"/>
    <w:basedOn w:val="a"/>
    <w:link w:val="a9"/>
    <w:uiPriority w:val="99"/>
    <w:unhideWhenUsed/>
    <w:rsid w:val="00C81A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1AC8"/>
    <w:rPr>
      <w:rFonts w:ascii="Calibri" w:eastAsia="Times New Roman" w:hAnsi="Calibri" w:cs="Times New Roman"/>
      <w:lang w:eastAsia="ru-RU"/>
    </w:rPr>
  </w:style>
  <w:style w:type="paragraph" w:styleId="aa">
    <w:name w:val="footer"/>
    <w:basedOn w:val="a"/>
    <w:link w:val="ab"/>
    <w:uiPriority w:val="99"/>
    <w:unhideWhenUsed/>
    <w:rsid w:val="00C81A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1AC8"/>
    <w:rPr>
      <w:rFonts w:ascii="Calibri" w:eastAsia="Times New Roman" w:hAnsi="Calibri" w:cs="Times New Roman"/>
      <w:lang w:eastAsia="ru-RU"/>
    </w:rPr>
  </w:style>
  <w:style w:type="paragraph" w:styleId="ac">
    <w:name w:val="List Paragraph"/>
    <w:basedOn w:val="a"/>
    <w:uiPriority w:val="34"/>
    <w:qFormat/>
    <w:rsid w:val="00204AD2"/>
    <w:pPr>
      <w:ind w:left="720"/>
      <w:contextualSpacing/>
    </w:pPr>
  </w:style>
  <w:style w:type="paragraph" w:styleId="ad">
    <w:name w:val="Normal (Web)"/>
    <w:basedOn w:val="a"/>
    <w:uiPriority w:val="99"/>
    <w:semiHidden/>
    <w:unhideWhenUsed/>
    <w:rsid w:val="0053131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22394111">
      <w:bodyDiv w:val="1"/>
      <w:marLeft w:val="0"/>
      <w:marRight w:val="0"/>
      <w:marTop w:val="0"/>
      <w:marBottom w:val="0"/>
      <w:divBdr>
        <w:top w:val="none" w:sz="0" w:space="0" w:color="auto"/>
        <w:left w:val="none" w:sz="0" w:space="0" w:color="auto"/>
        <w:bottom w:val="none" w:sz="0" w:space="0" w:color="auto"/>
        <w:right w:val="none" w:sz="0" w:space="0" w:color="auto"/>
      </w:divBdr>
    </w:div>
    <w:div w:id="1714034465">
      <w:bodyDiv w:val="1"/>
      <w:marLeft w:val="0"/>
      <w:marRight w:val="0"/>
      <w:marTop w:val="0"/>
      <w:marBottom w:val="0"/>
      <w:divBdr>
        <w:top w:val="none" w:sz="0" w:space="0" w:color="auto"/>
        <w:left w:val="none" w:sz="0" w:space="0" w:color="auto"/>
        <w:bottom w:val="none" w:sz="0" w:space="0" w:color="auto"/>
        <w:right w:val="none" w:sz="0" w:space="0" w:color="auto"/>
      </w:divBdr>
    </w:div>
    <w:div w:id="17262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consultantplus://offline/ref=A2E89094492FB1103C0197EC46888474EFCD4EAB07E72F24169EAF34CEF13EAD121D7671FB78901BDB290680CDFB533D4E89B824D0A9055EpCa4H" TargetMode="External"/><Relationship Id="rId18"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26" Type="http://schemas.openxmlformats.org/officeDocument/2006/relationships/hyperlink" Target="consultantplus://offline/ref=A2E89094492FB1103C0197EC46888474EFCD4EAB07E72F24169EAF34CEF13EAD121D7671F873C64A9A775FD08CB05F3D5595B924pCa7H"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2E89094492FB1103C0197EC46888474EFCD4EAB07E72F24169EAF34CEF13EAD121D7671FB78901BDE290680CDFB533D4E89B824D0A9055EpCa4H" TargetMode="External"/><Relationship Id="rId34"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7" Type="http://schemas.openxmlformats.org/officeDocument/2006/relationships/endnotes" Target="endnotes.xml"/><Relationship Id="rId12" Type="http://schemas.openxmlformats.org/officeDocument/2006/relationships/hyperlink" Target="consultantplus://offline/ref=A2E89094492FB1103C0197EC46888474EFCD4EAB07E72F24169EAF34CEF13EAD121D7671FB78901BDC290680CDFB533D4E89B824D0A9055EpCa4H" TargetMode="External"/><Relationship Id="rId17"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25"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33"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38" Type="http://schemas.openxmlformats.org/officeDocument/2006/relationships/hyperlink" Target="consultantplus://offline/ref=A2E89094492FB1103C0197EC46888474EFCD4EAB07E72F24169EAF34CEF13EAD121D7671FB78971BDD290680CDFB533D4E89B824D0A9055EpCa4H" TargetMode="External"/><Relationship Id="rId2" Type="http://schemas.openxmlformats.org/officeDocument/2006/relationships/numbering" Target="numbering.xml"/><Relationship Id="rId16"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20" Type="http://schemas.openxmlformats.org/officeDocument/2006/relationships/hyperlink" Target="consultantplus://offline/ref=A2E89094492FB1103C0197EC46888474EFCD4EAB07E72F24169EAF34CEF13EAD121D7671FB78901BDB290680CDFB533D4E89B824D0A9055EpCa4H" TargetMode="External"/><Relationship Id="rId29"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CE5766BA-A672-4C9E-B276-27364E22F6C2" TargetMode="External"/><Relationship Id="rId24" Type="http://schemas.openxmlformats.org/officeDocument/2006/relationships/hyperlink" Target="consultantplus://offline/ref=A2E89094492FB1103C0197EC46888474EFCD4EAB07E72F24169EAF34CEF13EAD121D7671FB78901BDF290680CDFB533D4E89B824D0A9055EpCa4H" TargetMode="External"/><Relationship Id="rId32"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37" Type="http://schemas.openxmlformats.org/officeDocument/2006/relationships/hyperlink" Target="garantF1://71029200.290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2E89094492FB1103C0197EC46888474EFCD4EAB07E72F24169EAF34CEF13EAD121D7671FB78901BDE290680CDFB533D4E89B824D0A9055EpCa4H" TargetMode="External"/><Relationship Id="rId23"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28"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36" Type="http://schemas.openxmlformats.org/officeDocument/2006/relationships/hyperlink" Target="garantF1://71029200.29" TargetMode="External"/><Relationship Id="rId10" Type="http://schemas.openxmlformats.org/officeDocument/2006/relationships/hyperlink" Target="http://pravo-search.minjust.ru:8080/bigs/showDocument.html?id=0636ADD9-F87F-4495-B13F-C78D938DC80A" TargetMode="External"/><Relationship Id="rId19" Type="http://schemas.openxmlformats.org/officeDocument/2006/relationships/hyperlink" Target="consultantplus://offline/ref=A2E89094492FB1103C0197EC46888474EFCD4EAB07E72F24169EAF34CEF13EAD121D7671FB78901BDC290680CDFB533D4E89B824D0A9055EpCa4H" TargetMode="External"/><Relationship Id="rId31" Type="http://schemas.openxmlformats.org/officeDocument/2006/relationships/hyperlink" Target="consultantplus://offline/ref=A2E89094492FB1103C0197EC46888474EFCD4EAB07E72F24169EAF34CEF13EAD121D7671FF73C64A9A775FD08CB05F3D5595B924pCa7H" TargetMode="External"/><Relationship Id="rId4" Type="http://schemas.openxmlformats.org/officeDocument/2006/relationships/settings" Target="settings.xml"/><Relationship Id="rId9" Type="http://schemas.openxmlformats.org/officeDocument/2006/relationships/hyperlink" Target="http://pravo-search.minjust.ru:8080/bigs/showDocument.html?id=474875A9-42CD-429D-B5CD-9B96E128B132" TargetMode="External"/><Relationship Id="rId14"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22"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27"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30" Type="http://schemas.openxmlformats.org/officeDocument/2006/relationships/hyperlink" Target="file:///C:\Users\Duma\Desktop\&#1055;&#1077;&#1088;&#1077;&#1074;&#1086;&#1079;&#1082;&#1080;%20&#1050;&#1086;&#1085;&#1082;&#1091;&#1088;&#1089;\&#1055;&#1086;&#1089;&#1090;&#1072;&#1085;&#1086;&#1074;&#1083;&#1077;&#1085;&#1080;&#1077;%20&#1040;&#1076;&#1084;&#1080;&#1085;&#1080;&#1089;&#1090;&#1088;&#1072;&#1094;&#1080;&#1080;%20&#1075;&#1086;&#1088;&#1086;&#1076;&#1072;%20&#1061;&#1072;&#1073;&#1072;&#1088;&#1086;&#1074;&#1089;&#1082;&#1072;%20&#1086;&#1090;%2016_03_2016%20-%20&#1082;&#1086;&#1087;&#1080;&#1103;.rtf" TargetMode="External"/><Relationship Id="rId35" Type="http://schemas.openxmlformats.org/officeDocument/2006/relationships/hyperlink" Target="consultantplus://offline/ref=A2E89094492FB1103C0197EC46888474EFCD4EAB07E72F24169EAF34CEF13EAD121D7671FB78901BDE290680CDFB533D4E89B824D0A9055EpCa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0F93-D04F-47C4-B588-4058B088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Pages>
  <Words>9896</Words>
  <Characters>56411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User</cp:lastModifiedBy>
  <cp:revision>56</cp:revision>
  <cp:lastPrinted>2021-04-20T06:19:00Z</cp:lastPrinted>
  <dcterms:created xsi:type="dcterms:W3CDTF">2019-11-18T05:23:00Z</dcterms:created>
  <dcterms:modified xsi:type="dcterms:W3CDTF">2021-04-29T07:47:00Z</dcterms:modified>
</cp:coreProperties>
</file>