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0B" w:rsidRDefault="0089140B" w:rsidP="006D647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6D6478" w:rsidRDefault="006D6478" w:rsidP="006D647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D6">
        <w:rPr>
          <w:rFonts w:ascii="Times New Roman" w:hAnsi="Times New Roman" w:cs="Times New Roman"/>
          <w:b/>
          <w:sz w:val="28"/>
          <w:szCs w:val="28"/>
        </w:rPr>
        <w:t>о</w:t>
      </w:r>
      <w:r w:rsidR="002C35F3">
        <w:rPr>
          <w:rFonts w:ascii="Times New Roman" w:hAnsi="Times New Roman" w:cs="Times New Roman"/>
          <w:b/>
          <w:sz w:val="28"/>
          <w:szCs w:val="28"/>
        </w:rPr>
        <w:t xml:space="preserve"> рассмотрении обращений граждан </w:t>
      </w:r>
    </w:p>
    <w:p w:rsidR="002C35F3" w:rsidRDefault="002C35F3" w:rsidP="002C3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рассмотрения обращений граждан органами государственной власти, органами местного самоуправления, а также должностными лицами установлен Федеральным законом от 02.05.2006 №59-ФЗ «О порядке рассмотрения обращений граждан Российской Федерации».</w:t>
      </w:r>
    </w:p>
    <w:p w:rsidR="002C35F3" w:rsidRPr="0089140B" w:rsidRDefault="002C35F3" w:rsidP="0089140B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0B">
        <w:rPr>
          <w:rFonts w:ascii="Times New Roman" w:hAnsi="Times New Roman" w:cs="Times New Roman"/>
          <w:sz w:val="28"/>
          <w:szCs w:val="28"/>
        </w:rPr>
        <w:t>По общему правилу обращение гражданина рассматривается в течение 30 дней со дня регистрации, в исключительных случаях сроки рассмотрения обращений граждан могут быть продлены, но не более чем на 30 дней. О продлении сроков рассмотрения обращения в обязательном порядке уведомляется гражданин, направивший обращение.</w:t>
      </w:r>
    </w:p>
    <w:p w:rsidR="002C35F3" w:rsidRPr="0089140B" w:rsidRDefault="002C35F3" w:rsidP="0089140B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0B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вопросы, решение которых не входит в компетенцию органов, направляется в течение 7 дней со дня регистрации в соответствующий орган или должностному лицу, о чем гражданин также уведомляется.  </w:t>
      </w:r>
    </w:p>
    <w:p w:rsidR="002C35F3" w:rsidRPr="0089140B" w:rsidRDefault="002C35F3" w:rsidP="0089140B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0B">
        <w:rPr>
          <w:rFonts w:ascii="Times New Roman" w:hAnsi="Times New Roman" w:cs="Times New Roman"/>
          <w:sz w:val="28"/>
          <w:szCs w:val="28"/>
        </w:rPr>
        <w:t>Указанным законом установлен запрет на преследование гражданина в связи с его обращением в государственный орган, орган местного самоуправления или к должностному лицу.</w:t>
      </w:r>
    </w:p>
    <w:p w:rsidR="002C35F3" w:rsidRDefault="0089140B" w:rsidP="0089140B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0B">
        <w:rPr>
          <w:rFonts w:ascii="Times New Roman" w:hAnsi="Times New Roman" w:cs="Times New Roman"/>
          <w:sz w:val="28"/>
          <w:szCs w:val="28"/>
        </w:rPr>
        <w:t>При рассмотрении обращения не допускается разглашение содержащихся в нем сведений, а также информации, каса</w:t>
      </w:r>
      <w:r>
        <w:rPr>
          <w:rFonts w:ascii="Times New Roman" w:hAnsi="Times New Roman" w:cs="Times New Roman"/>
          <w:sz w:val="28"/>
          <w:szCs w:val="28"/>
        </w:rPr>
        <w:t>ющейся частной жизни гражданина, без его согласия.</w:t>
      </w:r>
    </w:p>
    <w:p w:rsidR="0089140B" w:rsidRDefault="0089140B" w:rsidP="0089140B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вопросов.</w:t>
      </w:r>
    </w:p>
    <w:p w:rsidR="00C7079D" w:rsidRDefault="0089140B" w:rsidP="00FD7C9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79D">
        <w:rPr>
          <w:rFonts w:ascii="Times New Roman" w:hAnsi="Times New Roman" w:cs="Times New Roman"/>
          <w:sz w:val="28"/>
          <w:szCs w:val="28"/>
        </w:rPr>
        <w:t>В случае несогласия с ответом государственного органа, органа местного самоуправления или должностного лица гражданин вправе обжаловать полученный ответ вышестоящему должностному лицу, в органы прокуратуры либо в судебном порядке.</w:t>
      </w:r>
    </w:p>
    <w:p w:rsidR="00C7079D" w:rsidRPr="00C7079D" w:rsidRDefault="0089140B" w:rsidP="00FD7C9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79D">
        <w:rPr>
          <w:rFonts w:ascii="Times New Roman" w:hAnsi="Times New Roman" w:cs="Times New Roman"/>
          <w:sz w:val="28"/>
          <w:szCs w:val="28"/>
        </w:rPr>
        <w:t xml:space="preserve">За нарушение порядка рассмотрения обращений граждан предусмотрена административная ответственность по статье 5.59 Кодекса Российской Федерации об административных правонарушениях </w:t>
      </w:r>
      <w:r w:rsidR="00C7079D" w:rsidRPr="00C7079D">
        <w:rPr>
          <w:rFonts w:ascii="Times New Roman" w:hAnsi="Times New Roman" w:cs="Times New Roman"/>
          <w:sz w:val="28"/>
          <w:szCs w:val="28"/>
        </w:rPr>
        <w:t>в виде штрафа в размере от пяти тысяч до десяти тысяч рублей</w:t>
      </w:r>
      <w:r w:rsidR="00C7079D">
        <w:rPr>
          <w:rFonts w:ascii="Times New Roman" w:hAnsi="Times New Roman" w:cs="Times New Roman"/>
          <w:sz w:val="28"/>
          <w:szCs w:val="28"/>
        </w:rPr>
        <w:t>.</w:t>
      </w:r>
    </w:p>
    <w:p w:rsidR="0089140B" w:rsidRDefault="00C7079D" w:rsidP="0089140B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Полномочиями по возбуждению дел об административных правонарушениях по указанной статье наделены органы прокуратуры.</w:t>
      </w:r>
    </w:p>
    <w:p w:rsidR="00C7079D" w:rsidRPr="0089140B" w:rsidRDefault="00C7079D" w:rsidP="0089140B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нарушения законодательства об охране окружающей среды граждане имеют право обратиться в администрации муниципальных районов, Министерство природных ресурсов Забайкальского края, Забайкальское управление Росприроднадзора, а также в Забайкальскую межрайонную природоохранную прокуратуру. </w:t>
      </w:r>
    </w:p>
    <w:p w:rsidR="002C35F3" w:rsidRDefault="002C35F3" w:rsidP="008B1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C35F3" w:rsidSect="007724B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0A" w:rsidRDefault="00A5170A" w:rsidP="007724B9">
      <w:pPr>
        <w:spacing w:after="0" w:line="240" w:lineRule="auto"/>
      </w:pPr>
      <w:r>
        <w:separator/>
      </w:r>
    </w:p>
  </w:endnote>
  <w:endnote w:type="continuationSeparator" w:id="0">
    <w:p w:rsidR="00A5170A" w:rsidRDefault="00A5170A" w:rsidP="0077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0A" w:rsidRDefault="00A5170A" w:rsidP="007724B9">
      <w:pPr>
        <w:spacing w:after="0" w:line="240" w:lineRule="auto"/>
      </w:pPr>
      <w:r>
        <w:separator/>
      </w:r>
    </w:p>
  </w:footnote>
  <w:footnote w:type="continuationSeparator" w:id="0">
    <w:p w:rsidR="00A5170A" w:rsidRDefault="00A5170A" w:rsidP="00772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366838"/>
      <w:docPartObj>
        <w:docPartGallery w:val="Page Numbers (Top of Page)"/>
        <w:docPartUnique/>
      </w:docPartObj>
    </w:sdtPr>
    <w:sdtEndPr/>
    <w:sdtContent>
      <w:p w:rsidR="007724B9" w:rsidRDefault="007724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79D">
          <w:rPr>
            <w:noProof/>
          </w:rPr>
          <w:t>5</w:t>
        </w:r>
        <w:r>
          <w:fldChar w:fldCharType="end"/>
        </w:r>
      </w:p>
    </w:sdtContent>
  </w:sdt>
  <w:p w:rsidR="007724B9" w:rsidRDefault="007724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7F40"/>
    <w:multiLevelType w:val="hybridMultilevel"/>
    <w:tmpl w:val="09EE70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F6"/>
    <w:rsid w:val="00146549"/>
    <w:rsid w:val="00206BF8"/>
    <w:rsid w:val="0026239E"/>
    <w:rsid w:val="002C35F3"/>
    <w:rsid w:val="003E4894"/>
    <w:rsid w:val="003E5A2D"/>
    <w:rsid w:val="00487EA4"/>
    <w:rsid w:val="004B34CF"/>
    <w:rsid w:val="005C5E88"/>
    <w:rsid w:val="00624130"/>
    <w:rsid w:val="00644949"/>
    <w:rsid w:val="00651542"/>
    <w:rsid w:val="006A6716"/>
    <w:rsid w:val="006D6478"/>
    <w:rsid w:val="006E6EA5"/>
    <w:rsid w:val="007054F0"/>
    <w:rsid w:val="007724B9"/>
    <w:rsid w:val="0089140B"/>
    <w:rsid w:val="008B1BD6"/>
    <w:rsid w:val="008D2F05"/>
    <w:rsid w:val="009F7C7F"/>
    <w:rsid w:val="00A44FEB"/>
    <w:rsid w:val="00A5170A"/>
    <w:rsid w:val="00AE0C97"/>
    <w:rsid w:val="00AF4488"/>
    <w:rsid w:val="00AF787C"/>
    <w:rsid w:val="00C7079D"/>
    <w:rsid w:val="00C7493D"/>
    <w:rsid w:val="00C753C8"/>
    <w:rsid w:val="00C865CC"/>
    <w:rsid w:val="00C86AF6"/>
    <w:rsid w:val="00DE04D8"/>
    <w:rsid w:val="00E95F1E"/>
    <w:rsid w:val="00ED142F"/>
    <w:rsid w:val="00F53BE9"/>
    <w:rsid w:val="00F7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0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4D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2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24B9"/>
  </w:style>
  <w:style w:type="paragraph" w:styleId="a8">
    <w:name w:val="footer"/>
    <w:basedOn w:val="a"/>
    <w:link w:val="a9"/>
    <w:uiPriority w:val="99"/>
    <w:unhideWhenUsed/>
    <w:rsid w:val="00772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24B9"/>
  </w:style>
  <w:style w:type="paragraph" w:styleId="aa">
    <w:name w:val="List Paragraph"/>
    <w:basedOn w:val="a"/>
    <w:uiPriority w:val="34"/>
    <w:qFormat/>
    <w:rsid w:val="00891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0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4D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2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24B9"/>
  </w:style>
  <w:style w:type="paragraph" w:styleId="a8">
    <w:name w:val="footer"/>
    <w:basedOn w:val="a"/>
    <w:link w:val="a9"/>
    <w:uiPriority w:val="99"/>
    <w:unhideWhenUsed/>
    <w:rsid w:val="00772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24B9"/>
  </w:style>
  <w:style w:type="paragraph" w:styleId="aa">
    <w:name w:val="List Paragraph"/>
    <w:basedOn w:val="a"/>
    <w:uiPriority w:val="34"/>
    <w:qFormat/>
    <w:rsid w:val="00891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Приёмная</cp:lastModifiedBy>
  <cp:revision>2</cp:revision>
  <cp:lastPrinted>2021-06-11T00:39:00Z</cp:lastPrinted>
  <dcterms:created xsi:type="dcterms:W3CDTF">2021-06-11T00:39:00Z</dcterms:created>
  <dcterms:modified xsi:type="dcterms:W3CDTF">2021-06-11T00:39:00Z</dcterms:modified>
</cp:coreProperties>
</file>