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ub_1000"/>
    <w:p w:rsidR="00035E59" w:rsidRPr="00035E59" w:rsidRDefault="00035E59" w:rsidP="00035E59">
      <w:pPr>
        <w:keepNext/>
        <w:spacing w:after="0" w:line="240" w:lineRule="auto"/>
        <w:jc w:val="center"/>
        <w:outlineLvl w:val="0"/>
        <w:rPr>
          <w:rFonts w:ascii="Times New Roman" w:eastAsia="Times New Roman" w:hAnsi="Times New Roman" w:cs="Times New Roman"/>
          <w:sz w:val="32"/>
          <w:szCs w:val="20"/>
          <w:lang w:eastAsia="ru-RU"/>
        </w:rPr>
      </w:pPr>
      <w:r w:rsidRPr="00035E59">
        <w:rPr>
          <w:rFonts w:ascii="Times New Roman" w:eastAsia="Times New Roman" w:hAnsi="Times New Roman" w:cs="Times New Roman"/>
          <w:sz w:val="32"/>
          <w:szCs w:val="20"/>
          <w:lang w:val="en-US" w:eastAsia="ru-RU"/>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5pt;height:1in" o:ole="" fillcolor="window">
            <v:imagedata r:id="rId8" o:title=""/>
          </v:shape>
          <o:OLEObject Type="Embed" ProgID="Word.Picture.8" ShapeID="_x0000_i1025" DrawAspect="Content" ObjectID="_1726050520" r:id="rId9"/>
        </w:object>
      </w:r>
    </w:p>
    <w:p w:rsidR="00035E59" w:rsidRPr="00035E59" w:rsidRDefault="00035E59" w:rsidP="00035E59">
      <w:pPr>
        <w:spacing w:after="0" w:line="240" w:lineRule="auto"/>
        <w:rPr>
          <w:rFonts w:ascii="Times New Roman" w:eastAsia="Times New Roman" w:hAnsi="Times New Roman" w:cs="Times New Roman"/>
          <w:sz w:val="8"/>
          <w:szCs w:val="8"/>
          <w:lang w:eastAsia="ru-RU"/>
        </w:rPr>
      </w:pPr>
    </w:p>
    <w:p w:rsidR="00035E59" w:rsidRPr="00035E59" w:rsidRDefault="00035E59" w:rsidP="00035E59">
      <w:pPr>
        <w:shd w:val="clear" w:color="auto" w:fill="FFFFFF"/>
        <w:spacing w:after="0" w:line="240" w:lineRule="auto"/>
        <w:jc w:val="center"/>
        <w:rPr>
          <w:rFonts w:ascii="Times New Roman" w:eastAsia="Times New Roman" w:hAnsi="Times New Roman" w:cs="Times New Roman"/>
          <w:b/>
          <w:spacing w:val="-11"/>
          <w:sz w:val="32"/>
          <w:szCs w:val="32"/>
          <w:lang w:eastAsia="ru-RU"/>
        </w:rPr>
      </w:pPr>
      <w:r w:rsidRPr="00035E59">
        <w:rPr>
          <w:rFonts w:ascii="Times New Roman" w:eastAsia="Times New Roman" w:hAnsi="Times New Roman" w:cs="Times New Roman"/>
          <w:b/>
          <w:spacing w:val="-11"/>
          <w:sz w:val="32"/>
          <w:szCs w:val="32"/>
          <w:lang w:eastAsia="ru-RU"/>
        </w:rPr>
        <w:t>РЕГИОНАЛЬНАЯ СЛУЖБА ПО ТАРИФАМ И ЦЕНООБРАЗОВАНИЮ ЗАБАЙКАЛЬСКОГО КРАЯ</w:t>
      </w:r>
    </w:p>
    <w:p w:rsidR="00035E59" w:rsidRPr="00035E59" w:rsidRDefault="00035E59" w:rsidP="00035E59">
      <w:pPr>
        <w:shd w:val="clear" w:color="auto" w:fill="FFFFFF"/>
        <w:spacing w:after="0" w:line="240" w:lineRule="auto"/>
        <w:jc w:val="center"/>
        <w:rPr>
          <w:rFonts w:ascii="Times New Roman" w:eastAsia="Times New Roman" w:hAnsi="Times New Roman" w:cs="Times New Roman"/>
          <w:bCs/>
          <w:spacing w:val="-14"/>
          <w:sz w:val="16"/>
          <w:szCs w:val="16"/>
          <w:lang w:eastAsia="ru-RU"/>
        </w:rPr>
      </w:pPr>
    </w:p>
    <w:p w:rsidR="00035E59" w:rsidRPr="00035E59" w:rsidRDefault="00035E59" w:rsidP="00035E59">
      <w:pPr>
        <w:shd w:val="clear" w:color="auto" w:fill="FFFFFF"/>
        <w:spacing w:after="0" w:line="240" w:lineRule="auto"/>
        <w:jc w:val="center"/>
        <w:rPr>
          <w:rFonts w:ascii="Times New Roman" w:eastAsia="Times New Roman" w:hAnsi="Times New Roman" w:cs="Times New Roman"/>
          <w:bCs/>
          <w:spacing w:val="-14"/>
          <w:sz w:val="32"/>
          <w:szCs w:val="32"/>
          <w:lang w:eastAsia="ru-RU"/>
        </w:rPr>
      </w:pPr>
      <w:r w:rsidRPr="00035E59">
        <w:rPr>
          <w:rFonts w:ascii="Times New Roman" w:eastAsia="Times New Roman" w:hAnsi="Times New Roman" w:cs="Times New Roman"/>
          <w:bCs/>
          <w:spacing w:val="-14"/>
          <w:sz w:val="32"/>
          <w:szCs w:val="32"/>
          <w:lang w:eastAsia="ru-RU"/>
        </w:rPr>
        <w:t>ПРИКАЗ</w:t>
      </w:r>
    </w:p>
    <w:p w:rsidR="00035E59" w:rsidRPr="00035E59" w:rsidRDefault="0063420B" w:rsidP="00035E59">
      <w:pPr>
        <w:tabs>
          <w:tab w:val="left" w:pos="708"/>
          <w:tab w:val="left" w:pos="1416"/>
          <w:tab w:val="left" w:pos="2124"/>
          <w:tab w:val="left" w:pos="2832"/>
          <w:tab w:val="left" w:pos="3540"/>
          <w:tab w:val="left" w:pos="4248"/>
          <w:tab w:val="left" w:pos="4956"/>
          <w:tab w:val="left" w:pos="5664"/>
          <w:tab w:val="left" w:pos="7320"/>
        </w:tabs>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30</w:t>
      </w:r>
      <w:r w:rsidR="00035E59" w:rsidRPr="00035E59">
        <w:rPr>
          <w:rFonts w:ascii="Times New Roman" w:eastAsia="Times New Roman" w:hAnsi="Times New Roman" w:cs="Times New Roman"/>
          <w:bCs/>
          <w:sz w:val="28"/>
          <w:szCs w:val="24"/>
          <w:lang w:eastAsia="ru-RU"/>
        </w:rPr>
        <w:t xml:space="preserve"> сентября 2022 года                                                                           </w:t>
      </w:r>
      <w:r>
        <w:rPr>
          <w:rFonts w:ascii="Times New Roman" w:eastAsia="Times New Roman" w:hAnsi="Times New Roman" w:cs="Times New Roman"/>
          <w:bCs/>
          <w:sz w:val="28"/>
          <w:szCs w:val="24"/>
          <w:lang w:eastAsia="ru-RU"/>
        </w:rPr>
        <w:t>№ 213</w:t>
      </w:r>
      <w:r w:rsidR="00035E59" w:rsidRPr="00035E59">
        <w:rPr>
          <w:rFonts w:ascii="Times New Roman" w:eastAsia="Times New Roman" w:hAnsi="Times New Roman" w:cs="Times New Roman"/>
          <w:bCs/>
          <w:sz w:val="28"/>
          <w:szCs w:val="24"/>
          <w:lang w:eastAsia="ru-RU"/>
        </w:rPr>
        <w:t>-НПА</w:t>
      </w:r>
    </w:p>
    <w:p w:rsidR="00035E59" w:rsidRPr="00035E59" w:rsidRDefault="00035E59" w:rsidP="00035E59">
      <w:pPr>
        <w:spacing w:after="0" w:line="240" w:lineRule="auto"/>
        <w:jc w:val="center"/>
        <w:rPr>
          <w:rFonts w:ascii="Times New Roman" w:eastAsia="Times New Roman" w:hAnsi="Times New Roman" w:cs="Times New Roman"/>
          <w:bCs/>
          <w:sz w:val="32"/>
          <w:szCs w:val="32"/>
          <w:lang w:eastAsia="ru-RU"/>
        </w:rPr>
      </w:pPr>
      <w:r w:rsidRPr="00035E59">
        <w:rPr>
          <w:rFonts w:ascii="Times New Roman" w:eastAsia="Times New Roman" w:hAnsi="Times New Roman" w:cs="Times New Roman"/>
          <w:bCs/>
          <w:sz w:val="32"/>
          <w:szCs w:val="32"/>
          <w:lang w:eastAsia="ru-RU"/>
        </w:rPr>
        <w:t>г. Чита</w:t>
      </w:r>
    </w:p>
    <w:p w:rsidR="00035E59" w:rsidRPr="00035E59" w:rsidRDefault="00035E59" w:rsidP="00035E59">
      <w:pPr>
        <w:spacing w:after="0" w:line="240" w:lineRule="auto"/>
        <w:rPr>
          <w:rFonts w:ascii="Times New Roman" w:eastAsia="Times New Roman" w:hAnsi="Times New Roman" w:cs="Times New Roman"/>
          <w:bCs/>
          <w:sz w:val="24"/>
          <w:szCs w:val="24"/>
          <w:lang w:eastAsia="ru-RU"/>
        </w:rPr>
      </w:pPr>
    </w:p>
    <w:p w:rsidR="00035E59" w:rsidRPr="00035E59" w:rsidRDefault="00035E59" w:rsidP="00035E59">
      <w:pPr>
        <w:spacing w:after="0" w:line="240" w:lineRule="auto"/>
        <w:rPr>
          <w:rFonts w:ascii="Times New Roman" w:eastAsia="Times New Roman" w:hAnsi="Times New Roman" w:cs="Times New Roman"/>
          <w:bCs/>
          <w:sz w:val="24"/>
          <w:szCs w:val="24"/>
          <w:lang w:eastAsia="ru-RU"/>
        </w:rPr>
      </w:pPr>
    </w:p>
    <w:p w:rsidR="00E8510C" w:rsidRPr="00035E59" w:rsidRDefault="00035E59" w:rsidP="00E8510C">
      <w:pPr>
        <w:autoSpaceDN w:val="0"/>
        <w:spacing w:after="0" w:line="240" w:lineRule="auto"/>
        <w:jc w:val="both"/>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 xml:space="preserve">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w:t>
      </w:r>
      <w:r w:rsidR="00E8510C" w:rsidRPr="00035E59">
        <w:rPr>
          <w:rFonts w:ascii="Times New Roman" w:eastAsia="Times New Roman" w:hAnsi="Times New Roman" w:cs="Times New Roman"/>
          <w:b/>
          <w:bCs/>
          <w:color w:val="000000"/>
          <w:sz w:val="28"/>
          <w:szCs w:val="28"/>
          <w:lang w:eastAsia="ru-RU"/>
        </w:rPr>
        <w:t>«</w:t>
      </w:r>
      <w:r w:rsidR="00E8510C" w:rsidRPr="00035E59">
        <w:rPr>
          <w:rFonts w:ascii="Times New Roman" w:eastAsia="Times New Roman" w:hAnsi="Times New Roman" w:cs="Times New Roman"/>
          <w:b/>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00256DA0" w:rsidRPr="00256DA0">
        <w:rPr>
          <w:rFonts w:ascii="Times New Roman" w:eastAsia="Times New Roman" w:hAnsi="Times New Roman" w:cs="Times New Roman"/>
          <w:b/>
          <w:sz w:val="28"/>
          <w:szCs w:val="28"/>
          <w:lang w:eastAsia="ru-RU"/>
        </w:rPr>
        <w:t xml:space="preserve"> </w:t>
      </w:r>
      <w:r w:rsidR="00E8510C" w:rsidRPr="00035E59">
        <w:rPr>
          <w:rFonts w:ascii="Times New Roman" w:eastAsia="Times New Roman" w:hAnsi="Times New Roman" w:cs="Times New Roman"/>
          <w:b/>
          <w:sz w:val="28"/>
          <w:szCs w:val="28"/>
          <w:lang w:eastAsia="ru-RU"/>
        </w:rPr>
        <w:t>»</w:t>
      </w:r>
    </w:p>
    <w:p w:rsidR="00035E59" w:rsidRPr="00035E59" w:rsidRDefault="00035E59" w:rsidP="00E8510C">
      <w:pPr>
        <w:spacing w:after="0" w:line="240" w:lineRule="auto"/>
        <w:ind w:right="-2"/>
        <w:jc w:val="both"/>
        <w:rPr>
          <w:rFonts w:ascii="Times New Roman" w:eastAsia="Times New Roman" w:hAnsi="Times New Roman" w:cs="Times New Roman"/>
          <w:sz w:val="28"/>
          <w:szCs w:val="24"/>
          <w:lang w:eastAsia="ru-RU"/>
        </w:rPr>
      </w:pPr>
    </w:p>
    <w:p w:rsidR="00035E59" w:rsidRPr="00035E59" w:rsidRDefault="00035E59" w:rsidP="00035E59">
      <w:pPr>
        <w:spacing w:after="0" w:line="240" w:lineRule="auto"/>
        <w:ind w:firstLine="709"/>
        <w:jc w:val="both"/>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sz w:val="28"/>
          <w:szCs w:val="28"/>
          <w:lang w:eastAsia="ru-RU"/>
        </w:rPr>
        <w:t xml:space="preserve">В соответствии с </w:t>
      </w:r>
      <w:r w:rsidR="007A3E9E" w:rsidRPr="00035E59">
        <w:rPr>
          <w:rFonts w:ascii="Times New Roman" w:eastAsia="Times New Roman" w:hAnsi="Times New Roman" w:cs="Times New Roman"/>
          <w:sz w:val="28"/>
          <w:szCs w:val="28"/>
          <w:lang w:eastAsia="ru-RU"/>
        </w:rPr>
        <w:t xml:space="preserve">Федеральным законом от 22 ноября 1995 года </w:t>
      </w:r>
      <w:r w:rsidR="007A3E9E" w:rsidRPr="00035E59">
        <w:rPr>
          <w:rFonts w:ascii="Times New Roman" w:eastAsia="Times New Roman" w:hAnsi="Times New Roman" w:cs="Times New Roman"/>
          <w:sz w:val="28"/>
          <w:szCs w:val="28"/>
          <w:lang w:eastAsia="ru-RU"/>
        </w:rPr>
        <w:br/>
        <w:t xml:space="preserve">№ 171-ФЗ «О государственном регулировании производства и оборота этилового спирта, алкогольной и спиртосодержащей продукции </w:t>
      </w:r>
      <w:r w:rsidR="007A3E9E" w:rsidRPr="00035E59">
        <w:rPr>
          <w:rFonts w:ascii="Times New Roman" w:eastAsia="Times New Roman" w:hAnsi="Times New Roman" w:cs="Times New Roman"/>
          <w:sz w:val="28"/>
          <w:szCs w:val="28"/>
          <w:lang w:eastAsia="ru-RU"/>
        </w:rPr>
        <w:br/>
        <w:t>и об ограничении потребления (распития) алкогольной продукции»</w:t>
      </w:r>
      <w:r w:rsidR="007A3E9E">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Федеральным законом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государственных услуг</w:t>
      </w:r>
      <w:r w:rsidR="00723373">
        <w:rPr>
          <w:rFonts w:ascii="Times New Roman" w:eastAsia="Times New Roman" w:hAnsi="Times New Roman" w:cs="Times New Roman"/>
          <w:sz w:val="28"/>
          <w:szCs w:val="28"/>
          <w:lang w:eastAsia="ru-RU"/>
        </w:rPr>
        <w:t xml:space="preserve"> исполнительным органом государственной власти Забайкальского края</w:t>
      </w:r>
      <w:r w:rsidRPr="00035E59">
        <w:rPr>
          <w:rFonts w:ascii="Times New Roman" w:eastAsia="Times New Roman" w:hAnsi="Times New Roman" w:cs="Times New Roman"/>
          <w:sz w:val="28"/>
          <w:szCs w:val="28"/>
          <w:lang w:eastAsia="ru-RU"/>
        </w:rPr>
        <w:t xml:space="preserve">, утвержденным постановлением Правительства Забайкальского края от 30 июня 2022 года № 275, Положением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 Региональной службе по тарифам и ценообразованию Забайкальского края, утвержденным постановлением Правительства Забайкальского края </w:t>
      </w:r>
      <w:r w:rsidR="00256DA0">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от 16 мая 2017 года № 196, на основании решения правления Региональной службы по тарифам и ценообразованию Забайкальского края </w:t>
      </w:r>
      <w:r w:rsidR="0004195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b/>
          <w:sz w:val="28"/>
          <w:szCs w:val="28"/>
          <w:lang w:eastAsia="ru-RU"/>
        </w:rPr>
        <w:t>п р и к а з ы в а ю:</w:t>
      </w:r>
    </w:p>
    <w:p w:rsidR="00035E59" w:rsidRPr="00035E59" w:rsidRDefault="00035E59" w:rsidP="00035E59">
      <w:pPr>
        <w:spacing w:after="0" w:line="240" w:lineRule="auto"/>
        <w:ind w:firstLine="709"/>
        <w:jc w:val="both"/>
        <w:rPr>
          <w:rFonts w:ascii="Times New Roman" w:eastAsia="Times New Roman" w:hAnsi="Times New Roman" w:cs="Times New Roman"/>
          <w:b/>
          <w:sz w:val="28"/>
          <w:szCs w:val="28"/>
          <w:lang w:eastAsia="ru-RU"/>
        </w:rPr>
      </w:pPr>
    </w:p>
    <w:p w:rsidR="00C82774" w:rsidRPr="00E8510C" w:rsidRDefault="00E8510C" w:rsidP="00035E59">
      <w:pPr>
        <w:widowControl w:val="0"/>
        <w:numPr>
          <w:ilvl w:val="0"/>
          <w:numId w:val="15"/>
        </w:numPr>
        <w:tabs>
          <w:tab w:val="left" w:pos="284"/>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Административный регламент</w:t>
      </w:r>
      <w:r w:rsidR="00035E59" w:rsidRPr="00035E59">
        <w:rPr>
          <w:rFonts w:ascii="Times New Roman" w:eastAsia="Times New Roman" w:hAnsi="Times New Roman" w:cs="Times New Roman"/>
          <w:sz w:val="28"/>
          <w:szCs w:val="28"/>
          <w:lang w:eastAsia="ru-RU"/>
        </w:rPr>
        <w:t xml:space="preserve"> Региональной службы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по тарифам и ценообразованию Забайкальского края по предоставлению государственной услуги «Лицензирование розничной продажи алкогольной продукции</w:t>
      </w:r>
      <w:r>
        <w:rPr>
          <w:rFonts w:ascii="Times New Roman" w:eastAsia="Times New Roman" w:hAnsi="Times New Roman" w:cs="Times New Roman"/>
          <w:sz w:val="28"/>
          <w:szCs w:val="28"/>
          <w:lang w:eastAsia="ru-RU"/>
        </w:rPr>
        <w:t xml:space="preserve"> </w:t>
      </w:r>
      <w:r w:rsidRPr="00E8510C">
        <w:rPr>
          <w:rFonts w:ascii="Times New Roman" w:eastAsia="Times New Roman" w:hAnsi="Times New Roman" w:cs="Times New Roman"/>
          <w:sz w:val="28"/>
          <w:szCs w:val="28"/>
          <w:lang w:eastAsia="ru-RU"/>
        </w:rPr>
        <w:t>(за исключением лицензирования розничной продажи вина, игристого</w:t>
      </w:r>
      <w:r>
        <w:rPr>
          <w:rFonts w:ascii="Times New Roman" w:eastAsia="Times New Roman" w:hAnsi="Times New Roman" w:cs="Times New Roman"/>
          <w:sz w:val="28"/>
          <w:szCs w:val="28"/>
          <w:lang w:eastAsia="ru-RU"/>
        </w:rPr>
        <w:t xml:space="preserve"> вина, осуществляемой сельскохозяйственными товаропроизводителями</w:t>
      </w:r>
      <w:r w:rsidRPr="00E8510C">
        <w:rPr>
          <w:rFonts w:ascii="Times New Roman" w:eastAsia="Times New Roman" w:hAnsi="Times New Roman" w:cs="Times New Roman"/>
          <w:sz w:val="28"/>
          <w:szCs w:val="28"/>
          <w:lang w:eastAsia="ru-RU"/>
        </w:rPr>
        <w:t>)</w:t>
      </w:r>
      <w:r w:rsidR="00035E59" w:rsidRPr="00E8510C">
        <w:rPr>
          <w:rFonts w:ascii="Times New Roman" w:eastAsia="Times New Roman" w:hAnsi="Times New Roman" w:cs="Times New Roman"/>
          <w:sz w:val="28"/>
          <w:szCs w:val="28"/>
          <w:lang w:eastAsia="ru-RU"/>
        </w:rPr>
        <w:t>»</w:t>
      </w:r>
      <w:r w:rsidR="001F09BB">
        <w:rPr>
          <w:rFonts w:ascii="Times New Roman" w:eastAsia="Times New Roman" w:hAnsi="Times New Roman" w:cs="Times New Roman"/>
          <w:sz w:val="28"/>
          <w:szCs w:val="28"/>
          <w:lang w:eastAsia="ru-RU"/>
        </w:rPr>
        <w:t>.</w:t>
      </w:r>
    </w:p>
    <w:p w:rsidR="005C560B" w:rsidRPr="005C560B" w:rsidRDefault="00757D3D" w:rsidP="00256DA0">
      <w:pPr>
        <w:numPr>
          <w:ilvl w:val="0"/>
          <w:numId w:val="15"/>
        </w:numPr>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E8510C" w:rsidRPr="005C560B">
        <w:rPr>
          <w:rFonts w:ascii="Times New Roman" w:eastAsia="Times New Roman" w:hAnsi="Times New Roman" w:cs="Times New Roman"/>
          <w:sz w:val="28"/>
          <w:szCs w:val="28"/>
          <w:lang w:eastAsia="ru-RU"/>
        </w:rPr>
        <w:t xml:space="preserve"> силу </w:t>
      </w:r>
      <w:r w:rsidR="005C560B" w:rsidRPr="005C560B">
        <w:rPr>
          <w:rFonts w:ascii="Times New Roman" w:eastAsia="Times New Roman" w:hAnsi="Times New Roman" w:cs="Times New Roman"/>
          <w:sz w:val="28"/>
          <w:szCs w:val="28"/>
          <w:lang w:eastAsia="ru-RU"/>
        </w:rPr>
        <w:t xml:space="preserve">приказ Региональной службы </w:t>
      </w:r>
      <w:r>
        <w:rPr>
          <w:rFonts w:ascii="Times New Roman" w:eastAsia="Times New Roman" w:hAnsi="Times New Roman" w:cs="Times New Roman"/>
          <w:sz w:val="28"/>
          <w:szCs w:val="28"/>
          <w:lang w:eastAsia="ru-RU"/>
        </w:rPr>
        <w:br/>
      </w:r>
      <w:r w:rsidR="005C560B" w:rsidRPr="005C560B">
        <w:rPr>
          <w:rFonts w:ascii="Times New Roman" w:eastAsia="Times New Roman" w:hAnsi="Times New Roman" w:cs="Times New Roman"/>
          <w:sz w:val="28"/>
          <w:szCs w:val="28"/>
          <w:lang w:eastAsia="ru-RU"/>
        </w:rPr>
        <w:t xml:space="preserve">по тарифам и ценообразованию Забайкальского края от 19 августа 2022 года </w:t>
      </w:r>
      <w:r w:rsidR="005C560B">
        <w:rPr>
          <w:rFonts w:ascii="Times New Roman" w:eastAsia="Times New Roman" w:hAnsi="Times New Roman" w:cs="Times New Roman"/>
          <w:sz w:val="28"/>
          <w:szCs w:val="28"/>
          <w:lang w:eastAsia="ru-RU"/>
        </w:rPr>
        <w:br/>
      </w:r>
      <w:r w:rsidR="005C560B" w:rsidRPr="005C560B">
        <w:rPr>
          <w:rFonts w:ascii="Times New Roman" w:eastAsia="Times New Roman" w:hAnsi="Times New Roman" w:cs="Times New Roman"/>
          <w:sz w:val="28"/>
          <w:szCs w:val="28"/>
          <w:lang w:eastAsia="ru-RU"/>
        </w:rPr>
        <w:t xml:space="preserve">№ 166-НПА «Об утверждении Административного регламента Региональной </w:t>
      </w:r>
      <w:r w:rsidR="005C560B" w:rsidRPr="005C560B">
        <w:rPr>
          <w:rFonts w:ascii="Times New Roman" w:eastAsia="Times New Roman" w:hAnsi="Times New Roman" w:cs="Times New Roman"/>
          <w:sz w:val="28"/>
          <w:szCs w:val="28"/>
          <w:lang w:eastAsia="ru-RU"/>
        </w:rPr>
        <w:lastRenderedPageBreak/>
        <w:t xml:space="preserve">службы по тарифам и ценообразованию Забайкальского края </w:t>
      </w:r>
      <w:r w:rsidR="005C560B">
        <w:rPr>
          <w:rFonts w:ascii="Times New Roman" w:eastAsia="Times New Roman" w:hAnsi="Times New Roman" w:cs="Times New Roman"/>
          <w:sz w:val="28"/>
          <w:szCs w:val="28"/>
          <w:lang w:eastAsia="ru-RU"/>
        </w:rPr>
        <w:br/>
      </w:r>
      <w:r w:rsidR="005C560B" w:rsidRPr="005C560B">
        <w:rPr>
          <w:rFonts w:ascii="Times New Roman" w:eastAsia="Times New Roman" w:hAnsi="Times New Roman" w:cs="Times New Roman"/>
          <w:sz w:val="28"/>
          <w:szCs w:val="28"/>
          <w:lang w:eastAsia="ru-RU"/>
        </w:rPr>
        <w:t>по предоставлению государственной услуги «Лицензирование розничной продажи алкогольной продукции».</w:t>
      </w:r>
    </w:p>
    <w:p w:rsidR="001F09BB" w:rsidRDefault="00035E59" w:rsidP="001F09BB">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1F09BB">
        <w:rPr>
          <w:rFonts w:ascii="Times New Roman" w:eastAsia="Times New Roman" w:hAnsi="Times New Roman" w:cs="Times New Roman"/>
          <w:sz w:val="28"/>
          <w:szCs w:val="28"/>
          <w:lang w:eastAsia="ru-RU"/>
        </w:rPr>
        <w:t>Настоящий приказ вступает в силу через 10 дней после дня его официального опубликования</w:t>
      </w:r>
      <w:r w:rsidR="00513E47">
        <w:rPr>
          <w:rFonts w:ascii="Times New Roman" w:eastAsia="Times New Roman" w:hAnsi="Times New Roman" w:cs="Times New Roman"/>
          <w:sz w:val="28"/>
          <w:szCs w:val="28"/>
          <w:lang w:eastAsia="ru-RU"/>
        </w:rPr>
        <w:t>.</w:t>
      </w:r>
    </w:p>
    <w:p w:rsidR="00035E59" w:rsidRPr="001F09BB" w:rsidRDefault="00035E59" w:rsidP="001F09BB">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1F09BB">
        <w:rPr>
          <w:rFonts w:ascii="Times New Roman" w:eastAsia="Times New Roman" w:hAnsi="Times New Roman" w:cs="Times New Roman"/>
          <w:sz w:val="28"/>
          <w:szCs w:val="28"/>
          <w:lang w:eastAsia="ru-RU"/>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Pr="001F09BB">
          <w:rPr>
            <w:rFonts w:ascii="Times New Roman" w:eastAsia="Times New Roman" w:hAnsi="Times New Roman" w:cs="Times New Roman"/>
            <w:color w:val="0000FF"/>
            <w:sz w:val="28"/>
            <w:szCs w:val="28"/>
            <w:u w:val="single"/>
            <w:lang w:eastAsia="ru-RU"/>
          </w:rPr>
          <w:t>http://право.забайкальскийкрай.рф</w:t>
        </w:r>
      </w:hyperlink>
      <w:r w:rsidRPr="001F09BB">
        <w:rPr>
          <w:rFonts w:ascii="Times New Roman" w:eastAsia="Times New Roman" w:hAnsi="Times New Roman" w:cs="Times New Roman"/>
          <w:sz w:val="28"/>
          <w:szCs w:val="28"/>
          <w:lang w:eastAsia="ru-RU"/>
        </w:rPr>
        <w:t>).</w:t>
      </w:r>
    </w:p>
    <w:p w:rsidR="00035E59" w:rsidRPr="00035E59" w:rsidRDefault="00035E59" w:rsidP="00035E59">
      <w:pPr>
        <w:tabs>
          <w:tab w:val="left" w:pos="709"/>
        </w:tabs>
        <w:spacing w:after="0" w:line="240" w:lineRule="auto"/>
        <w:ind w:firstLine="709"/>
        <w:jc w:val="both"/>
        <w:rPr>
          <w:rFonts w:ascii="Times New Roman" w:eastAsia="Times New Roman" w:hAnsi="Times New Roman" w:cs="Times New Roman"/>
          <w:sz w:val="32"/>
          <w:szCs w:val="24"/>
          <w:lang w:eastAsia="ru-RU"/>
        </w:rPr>
      </w:pPr>
    </w:p>
    <w:p w:rsidR="00035E59" w:rsidRPr="00035E59" w:rsidRDefault="00035E59" w:rsidP="00035E59">
      <w:pPr>
        <w:tabs>
          <w:tab w:val="left" w:pos="993"/>
        </w:tabs>
        <w:spacing w:after="0" w:line="240" w:lineRule="auto"/>
        <w:ind w:firstLine="567"/>
        <w:contextualSpacing/>
        <w:jc w:val="both"/>
        <w:rPr>
          <w:rFonts w:ascii="Times New Roman" w:eastAsia="Times New Roman" w:hAnsi="Times New Roman" w:cs="Times New Roman"/>
          <w:sz w:val="32"/>
          <w:szCs w:val="24"/>
          <w:lang w:eastAsia="ru-RU"/>
        </w:rPr>
      </w:pPr>
    </w:p>
    <w:p w:rsidR="00035E59" w:rsidRPr="00035E59" w:rsidRDefault="00035E59" w:rsidP="00035E59">
      <w:pPr>
        <w:tabs>
          <w:tab w:val="left" w:pos="993"/>
        </w:tabs>
        <w:spacing w:after="0" w:line="240" w:lineRule="auto"/>
        <w:ind w:firstLine="567"/>
        <w:contextualSpacing/>
        <w:jc w:val="both"/>
        <w:rPr>
          <w:rFonts w:ascii="Times New Roman" w:eastAsia="Times New Roman" w:hAnsi="Times New Roman" w:cs="Times New Roman"/>
          <w:sz w:val="32"/>
          <w:szCs w:val="24"/>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Руководитель Службы                                                                      Е.А.Морозова</w:t>
      </w:r>
    </w:p>
    <w:p w:rsidR="00035E59" w:rsidRDefault="00035E5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4765"/>
      </w:tblGrid>
      <w:tr w:rsidR="00035E59" w:rsidRPr="00035E59" w:rsidTr="00035E59">
        <w:tc>
          <w:tcPr>
            <w:tcW w:w="4583" w:type="dxa"/>
            <w:tcBorders>
              <w:top w:val="nil"/>
              <w:left w:val="nil"/>
              <w:bottom w:val="nil"/>
              <w:right w:val="nil"/>
            </w:tcBorders>
            <w:shd w:val="clear" w:color="auto" w:fill="auto"/>
          </w:tcPr>
          <w:p w:rsidR="00035E59" w:rsidRPr="00035E59" w:rsidRDefault="00035E59" w:rsidP="00035E59">
            <w:pPr>
              <w:spacing w:after="0" w:line="240" w:lineRule="auto"/>
              <w:jc w:val="right"/>
              <w:rPr>
                <w:rFonts w:ascii="Times New Roman" w:eastAsia="Times New Roman" w:hAnsi="Times New Roman" w:cs="Times New Roman"/>
                <w:sz w:val="24"/>
                <w:szCs w:val="24"/>
                <w:lang w:eastAsia="ru-RU"/>
              </w:rPr>
            </w:pPr>
            <w:r>
              <w:lastRenderedPageBreak/>
              <w:br w:type="page"/>
            </w:r>
          </w:p>
        </w:tc>
        <w:tc>
          <w:tcPr>
            <w:tcW w:w="4765" w:type="dxa"/>
            <w:tcBorders>
              <w:top w:val="nil"/>
              <w:left w:val="nil"/>
              <w:bottom w:val="nil"/>
              <w:right w:val="nil"/>
            </w:tcBorders>
            <w:shd w:val="clear" w:color="auto" w:fill="auto"/>
          </w:tcPr>
          <w:p w:rsidR="00035E59" w:rsidRPr="00035E59" w:rsidRDefault="006A018A" w:rsidP="00035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к приказу Региональной службы</w:t>
            </w:r>
          </w:p>
          <w:p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 тарифам и ценообразованию</w:t>
            </w:r>
          </w:p>
          <w:p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Забайкальского края</w:t>
            </w:r>
          </w:p>
          <w:p w:rsidR="00035E59" w:rsidRPr="00035E59" w:rsidRDefault="0063420B" w:rsidP="00035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00035E59" w:rsidRPr="00035E59">
              <w:rPr>
                <w:rFonts w:ascii="Times New Roman" w:eastAsia="Times New Roman" w:hAnsi="Times New Roman" w:cs="Times New Roman"/>
                <w:sz w:val="28"/>
                <w:szCs w:val="28"/>
                <w:lang w:eastAsia="ru-RU"/>
              </w:rPr>
              <w:t xml:space="preserve">» </w:t>
            </w:r>
            <w:r w:rsidR="001F09BB">
              <w:rPr>
                <w:rFonts w:ascii="Times New Roman" w:eastAsia="Times New Roman" w:hAnsi="Times New Roman" w:cs="Times New Roman"/>
                <w:sz w:val="28"/>
                <w:szCs w:val="28"/>
                <w:lang w:eastAsia="ru-RU"/>
              </w:rPr>
              <w:t>сентября</w:t>
            </w:r>
            <w:r w:rsidR="00035E59" w:rsidRPr="00035E59">
              <w:rPr>
                <w:rFonts w:ascii="Times New Roman" w:eastAsia="Times New Roman" w:hAnsi="Times New Roman" w:cs="Times New Roman"/>
                <w:sz w:val="28"/>
                <w:szCs w:val="28"/>
                <w:lang w:eastAsia="ru-RU"/>
              </w:rPr>
              <w:t xml:space="preserve"> 2022 года</w:t>
            </w:r>
          </w:p>
          <w:p w:rsidR="00035E59" w:rsidRPr="00035E59" w:rsidRDefault="0063420B" w:rsidP="001F0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213</w:t>
            </w:r>
            <w:bookmarkStart w:id="1" w:name="_GoBack"/>
            <w:bookmarkEnd w:id="1"/>
            <w:r w:rsidR="001F09BB">
              <w:rPr>
                <w:rFonts w:ascii="Times New Roman" w:eastAsia="Times New Roman" w:hAnsi="Times New Roman" w:cs="Times New Roman"/>
                <w:sz w:val="28"/>
                <w:szCs w:val="28"/>
                <w:lang w:eastAsia="ru-RU"/>
              </w:rPr>
              <w:t xml:space="preserve"> </w:t>
            </w:r>
            <w:r w:rsidR="00035E59" w:rsidRPr="00035E59">
              <w:rPr>
                <w:rFonts w:ascii="Times New Roman" w:eastAsia="Times New Roman" w:hAnsi="Times New Roman" w:cs="Times New Roman"/>
                <w:sz w:val="28"/>
                <w:szCs w:val="28"/>
                <w:lang w:eastAsia="ru-RU"/>
              </w:rPr>
              <w:t>-НПА</w:t>
            </w:r>
          </w:p>
        </w:tc>
      </w:tr>
    </w:tbl>
    <w:p w:rsidR="00035E59" w:rsidRPr="00035E59" w:rsidRDefault="00035E59" w:rsidP="00035E59">
      <w:pPr>
        <w:spacing w:after="0" w:line="240" w:lineRule="auto"/>
        <w:jc w:val="right"/>
        <w:rPr>
          <w:rFonts w:ascii="Times New Roman" w:eastAsia="Times New Roman" w:hAnsi="Times New Roman" w:cs="Times New Roman"/>
          <w:sz w:val="24"/>
          <w:szCs w:val="24"/>
          <w:lang w:eastAsia="ru-RU"/>
        </w:rPr>
      </w:pPr>
    </w:p>
    <w:p w:rsidR="00035E59" w:rsidRPr="00035E59" w:rsidRDefault="00035E59" w:rsidP="00035E59">
      <w:pPr>
        <w:spacing w:after="0" w:line="360" w:lineRule="auto"/>
        <w:jc w:val="right"/>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                                                                        </w:t>
      </w:r>
      <w:bookmarkEnd w:id="0"/>
    </w:p>
    <w:p w:rsidR="00035E59" w:rsidRPr="00035E59" w:rsidRDefault="00035E59" w:rsidP="00C14D7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bCs/>
          <w:color w:val="000000"/>
          <w:sz w:val="28"/>
          <w:szCs w:val="28"/>
          <w:lang w:eastAsia="ru-RU"/>
        </w:rPr>
        <w:t>Административный регламент</w:t>
      </w:r>
    </w:p>
    <w:p w:rsidR="00035E59" w:rsidRPr="00035E59" w:rsidRDefault="00035E59" w:rsidP="00C14D7F">
      <w:pPr>
        <w:autoSpaceDN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bCs/>
          <w:color w:val="000000"/>
          <w:sz w:val="28"/>
          <w:szCs w:val="28"/>
          <w:lang w:eastAsia="ru-RU"/>
        </w:rPr>
        <w:t>Региональной службы по тарифам и ценообразованию Забайкальского края по предоставлению государственной услуги «</w:t>
      </w:r>
      <w:r w:rsidRPr="00035E59">
        <w:rPr>
          <w:rFonts w:ascii="Times New Roman" w:eastAsia="Times New Roman" w:hAnsi="Times New Roman" w:cs="Times New Roman"/>
          <w:b/>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rsidR="00035E59" w:rsidRPr="00035E59" w:rsidRDefault="00035E59" w:rsidP="00035E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2" w:name="sub_16"/>
    </w:p>
    <w:p w:rsidR="00035E59" w:rsidRPr="00035E59" w:rsidRDefault="00035E59" w:rsidP="00743C81">
      <w:pPr>
        <w:keepLines/>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w:t>
      </w:r>
      <w:r w:rsidRPr="00035E59">
        <w:rPr>
          <w:rFonts w:ascii="Times New Roman" w:eastAsia="Times New Roman" w:hAnsi="Times New Roman" w:cs="Times New Roman"/>
          <w:b/>
          <w:bCs/>
          <w:color w:val="000000"/>
          <w:sz w:val="28"/>
          <w:szCs w:val="28"/>
          <w:lang w:eastAsia="ru-RU"/>
        </w:rPr>
        <w:t>. Общие положения</w:t>
      </w:r>
    </w:p>
    <w:bookmarkEnd w:id="2"/>
    <w:p w:rsidR="00035E59" w:rsidRPr="00035E59" w:rsidRDefault="00035E59" w:rsidP="00453FAB">
      <w:pPr>
        <w:keepLines/>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5E59" w:rsidRPr="00035E59" w:rsidRDefault="00035E59" w:rsidP="00743C81">
      <w:pPr>
        <w:keepLines/>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3" w:name="sub_5"/>
      <w:r w:rsidRPr="00035E59">
        <w:rPr>
          <w:rFonts w:ascii="Times New Roman" w:eastAsia="Times New Roman" w:hAnsi="Times New Roman" w:cs="Times New Roman"/>
          <w:b/>
          <w:color w:val="000000"/>
          <w:sz w:val="28"/>
          <w:szCs w:val="28"/>
          <w:lang w:eastAsia="ru-RU"/>
        </w:rPr>
        <w:t>Глава 1. Предмет регулирования Административного регламента</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
      <w:bookmarkEnd w:id="3"/>
      <w:r w:rsidRPr="00035E59">
        <w:rPr>
          <w:rFonts w:ascii="Times New Roman" w:eastAsia="Times New Roman" w:hAnsi="Times New Roman" w:cs="Times New Roman"/>
          <w:sz w:val="28"/>
          <w:szCs w:val="28"/>
          <w:lang w:eastAsia="ru-RU"/>
        </w:rPr>
        <w:t xml:space="preserve">1.1. Административный регламент Региональной службы по тарифам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sz w:val="28"/>
          <w:szCs w:val="28"/>
          <w:lang w:eastAsia="ru-RU"/>
        </w:rPr>
        <w:t xml:space="preserve"> (далее – Административный регламент) устанавливает состав, последовательность и сроки административных процедур, определяет стандарт и порядок предоставления Региональной службой по тарифам и ценообразованию Забайкальского края (далее - Служба)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sz w:val="28"/>
          <w:szCs w:val="28"/>
          <w:lang w:eastAsia="ru-RU"/>
        </w:rPr>
        <w:t>» (далее также - государственная услуга).</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5" w:name="sub_8"/>
      <w:bookmarkEnd w:id="4"/>
    </w:p>
    <w:p w:rsidR="00035E59" w:rsidRPr="00035E59" w:rsidRDefault="002E5444"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 Круг з</w:t>
      </w:r>
      <w:r w:rsidR="00035E59" w:rsidRPr="00035E59">
        <w:rPr>
          <w:rFonts w:ascii="Times New Roman" w:eastAsia="Times New Roman" w:hAnsi="Times New Roman" w:cs="Times New Roman"/>
          <w:b/>
          <w:color w:val="000000"/>
          <w:sz w:val="28"/>
          <w:szCs w:val="28"/>
          <w:lang w:eastAsia="ru-RU"/>
        </w:rPr>
        <w:t>аявителей</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6"/>
      <w:bookmarkEnd w:id="5"/>
      <w:r w:rsidRPr="00035E59">
        <w:rPr>
          <w:rFonts w:ascii="Times New Roman" w:eastAsia="Times New Roman" w:hAnsi="Times New Roman" w:cs="Times New Roman"/>
          <w:sz w:val="28"/>
          <w:szCs w:val="28"/>
          <w:lang w:eastAsia="ru-RU"/>
        </w:rPr>
        <w:t>2.1. Заявителями являются юридические лица (организации) независимо от их организационно-правовых форм и форм собственности, имеющие намерение осуществлять либо осуществляющие розничную продажу алкогольной продукции и розничную продажу алкогольной продукции при оказании услуг общественного питания (далее – Заявитель, также юридическое лицо).</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7"/>
      <w:bookmarkEnd w:id="6"/>
      <w:r w:rsidRPr="00035E59">
        <w:rPr>
          <w:rFonts w:ascii="Times New Roman" w:eastAsia="Times New Roman" w:hAnsi="Times New Roman" w:cs="Times New Roman"/>
          <w:sz w:val="28"/>
          <w:szCs w:val="28"/>
          <w:lang w:eastAsia="ru-RU"/>
        </w:rPr>
        <w:t xml:space="preserve">2.2. От имени Заявителя могут выступать уполномоченные представители, действующие на основании доверенности, оформленной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lastRenderedPageBreak/>
        <w:t>в соответствии с требованиями законодательства Российской Федерации.</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2.3. Государственная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предоставляется после получения доступа к подсистеме «личный кабинет» ЕПГУ в соответствии с постановлением Правительства Российской</w:t>
      </w:r>
      <w:r w:rsidR="00B45290">
        <w:rPr>
          <w:rFonts w:ascii="Times New Roman" w:eastAsia="Times New Roman" w:hAnsi="Times New Roman" w:cs="Times New Roman"/>
          <w:sz w:val="28"/>
          <w:szCs w:val="28"/>
          <w:lang w:eastAsia="ru-RU"/>
        </w:rPr>
        <w:t xml:space="preserve"> Федерации от 24 октября 2011 года</w:t>
      </w:r>
      <w:r w:rsidRPr="00035E59">
        <w:rPr>
          <w:rFonts w:ascii="Times New Roman" w:eastAsia="Times New Roman" w:hAnsi="Times New Roman" w:cs="Times New Roman"/>
          <w:sz w:val="28"/>
          <w:szCs w:val="28"/>
          <w:lang w:eastAsia="ru-RU"/>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w:t>
      </w:r>
      <w:r w:rsidR="00B45290">
        <w:rPr>
          <w:rFonts w:ascii="Times New Roman" w:eastAsia="Times New Roman" w:hAnsi="Times New Roman" w:cs="Times New Roman"/>
          <w:sz w:val="28"/>
          <w:szCs w:val="28"/>
          <w:lang w:eastAsia="ru-RU"/>
        </w:rPr>
        <w:t>уществление функций)» (далее – П</w:t>
      </w:r>
      <w:r w:rsidRPr="00035E59">
        <w:rPr>
          <w:rFonts w:ascii="Times New Roman" w:eastAsia="Times New Roman" w:hAnsi="Times New Roman" w:cs="Times New Roman"/>
          <w:sz w:val="28"/>
          <w:szCs w:val="28"/>
          <w:lang w:eastAsia="ru-RU"/>
        </w:rPr>
        <w:t>остановление № 861).</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2.4. В случае предоставления государственной услуги в электронной форме с использованием ЕПГУ прием запросов и иных документов, необходимых для предоставления государственной услуги, возможен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от юридических лиц в установленном порядке.</w:t>
      </w:r>
    </w:p>
    <w:p w:rsidR="00035E59" w:rsidRPr="00035E59" w:rsidRDefault="00035E59" w:rsidP="00D365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8" w:name="sub_15"/>
      <w:bookmarkEnd w:id="7"/>
    </w:p>
    <w:p w:rsidR="00035E59" w:rsidRPr="00035E59" w:rsidRDefault="00035E59" w:rsidP="00743C8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3. Требование к порядку информирования о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9"/>
      <w:bookmarkEnd w:id="8"/>
      <w:r w:rsidRPr="00035E59">
        <w:rPr>
          <w:rFonts w:ascii="Times New Roman" w:eastAsia="Times New Roman" w:hAnsi="Times New Roman" w:cs="Times New Roman"/>
          <w:sz w:val="28"/>
          <w:szCs w:val="28"/>
          <w:lang w:eastAsia="ru-RU"/>
        </w:rPr>
        <w:t xml:space="preserve">3.1. Информация о порядке предоставления государственной услуги размещается в информационно - телекоммуникационной сети «Интернет» (далее – сеть Интернет) на сайте Службы в разделе «Лицензирование розничной продажи алкогольной продукции» и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МФЦ), на информационных стендах в местах оказания государственной услуги, и предоставляется посредством телефонной связи,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письменной (бумажной) форме или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по запросу Заявителя, представителя Заявителя специалистами Службы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w:t>
      </w:r>
      <w:r w:rsidR="002E5444">
        <w:rPr>
          <w:rFonts w:ascii="Times New Roman" w:eastAsia="Times New Roman" w:hAnsi="Times New Roman" w:cs="Times New Roman"/>
          <w:sz w:val="28"/>
          <w:szCs w:val="28"/>
          <w:lang w:eastAsia="ru-RU"/>
        </w:rPr>
        <w:t>МФЦ, а также при личном приеме З</w:t>
      </w:r>
      <w:r w:rsidRPr="00035E59">
        <w:rPr>
          <w:rFonts w:ascii="Times New Roman" w:eastAsia="Times New Roman" w:hAnsi="Times New Roman" w:cs="Times New Roman"/>
          <w:sz w:val="28"/>
          <w:szCs w:val="28"/>
          <w:lang w:eastAsia="ru-RU"/>
        </w:rPr>
        <w:t xml:space="preserve">аявителей специалистами Службы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МФЦ.</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3.2. На официальных сайтах Службы и МФЦ размещается:</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информация о месте нахождения и графике работы Службы и МФЦ, справочные телефоны, адреса официальных сайтов Службы и МФЦ, адреса электронной почты (далее - справочная информация о Службе и МФЦ), приложение № 1 к Административному регламенту.</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Указанная информация также размещается в государственной информационной системе Забайкальского края «Реестр государственных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муниципальных услуг Забайкальского края», в ЕПГУ;</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текст Административного регламента;</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t> </w:t>
      </w:r>
      <w:r>
        <w:rPr>
          <w:rFonts w:ascii="Times New Roman" w:eastAsia="Times New Roman" w:hAnsi="Times New Roman" w:cs="Times New Roman"/>
          <w:sz w:val="28"/>
          <w:szCs w:val="28"/>
          <w:lang w:eastAsia="ru-RU"/>
        </w:rPr>
        <w:t>т</w:t>
      </w:r>
      <w:r w:rsidR="00035E59" w:rsidRPr="00035E59">
        <w:rPr>
          <w:rFonts w:ascii="Times New Roman" w:eastAsia="Times New Roman" w:hAnsi="Times New Roman" w:cs="Times New Roman"/>
          <w:sz w:val="28"/>
          <w:szCs w:val="28"/>
          <w:lang w:eastAsia="ru-RU"/>
        </w:rPr>
        <w:t>ексты официальных выступлений и заявлений руководителя Службы и МФЦ (их заместителей) о предоставлении государственной услуги;</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035E59" w:rsidRPr="00035E59">
        <w:rPr>
          <w:rFonts w:ascii="Times New Roman" w:eastAsia="Times New Roman" w:hAnsi="Times New Roman" w:cs="Times New Roman"/>
          <w:sz w:val="28"/>
          <w:szCs w:val="28"/>
          <w:lang w:eastAsia="ru-RU"/>
        </w:rPr>
        <w:t xml:space="preserve">бланки заявлений о выдаче, продлении, переоформлении </w:t>
      </w:r>
      <w:r>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и прекращении лицензии (только на сайте Службы);</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 xml:space="preserve">5) реквизиты для оплаты государственной пошлины (только на сайте </w:t>
      </w:r>
      <w:r w:rsidR="00743C81">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035E59" w:rsidRPr="00035E59">
        <w:rPr>
          <w:rFonts w:ascii="Times New Roman" w:eastAsia="Times New Roman" w:hAnsi="Times New Roman" w:cs="Times New Roman"/>
          <w:sz w:val="28"/>
          <w:szCs w:val="28"/>
          <w:lang w:eastAsia="ru-RU"/>
        </w:rPr>
        <w:t xml:space="preserve">перечни документов, необходимые для выдачи, продления, переоформления и прекращения лицензии (только на сайте </w:t>
      </w:r>
      <w:r w:rsidR="00743C81">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035E59" w:rsidRPr="00035E59">
        <w:rPr>
          <w:rFonts w:ascii="Times New Roman" w:eastAsia="Times New Roman" w:hAnsi="Times New Roman" w:cs="Times New Roman"/>
          <w:sz w:val="28"/>
          <w:szCs w:val="28"/>
          <w:lang w:eastAsia="ru-RU"/>
        </w:rPr>
        <w:t xml:space="preserve">основания для отказа при выдаче, продлении, переоформлении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и прекращении лицензии (только на сайте </w:t>
      </w:r>
      <w:r w:rsidR="00743C81">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035E59" w:rsidRPr="00035E59">
        <w:rPr>
          <w:rFonts w:ascii="Times New Roman" w:eastAsia="Times New Roman" w:hAnsi="Times New Roman" w:cs="Times New Roman"/>
          <w:sz w:val="28"/>
          <w:szCs w:val="28"/>
          <w:lang w:eastAsia="ru-RU"/>
        </w:rPr>
        <w:t xml:space="preserve">сведения о государственной регистрации выданных лицензий, </w:t>
      </w:r>
      <w:r w:rsidR="00131C36">
        <w:rPr>
          <w:rFonts w:ascii="Times New Roman" w:eastAsia="Times New Roman" w:hAnsi="Times New Roman" w:cs="Times New Roman"/>
          <w:sz w:val="28"/>
          <w:szCs w:val="28"/>
          <w:lang w:eastAsia="ru-RU"/>
        </w:rPr>
        <w:t xml:space="preserve">о </w:t>
      </w:r>
      <w:r w:rsidR="00035E59" w:rsidRPr="00035E59">
        <w:rPr>
          <w:rFonts w:ascii="Times New Roman" w:eastAsia="Times New Roman" w:hAnsi="Times New Roman" w:cs="Times New Roman"/>
          <w:sz w:val="28"/>
          <w:szCs w:val="28"/>
          <w:lang w:eastAsia="ru-RU"/>
        </w:rPr>
        <w:t>лицензи</w:t>
      </w:r>
      <w:r w:rsidR="00131C36">
        <w:rPr>
          <w:rFonts w:ascii="Times New Roman" w:eastAsia="Times New Roman" w:hAnsi="Times New Roman" w:cs="Times New Roman"/>
          <w:sz w:val="28"/>
          <w:szCs w:val="28"/>
          <w:lang w:eastAsia="ru-RU"/>
        </w:rPr>
        <w:t>ях</w:t>
      </w:r>
      <w:r w:rsidR="00035E59" w:rsidRPr="00035E59">
        <w:rPr>
          <w:rFonts w:ascii="Times New Roman" w:eastAsia="Times New Roman" w:hAnsi="Times New Roman" w:cs="Times New Roman"/>
          <w:sz w:val="28"/>
          <w:szCs w:val="28"/>
          <w:lang w:eastAsia="ru-RU"/>
        </w:rPr>
        <w:t xml:space="preserve">, действие которых приостановлено и аннулированных лицензий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розничную продажу алкогольной продукции (только на сайте </w:t>
      </w:r>
      <w:r w:rsidR="00743C81">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035E59" w:rsidRPr="00035E59">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предоставления государственной услуги.</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3.3. На информационных стендах в местах оказания государственной услуги размещается:</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справочная информация о Службе и МФЦ;</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экземпляр Административного регламента;</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35E59" w:rsidRPr="00035E59">
        <w:rPr>
          <w:rFonts w:ascii="Times New Roman" w:eastAsia="Times New Roman" w:hAnsi="Times New Roman" w:cs="Times New Roman"/>
          <w:sz w:val="28"/>
          <w:szCs w:val="28"/>
          <w:lang w:eastAsia="ru-RU"/>
        </w:rPr>
        <w:t>перечни документов, необходимых для предоставления государственной услуги;</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образцы заполнения заявлений.</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3.4. Предоставление информации в </w:t>
      </w:r>
      <w:r w:rsidR="002E5444">
        <w:rPr>
          <w:rFonts w:ascii="Times New Roman" w:eastAsia="Times New Roman" w:hAnsi="Times New Roman" w:cs="Times New Roman"/>
          <w:sz w:val="28"/>
          <w:szCs w:val="28"/>
          <w:lang w:eastAsia="ru-RU"/>
        </w:rPr>
        <w:t>устной форме при личном приеме З</w:t>
      </w:r>
      <w:r w:rsidRPr="00035E59">
        <w:rPr>
          <w:rFonts w:ascii="Times New Roman" w:eastAsia="Times New Roman" w:hAnsi="Times New Roman" w:cs="Times New Roman"/>
          <w:sz w:val="28"/>
          <w:szCs w:val="28"/>
          <w:lang w:eastAsia="ru-RU"/>
        </w:rPr>
        <w:t xml:space="preserve">аявителей и посредством телефонной связи осуществляется в форме консультирования должностным лицом Службы или МФЦ, ответственным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консультирование </w:t>
      </w:r>
      <w:r w:rsidR="002E5444">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аявителей.</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Максимальный срок ож</w:t>
      </w:r>
      <w:r w:rsidR="002E5444">
        <w:rPr>
          <w:rFonts w:ascii="Times New Roman" w:eastAsia="Times New Roman" w:hAnsi="Times New Roman" w:cs="Times New Roman"/>
          <w:sz w:val="28"/>
          <w:szCs w:val="28"/>
          <w:lang w:eastAsia="ru-RU"/>
        </w:rPr>
        <w:t>идания в очереди при получении З</w:t>
      </w:r>
      <w:r w:rsidRPr="00035E59">
        <w:rPr>
          <w:rFonts w:ascii="Times New Roman" w:eastAsia="Times New Roman" w:hAnsi="Times New Roman" w:cs="Times New Roman"/>
          <w:sz w:val="28"/>
          <w:szCs w:val="28"/>
          <w:lang w:eastAsia="ru-RU"/>
        </w:rPr>
        <w:t>аявителем консультации не должен превышать 15 минут.</w:t>
      </w:r>
    </w:p>
    <w:p w:rsidR="00035E59" w:rsidRPr="00035E59" w:rsidRDefault="002E5444"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Консультирование З</w:t>
      </w:r>
      <w:r w:rsidR="00035E59" w:rsidRPr="00035E59">
        <w:rPr>
          <w:rFonts w:ascii="Times New Roman" w:eastAsia="Times New Roman" w:hAnsi="Times New Roman" w:cs="Times New Roman"/>
          <w:sz w:val="28"/>
          <w:szCs w:val="28"/>
          <w:lang w:eastAsia="ru-RU"/>
        </w:rPr>
        <w:t>аявителя посредством телефонной связи осуществляется незамедлительно после его обращения.</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Срок консультирования посредством телефонной связи не должен превышать 10 минут.</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3.5. Предоставление информации в письменной (бумажной) форме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или в форме электронного документа по запросу Заявителя, представителя Заявителя осуществляется в случае поступления такого запроса в Службу:</w:t>
      </w:r>
    </w:p>
    <w:p w:rsidR="00035E59" w:rsidRPr="00035E59" w:rsidRDefault="00A1108D"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5E59" w:rsidRPr="00035E59">
        <w:rPr>
          <w:rFonts w:ascii="Times New Roman" w:eastAsia="Times New Roman" w:hAnsi="Times New Roman" w:cs="Times New Roman"/>
          <w:sz w:val="28"/>
          <w:szCs w:val="28"/>
          <w:lang w:eastAsia="ru-RU"/>
        </w:rPr>
        <w:t>в письменной (бумажной) форме, в том числе почтовым отправлением;</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в форме электронного документа;</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 в устной форме при личном приеме или по телефону.</w:t>
      </w:r>
    </w:p>
    <w:p w:rsidR="00035E59" w:rsidRPr="00035E59" w:rsidRDefault="002E5444"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запроса З</w:t>
      </w:r>
      <w:r w:rsidR="00035E59" w:rsidRPr="00035E59">
        <w:rPr>
          <w:rFonts w:ascii="Times New Roman" w:eastAsia="Times New Roman" w:hAnsi="Times New Roman" w:cs="Times New Roman"/>
          <w:sz w:val="28"/>
          <w:szCs w:val="28"/>
          <w:lang w:eastAsia="ru-RU"/>
        </w:rPr>
        <w:t>аявителя в устной форме при личном прием</w:t>
      </w:r>
      <w:r>
        <w:rPr>
          <w:rFonts w:ascii="Times New Roman" w:eastAsia="Times New Roman" w:hAnsi="Times New Roman" w:cs="Times New Roman"/>
          <w:sz w:val="28"/>
          <w:szCs w:val="28"/>
          <w:lang w:eastAsia="ru-RU"/>
        </w:rPr>
        <w:t>е З</w:t>
      </w:r>
      <w:r w:rsidR="00035E59" w:rsidRPr="00035E59">
        <w:rPr>
          <w:rFonts w:ascii="Times New Roman" w:eastAsia="Times New Roman" w:hAnsi="Times New Roman" w:cs="Times New Roman"/>
          <w:sz w:val="28"/>
          <w:szCs w:val="28"/>
          <w:lang w:eastAsia="ru-RU"/>
        </w:rPr>
        <w:t>аявителя заносится в карточку личного приема гражданина.</w:t>
      </w:r>
    </w:p>
    <w:p w:rsidR="00035E59" w:rsidRPr="00035E59" w:rsidRDefault="002E5444" w:rsidP="00743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З</w:t>
      </w:r>
      <w:r w:rsidR="00035E59" w:rsidRPr="00035E59">
        <w:rPr>
          <w:rFonts w:ascii="Times New Roman" w:eastAsia="Times New Roman" w:hAnsi="Times New Roman" w:cs="Times New Roman"/>
          <w:sz w:val="28"/>
          <w:szCs w:val="28"/>
          <w:lang w:eastAsia="ru-RU"/>
        </w:rPr>
        <w:t>аявителя в устной форме по телефону оформляется в виде телефонограммы.</w:t>
      </w:r>
    </w:p>
    <w:p w:rsidR="00035E59" w:rsidRPr="00035E59" w:rsidRDefault="002E5444" w:rsidP="00743C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Срок ответа на запрос З</w:t>
      </w:r>
      <w:r w:rsidR="00035E59" w:rsidRPr="00035E59">
        <w:rPr>
          <w:rFonts w:ascii="Times New Roman" w:eastAsia="Times New Roman" w:hAnsi="Times New Roman" w:cs="Times New Roman"/>
          <w:sz w:val="28"/>
          <w:szCs w:val="28"/>
          <w:lang w:eastAsia="ru-RU"/>
        </w:rPr>
        <w:t xml:space="preserve">аявителя о предоставлении информации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не </w:t>
      </w:r>
      <w:r w:rsidR="00035E59" w:rsidRPr="00035E59">
        <w:rPr>
          <w:rFonts w:ascii="Times New Roman" w:eastAsia="Times New Roman" w:hAnsi="Times New Roman" w:cs="Times New Roman"/>
          <w:color w:val="000000"/>
          <w:sz w:val="28"/>
          <w:szCs w:val="28"/>
          <w:lang w:eastAsia="ru-RU"/>
        </w:rPr>
        <w:t>должен превышать 30 календарных дней со дня регистрации запроса.</w:t>
      </w:r>
    </w:p>
    <w:p w:rsidR="00035E59" w:rsidRPr="00035E59" w:rsidRDefault="00035E59" w:rsidP="00743C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В случае если обращение содержит вопросы, решение которых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w:t>
      </w:r>
      <w:r w:rsidR="002E5444">
        <w:rPr>
          <w:rFonts w:ascii="Times New Roman" w:eastAsia="Times New Roman" w:hAnsi="Times New Roman" w:cs="Times New Roman"/>
          <w:color w:val="000000"/>
          <w:sz w:val="28"/>
          <w:szCs w:val="28"/>
          <w:lang w:eastAsia="ru-RU"/>
        </w:rPr>
        <w:t>е входит в компетенцию Службы, З</w:t>
      </w:r>
      <w:r w:rsidRPr="00035E59">
        <w:rPr>
          <w:rFonts w:ascii="Times New Roman" w:eastAsia="Times New Roman" w:hAnsi="Times New Roman" w:cs="Times New Roman"/>
          <w:color w:val="000000"/>
          <w:sz w:val="28"/>
          <w:szCs w:val="28"/>
          <w:lang w:eastAsia="ru-RU"/>
        </w:rPr>
        <w:t xml:space="preserve">аявителю дается разъяснение, куда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lastRenderedPageBreak/>
        <w:t>и в каком порядке ему следует обратиться.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35E59" w:rsidRPr="00035E59" w:rsidRDefault="00035E59" w:rsidP="008C2D5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0" w:name="sub_101"/>
      <w:bookmarkEnd w:id="9"/>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II</w:t>
      </w:r>
      <w:r w:rsidRPr="00035E59">
        <w:rPr>
          <w:rFonts w:ascii="Times New Roman" w:eastAsia="Times New Roman" w:hAnsi="Times New Roman" w:cs="Times New Roman"/>
          <w:b/>
          <w:bCs/>
          <w:color w:val="000000"/>
          <w:sz w:val="28"/>
          <w:szCs w:val="28"/>
          <w:lang w:eastAsia="ru-RU"/>
        </w:rPr>
        <w:t>. Стандарт предоставления государственной услуги</w:t>
      </w:r>
    </w:p>
    <w:bookmarkEnd w:id="10"/>
    <w:p w:rsidR="00035E59" w:rsidRPr="00035E59" w:rsidRDefault="00035E59" w:rsidP="00453F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35E59" w:rsidRPr="00035E59" w:rsidRDefault="00035E59" w:rsidP="008C2D5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11" w:name="sub_18"/>
      <w:r w:rsidRPr="00035E59">
        <w:rPr>
          <w:rFonts w:ascii="Times New Roman" w:eastAsia="Times New Roman" w:hAnsi="Times New Roman" w:cs="Times New Roman"/>
          <w:b/>
          <w:color w:val="000000"/>
          <w:sz w:val="28"/>
          <w:szCs w:val="28"/>
          <w:lang w:eastAsia="ru-RU"/>
        </w:rPr>
        <w:t>Глава 4. Наименование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2"/>
      <w:bookmarkEnd w:id="11"/>
      <w:r w:rsidRPr="00035E59">
        <w:rPr>
          <w:rFonts w:ascii="Times New Roman" w:eastAsia="Times New Roman" w:hAnsi="Times New Roman" w:cs="Times New Roman"/>
          <w:color w:val="000000"/>
          <w:sz w:val="28"/>
          <w:szCs w:val="28"/>
          <w:lang w:eastAsia="ru-RU"/>
        </w:rPr>
        <w:t>4.1. Государственная услуга «</w:t>
      </w:r>
      <w:r w:rsidRPr="00035E59">
        <w:rPr>
          <w:rFonts w:ascii="Times New Roman" w:eastAsia="Times New Roman" w:hAnsi="Times New Roman" w:cs="Times New Roman"/>
          <w:sz w:val="28"/>
          <w:szCs w:val="28"/>
          <w:lang w:eastAsia="ru-RU"/>
        </w:rPr>
        <w:t>Лицензирование розничной продажи алкогольной продукции</w:t>
      </w:r>
      <w:r w:rsidR="00C503CA">
        <w:rPr>
          <w:rFonts w:ascii="Times New Roman" w:eastAsia="Times New Roman" w:hAnsi="Times New Roman" w:cs="Times New Roman"/>
          <w:sz w:val="28"/>
          <w:szCs w:val="28"/>
          <w:lang w:eastAsia="ru-RU"/>
        </w:rPr>
        <w:t xml:space="preserve"> </w:t>
      </w:r>
      <w:r w:rsidR="00C503CA" w:rsidRPr="00FA24E3">
        <w:rPr>
          <w:rFonts w:ascii="Times New Roman" w:eastAsia="Times New Roman" w:hAnsi="Times New Roman" w:cs="Times New Roman"/>
          <w:sz w:val="28"/>
          <w:szCs w:val="28"/>
          <w:lang w:eastAsia="ru-RU"/>
        </w:rPr>
        <w:t>(за исключением лицензирования розничной продажи вина, игристого вина, осуществляемой сельскохозяйственными товаропроизводителями</w:t>
      </w:r>
      <w:r w:rsidR="00C503CA" w:rsidRPr="00035E59">
        <w:rPr>
          <w:rFonts w:ascii="Times New Roman" w:eastAsia="Times New Roman" w:hAnsi="Times New Roman" w:cs="Times New Roman"/>
          <w:sz w:val="28"/>
          <w:szCs w:val="28"/>
          <w:lang w:eastAsia="ru-RU"/>
        </w:rPr>
        <w:t>»</w:t>
      </w:r>
      <w:r w:rsidR="00131C36">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4.2. Государственная услуга предоставляется в следующих формах:</w:t>
      </w:r>
    </w:p>
    <w:p w:rsidR="00035E59" w:rsidRPr="00035E59" w:rsidRDefault="00035E59" w:rsidP="00C82774">
      <w:pPr>
        <w:widowControl w:val="0"/>
        <w:numPr>
          <w:ilvl w:val="0"/>
          <w:numId w:val="9"/>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Выдача лицензии:</w:t>
      </w:r>
    </w:p>
    <w:p w:rsidR="00AB13DF" w:rsidRDefault="00035E59" w:rsidP="00AB13DF">
      <w:pPr>
        <w:pStyle w:val="af9"/>
        <w:numPr>
          <w:ilvl w:val="0"/>
          <w:numId w:val="19"/>
        </w:numPr>
        <w:adjustRightInd w:val="0"/>
        <w:ind w:left="0" w:firstLine="709"/>
        <w:rPr>
          <w:sz w:val="28"/>
          <w:szCs w:val="28"/>
          <w:lang w:eastAsia="ru-RU"/>
        </w:rPr>
      </w:pPr>
      <w:r w:rsidRPr="00AB13DF">
        <w:rPr>
          <w:sz w:val="28"/>
          <w:szCs w:val="28"/>
          <w:lang w:eastAsia="ru-RU"/>
        </w:rPr>
        <w:t>выдача лицензии на розничную продажу алкогольной продукции;</w:t>
      </w:r>
    </w:p>
    <w:p w:rsidR="00035E59" w:rsidRPr="00AB13DF" w:rsidRDefault="00035E59" w:rsidP="00AB13DF">
      <w:pPr>
        <w:pStyle w:val="af9"/>
        <w:numPr>
          <w:ilvl w:val="0"/>
          <w:numId w:val="19"/>
        </w:numPr>
        <w:adjustRightInd w:val="0"/>
        <w:ind w:left="0" w:firstLine="709"/>
        <w:rPr>
          <w:sz w:val="28"/>
          <w:szCs w:val="28"/>
          <w:lang w:eastAsia="ru-RU"/>
        </w:rPr>
      </w:pPr>
      <w:r w:rsidRPr="00AB13DF">
        <w:rPr>
          <w:sz w:val="28"/>
          <w:szCs w:val="28"/>
          <w:lang w:eastAsia="ru-RU"/>
        </w:rPr>
        <w:t>выдача лицензии на розничную продажу алкогольной продукции при оказа</w:t>
      </w:r>
      <w:r w:rsidR="00B507D5" w:rsidRPr="00AB13DF">
        <w:rPr>
          <w:sz w:val="28"/>
          <w:szCs w:val="28"/>
          <w:lang w:eastAsia="ru-RU"/>
        </w:rPr>
        <w:t>нии услуг общественного питания.</w:t>
      </w:r>
    </w:p>
    <w:p w:rsidR="00035E59" w:rsidRPr="00035E59" w:rsidRDefault="00407772" w:rsidP="00AB13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5E59" w:rsidRPr="00035E59">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ab/>
        <w:t>Переоформление лицензии:</w:t>
      </w:r>
    </w:p>
    <w:p w:rsidR="00AB13DF" w:rsidRDefault="00035E59" w:rsidP="00AB13DF">
      <w:pPr>
        <w:pStyle w:val="af9"/>
        <w:numPr>
          <w:ilvl w:val="0"/>
          <w:numId w:val="20"/>
        </w:numPr>
        <w:adjustRightInd w:val="0"/>
        <w:ind w:left="0" w:firstLine="709"/>
        <w:rPr>
          <w:sz w:val="28"/>
          <w:szCs w:val="28"/>
          <w:lang w:eastAsia="ru-RU"/>
        </w:rPr>
      </w:pPr>
      <w:r w:rsidRPr="00AB13DF">
        <w:rPr>
          <w:sz w:val="28"/>
          <w:szCs w:val="28"/>
          <w:lang w:eastAsia="ru-RU"/>
        </w:rPr>
        <w:t>переоформление лицензии на розничную продажу алкогольной продукции;</w:t>
      </w:r>
    </w:p>
    <w:p w:rsidR="00035E59" w:rsidRPr="00AB13DF" w:rsidRDefault="00035E59" w:rsidP="00AB13DF">
      <w:pPr>
        <w:pStyle w:val="af9"/>
        <w:numPr>
          <w:ilvl w:val="0"/>
          <w:numId w:val="20"/>
        </w:numPr>
        <w:adjustRightInd w:val="0"/>
        <w:ind w:left="0" w:firstLine="709"/>
        <w:rPr>
          <w:sz w:val="28"/>
          <w:szCs w:val="28"/>
          <w:lang w:eastAsia="ru-RU"/>
        </w:rPr>
      </w:pPr>
      <w:r w:rsidRPr="00AB13DF">
        <w:rPr>
          <w:sz w:val="28"/>
          <w:szCs w:val="28"/>
          <w:lang w:eastAsia="ru-RU"/>
        </w:rPr>
        <w:t>переоформление лицензии на розничную продажу алкогольной продукции при оказа</w:t>
      </w:r>
      <w:r w:rsidR="00B507D5" w:rsidRPr="00AB13DF">
        <w:rPr>
          <w:sz w:val="28"/>
          <w:szCs w:val="28"/>
          <w:lang w:eastAsia="ru-RU"/>
        </w:rPr>
        <w:t>нии услуг общественного питания.</w:t>
      </w:r>
    </w:p>
    <w:p w:rsidR="00035E59" w:rsidRPr="00035E59" w:rsidRDefault="00407772" w:rsidP="00AB13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5E59" w:rsidRPr="00035E59">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ab/>
        <w:t>Продление срока действия лицензии:</w:t>
      </w:r>
    </w:p>
    <w:p w:rsidR="00AB13DF" w:rsidRDefault="00035E59" w:rsidP="00AB13DF">
      <w:pPr>
        <w:pStyle w:val="af9"/>
        <w:numPr>
          <w:ilvl w:val="0"/>
          <w:numId w:val="21"/>
        </w:numPr>
        <w:adjustRightInd w:val="0"/>
        <w:ind w:left="0" w:firstLine="709"/>
        <w:rPr>
          <w:sz w:val="28"/>
          <w:szCs w:val="28"/>
          <w:lang w:eastAsia="ru-RU"/>
        </w:rPr>
      </w:pPr>
      <w:r w:rsidRPr="00AB13DF">
        <w:rPr>
          <w:sz w:val="28"/>
          <w:szCs w:val="28"/>
          <w:lang w:eastAsia="ru-RU"/>
        </w:rPr>
        <w:t>продление срока действия лицензии на розничную продажу алкогольной продукции;</w:t>
      </w:r>
    </w:p>
    <w:p w:rsidR="00035E59" w:rsidRPr="00AB13DF" w:rsidRDefault="00035E59" w:rsidP="00AB13DF">
      <w:pPr>
        <w:pStyle w:val="af9"/>
        <w:numPr>
          <w:ilvl w:val="0"/>
          <w:numId w:val="21"/>
        </w:numPr>
        <w:adjustRightInd w:val="0"/>
        <w:ind w:left="0" w:firstLine="709"/>
        <w:rPr>
          <w:sz w:val="28"/>
          <w:szCs w:val="28"/>
          <w:lang w:eastAsia="ru-RU"/>
        </w:rPr>
      </w:pPr>
      <w:r w:rsidRPr="00AB13DF">
        <w:rPr>
          <w:sz w:val="28"/>
          <w:szCs w:val="28"/>
          <w:lang w:eastAsia="ru-RU"/>
        </w:rPr>
        <w:t>продление срока действия лицензии на розничную продажу алкогольной продукции при оказании услуг общественного питания</w:t>
      </w:r>
      <w:r w:rsidR="00B507D5" w:rsidRPr="00AB13DF">
        <w:rPr>
          <w:sz w:val="28"/>
          <w:szCs w:val="28"/>
          <w:lang w:eastAsia="ru-RU"/>
        </w:rPr>
        <w:t>.</w:t>
      </w:r>
    </w:p>
    <w:p w:rsidR="00035E59" w:rsidRPr="00035E59" w:rsidRDefault="00407772" w:rsidP="00AB13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5E59" w:rsidRPr="00035E59">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ab/>
        <w:t>Досрочное прекращение действия лицензии:</w:t>
      </w:r>
    </w:p>
    <w:p w:rsidR="00AB13DF" w:rsidRDefault="00035E59" w:rsidP="00AB13DF">
      <w:pPr>
        <w:pStyle w:val="af9"/>
        <w:numPr>
          <w:ilvl w:val="0"/>
          <w:numId w:val="22"/>
        </w:numPr>
        <w:adjustRightInd w:val="0"/>
        <w:ind w:left="0" w:firstLine="709"/>
        <w:rPr>
          <w:sz w:val="28"/>
          <w:szCs w:val="28"/>
          <w:lang w:eastAsia="ru-RU"/>
        </w:rPr>
      </w:pPr>
      <w:r w:rsidRPr="00AB13DF">
        <w:rPr>
          <w:sz w:val="28"/>
          <w:szCs w:val="28"/>
          <w:lang w:eastAsia="ru-RU"/>
        </w:rPr>
        <w:t>досрочное прекращение действия лицензии на розничную продажу алкогольной продукции;</w:t>
      </w:r>
    </w:p>
    <w:p w:rsidR="00035E59" w:rsidRPr="00AB13DF" w:rsidRDefault="00035E59" w:rsidP="00AB13DF">
      <w:pPr>
        <w:pStyle w:val="af9"/>
        <w:numPr>
          <w:ilvl w:val="0"/>
          <w:numId w:val="22"/>
        </w:numPr>
        <w:adjustRightInd w:val="0"/>
        <w:ind w:left="0" w:firstLine="709"/>
        <w:rPr>
          <w:sz w:val="28"/>
          <w:szCs w:val="28"/>
          <w:lang w:eastAsia="ru-RU"/>
        </w:rPr>
      </w:pPr>
      <w:r w:rsidRPr="00AB13DF">
        <w:rPr>
          <w:sz w:val="28"/>
          <w:szCs w:val="28"/>
          <w:lang w:eastAsia="ru-RU"/>
        </w:rPr>
        <w:t>досрочное прекращение действия лицензии на розничную продажу алкогольной продукции при оказании услуг общественного питания.</w:t>
      </w:r>
    </w:p>
    <w:p w:rsidR="00035E59" w:rsidRPr="00035E59" w:rsidRDefault="00035E59" w:rsidP="00035E59">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035E59" w:rsidRPr="00035E59" w:rsidRDefault="00035E59" w:rsidP="00B507D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5. Наименование органа, предоставляющего государственную услугу</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5.1. Государственную услугу оказывает Региональная служба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тарифам и ценообразованию Забайкальского края.</w:t>
      </w:r>
    </w:p>
    <w:p w:rsidR="00035E59" w:rsidRPr="00035E59" w:rsidRDefault="00035E59" w:rsidP="00747E2B">
      <w:pPr>
        <w:pStyle w:val="af0"/>
        <w:rPr>
          <w:rFonts w:ascii="Times New Roman" w:hAnsi="Times New Roman" w:cs="Times New Roman"/>
          <w:sz w:val="28"/>
          <w:szCs w:val="28"/>
        </w:rPr>
      </w:pPr>
      <w:r w:rsidRPr="00035E59">
        <w:rPr>
          <w:rFonts w:ascii="Times New Roman" w:hAnsi="Times New Roman" w:cs="Times New Roman"/>
          <w:sz w:val="28"/>
          <w:szCs w:val="28"/>
        </w:rPr>
        <w:t xml:space="preserve">МФЦ участвует в предоставлении государственной услуги в части приема документов. МФЦ </w:t>
      </w:r>
      <w:r w:rsidR="00B45290">
        <w:rPr>
          <w:rFonts w:ascii="Times New Roman" w:hAnsi="Times New Roman" w:cs="Times New Roman"/>
          <w:sz w:val="28"/>
          <w:szCs w:val="28"/>
        </w:rPr>
        <w:t>не вправе</w:t>
      </w:r>
      <w:r w:rsidRPr="00035E59">
        <w:rPr>
          <w:rFonts w:ascii="Times New Roman" w:hAnsi="Times New Roman" w:cs="Times New Roman"/>
          <w:sz w:val="28"/>
          <w:szCs w:val="28"/>
        </w:rPr>
        <w:t xml:space="preserve"> </w:t>
      </w:r>
      <w:r w:rsidR="00747E2B" w:rsidRPr="00747E2B">
        <w:rPr>
          <w:rFonts w:ascii="Times New Roman" w:hAnsi="Times New Roman" w:cs="Times New Roman"/>
          <w:sz w:val="28"/>
          <w:szCs w:val="28"/>
        </w:rPr>
        <w:t>принимать решение об</w:t>
      </w:r>
      <w:r w:rsidR="00747E2B">
        <w:rPr>
          <w:rFonts w:ascii="Times New Roman" w:hAnsi="Times New Roman" w:cs="Times New Roman"/>
          <w:sz w:val="28"/>
          <w:szCs w:val="28"/>
        </w:rPr>
        <w:t xml:space="preserve"> отказе в приеме документов от З</w:t>
      </w:r>
      <w:r w:rsidR="00747E2B" w:rsidRPr="00747E2B">
        <w:rPr>
          <w:rFonts w:ascii="Times New Roman" w:hAnsi="Times New Roman" w:cs="Times New Roman"/>
          <w:sz w:val="28"/>
          <w:szCs w:val="28"/>
        </w:rPr>
        <w:t>аявителя</w:t>
      </w:r>
      <w:r w:rsidR="00747E2B">
        <w:rPr>
          <w:rFonts w:ascii="Times New Roman" w:hAnsi="Times New Roman" w:cs="Times New Roman"/>
          <w:sz w:val="28"/>
          <w:szCs w:val="28"/>
        </w:rPr>
        <w:t>.</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5.2. При предоставлении государственной услуги Служба осуществляет взаимодействие с:</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w:t>
      </w:r>
      <w:r w:rsidR="00035E59" w:rsidRPr="00035E59">
        <w:rPr>
          <w:rFonts w:ascii="Times New Roman" w:eastAsia="Times New Roman" w:hAnsi="Times New Roman" w:cs="Times New Roman"/>
          <w:sz w:val="28"/>
          <w:szCs w:val="28"/>
          <w:lang w:eastAsia="ru-RU"/>
        </w:rPr>
        <w:t xml:space="preserve">Управлением Федеральной налоговой службы России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по Забайкальскому краю;</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Забайкальскому краю;</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35E59" w:rsidRPr="00035E59">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035E59" w:rsidRPr="00035E59">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Забайкальскому краю;</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035E59" w:rsidRPr="00035E59">
        <w:rPr>
          <w:rFonts w:ascii="Times New Roman" w:eastAsia="Times New Roman" w:hAnsi="Times New Roman" w:cs="Times New Roman"/>
          <w:sz w:val="28"/>
          <w:szCs w:val="28"/>
          <w:lang w:eastAsia="ru-RU"/>
        </w:rPr>
        <w:t>Федеральной службой по регулированию алкогольного рынка;</w:t>
      </w:r>
    </w:p>
    <w:p w:rsidR="00035E59" w:rsidRPr="00035E59" w:rsidRDefault="0010605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035E59" w:rsidRPr="00035E59">
        <w:rPr>
          <w:rFonts w:ascii="Times New Roman" w:eastAsia="Times New Roman" w:hAnsi="Times New Roman" w:cs="Times New Roman"/>
          <w:sz w:val="28"/>
          <w:szCs w:val="28"/>
          <w:lang w:eastAsia="ru-RU"/>
        </w:rPr>
        <w:t xml:space="preserve">администрациями муниципальных районов, муниципальных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и городских округов Забайкальского края.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5.3.</w:t>
      </w:r>
      <w:r w:rsidR="002E5444">
        <w:rPr>
          <w:rFonts w:ascii="Times New Roman" w:eastAsia="Times New Roman" w:hAnsi="Times New Roman" w:cs="Times New Roman"/>
          <w:sz w:val="28"/>
          <w:szCs w:val="28"/>
          <w:lang w:eastAsia="ru-RU"/>
        </w:rPr>
        <w:t xml:space="preserve"> Служба не вправе требовать от З</w:t>
      </w:r>
      <w:r w:rsidRPr="00035E59">
        <w:rPr>
          <w:rFonts w:ascii="Times New Roman" w:eastAsia="Times New Roman" w:hAnsi="Times New Roman" w:cs="Times New Roman"/>
          <w:sz w:val="28"/>
          <w:szCs w:val="28"/>
          <w:lang w:eastAsia="ru-RU"/>
        </w:rPr>
        <w:t xml:space="preserve">аявителя осуществления действий, в том числе согласований, необходимых для получения государственных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результате предоставления таких услуг, включенных в перечни, указанные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части 1 статьи 9 Федерального закона от 27 июля 2010 года № 210-ФЗ </w:t>
      </w:r>
      <w:r w:rsidR="00AB13D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Федеральный закон № 210-ФЗ).</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5.4. Служба осуществляет запрос сведений в рамках межведомственного взаимодействия с использованием единой системы межведомственного электронног</w:t>
      </w:r>
      <w:r w:rsidR="0010605A">
        <w:rPr>
          <w:rFonts w:ascii="Times New Roman" w:eastAsia="Times New Roman" w:hAnsi="Times New Roman" w:cs="Times New Roman"/>
          <w:sz w:val="28"/>
          <w:szCs w:val="28"/>
          <w:lang w:eastAsia="ru-RU"/>
        </w:rPr>
        <w:t>о взаимодействия (далее - СМЭВ)</w:t>
      </w:r>
      <w:r w:rsidRPr="00035E59">
        <w:rPr>
          <w:rFonts w:ascii="Times New Roman" w:eastAsia="Times New Roman" w:hAnsi="Times New Roman" w:cs="Times New Roman"/>
          <w:sz w:val="28"/>
          <w:szCs w:val="28"/>
          <w:lang w:eastAsia="ru-RU"/>
        </w:rPr>
        <w:t xml:space="preserve"> в соответствии с требованиями Федерального закона № 210-ФЗ.</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направления межведомственного запроса в форме электронного документа по каналам СМЭВ межведомственный запрос направляется на бумажном носителе посредством курьерской доставки, почтового отправления, факсимильной связи, электронной почты или инкассаторской службы. </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5.5. При подаче заявления на предоставление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форме электронного документа с использованием ЕПГУ запросы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получение документов и информации, необходимых для получения государственной услуги, с использованием СМЭВ формируются автоматически.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5.6. 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Службу</w:t>
      </w:r>
      <w:r w:rsidR="00792B93">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не может являться основанием для отказа в предоставлени</w:t>
      </w:r>
      <w:r w:rsidR="002E5444">
        <w:rPr>
          <w:rFonts w:ascii="Times New Roman" w:eastAsia="Times New Roman" w:hAnsi="Times New Roman" w:cs="Times New Roman"/>
          <w:sz w:val="28"/>
          <w:szCs w:val="28"/>
          <w:lang w:eastAsia="ru-RU"/>
        </w:rPr>
        <w:t>и З</w:t>
      </w:r>
      <w:r w:rsidRPr="00035E59">
        <w:rPr>
          <w:rFonts w:ascii="Times New Roman" w:eastAsia="Times New Roman" w:hAnsi="Times New Roman" w:cs="Times New Roman"/>
          <w:sz w:val="28"/>
          <w:szCs w:val="28"/>
          <w:lang w:eastAsia="ru-RU"/>
        </w:rPr>
        <w:t>аявителю государственной услуги.</w:t>
      </w:r>
    </w:p>
    <w:p w:rsidR="00AB13DF" w:rsidRPr="00035E59" w:rsidRDefault="00AB13DF" w:rsidP="00B507D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3" w:name="sub_24"/>
      <w:bookmarkEnd w:id="12"/>
    </w:p>
    <w:p w:rsidR="00035E59" w:rsidRPr="00035E59" w:rsidRDefault="00035E59" w:rsidP="00B507D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6. Результат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6.1.</w:t>
      </w:r>
      <w:r w:rsidRPr="00035E59">
        <w:rPr>
          <w:rFonts w:ascii="Times New Roman" w:eastAsia="Times New Roman" w:hAnsi="Times New Roman" w:cs="Times New Roman"/>
          <w:b/>
          <w:sz w:val="28"/>
          <w:szCs w:val="28"/>
          <w:lang w:eastAsia="ru-RU"/>
        </w:rPr>
        <w:t xml:space="preserve"> </w:t>
      </w:r>
      <w:r w:rsidRPr="00035E59">
        <w:rPr>
          <w:rFonts w:ascii="Times New Roman" w:eastAsia="Times New Roman" w:hAnsi="Times New Roman" w:cs="Times New Roman"/>
          <w:sz w:val="28"/>
          <w:szCs w:val="28"/>
          <w:lang w:eastAsia="ru-RU"/>
        </w:rPr>
        <w:t>Результатом предоставления государственной услуги</w:t>
      </w:r>
      <w:r w:rsidRPr="00035E59">
        <w:rPr>
          <w:rFonts w:ascii="Times New Roman" w:eastAsia="Times New Roman" w:hAnsi="Times New Roman" w:cs="Times New Roman"/>
          <w:b/>
          <w:sz w:val="28"/>
          <w:szCs w:val="28"/>
          <w:lang w:eastAsia="ru-RU"/>
        </w:rPr>
        <w:t xml:space="preserve"> </w:t>
      </w:r>
      <w:r w:rsidRPr="00035E59">
        <w:rPr>
          <w:rFonts w:ascii="Times New Roman" w:eastAsia="Times New Roman" w:hAnsi="Times New Roman" w:cs="Times New Roman"/>
          <w:sz w:val="28"/>
          <w:szCs w:val="28"/>
          <w:lang w:eastAsia="ru-RU"/>
        </w:rPr>
        <w:t>является принятие приказа с датой и номером за подписью руководителя Служ</w:t>
      </w:r>
      <w:r w:rsidR="0010605A">
        <w:rPr>
          <w:rFonts w:ascii="Times New Roman" w:eastAsia="Times New Roman" w:hAnsi="Times New Roman" w:cs="Times New Roman"/>
          <w:sz w:val="28"/>
          <w:szCs w:val="28"/>
          <w:lang w:eastAsia="ru-RU"/>
        </w:rPr>
        <w:t>бы либо лица его заменяющего</w:t>
      </w:r>
      <w:r w:rsidRPr="00035E59">
        <w:rPr>
          <w:rFonts w:ascii="Times New Roman" w:eastAsia="Times New Roman" w:hAnsi="Times New Roman" w:cs="Times New Roman"/>
          <w:sz w:val="28"/>
          <w:szCs w:val="28"/>
          <w:lang w:eastAsia="ru-RU"/>
        </w:rPr>
        <w:t xml:space="preserve"> и его регистрация в журнале регистрации приказов:</w:t>
      </w:r>
    </w:p>
    <w:p w:rsidR="00035E59" w:rsidRPr="00035E59" w:rsidRDefault="00A1108D"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5E59" w:rsidRPr="00035E59">
        <w:rPr>
          <w:rFonts w:ascii="Times New Roman" w:eastAsia="Times New Roman" w:hAnsi="Times New Roman" w:cs="Times New Roman"/>
          <w:sz w:val="28"/>
          <w:szCs w:val="28"/>
          <w:lang w:eastAsia="ru-RU"/>
        </w:rPr>
        <w:t xml:space="preserve">о предоставлении государственной услуги (приказ о выдаче лицензии на розничную продажу алкогольной продукции, приказ о выдаче лицензии на розничную продажу алкогольной продукции при оказании услуг общественного питания, приказ о переоформлении лицензии на розничную продажу алкогольной продукции, приказ о переоформлении лицензии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розничную продажу алкогольной продукции при оказании услуг общественного питания, приказ о продлении срока действия лицензии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розничную продажу алкогольной продукции, приказ </w:t>
      </w:r>
      <w:r w:rsidR="0010605A">
        <w:rPr>
          <w:rFonts w:ascii="Times New Roman" w:eastAsia="Times New Roman" w:hAnsi="Times New Roman" w:cs="Times New Roman"/>
          <w:sz w:val="28"/>
          <w:szCs w:val="28"/>
          <w:lang w:eastAsia="ru-RU"/>
        </w:rPr>
        <w:t xml:space="preserve">о </w:t>
      </w:r>
      <w:r w:rsidR="00035E59" w:rsidRPr="00035E59">
        <w:rPr>
          <w:rFonts w:ascii="Times New Roman" w:eastAsia="Times New Roman" w:hAnsi="Times New Roman" w:cs="Times New Roman"/>
          <w:sz w:val="28"/>
          <w:szCs w:val="28"/>
          <w:lang w:eastAsia="ru-RU"/>
        </w:rPr>
        <w:t xml:space="preserve">продлении срока действия лицензии на розничную продажу алкогольной продукции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при оказании услуг общественного питания);</w:t>
      </w:r>
    </w:p>
    <w:p w:rsidR="00035E59" w:rsidRPr="00035E59" w:rsidRDefault="00A1108D"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 xml:space="preserve">об отказе в предоставлении государственной услуги (приказ об отказе в выдаче лицензии на розничную продажу алкогольной продукции, приказ об отказе в выдаче лицензии на розничную продажу алкогольной продукции при оказании услуг общественного питания, приказ об отказе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переоформлении лицензии на розничную продажу алкогольной продукции, приказ об отказе в переоформлении лицензии на розничную продажу алкогольной продукции при оказании услуг общественного питания, приказ об отказе в продлении срока действия лицензии на розничную продажу алкогольной продукции, приказ об отказе в продлении срока действия лицензии на розничную продажу алкогольной продукции при оказании услуг общественного питания);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о досрочном прекращении действия лицензии (приказ о досрочном прекращении действия лицензии на розничную продажу алкогольной продукции, приказ о досрочном прекращении действия лицензии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розничную продажу алкогольной продукции при оказании услуг общественного питания).</w:t>
      </w:r>
    </w:p>
    <w:p w:rsidR="00035E59" w:rsidRPr="00035E59" w:rsidRDefault="00035E59" w:rsidP="00CB3251">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6.2. Внесение сведений о результате предоставления государственной услуги в Государственный сводный реестр выданных, приостановленных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и аннулированных лицензий на производство и оборот этилового спирта, алкогольной и спиртосодержащей продукции, размещенный на официальном сайте Федеральной службы по регулированию алкогольного рынка Российской Федерации </w:t>
      </w:r>
      <w:r w:rsidRPr="00035E59">
        <w:rPr>
          <w:rFonts w:ascii="Times New Roman" w:eastAsia="Times New Roman" w:hAnsi="Times New Roman" w:cs="Times New Roman"/>
          <w:sz w:val="28"/>
          <w:szCs w:val="28"/>
          <w:u w:val="single"/>
        </w:rPr>
        <w:t>(https://fsrar.gov.ru)</w:t>
      </w:r>
      <w:r w:rsidRPr="00035E59">
        <w:rPr>
          <w:rFonts w:ascii="Times New Roman" w:eastAsia="Times New Roman" w:hAnsi="Times New Roman" w:cs="Times New Roman"/>
          <w:sz w:val="28"/>
          <w:szCs w:val="28"/>
        </w:rPr>
        <w:t xml:space="preserve"> (далее - государственный сводный реестр лицензий)</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в порядке, предусмотренном постановлением Правительства Российской Федерации от 17 июля 2012 г</w:t>
      </w:r>
      <w:r w:rsidR="009179C9">
        <w:rPr>
          <w:rFonts w:ascii="Times New Roman" w:eastAsia="Times New Roman" w:hAnsi="Times New Roman" w:cs="Times New Roman"/>
          <w:sz w:val="28"/>
          <w:szCs w:val="28"/>
        </w:rPr>
        <w:t>ода</w:t>
      </w:r>
      <w:r w:rsidRPr="00035E59">
        <w:rPr>
          <w:rFonts w:ascii="Times New Roman" w:eastAsia="Times New Roman" w:hAnsi="Times New Roman" w:cs="Times New Roman"/>
          <w:sz w:val="28"/>
          <w:szCs w:val="28"/>
        </w:rPr>
        <w:t xml:space="preserve"> № 723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«О государственном сводном реестре выданных, приостановленных</w:t>
      </w:r>
      <w:r w:rsidRPr="00035E59">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br/>
      </w:r>
      <w:r w:rsidRPr="00035E59">
        <w:rPr>
          <w:rFonts w:ascii="Times New Roman" w:eastAsia="Times New Roman" w:hAnsi="Times New Roman" w:cs="Times New Roman"/>
          <w:sz w:val="28"/>
          <w:szCs w:val="28"/>
        </w:rPr>
        <w:t>и</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аннулированных</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лицензий</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2"/>
          <w:sz w:val="28"/>
          <w:szCs w:val="28"/>
        </w:rPr>
        <w:t xml:space="preserve"> </w:t>
      </w:r>
      <w:r w:rsidRPr="00035E59">
        <w:rPr>
          <w:rFonts w:ascii="Times New Roman" w:eastAsia="Times New Roman" w:hAnsi="Times New Roman" w:cs="Times New Roman"/>
          <w:sz w:val="28"/>
          <w:szCs w:val="28"/>
        </w:rPr>
        <w:t>производство</w:t>
      </w:r>
      <w:r w:rsidRPr="00035E59">
        <w:rPr>
          <w:rFonts w:ascii="Times New Roman" w:eastAsia="Times New Roman" w:hAnsi="Times New Roman" w:cs="Times New Roman"/>
          <w:spacing w:val="-3"/>
          <w:sz w:val="28"/>
          <w:szCs w:val="28"/>
        </w:rPr>
        <w:t xml:space="preserve"> </w:t>
      </w:r>
      <w:r w:rsidRPr="00035E59">
        <w:rPr>
          <w:rFonts w:ascii="Times New Roman" w:eastAsia="Times New Roman" w:hAnsi="Times New Roman" w:cs="Times New Roman"/>
          <w:sz w:val="28"/>
          <w:szCs w:val="28"/>
        </w:rPr>
        <w:t>и</w:t>
      </w:r>
      <w:r w:rsidRPr="00035E59">
        <w:rPr>
          <w:rFonts w:ascii="Times New Roman" w:eastAsia="Times New Roman" w:hAnsi="Times New Roman" w:cs="Times New Roman"/>
          <w:spacing w:val="-1"/>
          <w:sz w:val="28"/>
          <w:szCs w:val="28"/>
        </w:rPr>
        <w:t xml:space="preserve"> </w:t>
      </w:r>
      <w:r w:rsidRPr="00035E59">
        <w:rPr>
          <w:rFonts w:ascii="Times New Roman" w:eastAsia="Times New Roman" w:hAnsi="Times New Roman" w:cs="Times New Roman"/>
          <w:sz w:val="28"/>
          <w:szCs w:val="28"/>
        </w:rPr>
        <w:t>оборот</w:t>
      </w:r>
      <w:r w:rsidRPr="00035E59">
        <w:rPr>
          <w:rFonts w:ascii="Times New Roman" w:eastAsia="Times New Roman" w:hAnsi="Times New Roman" w:cs="Times New Roman"/>
          <w:spacing w:val="-2"/>
          <w:sz w:val="28"/>
          <w:szCs w:val="28"/>
        </w:rPr>
        <w:t xml:space="preserve"> </w:t>
      </w:r>
      <w:r w:rsidRPr="00035E59">
        <w:rPr>
          <w:rFonts w:ascii="Times New Roman" w:eastAsia="Times New Roman" w:hAnsi="Times New Roman" w:cs="Times New Roman"/>
          <w:sz w:val="28"/>
          <w:szCs w:val="28"/>
        </w:rPr>
        <w:t>этилового спирта, алкогольной и спиртосодержащей продукции», а также в федеральный реестр услуг</w:t>
      </w:r>
      <w:r w:rsidR="00CB3251">
        <w:rPr>
          <w:rFonts w:ascii="Times New Roman" w:eastAsia="Times New Roman" w:hAnsi="Times New Roman" w:cs="Times New Roman"/>
          <w:sz w:val="28"/>
          <w:szCs w:val="28"/>
        </w:rPr>
        <w:t xml:space="preserve"> в соответствии с П</w:t>
      </w:r>
      <w:r w:rsidRPr="00035E59">
        <w:rPr>
          <w:rFonts w:ascii="Times New Roman" w:eastAsia="Times New Roman" w:hAnsi="Times New Roman" w:cs="Times New Roman"/>
          <w:sz w:val="28"/>
          <w:szCs w:val="28"/>
        </w:rPr>
        <w:t>остановлением № 861.</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6.3. Форма и способ получения документа и (или) информации, подтверждающих предоставление государственной услуги (отказ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lastRenderedPageBreak/>
        <w:t xml:space="preserve">в предоставлении государственной услуги), указываются Заявителем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заявлении.</w:t>
      </w:r>
    </w:p>
    <w:p w:rsidR="003102BC" w:rsidRDefault="00035E59" w:rsidP="003102BC">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6.4. Решение о предоставлении государственной услуги или об отказе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предоставлении государственной услуги может быть:</w:t>
      </w:r>
    </w:p>
    <w:p w:rsidR="00035E59" w:rsidRPr="00035E59" w:rsidRDefault="003102BC" w:rsidP="003102BC">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C506D">
        <w:rPr>
          <w:rFonts w:ascii="Times New Roman" w:eastAsia="Times New Roman" w:hAnsi="Times New Roman" w:cs="Times New Roman"/>
          <w:sz w:val="28"/>
          <w:szCs w:val="28"/>
        </w:rPr>
        <w:t>выдано лично З</w:t>
      </w:r>
      <w:r w:rsidR="00035E59" w:rsidRPr="00035E59">
        <w:rPr>
          <w:rFonts w:ascii="Times New Roman" w:eastAsia="Times New Roman" w:hAnsi="Times New Roman" w:cs="Times New Roman"/>
          <w:sz w:val="28"/>
          <w:szCs w:val="28"/>
        </w:rPr>
        <w:t xml:space="preserve">аявителю или его законному представителю </w:t>
      </w:r>
      <w:r w:rsidR="00035E59">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в форме документа на бумажном носителе при предъявлении подлинника документа, удостоверяющего личность руководителя юридического лица или его</w:t>
      </w:r>
      <w:r w:rsidR="00035E59" w:rsidRPr="00035E59">
        <w:rPr>
          <w:rFonts w:ascii="Times New Roman" w:eastAsia="Times New Roman" w:hAnsi="Times New Roman" w:cs="Times New Roman"/>
          <w:spacing w:val="40"/>
          <w:sz w:val="28"/>
          <w:szCs w:val="28"/>
        </w:rPr>
        <w:t xml:space="preserve"> </w:t>
      </w:r>
      <w:r w:rsidR="00AB13DF">
        <w:rPr>
          <w:rFonts w:ascii="Times New Roman" w:eastAsia="Times New Roman" w:hAnsi="Times New Roman" w:cs="Times New Roman"/>
          <w:spacing w:val="-2"/>
          <w:sz w:val="28"/>
          <w:szCs w:val="28"/>
        </w:rPr>
        <w:t>представителя.</w:t>
      </w:r>
    </w:p>
    <w:p w:rsidR="003102BC" w:rsidRDefault="00035E59" w:rsidP="003102BC">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случае получения решения о предоставлении государ</w:t>
      </w:r>
      <w:r w:rsidR="003C506D">
        <w:rPr>
          <w:rFonts w:ascii="Times New Roman" w:eastAsia="Times New Roman" w:hAnsi="Times New Roman" w:cs="Times New Roman"/>
          <w:sz w:val="28"/>
          <w:szCs w:val="28"/>
        </w:rPr>
        <w:t>ственной услуги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sidR="003C506D">
        <w:rPr>
          <w:rFonts w:ascii="Times New Roman" w:eastAsia="Times New Roman" w:hAnsi="Times New Roman" w:cs="Times New Roman"/>
          <w:sz w:val="28"/>
          <w:szCs w:val="28"/>
        </w:rPr>
        <w:t>ающий полномочия представителя З</w:t>
      </w:r>
      <w:r w:rsidR="00AB13DF">
        <w:rPr>
          <w:rFonts w:ascii="Times New Roman" w:eastAsia="Times New Roman" w:hAnsi="Times New Roman" w:cs="Times New Roman"/>
          <w:sz w:val="28"/>
          <w:szCs w:val="28"/>
        </w:rPr>
        <w:t>аявителя;</w:t>
      </w:r>
    </w:p>
    <w:p w:rsidR="003102BC" w:rsidRDefault="003102BC" w:rsidP="003102BC">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35E59" w:rsidRPr="00035E59">
        <w:rPr>
          <w:rFonts w:ascii="Times New Roman" w:eastAsia="Times New Roman" w:hAnsi="Times New Roman" w:cs="Times New Roman"/>
          <w:sz w:val="28"/>
          <w:szCs w:val="28"/>
        </w:rPr>
        <w:t xml:space="preserve">направлено в форме электронного документа, подписанного </w:t>
      </w:r>
      <w:r w:rsidR="00035E59">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в установленном порядке, на адре</w:t>
      </w:r>
      <w:r w:rsidR="003C506D">
        <w:rPr>
          <w:rFonts w:ascii="Times New Roman" w:eastAsia="Times New Roman" w:hAnsi="Times New Roman" w:cs="Times New Roman"/>
          <w:sz w:val="28"/>
          <w:szCs w:val="28"/>
        </w:rPr>
        <w:t>с электронной почты, указанной З</w:t>
      </w:r>
      <w:r w:rsidR="00035E59" w:rsidRPr="00035E59">
        <w:rPr>
          <w:rFonts w:ascii="Times New Roman" w:eastAsia="Times New Roman" w:hAnsi="Times New Roman" w:cs="Times New Roman"/>
          <w:sz w:val="28"/>
          <w:szCs w:val="28"/>
        </w:rPr>
        <w:t xml:space="preserve">аявителем в </w:t>
      </w:r>
      <w:r w:rsidR="00035E59" w:rsidRPr="00035E59">
        <w:rPr>
          <w:rFonts w:ascii="Times New Roman" w:eastAsia="Times New Roman" w:hAnsi="Times New Roman" w:cs="Times New Roman"/>
          <w:spacing w:val="-2"/>
          <w:sz w:val="28"/>
          <w:szCs w:val="28"/>
        </w:rPr>
        <w:t xml:space="preserve">заявлении, </w:t>
      </w:r>
      <w:r w:rsidR="00035E59" w:rsidRPr="00035E59">
        <w:rPr>
          <w:rFonts w:ascii="Times New Roman" w:eastAsia="Times New Roman" w:hAnsi="Times New Roman" w:cs="Times New Roman"/>
          <w:sz w:val="28"/>
          <w:szCs w:val="28"/>
        </w:rPr>
        <w:t>в течение трех рабочих дней после принятия соответствующего решения;</w:t>
      </w:r>
    </w:p>
    <w:p w:rsidR="00035E59" w:rsidRPr="00035E59" w:rsidRDefault="003102BC" w:rsidP="003102BC">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35E59" w:rsidRPr="00035E59">
        <w:rPr>
          <w:rFonts w:ascii="Times New Roman" w:eastAsia="Times New Roman" w:hAnsi="Times New Roman" w:cs="Times New Roman"/>
          <w:sz w:val="28"/>
          <w:szCs w:val="28"/>
        </w:rPr>
        <w:t xml:space="preserve">направлено в форме электронного документа, подписанного </w:t>
      </w:r>
      <w:r w:rsidR="00B507D5">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в установленн</w:t>
      </w:r>
      <w:r w:rsidR="003C506D">
        <w:rPr>
          <w:rFonts w:ascii="Times New Roman" w:eastAsia="Times New Roman" w:hAnsi="Times New Roman" w:cs="Times New Roman"/>
          <w:sz w:val="28"/>
          <w:szCs w:val="28"/>
        </w:rPr>
        <w:t>ом порядке, в «личный кабинет» З</w:t>
      </w:r>
      <w:r w:rsidR="00035E59" w:rsidRPr="00035E59">
        <w:rPr>
          <w:rFonts w:ascii="Times New Roman" w:eastAsia="Times New Roman" w:hAnsi="Times New Roman" w:cs="Times New Roman"/>
          <w:sz w:val="28"/>
          <w:szCs w:val="28"/>
        </w:rPr>
        <w:t xml:space="preserve">аявителя на ЕПГУ (только </w:t>
      </w:r>
      <w:r w:rsidR="0075263A">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для заявлений,</w:t>
      </w:r>
      <w:r w:rsidR="00035E59" w:rsidRPr="00035E59">
        <w:rPr>
          <w:rFonts w:ascii="Times New Roman" w:eastAsia="Times New Roman" w:hAnsi="Times New Roman" w:cs="Times New Roman"/>
          <w:spacing w:val="-1"/>
          <w:sz w:val="28"/>
          <w:szCs w:val="28"/>
        </w:rPr>
        <w:t xml:space="preserve"> </w:t>
      </w:r>
      <w:r w:rsidR="00035E59" w:rsidRPr="00035E59">
        <w:rPr>
          <w:rFonts w:ascii="Times New Roman" w:eastAsia="Times New Roman" w:hAnsi="Times New Roman" w:cs="Times New Roman"/>
          <w:sz w:val="28"/>
          <w:szCs w:val="28"/>
        </w:rPr>
        <w:t>поданных в</w:t>
      </w:r>
      <w:r w:rsidR="00035E59" w:rsidRPr="00035E59">
        <w:rPr>
          <w:rFonts w:ascii="Times New Roman" w:eastAsia="Times New Roman" w:hAnsi="Times New Roman" w:cs="Times New Roman"/>
          <w:spacing w:val="-1"/>
          <w:sz w:val="28"/>
          <w:szCs w:val="28"/>
        </w:rPr>
        <w:t xml:space="preserve"> </w:t>
      </w:r>
      <w:r w:rsidR="00035E59" w:rsidRPr="00035E59">
        <w:rPr>
          <w:rFonts w:ascii="Times New Roman" w:eastAsia="Times New Roman" w:hAnsi="Times New Roman" w:cs="Times New Roman"/>
          <w:sz w:val="28"/>
          <w:szCs w:val="28"/>
        </w:rPr>
        <w:t>электронной</w:t>
      </w:r>
      <w:r w:rsidR="00035E59" w:rsidRPr="00035E59">
        <w:rPr>
          <w:rFonts w:ascii="Times New Roman" w:eastAsia="Times New Roman" w:hAnsi="Times New Roman" w:cs="Times New Roman"/>
          <w:spacing w:val="-2"/>
          <w:sz w:val="28"/>
          <w:szCs w:val="28"/>
        </w:rPr>
        <w:t xml:space="preserve"> </w:t>
      </w:r>
      <w:r w:rsidR="00035E59" w:rsidRPr="00035E59">
        <w:rPr>
          <w:rFonts w:ascii="Times New Roman" w:eastAsia="Times New Roman" w:hAnsi="Times New Roman" w:cs="Times New Roman"/>
          <w:sz w:val="28"/>
          <w:szCs w:val="28"/>
        </w:rPr>
        <w:t>форме с</w:t>
      </w:r>
      <w:r w:rsidR="00035E59" w:rsidRPr="00035E59">
        <w:rPr>
          <w:rFonts w:ascii="Times New Roman" w:eastAsia="Times New Roman" w:hAnsi="Times New Roman" w:cs="Times New Roman"/>
          <w:spacing w:val="-1"/>
          <w:sz w:val="28"/>
          <w:szCs w:val="28"/>
        </w:rPr>
        <w:t xml:space="preserve"> </w:t>
      </w:r>
      <w:r w:rsidR="00035E59" w:rsidRPr="00035E59">
        <w:rPr>
          <w:rFonts w:ascii="Times New Roman" w:eastAsia="Times New Roman" w:hAnsi="Times New Roman" w:cs="Times New Roman"/>
          <w:sz w:val="28"/>
          <w:szCs w:val="28"/>
        </w:rPr>
        <w:t>использованием ЕПГУ).</w:t>
      </w:r>
    </w:p>
    <w:p w:rsidR="00035E59" w:rsidRPr="00035E59" w:rsidRDefault="00035E59" w:rsidP="00035E59">
      <w:pPr>
        <w:widowControl w:val="0"/>
        <w:tabs>
          <w:tab w:val="left" w:pos="1736"/>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6.5. Результат предоставления государственной услуги формируется автоматически и н</w:t>
      </w:r>
      <w:r w:rsidR="003C506D">
        <w:rPr>
          <w:rFonts w:ascii="Times New Roman" w:eastAsia="Times New Roman" w:hAnsi="Times New Roman" w:cs="Times New Roman"/>
          <w:sz w:val="28"/>
          <w:szCs w:val="28"/>
        </w:rPr>
        <w:t>аправляется в «личный кабинет» З</w:t>
      </w:r>
      <w:r w:rsidRPr="00035E59">
        <w:rPr>
          <w:rFonts w:ascii="Times New Roman" w:eastAsia="Times New Roman" w:hAnsi="Times New Roman" w:cs="Times New Roman"/>
          <w:sz w:val="28"/>
          <w:szCs w:val="28"/>
        </w:rPr>
        <w:t xml:space="preserve">аявителя на ЕПГУ </w:t>
      </w:r>
      <w:r w:rsidR="00B507D5">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bookmarkStart w:id="14" w:name="sub_26"/>
      <w:bookmarkEnd w:id="13"/>
    </w:p>
    <w:p w:rsidR="00035E59" w:rsidRPr="00035E59" w:rsidRDefault="00035E59" w:rsidP="00035E59">
      <w:pPr>
        <w:widowControl w:val="0"/>
        <w:tabs>
          <w:tab w:val="left" w:pos="1736"/>
        </w:tabs>
        <w:autoSpaceDE w:val="0"/>
        <w:autoSpaceDN w:val="0"/>
        <w:spacing w:after="0" w:line="240" w:lineRule="auto"/>
        <w:ind w:left="720"/>
        <w:jc w:val="both"/>
        <w:rPr>
          <w:rFonts w:ascii="Times New Roman" w:eastAsia="Times New Roman" w:hAnsi="Times New Roman" w:cs="Times New Roman"/>
          <w:sz w:val="28"/>
          <w:szCs w:val="28"/>
        </w:rPr>
      </w:pPr>
    </w:p>
    <w:p w:rsidR="00035E59" w:rsidRPr="00035E59" w:rsidRDefault="00035E59" w:rsidP="00A8007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7. Срок предоставления государственной услуги</w:t>
      </w:r>
    </w:p>
    <w:p w:rsidR="00035E59" w:rsidRPr="00035E59" w:rsidRDefault="00035E59" w:rsidP="00B507D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35E59" w:rsidRPr="00035E59" w:rsidRDefault="00035E59" w:rsidP="00B50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5"/>
      <w:bookmarkEnd w:id="14"/>
      <w:r w:rsidRPr="00035E59">
        <w:rPr>
          <w:rFonts w:ascii="Times New Roman" w:eastAsia="Times New Roman" w:hAnsi="Times New Roman" w:cs="Times New Roman"/>
          <w:sz w:val="28"/>
          <w:szCs w:val="28"/>
          <w:lang w:eastAsia="ru-RU"/>
        </w:rPr>
        <w:t xml:space="preserve">7.1. Срок предоставления государственной услуги составляет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30 календарных дней со дня поступления документов в Службу независимо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от способа их подачи. </w:t>
      </w:r>
    </w:p>
    <w:p w:rsidR="00035E59" w:rsidRPr="00035E59" w:rsidRDefault="00035E59" w:rsidP="00B50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Срок предоставления государственной услуги начинает исчисляться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даты регистрации заявления в Службе.</w:t>
      </w:r>
    </w:p>
    <w:p w:rsidR="00035E59" w:rsidRPr="00035E59" w:rsidRDefault="00035E59" w:rsidP="00B50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7.2. В случае необходимости проведения дополнительной экспертизы указанный срок продлевается на период ее проведения, но не более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чем на 30</w:t>
      </w:r>
      <w:r w:rsidRPr="00035E59">
        <w:rPr>
          <w:rFonts w:ascii="Arial" w:eastAsia="Times New Roman" w:hAnsi="Arial" w:cs="Arial"/>
          <w:sz w:val="24"/>
          <w:szCs w:val="24"/>
          <w:lang w:eastAsia="ru-RU"/>
        </w:rPr>
        <w:t xml:space="preserve"> </w:t>
      </w:r>
      <w:r w:rsidRPr="00035E59">
        <w:rPr>
          <w:rFonts w:ascii="Times New Roman" w:eastAsia="Times New Roman" w:hAnsi="Times New Roman" w:cs="Times New Roman"/>
          <w:sz w:val="28"/>
          <w:szCs w:val="28"/>
          <w:lang w:eastAsia="ru-RU"/>
        </w:rPr>
        <w:t>календарных дней.</w:t>
      </w:r>
    </w:p>
    <w:p w:rsidR="00035E59" w:rsidRPr="00035E59" w:rsidRDefault="003C506D" w:rsidP="00B50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8"/>
      <w:bookmarkEnd w:id="15"/>
      <w:r>
        <w:rPr>
          <w:rFonts w:ascii="Times New Roman" w:eastAsia="Times New Roman" w:hAnsi="Times New Roman" w:cs="Times New Roman"/>
          <w:sz w:val="28"/>
          <w:szCs w:val="28"/>
          <w:lang w:eastAsia="ru-RU"/>
        </w:rPr>
        <w:t>7.3. При обращении З</w:t>
      </w:r>
      <w:r w:rsidR="00035E59" w:rsidRPr="00035E59">
        <w:rPr>
          <w:rFonts w:ascii="Times New Roman" w:eastAsia="Times New Roman" w:hAnsi="Times New Roman" w:cs="Times New Roman"/>
          <w:sz w:val="28"/>
          <w:szCs w:val="28"/>
          <w:lang w:eastAsia="ru-RU"/>
        </w:rPr>
        <w:t xml:space="preserve">аявителя за прекращением действия лицензии срок предоставления государственной услуги составляет 15 календарных дней со дня поступления документов в Службу. </w:t>
      </w:r>
    </w:p>
    <w:p w:rsidR="00035E59" w:rsidRPr="00035E59" w:rsidRDefault="00035E59" w:rsidP="00B50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7.4. Решение о результате предоставления государственной услуги выдается / направляется </w:t>
      </w:r>
      <w:r w:rsidR="003102BC">
        <w:rPr>
          <w:rFonts w:ascii="Times New Roman" w:eastAsia="Times New Roman" w:hAnsi="Times New Roman" w:cs="Times New Roman"/>
          <w:sz w:val="28"/>
          <w:szCs w:val="28"/>
          <w:lang w:eastAsia="ru-RU"/>
        </w:rPr>
        <w:t xml:space="preserve">в соответствии с пунктом 6.4 </w:t>
      </w:r>
      <w:r w:rsidRPr="00035E59">
        <w:rPr>
          <w:rFonts w:ascii="Times New Roman" w:eastAsia="Times New Roman" w:hAnsi="Times New Roman" w:cs="Times New Roman"/>
          <w:sz w:val="28"/>
          <w:szCs w:val="28"/>
          <w:lang w:eastAsia="ru-RU"/>
        </w:rPr>
        <w:t xml:space="preserve">Административного регламента. </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35E59" w:rsidRPr="00035E59" w:rsidRDefault="00035E59" w:rsidP="00A8007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8. Правовые основания предос</w:t>
      </w:r>
      <w:r w:rsidR="003102BC">
        <w:rPr>
          <w:rFonts w:ascii="Times New Roman" w:eastAsia="Times New Roman" w:hAnsi="Times New Roman" w:cs="Times New Roman"/>
          <w:b/>
          <w:color w:val="000000"/>
          <w:sz w:val="28"/>
          <w:szCs w:val="28"/>
          <w:lang w:eastAsia="ru-RU"/>
        </w:rPr>
        <w:t>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8.1. Перечень нормативных правовых актов, регулирующих </w:t>
      </w:r>
      <w:r w:rsidRPr="00035E59">
        <w:rPr>
          <w:rFonts w:ascii="Times New Roman" w:eastAsia="Times New Roman" w:hAnsi="Times New Roman" w:cs="Times New Roman"/>
          <w:sz w:val="28"/>
          <w:szCs w:val="28"/>
          <w:lang w:eastAsia="ru-RU"/>
        </w:rPr>
        <w:lastRenderedPageBreak/>
        <w:t xml:space="preserve">предоставление государственной услуги (с указанием их реквизитов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источников официального опубликования) размещается на официальном сайте Службы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8.2. Служба обеспечивает своевременную актуализацию перечня нормативных правовых актов, регулирующих предоставление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7" w:name="sub_38"/>
      <w:bookmarkEnd w:id="16"/>
    </w:p>
    <w:p w:rsidR="00035E59" w:rsidRPr="00035E59" w:rsidRDefault="00035E59" w:rsidP="00B507D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9. Исчерпывающий перечень документов</w:t>
      </w:r>
      <w:r w:rsidR="0010605A">
        <w:rPr>
          <w:rFonts w:ascii="Times New Roman" w:eastAsia="Times New Roman" w:hAnsi="Times New Roman" w:cs="Times New Roman"/>
          <w:b/>
          <w:color w:val="000000"/>
          <w:sz w:val="28"/>
          <w:szCs w:val="28"/>
          <w:lang w:eastAsia="ru-RU"/>
        </w:rPr>
        <w:t>,</w:t>
      </w:r>
      <w:r w:rsidR="003102BC">
        <w:rPr>
          <w:rFonts w:ascii="Times New Roman" w:eastAsia="Times New Roman" w:hAnsi="Times New Roman" w:cs="Times New Roman"/>
          <w:b/>
          <w:color w:val="000000"/>
          <w:sz w:val="28"/>
          <w:szCs w:val="28"/>
          <w:lang w:eastAsia="ru-RU"/>
        </w:rPr>
        <w:t xml:space="preserve"> необходимых</w:t>
      </w:r>
      <w:r w:rsidRPr="00035E59">
        <w:rPr>
          <w:rFonts w:ascii="Times New Roman" w:eastAsia="Times New Roman" w:hAnsi="Times New Roman" w:cs="Times New Roman"/>
          <w:b/>
          <w:color w:val="000000"/>
          <w:sz w:val="28"/>
          <w:szCs w:val="28"/>
          <w:lang w:eastAsia="ru-RU"/>
        </w:rPr>
        <w:t xml:space="preserve"> для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513692"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29"/>
      <w:bookmarkEnd w:id="17"/>
      <w:r w:rsidRPr="00035E59">
        <w:rPr>
          <w:rFonts w:ascii="Times New Roman" w:eastAsia="Times New Roman" w:hAnsi="Times New Roman" w:cs="Times New Roman"/>
          <w:sz w:val="28"/>
          <w:szCs w:val="28"/>
          <w:lang w:eastAsia="ru-RU"/>
        </w:rPr>
        <w:t>9.1. Для выдачи лицензии на розничную продажу алкогольной продукции</w:t>
      </w:r>
      <w:r w:rsidR="00513692">
        <w:rPr>
          <w:rFonts w:ascii="Times New Roman" w:eastAsia="Times New Roman" w:hAnsi="Times New Roman" w:cs="Times New Roman"/>
          <w:sz w:val="28"/>
          <w:szCs w:val="28"/>
          <w:lang w:eastAsia="ru-RU"/>
        </w:rPr>
        <w:t>:</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8007F">
        <w:rPr>
          <w:rFonts w:ascii="Times New Roman" w:eastAsia="Times New Roman" w:hAnsi="Times New Roman" w:cs="Times New Roman"/>
          <w:sz w:val="28"/>
          <w:szCs w:val="28"/>
          <w:lang w:eastAsia="ru-RU"/>
        </w:rPr>
        <w:t xml:space="preserve"> </w:t>
      </w:r>
      <w:r w:rsidR="00035E59" w:rsidRPr="00035E59">
        <w:rPr>
          <w:rFonts w:ascii="Times New Roman" w:eastAsia="Times New Roman" w:hAnsi="Times New Roman" w:cs="Times New Roman"/>
          <w:sz w:val="28"/>
          <w:szCs w:val="28"/>
          <w:lang w:eastAsia="ru-RU"/>
        </w:rPr>
        <w:t>Заявитель, юридическое лицо представляет следующие документы:</w:t>
      </w:r>
    </w:p>
    <w:p w:rsidR="00035E59" w:rsidRPr="00035E59" w:rsidRDefault="00381E18"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369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035E59" w:rsidRPr="00035E59">
        <w:rPr>
          <w:rFonts w:ascii="Times New Roman" w:eastAsia="Times New Roman" w:hAnsi="Times New Roman" w:cs="Times New Roman"/>
          <w:sz w:val="28"/>
          <w:szCs w:val="28"/>
          <w:lang w:eastAsia="ru-RU"/>
        </w:rPr>
        <w:t xml:space="preserve">заявление о выдаче лицензии по форме согласно приложению </w:t>
      </w:r>
      <w:r w:rsidR="0075263A">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2</w:t>
      </w:r>
      <w:r w:rsidR="002D0700">
        <w:rPr>
          <w:rFonts w:ascii="Times New Roman" w:eastAsia="Times New Roman" w:hAnsi="Times New Roman" w:cs="Times New Roman"/>
          <w:sz w:val="28"/>
          <w:szCs w:val="28"/>
          <w:lang w:eastAsia="ru-RU"/>
        </w:rPr>
        <w:t xml:space="preserve"> к Административному регламенту.</w:t>
      </w:r>
    </w:p>
    <w:p w:rsid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w:t>
      </w:r>
      <w:r w:rsidR="00E15BB9">
        <w:rPr>
          <w:rFonts w:ascii="Times New Roman" w:eastAsia="Times New Roman" w:hAnsi="Times New Roman" w:cs="Times New Roman"/>
          <w:sz w:val="28"/>
          <w:szCs w:val="28"/>
          <w:lang w:eastAsia="ru-RU"/>
        </w:rPr>
        <w:t xml:space="preserve"> сведений в интерактивную форму.</w:t>
      </w:r>
    </w:p>
    <w:p w:rsidR="00E15BB9" w:rsidRPr="00035E59" w:rsidRDefault="00E15BB9" w:rsidP="00E15BB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1E18">
        <w:rPr>
          <w:rFonts w:ascii="Times New Roman" w:eastAsia="Times New Roman" w:hAnsi="Times New Roman" w:cs="Times New Roman"/>
          <w:sz w:val="28"/>
          <w:szCs w:val="28"/>
        </w:rPr>
        <w:t>2) </w:t>
      </w:r>
      <w:r w:rsidR="00035E59" w:rsidRPr="00035E59">
        <w:rPr>
          <w:rFonts w:ascii="Times New Roman" w:eastAsia="Times New Roman" w:hAnsi="Times New Roman" w:cs="Times New Roman"/>
          <w:sz w:val="28"/>
          <w:szCs w:val="28"/>
        </w:rPr>
        <w:t>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rsidR="00035E59" w:rsidRPr="00035E59" w:rsidRDefault="00035E59" w:rsidP="00035E5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9" w:name="_bookmark6"/>
      <w:bookmarkEnd w:id="19"/>
      <w:r w:rsidRPr="00035E59">
        <w:rPr>
          <w:rFonts w:ascii="Times New Roman" w:eastAsia="Times New Roman" w:hAnsi="Times New Roman" w:cs="Times New Roman"/>
          <w:sz w:val="28"/>
          <w:szCs w:val="28"/>
        </w:rPr>
        <w:t xml:space="preserve">В случае подачи заявления представителем </w:t>
      </w:r>
      <w:r w:rsidR="003C506D">
        <w:rPr>
          <w:rFonts w:ascii="Times New Roman" w:eastAsia="Times New Roman" w:hAnsi="Times New Roman" w:cs="Times New Roman"/>
          <w:sz w:val="28"/>
          <w:szCs w:val="28"/>
        </w:rPr>
        <w:t>З</w:t>
      </w:r>
      <w:r w:rsidRPr="00035E59">
        <w:rPr>
          <w:rFonts w:ascii="Times New Roman" w:eastAsia="Times New Roman" w:hAnsi="Times New Roman" w:cs="Times New Roman"/>
          <w:sz w:val="28"/>
          <w:szCs w:val="28"/>
        </w:rPr>
        <w:t>аявителя представляется документ, подтвержд</w:t>
      </w:r>
      <w:r w:rsidR="003C506D">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rsidR="00381E18" w:rsidRDefault="00381E18" w:rsidP="00381E18">
      <w:pPr>
        <w:widowControl w:val="0"/>
        <w:tabs>
          <w:tab w:val="left" w:pos="2130"/>
        </w:tabs>
        <w:autoSpaceDE w:val="0"/>
        <w:autoSpaceDN w:val="0"/>
        <w:spacing w:after="0" w:line="240" w:lineRule="auto"/>
        <w:ind w:firstLine="709"/>
        <w:jc w:val="both"/>
        <w:rPr>
          <w:rFonts w:ascii="Times New Roman" w:eastAsia="Times New Roman" w:hAnsi="Times New Roman" w:cs="Times New Roman"/>
          <w:sz w:val="28"/>
        </w:rPr>
      </w:pPr>
      <w:r w:rsidRPr="00035E59">
        <w:rPr>
          <w:rFonts w:ascii="Times New Roman" w:eastAsia="Times New Roman" w:hAnsi="Times New Roman" w:cs="Times New Roman"/>
          <w:sz w:val="28"/>
        </w:rPr>
        <w:t xml:space="preserve">При подаче заявления в форме электронного документа </w:t>
      </w:r>
      <w:r>
        <w:rPr>
          <w:rFonts w:ascii="Times New Roman" w:eastAsia="Times New Roman" w:hAnsi="Times New Roman" w:cs="Times New Roman"/>
          <w:sz w:val="28"/>
        </w:rPr>
        <w:br/>
      </w:r>
      <w:r w:rsidRPr="00035E59">
        <w:rPr>
          <w:rFonts w:ascii="Times New Roman" w:eastAsia="Times New Roman" w:hAnsi="Times New Roman" w:cs="Times New Roman"/>
          <w:sz w:val="28"/>
        </w:rPr>
        <w:t xml:space="preserve">с использованием ЕПГУ Заявитель прикладывает к интерактивной форме заявления электронный образ документа, указанного в </w:t>
      </w:r>
      <w:r w:rsidR="00CC55F9">
        <w:rPr>
          <w:rFonts w:ascii="Times New Roman" w:eastAsia="Times New Roman" w:hAnsi="Times New Roman" w:cs="Times New Roman"/>
          <w:sz w:val="28"/>
        </w:rPr>
        <w:t>абзаце втором настоящего</w:t>
      </w:r>
      <w:r>
        <w:rPr>
          <w:rFonts w:ascii="Times New Roman" w:eastAsia="Times New Roman" w:hAnsi="Times New Roman" w:cs="Times New Roman"/>
          <w:sz w:val="28"/>
        </w:rPr>
        <w:t xml:space="preserve"> </w:t>
      </w:r>
      <w:r w:rsidRPr="00035E59">
        <w:rPr>
          <w:rFonts w:ascii="Times New Roman" w:eastAsia="Times New Roman" w:hAnsi="Times New Roman" w:cs="Times New Roman"/>
          <w:sz w:val="28"/>
        </w:rPr>
        <w:t>п</w:t>
      </w:r>
      <w:r w:rsidR="00A8007F">
        <w:rPr>
          <w:rFonts w:ascii="Times New Roman" w:eastAsia="Times New Roman" w:hAnsi="Times New Roman" w:cs="Times New Roman"/>
          <w:sz w:val="28"/>
        </w:rPr>
        <w:t>одпункта</w:t>
      </w:r>
      <w:r w:rsidRPr="00035E59">
        <w:rPr>
          <w:rFonts w:ascii="Times New Roman" w:eastAsia="Times New Roman" w:hAnsi="Times New Roman" w:cs="Times New Roman"/>
          <w:sz w:val="28"/>
        </w:rPr>
        <w:t>, подписанный в установленно</w:t>
      </w:r>
      <w:r>
        <w:rPr>
          <w:rFonts w:ascii="Times New Roman" w:eastAsia="Times New Roman" w:hAnsi="Times New Roman" w:cs="Times New Roman"/>
          <w:sz w:val="28"/>
        </w:rPr>
        <w:t>м порядке электронной подписью З</w:t>
      </w:r>
      <w:r w:rsidRPr="00035E59">
        <w:rPr>
          <w:rFonts w:ascii="Times New Roman" w:eastAsia="Times New Roman" w:hAnsi="Times New Roman" w:cs="Times New Roman"/>
          <w:sz w:val="28"/>
        </w:rPr>
        <w:t>аявителя.</w:t>
      </w:r>
    </w:p>
    <w:p w:rsidR="00035E59" w:rsidRDefault="00035E59" w:rsidP="00035E5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sidR="00B507D5">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sidR="003C506D">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w:t>
      </w:r>
      <w:r w:rsidR="00381E18">
        <w:rPr>
          <w:rFonts w:ascii="Times New Roman" w:eastAsia="Times New Roman" w:hAnsi="Times New Roman" w:cs="Times New Roman"/>
          <w:sz w:val="28"/>
          <w:szCs w:val="28"/>
        </w:rPr>
        <w:t>я запроса с использованием СМЭВ;</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1E18">
        <w:rPr>
          <w:rFonts w:ascii="Times New Roman" w:eastAsia="Times New Roman" w:hAnsi="Times New Roman" w:cs="Times New Roman"/>
          <w:sz w:val="28"/>
          <w:szCs w:val="28"/>
          <w:lang w:eastAsia="ru-RU"/>
        </w:rPr>
        <w:t>3) копию</w:t>
      </w:r>
      <w:r w:rsidR="00035E59" w:rsidRPr="00035E59">
        <w:rPr>
          <w:rFonts w:ascii="Times New Roman" w:eastAsia="Times New Roman" w:hAnsi="Times New Roman" w:cs="Times New Roman"/>
          <w:sz w:val="28"/>
          <w:szCs w:val="28"/>
          <w:lang w:eastAsia="ru-RU"/>
        </w:rPr>
        <w:t xml:space="preserve"> документа об уплате государственной пошлины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за предоставление лицензии. В случае, если копия указанного документа </w:t>
      </w:r>
      <w:r w:rsidR="00035E59">
        <w:rPr>
          <w:rFonts w:ascii="Times New Roman" w:eastAsia="Times New Roman" w:hAnsi="Times New Roman" w:cs="Times New Roman"/>
          <w:sz w:val="28"/>
          <w:szCs w:val="28"/>
          <w:lang w:eastAsia="ru-RU"/>
        </w:rPr>
        <w:br/>
      </w:r>
      <w:r w:rsidR="003C506D">
        <w:rPr>
          <w:rFonts w:ascii="Times New Roman" w:eastAsia="Times New Roman" w:hAnsi="Times New Roman" w:cs="Times New Roman"/>
          <w:sz w:val="28"/>
          <w:szCs w:val="28"/>
          <w:lang w:eastAsia="ru-RU"/>
        </w:rPr>
        <w:t>не представлена З</w:t>
      </w:r>
      <w:r w:rsidR="00035E59" w:rsidRPr="00035E59">
        <w:rPr>
          <w:rFonts w:ascii="Times New Roman" w:eastAsia="Times New Roman" w:hAnsi="Times New Roman" w:cs="Times New Roman"/>
          <w:sz w:val="28"/>
          <w:szCs w:val="28"/>
          <w:lang w:eastAsia="ru-RU"/>
        </w:rPr>
        <w:t>аявителем</w:t>
      </w:r>
      <w:r w:rsidR="003C506D">
        <w:rPr>
          <w:rFonts w:ascii="Times New Roman" w:eastAsia="Times New Roman" w:hAnsi="Times New Roman" w:cs="Times New Roman"/>
          <w:sz w:val="28"/>
          <w:szCs w:val="28"/>
          <w:lang w:eastAsia="ru-RU"/>
        </w:rPr>
        <w:t>, Служба проверяет факт уплаты З</w:t>
      </w:r>
      <w:r w:rsidR="00035E59" w:rsidRPr="00035E59">
        <w:rPr>
          <w:rFonts w:ascii="Times New Roman" w:eastAsia="Times New Roman" w:hAnsi="Times New Roman" w:cs="Times New Roman"/>
          <w:sz w:val="28"/>
          <w:szCs w:val="28"/>
          <w:lang w:eastAsia="ru-RU"/>
        </w:rPr>
        <w:t>аявителем государственной пошлины с использованием информации об уплате государственной пошлины, содержащейся в ГИС ГМП;</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81E18">
        <w:rPr>
          <w:rFonts w:ascii="Times New Roman" w:eastAsia="Times New Roman" w:hAnsi="Times New Roman" w:cs="Times New Roman"/>
          <w:sz w:val="28"/>
          <w:szCs w:val="28"/>
          <w:lang w:eastAsia="ru-RU"/>
        </w:rPr>
        <w:t>4) копию</w:t>
      </w:r>
      <w:r w:rsidR="00035E59" w:rsidRPr="00035E59">
        <w:rPr>
          <w:rFonts w:ascii="Times New Roman" w:eastAsia="Times New Roman" w:hAnsi="Times New Roman" w:cs="Times New Roman"/>
          <w:sz w:val="28"/>
          <w:szCs w:val="28"/>
          <w:lang w:eastAsia="ru-RU"/>
        </w:rPr>
        <w:t xml:space="preserve"> документа о государственной регистрации организации - юридического лица. В случае, если ука</w:t>
      </w:r>
      <w:r w:rsidR="003C506D">
        <w:rPr>
          <w:rFonts w:ascii="Times New Roman" w:eastAsia="Times New Roman" w:hAnsi="Times New Roman" w:cs="Times New Roman"/>
          <w:sz w:val="28"/>
          <w:szCs w:val="28"/>
          <w:lang w:eastAsia="ru-RU"/>
        </w:rPr>
        <w:t>занный документ не представлен З</w:t>
      </w:r>
      <w:r w:rsidR="00035E59" w:rsidRPr="00035E59">
        <w:rPr>
          <w:rFonts w:ascii="Times New Roman" w:eastAsia="Times New Roman" w:hAnsi="Times New Roman" w:cs="Times New Roman"/>
          <w:sz w:val="28"/>
          <w:szCs w:val="28"/>
          <w:lang w:eastAsia="ru-RU"/>
        </w:rPr>
        <w:t xml:space="preserve">аявителем, по межведомственному запросу </w:t>
      </w:r>
      <w:r w:rsidR="00E47D79">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единый государственный реестр юридических лиц;</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5) копию документа о постановке организации на учет в налоговом органе. В случае, если ука</w:t>
      </w:r>
      <w:r w:rsidR="003C506D">
        <w:rPr>
          <w:rFonts w:ascii="Times New Roman" w:eastAsia="Times New Roman" w:hAnsi="Times New Roman" w:cs="Times New Roman"/>
          <w:sz w:val="28"/>
          <w:szCs w:val="28"/>
          <w:lang w:eastAsia="ru-RU"/>
        </w:rPr>
        <w:t>занный документ не представлен З</w:t>
      </w:r>
      <w:r w:rsidR="00035E59" w:rsidRPr="00035E59">
        <w:rPr>
          <w:rFonts w:ascii="Times New Roman" w:eastAsia="Times New Roman" w:hAnsi="Times New Roman" w:cs="Times New Roman"/>
          <w:sz w:val="28"/>
          <w:szCs w:val="28"/>
          <w:lang w:eastAsia="ru-RU"/>
        </w:rPr>
        <w:t xml:space="preserve">аявителем,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по межведомственному запросу </w:t>
      </w:r>
      <w:r w:rsidR="00E47D79">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6) докум</w:t>
      </w:r>
      <w:r w:rsidR="003C506D">
        <w:rPr>
          <w:rFonts w:ascii="Times New Roman" w:eastAsia="Times New Roman" w:hAnsi="Times New Roman" w:cs="Times New Roman"/>
          <w:sz w:val="28"/>
          <w:szCs w:val="28"/>
          <w:lang w:eastAsia="ru-RU"/>
        </w:rPr>
        <w:t>енты, подтверждающие наличие у З</w:t>
      </w:r>
      <w:r w:rsidR="00035E59" w:rsidRPr="00035E59">
        <w:rPr>
          <w:rFonts w:ascii="Times New Roman" w:eastAsia="Times New Roman" w:hAnsi="Times New Roman" w:cs="Times New Roman"/>
          <w:sz w:val="28"/>
          <w:szCs w:val="28"/>
          <w:lang w:eastAsia="ru-RU"/>
        </w:rPr>
        <w:t xml:space="preserve">аявителя стационарных торговых объектов и складских помещений (при наличии) общей площадью не менее 50 квадратных метров для городских населенных пунктов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и не менее 25 квадратных метров для сельских населенных пунктов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собственности, хозяйственном ведении, оперативном управл</w:t>
      </w:r>
      <w:r w:rsidR="00CC55F9">
        <w:rPr>
          <w:rFonts w:ascii="Times New Roman" w:eastAsia="Times New Roman" w:hAnsi="Times New Roman" w:cs="Times New Roman"/>
          <w:sz w:val="28"/>
          <w:szCs w:val="28"/>
          <w:lang w:eastAsia="ru-RU"/>
        </w:rPr>
        <w:t xml:space="preserve">ении или </w:t>
      </w:r>
      <w:r w:rsidR="00B507D5">
        <w:rPr>
          <w:rFonts w:ascii="Times New Roman" w:eastAsia="Times New Roman" w:hAnsi="Times New Roman" w:cs="Times New Roman"/>
          <w:sz w:val="28"/>
          <w:szCs w:val="28"/>
          <w:lang w:eastAsia="ru-RU"/>
        </w:rPr>
        <w:br/>
      </w:r>
      <w:r w:rsidR="00CC55F9">
        <w:rPr>
          <w:rFonts w:ascii="Times New Roman" w:eastAsia="Times New Roman" w:hAnsi="Times New Roman" w:cs="Times New Roman"/>
          <w:sz w:val="28"/>
          <w:szCs w:val="28"/>
          <w:lang w:eastAsia="ru-RU"/>
        </w:rPr>
        <w:t xml:space="preserve">в аренде, срок которых </w:t>
      </w:r>
      <w:r w:rsidR="00035E59" w:rsidRPr="00035E59">
        <w:rPr>
          <w:rFonts w:ascii="Times New Roman" w:eastAsia="Times New Roman" w:hAnsi="Times New Roman" w:cs="Times New Roman"/>
          <w:sz w:val="28"/>
          <w:szCs w:val="28"/>
          <w:lang w:eastAsia="ru-RU"/>
        </w:rPr>
        <w:t>определен договором и составляет один год и более, по каждому месту нахождения обособ</w:t>
      </w:r>
      <w:r w:rsidR="00CC55F9">
        <w:rPr>
          <w:rFonts w:ascii="Times New Roman" w:eastAsia="Times New Roman" w:hAnsi="Times New Roman" w:cs="Times New Roman"/>
          <w:sz w:val="28"/>
          <w:szCs w:val="28"/>
          <w:lang w:eastAsia="ru-RU"/>
        </w:rPr>
        <w:t>ленного подразделения, в котором</w:t>
      </w:r>
      <w:r w:rsidR="00035E59" w:rsidRPr="00035E59">
        <w:rPr>
          <w:rFonts w:ascii="Times New Roman" w:eastAsia="Times New Roman" w:hAnsi="Times New Roman" w:cs="Times New Roman"/>
          <w:sz w:val="28"/>
          <w:szCs w:val="28"/>
          <w:lang w:eastAsia="ru-RU"/>
        </w:rPr>
        <w:t xml:space="preserve"> осуществляется розничная продажа алкогольной </w:t>
      </w:r>
      <w:r w:rsidR="00035E59" w:rsidRPr="00035E59">
        <w:rPr>
          <w:rFonts w:ascii="Times New Roman" w:eastAsia="Times New Roman" w:hAnsi="Times New Roman" w:cs="Times New Roman"/>
          <w:spacing w:val="-2"/>
          <w:sz w:val="28"/>
          <w:szCs w:val="28"/>
          <w:lang w:eastAsia="ru-RU"/>
        </w:rPr>
        <w:t>продукции</w:t>
      </w:r>
      <w:r w:rsidR="00035E59" w:rsidRPr="00035E59">
        <w:rPr>
          <w:rFonts w:ascii="Times New Roman" w:eastAsia="Times New Roman" w:hAnsi="Times New Roman" w:cs="Times New Roman"/>
          <w:sz w:val="28"/>
          <w:szCs w:val="28"/>
          <w:lang w:eastAsia="ru-RU"/>
        </w:rPr>
        <w:t xml:space="preserve">. В случае, если указанные документы, относящиеся к объектам недвижимости, права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которые зарегистрированы в Едином государственном реестре недвижимости, </w:t>
      </w:r>
      <w:r w:rsidR="003C506D">
        <w:rPr>
          <w:rFonts w:ascii="Times New Roman" w:eastAsia="Times New Roman" w:hAnsi="Times New Roman" w:cs="Times New Roman"/>
          <w:sz w:val="28"/>
          <w:szCs w:val="28"/>
          <w:lang w:eastAsia="ru-RU"/>
        </w:rPr>
        <w:t>не представлены З</w:t>
      </w:r>
      <w:r w:rsidR="00035E59" w:rsidRPr="00035E59">
        <w:rPr>
          <w:rFonts w:ascii="Times New Roman" w:eastAsia="Times New Roman" w:hAnsi="Times New Roman" w:cs="Times New Roman"/>
          <w:sz w:val="28"/>
          <w:szCs w:val="28"/>
          <w:lang w:eastAsia="ru-RU"/>
        </w:rPr>
        <w:t xml:space="preserve">аявителем, такие документы (сведения, содержащиеся в них) представляются по межведомственному запросу </w:t>
      </w:r>
      <w:r w:rsidR="00E47D79">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w:t>
      </w:r>
      <w:r w:rsidR="00B507D5">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в области государственной регистрации прав на недвижимое имущество </w:t>
      </w:r>
      <w:r w:rsidR="00B507D5">
        <w:rPr>
          <w:rFonts w:ascii="Times New Roman" w:eastAsia="Times New Roman" w:hAnsi="Times New Roman" w:cs="Times New Roman"/>
          <w:sz w:val="28"/>
          <w:szCs w:val="28"/>
          <w:lang w:eastAsia="ru-RU"/>
        </w:rPr>
        <w:br/>
      </w:r>
      <w:r w:rsidR="002A00FC">
        <w:rPr>
          <w:rFonts w:ascii="Times New Roman" w:eastAsia="Times New Roman" w:hAnsi="Times New Roman" w:cs="Times New Roman"/>
          <w:sz w:val="28"/>
          <w:szCs w:val="28"/>
          <w:lang w:eastAsia="ru-RU"/>
        </w:rPr>
        <w:t>и сделок с ним.</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Требования о наличии отдельных складских помещений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распространяется на розничную продажу алкогольной продукции м</w:t>
      </w:r>
      <w:r w:rsidR="00AB13DF">
        <w:rPr>
          <w:rFonts w:ascii="Times New Roman" w:eastAsia="Times New Roman" w:hAnsi="Times New Roman" w:cs="Times New Roman"/>
          <w:sz w:val="28"/>
          <w:szCs w:val="28"/>
          <w:lang w:eastAsia="ru-RU"/>
        </w:rPr>
        <w:t>агазинами беспошлинной торговли;</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7) доку</w:t>
      </w:r>
      <w:r w:rsidR="003C506D">
        <w:rPr>
          <w:rFonts w:ascii="Times New Roman" w:eastAsia="Times New Roman" w:hAnsi="Times New Roman" w:cs="Times New Roman"/>
          <w:sz w:val="28"/>
          <w:szCs w:val="28"/>
          <w:lang w:eastAsia="ru-RU"/>
        </w:rPr>
        <w:t>мент, подтверждающий наличие у З</w:t>
      </w:r>
      <w:r w:rsidR="00035E59" w:rsidRPr="00035E59">
        <w:rPr>
          <w:rFonts w:ascii="Times New Roman" w:eastAsia="Times New Roman" w:hAnsi="Times New Roman" w:cs="Times New Roman"/>
          <w:sz w:val="28"/>
          <w:szCs w:val="28"/>
          <w:lang w:eastAsia="ru-RU"/>
        </w:rPr>
        <w:t>аявителя уставного капитала (уставного фонда).</w:t>
      </w:r>
    </w:p>
    <w:p w:rsidR="00E0402F" w:rsidRPr="00E0402F" w:rsidRDefault="00513692" w:rsidP="00E0402F">
      <w:pPr>
        <w:widowControl w:val="0"/>
        <w:tabs>
          <w:tab w:val="left" w:pos="22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00153F12" w:rsidRPr="00E0402F">
        <w:rPr>
          <w:rFonts w:ascii="Times New Roman" w:eastAsia="Times New Roman" w:hAnsi="Times New Roman" w:cs="Times New Roman"/>
          <w:sz w:val="28"/>
          <w:szCs w:val="28"/>
        </w:rPr>
        <w:t>полномоченным должностным лицом Службы с использованием</w:t>
      </w:r>
      <w:r w:rsidR="00153F12" w:rsidRPr="00E0402F">
        <w:rPr>
          <w:rFonts w:ascii="Times New Roman" w:eastAsia="Times New Roman" w:hAnsi="Times New Roman" w:cs="Times New Roman"/>
          <w:spacing w:val="40"/>
          <w:sz w:val="28"/>
          <w:szCs w:val="28"/>
        </w:rPr>
        <w:t xml:space="preserve"> </w:t>
      </w:r>
      <w:r w:rsidR="00153F12" w:rsidRPr="00E0402F">
        <w:rPr>
          <w:rFonts w:ascii="Times New Roman" w:eastAsia="Times New Roman" w:hAnsi="Times New Roman" w:cs="Times New Roman"/>
          <w:sz w:val="28"/>
          <w:szCs w:val="28"/>
        </w:rPr>
        <w:t>СМЭВ</w:t>
      </w:r>
      <w:r w:rsidR="00153F12">
        <w:rPr>
          <w:rFonts w:ascii="Times New Roman" w:eastAsia="Times New Roman" w:hAnsi="Times New Roman" w:cs="Times New Roman"/>
          <w:sz w:val="28"/>
          <w:szCs w:val="28"/>
        </w:rPr>
        <w:t xml:space="preserve"> запрашиваются следующие документы и информация</w:t>
      </w:r>
      <w:r w:rsidR="00035E59" w:rsidRPr="00E0402F">
        <w:rPr>
          <w:rFonts w:ascii="Times New Roman" w:eastAsia="Times New Roman" w:hAnsi="Times New Roman" w:cs="Times New Roman"/>
          <w:sz w:val="28"/>
          <w:szCs w:val="28"/>
        </w:rPr>
        <w:t>:</w:t>
      </w:r>
    </w:p>
    <w:p w:rsidR="00035E59" w:rsidRPr="00E0402F" w:rsidRDefault="00513692" w:rsidP="00E0402F">
      <w:pPr>
        <w:widowControl w:val="0"/>
        <w:tabs>
          <w:tab w:val="left" w:pos="22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0402F" w:rsidRPr="00E0402F">
        <w:rPr>
          <w:rFonts w:ascii="Times New Roman" w:eastAsia="Times New Roman" w:hAnsi="Times New Roman" w:cs="Times New Roman"/>
          <w:sz w:val="28"/>
          <w:szCs w:val="28"/>
        </w:rPr>
        <w:t xml:space="preserve">) </w:t>
      </w:r>
      <w:r w:rsidR="00035E59" w:rsidRPr="00E0402F">
        <w:rPr>
          <w:rFonts w:ascii="Times New Roman" w:eastAsia="Times New Roman" w:hAnsi="Times New Roman" w:cs="Times New Roman"/>
          <w:sz w:val="28"/>
          <w:szCs w:val="28"/>
        </w:rPr>
        <w:t>сведе</w:t>
      </w:r>
      <w:r w:rsidR="003C506D" w:rsidRPr="00E0402F">
        <w:rPr>
          <w:rFonts w:ascii="Times New Roman" w:eastAsia="Times New Roman" w:hAnsi="Times New Roman" w:cs="Times New Roman"/>
          <w:sz w:val="28"/>
          <w:szCs w:val="28"/>
        </w:rPr>
        <w:t>ния о наличии или отсутствии у З</w:t>
      </w:r>
      <w:r w:rsidR="00035E59" w:rsidRPr="00E0402F">
        <w:rPr>
          <w:rFonts w:ascii="Times New Roman" w:eastAsia="Times New Roman" w:hAnsi="Times New Roman" w:cs="Times New Roman"/>
          <w:sz w:val="28"/>
          <w:szCs w:val="28"/>
        </w:rPr>
        <w:t xml:space="preserve">аявителя на первое число месяца и не погашенной на дату поступления заявления в Службу недоимки по налогам, сборам, страховым взносам, задолженности по пеням, штрафам, процентам, которые в совокупности (с учетом имеющейся переплаты </w:t>
      </w:r>
      <w:r w:rsidR="00B507D5">
        <w:rPr>
          <w:rFonts w:ascii="Times New Roman" w:eastAsia="Times New Roman" w:hAnsi="Times New Roman" w:cs="Times New Roman"/>
          <w:sz w:val="28"/>
          <w:szCs w:val="28"/>
        </w:rPr>
        <w:br/>
      </w:r>
      <w:r w:rsidR="00035E59" w:rsidRPr="00E0402F">
        <w:rPr>
          <w:rFonts w:ascii="Times New Roman" w:eastAsia="Times New Roman" w:hAnsi="Times New Roman" w:cs="Times New Roman"/>
          <w:sz w:val="28"/>
          <w:szCs w:val="28"/>
        </w:rPr>
        <w:t>по таким обязательным платежам) превышают 3 000 рублей и не погашены на дату получения налоговым органом запроса от Службы, и информация</w:t>
      </w:r>
      <w:r w:rsidR="00035E59" w:rsidRPr="00E0402F">
        <w:rPr>
          <w:rFonts w:ascii="Times New Roman" w:eastAsia="Times New Roman" w:hAnsi="Times New Roman" w:cs="Times New Roman"/>
          <w:spacing w:val="-1"/>
          <w:sz w:val="28"/>
          <w:szCs w:val="28"/>
        </w:rPr>
        <w:t xml:space="preserve"> </w:t>
      </w:r>
      <w:r w:rsidR="00B507D5">
        <w:rPr>
          <w:rFonts w:ascii="Times New Roman" w:eastAsia="Times New Roman" w:hAnsi="Times New Roman" w:cs="Times New Roman"/>
          <w:spacing w:val="-1"/>
          <w:sz w:val="28"/>
          <w:szCs w:val="28"/>
        </w:rPr>
        <w:br/>
      </w:r>
      <w:r w:rsidR="00035E59" w:rsidRPr="00E0402F">
        <w:rPr>
          <w:rFonts w:ascii="Times New Roman" w:eastAsia="Times New Roman" w:hAnsi="Times New Roman" w:cs="Times New Roman"/>
          <w:sz w:val="28"/>
          <w:szCs w:val="28"/>
        </w:rPr>
        <w:t xml:space="preserve">о которых направлена налоговым органом в Службу в форме электронного документа с использованием информационно-телекоммуникационных сетей </w:t>
      </w:r>
      <w:r w:rsidR="00035E59" w:rsidRPr="00E0402F">
        <w:rPr>
          <w:rFonts w:ascii="Times New Roman" w:eastAsia="Times New Roman" w:hAnsi="Times New Roman" w:cs="Times New Roman"/>
          <w:sz w:val="28"/>
          <w:szCs w:val="28"/>
        </w:rPr>
        <w:lastRenderedPageBreak/>
        <w:t>общего пользования, в том числе информационно-телекоммуникационной</w:t>
      </w:r>
      <w:r w:rsidR="00035E59" w:rsidRPr="00E0402F">
        <w:rPr>
          <w:rFonts w:ascii="Times New Roman" w:eastAsia="Times New Roman" w:hAnsi="Times New Roman" w:cs="Times New Roman"/>
          <w:spacing w:val="40"/>
          <w:sz w:val="28"/>
          <w:szCs w:val="28"/>
        </w:rPr>
        <w:t xml:space="preserve"> </w:t>
      </w:r>
      <w:r w:rsidR="00035E59" w:rsidRPr="00E0402F">
        <w:rPr>
          <w:rFonts w:ascii="Times New Roman" w:eastAsia="Times New Roman" w:hAnsi="Times New Roman" w:cs="Times New Roman"/>
          <w:sz w:val="28"/>
          <w:szCs w:val="28"/>
        </w:rPr>
        <w:t>сети Интернет;</w:t>
      </w:r>
    </w:p>
    <w:p w:rsidR="00035E59" w:rsidRPr="00E0402F" w:rsidRDefault="00513692" w:rsidP="00E0402F">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53F12">
        <w:rPr>
          <w:rFonts w:ascii="Times New Roman" w:eastAsia="Times New Roman" w:hAnsi="Times New Roman" w:cs="Times New Roman"/>
          <w:sz w:val="28"/>
          <w:szCs w:val="28"/>
        </w:rPr>
        <w:t>2</w:t>
      </w:r>
      <w:r w:rsidR="00E0402F" w:rsidRPr="00E0402F">
        <w:rPr>
          <w:rFonts w:ascii="Times New Roman" w:eastAsia="Times New Roman" w:hAnsi="Times New Roman" w:cs="Times New Roman"/>
          <w:sz w:val="28"/>
          <w:szCs w:val="28"/>
        </w:rPr>
        <w:t xml:space="preserve">) </w:t>
      </w:r>
      <w:r w:rsidR="00035E59" w:rsidRPr="00E0402F">
        <w:rPr>
          <w:rFonts w:ascii="Times New Roman" w:eastAsia="Times New Roman" w:hAnsi="Times New Roman" w:cs="Times New Roman"/>
          <w:sz w:val="28"/>
          <w:szCs w:val="28"/>
        </w:rPr>
        <w:t>сведе</w:t>
      </w:r>
      <w:r w:rsidR="003C506D" w:rsidRPr="00E0402F">
        <w:rPr>
          <w:rFonts w:ascii="Times New Roman" w:eastAsia="Times New Roman" w:hAnsi="Times New Roman" w:cs="Times New Roman"/>
          <w:sz w:val="28"/>
          <w:szCs w:val="28"/>
        </w:rPr>
        <w:t>ния о наличии или отсутствии у З</w:t>
      </w:r>
      <w:r w:rsidR="00035E59" w:rsidRPr="00E0402F">
        <w:rPr>
          <w:rFonts w:ascii="Times New Roman" w:eastAsia="Times New Roman" w:hAnsi="Times New Roman" w:cs="Times New Roman"/>
          <w:sz w:val="28"/>
          <w:szCs w:val="28"/>
        </w:rPr>
        <w:t xml:space="preserve">аявителя на дату, соответствующую рабочему дню, следующему за днем регистрации Службой запроса, не уплаченного по данным Государственной информационной системы о государственных и муниципальных платежах административного штрафа (далее – ГИС ГМП), назначенного за правонарушения, предусмотренные </w:t>
      </w:r>
      <w:hyperlink r:id="rId11">
        <w:r w:rsidR="00035E59" w:rsidRPr="00E0402F">
          <w:rPr>
            <w:rFonts w:ascii="Times New Roman" w:eastAsia="Times New Roman" w:hAnsi="Times New Roman" w:cs="Times New Roman"/>
            <w:sz w:val="28"/>
            <w:szCs w:val="28"/>
          </w:rPr>
          <w:t>Кодексом</w:t>
        </w:r>
      </w:hyperlink>
      <w:r w:rsidR="00035E59" w:rsidRPr="00E0402F">
        <w:rPr>
          <w:rFonts w:ascii="Times New Roman" w:eastAsia="Times New Roman" w:hAnsi="Times New Roman" w:cs="Times New Roman"/>
          <w:sz w:val="28"/>
          <w:szCs w:val="28"/>
        </w:rPr>
        <w:t xml:space="preserve"> Российской Федерации об административных правонарушениях (далее – КоАП РФ) и совершенные в области производства и оборота этилового спирта, алкогольной и спиртосодержащей продукции;</w:t>
      </w:r>
    </w:p>
    <w:p w:rsidR="00C16B3B" w:rsidRDefault="00513692" w:rsidP="00E0402F">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6AC6">
        <w:rPr>
          <w:rFonts w:ascii="Times New Roman" w:eastAsia="Times New Roman" w:hAnsi="Times New Roman" w:cs="Times New Roman"/>
          <w:sz w:val="28"/>
          <w:szCs w:val="28"/>
        </w:rPr>
        <w:t>2.</w:t>
      </w:r>
      <w:r w:rsidR="00A1108D" w:rsidRPr="00476AC6">
        <w:rPr>
          <w:rFonts w:ascii="Times New Roman" w:eastAsia="Times New Roman" w:hAnsi="Times New Roman" w:cs="Times New Roman"/>
          <w:sz w:val="28"/>
          <w:szCs w:val="28"/>
        </w:rPr>
        <w:t>3) </w:t>
      </w:r>
      <w:r w:rsidR="00C16B3B" w:rsidRPr="00476AC6">
        <w:rPr>
          <w:rFonts w:ascii="Times New Roman" w:eastAsia="Times New Roman" w:hAnsi="Times New Roman" w:cs="Times New Roman"/>
          <w:sz w:val="28"/>
          <w:szCs w:val="28"/>
        </w:rPr>
        <w:t>документы, подтверждающие соответствие требованиям, установленным стать</w:t>
      </w:r>
      <w:r w:rsidR="006A018A">
        <w:rPr>
          <w:rFonts w:ascii="Times New Roman" w:eastAsia="Times New Roman" w:hAnsi="Times New Roman" w:cs="Times New Roman"/>
          <w:sz w:val="28"/>
          <w:szCs w:val="28"/>
        </w:rPr>
        <w:t>ями</w:t>
      </w:r>
      <w:r w:rsidR="00C16B3B" w:rsidRPr="00476AC6">
        <w:rPr>
          <w:rFonts w:ascii="Times New Roman" w:eastAsia="Times New Roman" w:hAnsi="Times New Roman" w:cs="Times New Roman"/>
          <w:sz w:val="28"/>
          <w:szCs w:val="28"/>
        </w:rPr>
        <w:t xml:space="preserve"> 8, 16 Федерального закона № 171-ФЗ;</w:t>
      </w:r>
    </w:p>
    <w:p w:rsidR="00035E59" w:rsidRPr="00E0402F" w:rsidRDefault="00C16B3B" w:rsidP="00E0402F">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035E59" w:rsidRPr="00E0402F">
        <w:rPr>
          <w:rFonts w:ascii="Times New Roman" w:eastAsia="Times New Roman" w:hAnsi="Times New Roman" w:cs="Times New Roman"/>
          <w:sz w:val="28"/>
          <w:szCs w:val="28"/>
        </w:rPr>
        <w:t xml:space="preserve">документы, указанные в </w:t>
      </w:r>
      <w:r w:rsidR="001449DD">
        <w:rPr>
          <w:rFonts w:ascii="Times New Roman" w:eastAsia="Times New Roman" w:hAnsi="Times New Roman" w:cs="Times New Roman"/>
          <w:sz w:val="28"/>
          <w:szCs w:val="28"/>
        </w:rPr>
        <w:t>подпунктах</w:t>
      </w:r>
      <w:r w:rsidR="00035E59" w:rsidRPr="00E0402F">
        <w:rPr>
          <w:rFonts w:ascii="Times New Roman" w:eastAsia="Times New Roman" w:hAnsi="Times New Roman" w:cs="Times New Roman"/>
          <w:sz w:val="28"/>
          <w:szCs w:val="28"/>
        </w:rPr>
        <w:t xml:space="preserve"> </w:t>
      </w:r>
      <w:r w:rsidR="00513692">
        <w:rPr>
          <w:rFonts w:ascii="Times New Roman" w:eastAsia="Times New Roman" w:hAnsi="Times New Roman" w:cs="Times New Roman"/>
          <w:sz w:val="28"/>
          <w:szCs w:val="28"/>
        </w:rPr>
        <w:t>1.</w:t>
      </w:r>
      <w:r w:rsidR="00035E59" w:rsidRPr="00E0402F">
        <w:rPr>
          <w:rFonts w:ascii="Times New Roman" w:eastAsia="Times New Roman" w:hAnsi="Times New Roman" w:cs="Times New Roman"/>
          <w:sz w:val="28"/>
          <w:szCs w:val="28"/>
        </w:rPr>
        <w:t>3-</w:t>
      </w:r>
      <w:r w:rsidR="00513692">
        <w:rPr>
          <w:rFonts w:ascii="Times New Roman" w:eastAsia="Times New Roman" w:hAnsi="Times New Roman" w:cs="Times New Roman"/>
          <w:sz w:val="28"/>
          <w:szCs w:val="28"/>
        </w:rPr>
        <w:t>1.</w:t>
      </w:r>
      <w:r w:rsidR="00035E59" w:rsidRPr="00E0402F">
        <w:rPr>
          <w:rFonts w:ascii="Times New Roman" w:eastAsia="Times New Roman" w:hAnsi="Times New Roman" w:cs="Times New Roman"/>
          <w:sz w:val="28"/>
          <w:szCs w:val="28"/>
        </w:rPr>
        <w:t xml:space="preserve">7 </w:t>
      </w:r>
      <w:r w:rsidR="001449DD">
        <w:rPr>
          <w:rFonts w:ascii="Times New Roman" w:eastAsia="Times New Roman" w:hAnsi="Times New Roman" w:cs="Times New Roman"/>
          <w:sz w:val="28"/>
          <w:szCs w:val="28"/>
        </w:rPr>
        <w:t>части 1 настоящего пункта</w:t>
      </w:r>
      <w:r w:rsidR="00E15BB9">
        <w:rPr>
          <w:rFonts w:ascii="Times New Roman" w:eastAsia="Times New Roman" w:hAnsi="Times New Roman" w:cs="Times New Roman"/>
          <w:sz w:val="28"/>
          <w:szCs w:val="28"/>
        </w:rPr>
        <w:t>, в случае</w:t>
      </w:r>
      <w:r w:rsidR="00513692">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представления З</w:t>
      </w:r>
      <w:r w:rsidR="002F7E53">
        <w:rPr>
          <w:rFonts w:ascii="Times New Roman" w:eastAsia="Times New Roman" w:hAnsi="Times New Roman" w:cs="Times New Roman"/>
          <w:sz w:val="28"/>
          <w:szCs w:val="28"/>
        </w:rPr>
        <w:t>аявителем</w:t>
      </w:r>
      <w:r w:rsidR="00035E59" w:rsidRPr="00E0402F">
        <w:rPr>
          <w:rFonts w:ascii="Times New Roman" w:eastAsia="Times New Roman" w:hAnsi="Times New Roman" w:cs="Times New Roman"/>
          <w:sz w:val="28"/>
          <w:szCs w:val="28"/>
        </w:rPr>
        <w:t>.</w:t>
      </w:r>
    </w:p>
    <w:p w:rsidR="00513692"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sidR="00513692">
        <w:rPr>
          <w:rFonts w:ascii="Times New Roman" w:eastAsia="Times New Roman" w:hAnsi="Times New Roman" w:cs="Times New Roman"/>
          <w:sz w:val="28"/>
          <w:szCs w:val="28"/>
          <w:lang w:eastAsia="ru-RU"/>
        </w:rPr>
        <w:t>.2</w:t>
      </w:r>
      <w:r w:rsidRPr="00035E59">
        <w:rPr>
          <w:rFonts w:ascii="Times New Roman" w:eastAsia="Times New Roman" w:hAnsi="Times New Roman" w:cs="Times New Roman"/>
          <w:sz w:val="28"/>
          <w:szCs w:val="28"/>
          <w:lang w:eastAsia="ru-RU"/>
        </w:rPr>
        <w:t>. Для выдачи лицензии на розничную продажу алкогольной продукции при оказании услуг общественного питания</w:t>
      </w:r>
      <w:r w:rsidR="00513692">
        <w:rPr>
          <w:rFonts w:ascii="Times New Roman" w:eastAsia="Times New Roman" w:hAnsi="Times New Roman" w:cs="Times New Roman"/>
          <w:sz w:val="28"/>
          <w:szCs w:val="28"/>
          <w:lang w:eastAsia="ru-RU"/>
        </w:rPr>
        <w:t>:</w:t>
      </w:r>
    </w:p>
    <w:p w:rsidR="00153F12"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F7E53">
        <w:rPr>
          <w:rFonts w:ascii="Times New Roman" w:eastAsia="Times New Roman" w:hAnsi="Times New Roman" w:cs="Times New Roman"/>
          <w:sz w:val="28"/>
          <w:szCs w:val="28"/>
          <w:lang w:eastAsia="ru-RU"/>
        </w:rPr>
        <w:t xml:space="preserve"> </w:t>
      </w:r>
      <w:r w:rsidR="00153F12" w:rsidRPr="00153F12">
        <w:rPr>
          <w:rFonts w:ascii="Times New Roman" w:eastAsia="Times New Roman" w:hAnsi="Times New Roman" w:cs="Times New Roman"/>
          <w:sz w:val="28"/>
          <w:szCs w:val="28"/>
          <w:lang w:eastAsia="ru-RU"/>
        </w:rPr>
        <w:t>Заявитель, юридическое лицо представляет следующие документы:</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513692">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xml:space="preserve">) заявление о выдаче лицензии по форме согласно приложению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2 к Административному регламенту.</w:t>
      </w:r>
    </w:p>
    <w:p w:rsidR="00A8007F"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w:t>
      </w:r>
      <w:r w:rsidR="00153F12">
        <w:rPr>
          <w:rFonts w:ascii="Times New Roman" w:eastAsia="Times New Roman" w:hAnsi="Times New Roman" w:cs="Times New Roman"/>
          <w:sz w:val="28"/>
          <w:szCs w:val="28"/>
          <w:lang w:eastAsia="ru-RU"/>
        </w:rPr>
        <w:t>тствующих транспортных средств).</w:t>
      </w:r>
    </w:p>
    <w:p w:rsidR="00035E59" w:rsidRDefault="00035E59" w:rsidP="00035E5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rsidR="00A8007F" w:rsidRPr="00035E59" w:rsidRDefault="00A8007F" w:rsidP="00035E5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rsidR="00035E59" w:rsidRPr="00035E59" w:rsidRDefault="00513692" w:rsidP="00485C55">
      <w:pPr>
        <w:widowControl w:val="0"/>
        <w:tabs>
          <w:tab w:val="left" w:pos="217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85C55">
        <w:rPr>
          <w:rFonts w:ascii="Times New Roman" w:eastAsia="Times New Roman" w:hAnsi="Times New Roman" w:cs="Times New Roman"/>
          <w:sz w:val="28"/>
          <w:szCs w:val="28"/>
        </w:rPr>
        <w:t xml:space="preserve">2) </w:t>
      </w:r>
      <w:r w:rsidR="00035E59" w:rsidRPr="00035E59">
        <w:rPr>
          <w:rFonts w:ascii="Times New Roman" w:eastAsia="Times New Roman" w:hAnsi="Times New Roman" w:cs="Times New Roman"/>
          <w:sz w:val="28"/>
          <w:szCs w:val="28"/>
        </w:rPr>
        <w:t>документ, удостоверяющий личность руководителя юридического лица или его представителя (представляется в подлиннике в случае личного обращения при подаче заявления и документов).</w:t>
      </w:r>
    </w:p>
    <w:p w:rsidR="00035E59" w:rsidRDefault="00035E59" w:rsidP="00485C5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0" w:name="_bookmark10"/>
      <w:bookmarkEnd w:id="20"/>
      <w:r w:rsidRPr="00035E59">
        <w:rPr>
          <w:rFonts w:ascii="Times New Roman" w:eastAsia="Times New Roman" w:hAnsi="Times New Roman" w:cs="Times New Roman"/>
          <w:sz w:val="28"/>
          <w:szCs w:val="28"/>
        </w:rPr>
        <w:t>В случае п</w:t>
      </w:r>
      <w:r w:rsidR="003C506D">
        <w:rPr>
          <w:rFonts w:ascii="Times New Roman" w:eastAsia="Times New Roman" w:hAnsi="Times New Roman" w:cs="Times New Roman"/>
          <w:sz w:val="28"/>
          <w:szCs w:val="28"/>
        </w:rPr>
        <w:t>одачи заявления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sidR="003C506D">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rsidR="002F7E53" w:rsidRPr="002F7E53" w:rsidRDefault="002F7E53" w:rsidP="002F7E5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7E53">
        <w:rPr>
          <w:rFonts w:ascii="Times New Roman" w:eastAsia="Times New Roman" w:hAnsi="Times New Roman" w:cs="Times New Roman"/>
          <w:sz w:val="28"/>
          <w:szCs w:val="28"/>
        </w:rPr>
        <w:t xml:space="preserve">При подаче заявления в электронной форме с использованием ЕПГУ Заявитель прикладывает к интерактивной форме заявления электронный образ документа, указанный в абзаце втором </w:t>
      </w:r>
      <w:r>
        <w:rPr>
          <w:rFonts w:ascii="Times New Roman" w:eastAsia="Times New Roman" w:hAnsi="Times New Roman" w:cs="Times New Roman"/>
          <w:sz w:val="28"/>
          <w:szCs w:val="28"/>
        </w:rPr>
        <w:t>настоящего подпункта</w:t>
      </w:r>
      <w:r w:rsidRPr="002F7E53">
        <w:rPr>
          <w:rFonts w:ascii="Times New Roman" w:eastAsia="Times New Roman" w:hAnsi="Times New Roman" w:cs="Times New Roman"/>
          <w:sz w:val="28"/>
          <w:szCs w:val="28"/>
        </w:rPr>
        <w:t>, подписанный в установленном порядке электронной подписью Заявителя.</w:t>
      </w:r>
    </w:p>
    <w:p w:rsidR="00485C55" w:rsidRDefault="00035E59" w:rsidP="00485C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sidR="003C506D">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 xml:space="preserve">аявителя, представителя </w:t>
      </w:r>
      <w:r w:rsidRPr="00035E59">
        <w:rPr>
          <w:rFonts w:ascii="Times New Roman" w:eastAsia="Times New Roman" w:hAnsi="Times New Roman" w:cs="Times New Roman"/>
          <w:sz w:val="28"/>
          <w:szCs w:val="28"/>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w:t>
      </w:r>
      <w:r w:rsidR="00153F12">
        <w:rPr>
          <w:rFonts w:ascii="Times New Roman" w:eastAsia="Times New Roman" w:hAnsi="Times New Roman" w:cs="Times New Roman"/>
          <w:sz w:val="28"/>
          <w:szCs w:val="28"/>
        </w:rPr>
        <w:t>я запроса с использованием СМЭВ;</w:t>
      </w:r>
    </w:p>
    <w:p w:rsidR="00035E59" w:rsidRPr="00035E59" w:rsidRDefault="00513692" w:rsidP="00485C5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53F12">
        <w:rPr>
          <w:rFonts w:ascii="Times New Roman" w:eastAsia="Times New Roman" w:hAnsi="Times New Roman" w:cs="Times New Roman"/>
          <w:sz w:val="28"/>
          <w:szCs w:val="28"/>
        </w:rPr>
        <w:t>3) </w:t>
      </w:r>
      <w:r w:rsidR="00153F12">
        <w:rPr>
          <w:rFonts w:ascii="Times New Roman" w:eastAsia="Times New Roman" w:hAnsi="Times New Roman" w:cs="Times New Roman"/>
          <w:sz w:val="28"/>
          <w:szCs w:val="28"/>
          <w:lang w:eastAsia="ru-RU"/>
        </w:rPr>
        <w:t>копию</w:t>
      </w:r>
      <w:r w:rsidR="00035E59" w:rsidRPr="00035E59">
        <w:rPr>
          <w:rFonts w:ascii="Times New Roman" w:eastAsia="Times New Roman" w:hAnsi="Times New Roman" w:cs="Times New Roman"/>
          <w:sz w:val="28"/>
          <w:szCs w:val="28"/>
          <w:lang w:eastAsia="ru-RU"/>
        </w:rPr>
        <w:t xml:space="preserve"> документа об уплате государственной пошлины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за предоставление лицензии. В случае, если копия указанного документа </w:t>
      </w:r>
      <w:r w:rsidR="00035E59">
        <w:rPr>
          <w:rFonts w:ascii="Times New Roman" w:eastAsia="Times New Roman" w:hAnsi="Times New Roman" w:cs="Times New Roman"/>
          <w:sz w:val="28"/>
          <w:szCs w:val="28"/>
          <w:lang w:eastAsia="ru-RU"/>
        </w:rPr>
        <w:br/>
      </w:r>
      <w:r w:rsidR="003C506D">
        <w:rPr>
          <w:rFonts w:ascii="Times New Roman" w:eastAsia="Times New Roman" w:hAnsi="Times New Roman" w:cs="Times New Roman"/>
          <w:sz w:val="28"/>
          <w:szCs w:val="28"/>
          <w:lang w:eastAsia="ru-RU"/>
        </w:rPr>
        <w:t>не представлена З</w:t>
      </w:r>
      <w:r w:rsidR="00035E59" w:rsidRPr="00035E59">
        <w:rPr>
          <w:rFonts w:ascii="Times New Roman" w:eastAsia="Times New Roman" w:hAnsi="Times New Roman" w:cs="Times New Roman"/>
          <w:sz w:val="28"/>
          <w:szCs w:val="28"/>
          <w:lang w:eastAsia="ru-RU"/>
        </w:rPr>
        <w:t xml:space="preserve">аявителем, </w:t>
      </w:r>
      <w:r w:rsidR="00E47D79">
        <w:rPr>
          <w:rFonts w:ascii="Times New Roman" w:eastAsia="Times New Roman" w:hAnsi="Times New Roman" w:cs="Times New Roman"/>
          <w:sz w:val="28"/>
          <w:szCs w:val="28"/>
          <w:lang w:eastAsia="ru-RU"/>
        </w:rPr>
        <w:t>Служба</w:t>
      </w:r>
      <w:r w:rsidR="003C506D">
        <w:rPr>
          <w:rFonts w:ascii="Times New Roman" w:eastAsia="Times New Roman" w:hAnsi="Times New Roman" w:cs="Times New Roman"/>
          <w:sz w:val="28"/>
          <w:szCs w:val="28"/>
          <w:lang w:eastAsia="ru-RU"/>
        </w:rPr>
        <w:t xml:space="preserve"> проверяет факт уплаты З</w:t>
      </w:r>
      <w:r w:rsidR="00035E59" w:rsidRPr="00035E59">
        <w:rPr>
          <w:rFonts w:ascii="Times New Roman" w:eastAsia="Times New Roman" w:hAnsi="Times New Roman" w:cs="Times New Roman"/>
          <w:sz w:val="28"/>
          <w:szCs w:val="28"/>
          <w:lang w:eastAsia="ru-RU"/>
        </w:rPr>
        <w:t xml:space="preserve">аявителем государственной пошлины с использованием информации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об уплате государственной пошлины, содержащейся в ГИС ГМП;</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12">
        <w:rPr>
          <w:rFonts w:ascii="Times New Roman" w:eastAsia="Times New Roman" w:hAnsi="Times New Roman" w:cs="Times New Roman"/>
          <w:sz w:val="28"/>
          <w:szCs w:val="28"/>
          <w:lang w:eastAsia="ru-RU"/>
        </w:rPr>
        <w:t>4) копию</w:t>
      </w:r>
      <w:r w:rsidR="00035E59" w:rsidRPr="00035E59">
        <w:rPr>
          <w:rFonts w:ascii="Times New Roman" w:eastAsia="Times New Roman" w:hAnsi="Times New Roman" w:cs="Times New Roman"/>
          <w:sz w:val="28"/>
          <w:szCs w:val="28"/>
          <w:lang w:eastAsia="ru-RU"/>
        </w:rPr>
        <w:t xml:space="preserve"> документа о государственной регистрации организации - юридического лица. В случае, если ука</w:t>
      </w:r>
      <w:r w:rsidR="003C506D">
        <w:rPr>
          <w:rFonts w:ascii="Times New Roman" w:eastAsia="Times New Roman" w:hAnsi="Times New Roman" w:cs="Times New Roman"/>
          <w:sz w:val="28"/>
          <w:szCs w:val="28"/>
          <w:lang w:eastAsia="ru-RU"/>
        </w:rPr>
        <w:t>занный документ не представлен З</w:t>
      </w:r>
      <w:r w:rsidR="00035E59" w:rsidRPr="00035E59">
        <w:rPr>
          <w:rFonts w:ascii="Times New Roman" w:eastAsia="Times New Roman" w:hAnsi="Times New Roman" w:cs="Times New Roman"/>
          <w:sz w:val="28"/>
          <w:szCs w:val="28"/>
          <w:lang w:eastAsia="ru-RU"/>
        </w:rPr>
        <w:t xml:space="preserve">аявителем, по межведомственному запросу </w:t>
      </w:r>
      <w:r w:rsidR="00E47D79">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12">
        <w:rPr>
          <w:rFonts w:ascii="Times New Roman" w:eastAsia="Times New Roman" w:hAnsi="Times New Roman" w:cs="Times New Roman"/>
          <w:sz w:val="28"/>
          <w:szCs w:val="28"/>
          <w:lang w:eastAsia="ru-RU"/>
        </w:rPr>
        <w:t>5) копию</w:t>
      </w:r>
      <w:r w:rsidR="00035E59" w:rsidRPr="00035E59">
        <w:rPr>
          <w:rFonts w:ascii="Times New Roman" w:eastAsia="Times New Roman" w:hAnsi="Times New Roman" w:cs="Times New Roman"/>
          <w:sz w:val="28"/>
          <w:szCs w:val="28"/>
          <w:lang w:eastAsia="ru-RU"/>
        </w:rPr>
        <w:t xml:space="preserve"> документа о постановке организации на учет в налоговом органе. В случае, если ука</w:t>
      </w:r>
      <w:r w:rsidR="003C506D">
        <w:rPr>
          <w:rFonts w:ascii="Times New Roman" w:eastAsia="Times New Roman" w:hAnsi="Times New Roman" w:cs="Times New Roman"/>
          <w:sz w:val="28"/>
          <w:szCs w:val="28"/>
          <w:lang w:eastAsia="ru-RU"/>
        </w:rPr>
        <w:t>занный документ не представлен З</w:t>
      </w:r>
      <w:r w:rsidR="00035E59" w:rsidRPr="00035E59">
        <w:rPr>
          <w:rFonts w:ascii="Times New Roman" w:eastAsia="Times New Roman" w:hAnsi="Times New Roman" w:cs="Times New Roman"/>
          <w:sz w:val="28"/>
          <w:szCs w:val="28"/>
          <w:lang w:eastAsia="ru-RU"/>
        </w:rPr>
        <w:t xml:space="preserve">аявителем,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по межведомственному запросу </w:t>
      </w:r>
      <w:r w:rsidR="00E47D79">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12">
        <w:rPr>
          <w:rFonts w:ascii="Times New Roman" w:eastAsia="Times New Roman" w:hAnsi="Times New Roman" w:cs="Times New Roman"/>
          <w:sz w:val="28"/>
          <w:szCs w:val="28"/>
          <w:lang w:eastAsia="ru-RU"/>
        </w:rPr>
        <w:t>6) </w:t>
      </w:r>
      <w:r w:rsidR="00035E59" w:rsidRPr="00035E59">
        <w:rPr>
          <w:rFonts w:ascii="Times New Roman" w:eastAsia="Times New Roman" w:hAnsi="Times New Roman" w:cs="Times New Roman"/>
          <w:sz w:val="28"/>
          <w:szCs w:val="28"/>
          <w:lang w:eastAsia="ru-RU"/>
        </w:rPr>
        <w:t>докум</w:t>
      </w:r>
      <w:r w:rsidR="003C506D">
        <w:rPr>
          <w:rFonts w:ascii="Times New Roman" w:eastAsia="Times New Roman" w:hAnsi="Times New Roman" w:cs="Times New Roman"/>
          <w:sz w:val="28"/>
          <w:szCs w:val="28"/>
          <w:lang w:eastAsia="ru-RU"/>
        </w:rPr>
        <w:t>енты, подтверждающие наличие у З</w:t>
      </w:r>
      <w:r w:rsidR="00035E59" w:rsidRPr="00035E59">
        <w:rPr>
          <w:rFonts w:ascii="Times New Roman" w:eastAsia="Times New Roman" w:hAnsi="Times New Roman" w:cs="Times New Roman"/>
          <w:sz w:val="28"/>
          <w:szCs w:val="28"/>
          <w:lang w:eastAsia="ru-RU"/>
        </w:rPr>
        <w:t>аявителя (за исключением бюджетных учреждений) объекта общественного питания в собственности, хозяйственном ведении, оперативном управ</w:t>
      </w:r>
      <w:r w:rsidR="00153F12">
        <w:rPr>
          <w:rFonts w:ascii="Times New Roman" w:eastAsia="Times New Roman" w:hAnsi="Times New Roman" w:cs="Times New Roman"/>
          <w:sz w:val="28"/>
          <w:szCs w:val="28"/>
          <w:lang w:eastAsia="ru-RU"/>
        </w:rPr>
        <w:t>лении или в аренде, срок которых</w:t>
      </w:r>
      <w:r w:rsidR="00035E59" w:rsidRPr="00035E59">
        <w:rPr>
          <w:rFonts w:ascii="Times New Roman" w:eastAsia="Times New Roman" w:hAnsi="Times New Roman" w:cs="Times New Roman"/>
          <w:sz w:val="28"/>
          <w:szCs w:val="28"/>
          <w:lang w:eastAsia="ru-RU"/>
        </w:rPr>
        <w:t xml:space="preserve"> определен договором и составляет один год и более (за исключением случаев, предус</w:t>
      </w:r>
      <w:r w:rsidR="00FE07A0">
        <w:rPr>
          <w:rFonts w:ascii="Times New Roman" w:eastAsia="Times New Roman" w:hAnsi="Times New Roman" w:cs="Times New Roman"/>
          <w:sz w:val="28"/>
          <w:szCs w:val="28"/>
          <w:lang w:eastAsia="ru-RU"/>
        </w:rPr>
        <w:t xml:space="preserve">мотренных подпунктом 3 пункта 6, </w:t>
      </w:r>
      <w:r w:rsidR="00035E59" w:rsidRPr="00035E59">
        <w:rPr>
          <w:rFonts w:ascii="Times New Roman" w:eastAsia="Times New Roman" w:hAnsi="Times New Roman" w:cs="Times New Roman"/>
          <w:sz w:val="28"/>
          <w:szCs w:val="28"/>
          <w:lang w:eastAsia="ru-RU"/>
        </w:rPr>
        <w:t>абзац</w:t>
      </w:r>
      <w:r w:rsidR="00FE07A0">
        <w:rPr>
          <w:rFonts w:ascii="Times New Roman" w:eastAsia="Times New Roman" w:hAnsi="Times New Roman" w:cs="Times New Roman"/>
          <w:sz w:val="28"/>
          <w:szCs w:val="28"/>
          <w:lang w:eastAsia="ru-RU"/>
        </w:rPr>
        <w:t xml:space="preserve">ем девятым пункта 10 статьи 16 </w:t>
      </w:r>
      <w:r w:rsidR="00035E59" w:rsidRPr="00035E59">
        <w:rPr>
          <w:rFonts w:ascii="Times New Roman" w:eastAsia="Times New Roman" w:hAnsi="Times New Roman" w:cs="Times New Roman"/>
          <w:sz w:val="28"/>
          <w:szCs w:val="28"/>
          <w:lang w:eastAsia="ru-RU"/>
        </w:rPr>
        <w:t xml:space="preserve">Федерального закона от 22 ноября 1995 года </w:t>
      </w:r>
      <w:r>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Заявителем, являющимся бюджетным учреждением, представляются документы, подтверждающие наличие объекта общественного питания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оперативном управлении, безвозмездном пользовании или в аренде, срок которой определен договором и составляет один год и более </w:t>
      </w:r>
      <w:r w:rsidR="00712E26">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исключением случаев, предусмотренных подпунктом 3 пункта 6, абзацем одиннадцатым пункта 10 статьи 16 Федерального закона № 171-ФЗ). </w:t>
      </w:r>
      <w:r w:rsidR="00712E26">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В случае, если указанные в настоящем подпункте документы, относящиеся </w:t>
      </w:r>
      <w:r w:rsidR="00712E26">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w:t>
      </w:r>
      <w:r w:rsidR="003C506D">
        <w:rPr>
          <w:rFonts w:ascii="Times New Roman" w:eastAsia="Times New Roman" w:hAnsi="Times New Roman" w:cs="Times New Roman"/>
          <w:sz w:val="28"/>
          <w:szCs w:val="28"/>
          <w:lang w:eastAsia="ru-RU"/>
        </w:rPr>
        <w:t>не представлены З</w:t>
      </w:r>
      <w:r w:rsidRPr="00035E59">
        <w:rPr>
          <w:rFonts w:ascii="Times New Roman" w:eastAsia="Times New Roman" w:hAnsi="Times New Roman" w:cs="Times New Roman"/>
          <w:sz w:val="28"/>
          <w:szCs w:val="28"/>
          <w:lang w:eastAsia="ru-RU"/>
        </w:rPr>
        <w:t xml:space="preserve">аявителем, такие документы (сведения, содержащиеся в них) представляются в порядке СМЭВ по запросу </w:t>
      </w:r>
      <w:r w:rsidR="00E47D79">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lastRenderedPageBreak/>
        <w:t xml:space="preserve">федеральным органом исполнительной власти, уполномоченным в области государственной регистрации прав на недвижимое имущество и сделок </w:t>
      </w:r>
      <w:r w:rsidR="00712E26">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ним;</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7) доку</w:t>
      </w:r>
      <w:r w:rsidR="003C506D">
        <w:rPr>
          <w:rFonts w:ascii="Times New Roman" w:eastAsia="Times New Roman" w:hAnsi="Times New Roman" w:cs="Times New Roman"/>
          <w:sz w:val="28"/>
          <w:szCs w:val="28"/>
          <w:lang w:eastAsia="ru-RU"/>
        </w:rPr>
        <w:t>мент, подтверждающий наличие у З</w:t>
      </w:r>
      <w:r w:rsidR="00035E59" w:rsidRPr="00035E59">
        <w:rPr>
          <w:rFonts w:ascii="Times New Roman" w:eastAsia="Times New Roman" w:hAnsi="Times New Roman" w:cs="Times New Roman"/>
          <w:sz w:val="28"/>
          <w:szCs w:val="28"/>
          <w:lang w:eastAsia="ru-RU"/>
        </w:rPr>
        <w:t xml:space="preserve">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2 пункта 6 статьи 16 Федерального закона № 171-ФЗ (запрет на розничную продажу алкогольной продукции при оказании услуг общественного питания на оптовых и розничных рынках, в нестационарных торговых объектах,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за исключением случаев, предусмотренных Федеральным законом 171-ФЗ,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не распространяется на розничную продажу алкогольной продукции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Заявителем, являющимся бюджетным учреждением, представляются докум</w:t>
      </w:r>
      <w:r w:rsidR="003C506D">
        <w:rPr>
          <w:rFonts w:ascii="Times New Roman" w:eastAsia="Times New Roman" w:hAnsi="Times New Roman" w:cs="Times New Roman"/>
          <w:sz w:val="28"/>
          <w:szCs w:val="28"/>
          <w:lang w:eastAsia="ru-RU"/>
        </w:rPr>
        <w:t>енты, подтверждающие наличие у З</w:t>
      </w:r>
      <w:r w:rsidR="00035E59" w:rsidRPr="00035E59">
        <w:rPr>
          <w:rFonts w:ascii="Times New Roman" w:eastAsia="Times New Roman" w:hAnsi="Times New Roman" w:cs="Times New Roman"/>
          <w:sz w:val="28"/>
          <w:szCs w:val="28"/>
          <w:lang w:eastAsia="ru-RU"/>
        </w:rPr>
        <w:t>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 171-ФЗ);</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8) докум</w:t>
      </w:r>
      <w:r w:rsidR="003C506D">
        <w:rPr>
          <w:rFonts w:ascii="Times New Roman" w:eastAsia="Times New Roman" w:hAnsi="Times New Roman" w:cs="Times New Roman"/>
          <w:sz w:val="28"/>
          <w:szCs w:val="28"/>
          <w:lang w:eastAsia="ru-RU"/>
        </w:rPr>
        <w:t>енты, подтверждающие наличие у З</w:t>
      </w:r>
      <w:r w:rsidR="00035E59" w:rsidRPr="00035E59">
        <w:rPr>
          <w:rFonts w:ascii="Times New Roman" w:eastAsia="Times New Roman" w:hAnsi="Times New Roman" w:cs="Times New Roman"/>
          <w:sz w:val="28"/>
          <w:szCs w:val="28"/>
          <w:lang w:eastAsia="ru-RU"/>
        </w:rPr>
        <w:t xml:space="preserve">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w:t>
      </w:r>
      <w:r w:rsidR="003C506D">
        <w:rPr>
          <w:rFonts w:ascii="Times New Roman" w:eastAsia="Times New Roman" w:hAnsi="Times New Roman" w:cs="Times New Roman"/>
          <w:sz w:val="28"/>
          <w:szCs w:val="28"/>
          <w:lang w:eastAsia="ru-RU"/>
        </w:rPr>
        <w:t>воздушного судна и (или) права З</w:t>
      </w:r>
      <w:r w:rsidR="00035E59" w:rsidRPr="00035E59">
        <w:rPr>
          <w:rFonts w:ascii="Times New Roman" w:eastAsia="Times New Roman" w:hAnsi="Times New Roman" w:cs="Times New Roman"/>
          <w:sz w:val="28"/>
          <w:szCs w:val="28"/>
          <w:lang w:eastAsia="ru-RU"/>
        </w:rPr>
        <w:t xml:space="preserve">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35E59" w:rsidRPr="00035E59">
        <w:rPr>
          <w:rFonts w:ascii="Times New Roman" w:eastAsia="Times New Roman" w:hAnsi="Times New Roman" w:cs="Times New Roman"/>
          <w:sz w:val="28"/>
          <w:szCs w:val="28"/>
        </w:rPr>
        <w:t>9) документы, под</w:t>
      </w:r>
      <w:r w:rsidR="003C506D">
        <w:rPr>
          <w:rFonts w:ascii="Times New Roman" w:eastAsia="Times New Roman" w:hAnsi="Times New Roman" w:cs="Times New Roman"/>
          <w:sz w:val="28"/>
          <w:szCs w:val="28"/>
        </w:rPr>
        <w:t>тверждающие наличие у З</w:t>
      </w:r>
      <w:r w:rsidR="00035E59" w:rsidRPr="00035E59">
        <w:rPr>
          <w:rFonts w:ascii="Times New Roman" w:eastAsia="Times New Roman" w:hAnsi="Times New Roman" w:cs="Times New Roman"/>
          <w:sz w:val="28"/>
          <w:szCs w:val="28"/>
        </w:rPr>
        <w:t xml:space="preserve">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по каждому месту осуществления деятельности (при выдаче лицензии на розничную продажу алкогольной продукции с содержанием этилового спирта не более 16,5 процента готовой продукции </w:t>
      </w:r>
      <w:r w:rsidR="00035E59" w:rsidRPr="00035E59">
        <w:rPr>
          <w:rFonts w:ascii="Times New Roman" w:eastAsia="Times New Roman" w:hAnsi="Times New Roman" w:cs="Times New Roman"/>
          <w:sz w:val="28"/>
          <w:szCs w:val="28"/>
        </w:rPr>
        <w:lastRenderedPageBreak/>
        <w:t xml:space="preserve">при оказании услуг общественного питания на оптовых и розничных рынках </w:t>
      </w:r>
      <w:r w:rsidR="00035E59">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и в нестационарных торговых объектах).</w:t>
      </w:r>
    </w:p>
    <w:p w:rsidR="00035E59" w:rsidRPr="00035E59" w:rsidRDefault="00035E59" w:rsidP="00035E5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Заявителем, являющимся бюджетным учреждением, представляются докум</w:t>
      </w:r>
      <w:r w:rsidR="003C506D">
        <w:rPr>
          <w:rFonts w:ascii="Times New Roman" w:eastAsia="Times New Roman" w:hAnsi="Times New Roman" w:cs="Times New Roman"/>
          <w:sz w:val="28"/>
          <w:szCs w:val="28"/>
        </w:rPr>
        <w:t>енты, подтверждающие наличие у З</w:t>
      </w:r>
      <w:r w:rsidRPr="00035E59">
        <w:rPr>
          <w:rFonts w:ascii="Times New Roman" w:eastAsia="Times New Roman" w:hAnsi="Times New Roman" w:cs="Times New Roman"/>
          <w:sz w:val="28"/>
          <w:szCs w:val="28"/>
        </w:rPr>
        <w:t>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лицензии</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розничную</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продажу</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алкогольной</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продукции</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с</w:t>
      </w:r>
      <w:r w:rsidRPr="00035E59">
        <w:rPr>
          <w:rFonts w:ascii="Times New Roman" w:eastAsia="Times New Roman" w:hAnsi="Times New Roman" w:cs="Times New Roman"/>
          <w:spacing w:val="40"/>
          <w:sz w:val="28"/>
          <w:szCs w:val="28"/>
        </w:rPr>
        <w:t xml:space="preserve"> </w:t>
      </w:r>
      <w:r w:rsidRPr="00035E59">
        <w:rPr>
          <w:rFonts w:ascii="Times New Roman" w:eastAsia="Times New Roman" w:hAnsi="Times New Roman" w:cs="Times New Roman"/>
          <w:sz w:val="28"/>
          <w:szCs w:val="28"/>
        </w:rPr>
        <w:t>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035E59" w:rsidRPr="00035E59" w:rsidRDefault="00513692"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10) копия уведомления о начале предоставления услуг общественного питания. В случае, если ука</w:t>
      </w:r>
      <w:r w:rsidR="003C506D">
        <w:rPr>
          <w:rFonts w:ascii="Times New Roman" w:eastAsia="Times New Roman" w:hAnsi="Times New Roman" w:cs="Times New Roman"/>
          <w:sz w:val="28"/>
          <w:szCs w:val="28"/>
          <w:lang w:eastAsia="ru-RU"/>
        </w:rPr>
        <w:t>занный документ не представлен З</w:t>
      </w:r>
      <w:r w:rsidR="00035E59" w:rsidRPr="00035E59">
        <w:rPr>
          <w:rFonts w:ascii="Times New Roman" w:eastAsia="Times New Roman" w:hAnsi="Times New Roman" w:cs="Times New Roman"/>
          <w:sz w:val="28"/>
          <w:szCs w:val="28"/>
          <w:lang w:eastAsia="ru-RU"/>
        </w:rPr>
        <w:t xml:space="preserve">аявителем, указанный документ представляется по межведомственному запросу </w:t>
      </w:r>
      <w:r w:rsidR="003102BC">
        <w:rPr>
          <w:rFonts w:ascii="Times New Roman" w:eastAsia="Times New Roman" w:hAnsi="Times New Roman" w:cs="Times New Roman"/>
          <w:sz w:val="28"/>
          <w:szCs w:val="28"/>
          <w:lang w:eastAsia="ru-RU"/>
        </w:rPr>
        <w:t>Службы</w:t>
      </w:r>
      <w:r w:rsidR="00035E59" w:rsidRPr="00035E59">
        <w:rPr>
          <w:rFonts w:ascii="Times New Roman" w:eastAsia="Times New Roman" w:hAnsi="Times New Roman" w:cs="Times New Roman"/>
          <w:sz w:val="28"/>
          <w:szCs w:val="28"/>
          <w:lang w:eastAsia="ru-RU"/>
        </w:rPr>
        <w:t>.</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У</w:t>
      </w:r>
      <w:r w:rsidR="00500220" w:rsidRPr="00500220">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следующие документы и информация:</w:t>
      </w:r>
    </w:p>
    <w:p w:rsidR="00035E59" w:rsidRP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35E59" w:rsidRPr="00035E59">
        <w:rPr>
          <w:rFonts w:ascii="Times New Roman" w:eastAsia="Times New Roman" w:hAnsi="Times New Roman" w:cs="Times New Roman"/>
          <w:sz w:val="28"/>
          <w:szCs w:val="28"/>
        </w:rPr>
        <w:t>) сведе</w:t>
      </w:r>
      <w:r w:rsidR="003C506D">
        <w:rPr>
          <w:rFonts w:ascii="Times New Roman" w:eastAsia="Times New Roman" w:hAnsi="Times New Roman" w:cs="Times New Roman"/>
          <w:sz w:val="28"/>
          <w:szCs w:val="28"/>
        </w:rPr>
        <w:t>ния о наличии или отсутствии у З</w:t>
      </w:r>
      <w:r w:rsidR="00035E59" w:rsidRPr="00035E59">
        <w:rPr>
          <w:rFonts w:ascii="Times New Roman" w:eastAsia="Times New Roman" w:hAnsi="Times New Roman" w:cs="Times New Roman"/>
          <w:sz w:val="28"/>
          <w:szCs w:val="28"/>
        </w:rPr>
        <w:t xml:space="preserve">аявителя на первое число месяца и не погашенной на дату поступления заявления в </w:t>
      </w:r>
      <w:r w:rsidR="003102BC">
        <w:rPr>
          <w:rFonts w:ascii="Times New Roman" w:eastAsia="Times New Roman" w:hAnsi="Times New Roman" w:cs="Times New Roman"/>
          <w:sz w:val="28"/>
          <w:szCs w:val="28"/>
        </w:rPr>
        <w:t>Службу</w:t>
      </w:r>
      <w:r w:rsidR="00035E59" w:rsidRPr="00035E59">
        <w:rPr>
          <w:rFonts w:ascii="Times New Roman" w:eastAsia="Times New Roman" w:hAnsi="Times New Roman" w:cs="Times New Roman"/>
          <w:sz w:val="28"/>
          <w:szCs w:val="28"/>
        </w:rPr>
        <w:t xml:space="preserve"> недоимки по налогам, сборам, страховым взносам, задолженности </w:t>
      </w:r>
      <w:r w:rsidR="00035E59">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 xml:space="preserve">по пеням, штрафам, процентам, которые в совокупности (с учетом имеющейся переплаты по таким обязательным платежам) превышают </w:t>
      </w:r>
      <w:r w:rsidR="00500220">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3 000 рублей и не погашены на дату получения налоговым органом запроса от Службы, и информация о которых направлена налоговым органом в Службу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035E59" w:rsidRDefault="00513692"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5E59" w:rsidRPr="00035E59">
        <w:rPr>
          <w:rFonts w:ascii="Times New Roman" w:eastAsia="Times New Roman" w:hAnsi="Times New Roman" w:cs="Times New Roman"/>
          <w:sz w:val="28"/>
          <w:szCs w:val="28"/>
        </w:rPr>
        <w:t>2) сведе</w:t>
      </w:r>
      <w:r w:rsidR="003C506D">
        <w:rPr>
          <w:rFonts w:ascii="Times New Roman" w:eastAsia="Times New Roman" w:hAnsi="Times New Roman" w:cs="Times New Roman"/>
          <w:sz w:val="28"/>
          <w:szCs w:val="28"/>
        </w:rPr>
        <w:t>ния о наличии или отсутствии у З</w:t>
      </w:r>
      <w:r w:rsidR="00035E59" w:rsidRPr="00035E59">
        <w:rPr>
          <w:rFonts w:ascii="Times New Roman" w:eastAsia="Times New Roman" w:hAnsi="Times New Roman" w:cs="Times New Roman"/>
          <w:sz w:val="28"/>
          <w:szCs w:val="28"/>
        </w:rPr>
        <w:t>аявителя на дату, соответствующую рабочему дню, следующему за днем регистрации Службой запроса, не уплаченного административного штрафа по данным ГИС ГМП, назначенного за правонарушения, предусмотренные КоАП РФ и совершенные в области производства и оборота этилового спирта, алкогольной и спиртосодержащей продукции;</w:t>
      </w:r>
    </w:p>
    <w:p w:rsidR="00476AC6" w:rsidRDefault="00476AC6" w:rsidP="00476AC6">
      <w:pPr>
        <w:widowControl w:val="0"/>
        <w:tabs>
          <w:tab w:val="left" w:pos="230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6AC6">
        <w:rPr>
          <w:rFonts w:ascii="Times New Roman" w:eastAsia="Times New Roman" w:hAnsi="Times New Roman" w:cs="Times New Roman"/>
          <w:sz w:val="28"/>
          <w:szCs w:val="28"/>
        </w:rPr>
        <w:t>2.3) документы, подтверждающие соответствие т</w:t>
      </w:r>
      <w:r w:rsidR="006A018A">
        <w:rPr>
          <w:rFonts w:ascii="Times New Roman" w:eastAsia="Times New Roman" w:hAnsi="Times New Roman" w:cs="Times New Roman"/>
          <w:sz w:val="28"/>
          <w:szCs w:val="28"/>
        </w:rPr>
        <w:t>ребованиям, установленным статьями</w:t>
      </w:r>
      <w:r w:rsidRPr="00476AC6">
        <w:rPr>
          <w:rFonts w:ascii="Times New Roman" w:eastAsia="Times New Roman" w:hAnsi="Times New Roman" w:cs="Times New Roman"/>
          <w:sz w:val="28"/>
          <w:szCs w:val="28"/>
        </w:rPr>
        <w:t xml:space="preserve"> 8, 16 Федерального закона № 171-ФЗ;</w:t>
      </w:r>
    </w:p>
    <w:p w:rsidR="00035E59" w:rsidRPr="00035E59" w:rsidRDefault="00DB7D24" w:rsidP="00035E59">
      <w:pPr>
        <w:widowControl w:val="0"/>
        <w:tabs>
          <w:tab w:val="left" w:pos="2307"/>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6B3B">
        <w:rPr>
          <w:rFonts w:ascii="Times New Roman" w:eastAsia="Times New Roman" w:hAnsi="Times New Roman" w:cs="Times New Roman"/>
          <w:sz w:val="28"/>
          <w:szCs w:val="28"/>
        </w:rPr>
        <w:t>4</w:t>
      </w:r>
      <w:r w:rsidR="00A1108D">
        <w:rPr>
          <w:rFonts w:ascii="Times New Roman" w:eastAsia="Times New Roman" w:hAnsi="Times New Roman" w:cs="Times New Roman"/>
          <w:sz w:val="28"/>
          <w:szCs w:val="28"/>
        </w:rPr>
        <w:t>) </w:t>
      </w:r>
      <w:r w:rsidR="00035E59" w:rsidRPr="00035E59">
        <w:rPr>
          <w:rFonts w:ascii="Times New Roman" w:eastAsia="Times New Roman" w:hAnsi="Times New Roman" w:cs="Times New Roman"/>
          <w:sz w:val="28"/>
          <w:szCs w:val="28"/>
        </w:rPr>
        <w:t xml:space="preserve">документы, указанные в </w:t>
      </w:r>
      <w:r w:rsidR="001449DD">
        <w:rPr>
          <w:rFonts w:ascii="Times New Roman" w:eastAsia="Times New Roman" w:hAnsi="Times New Roman" w:cs="Times New Roman"/>
          <w:sz w:val="28"/>
          <w:szCs w:val="28"/>
        </w:rPr>
        <w:t>подпунктах</w:t>
      </w:r>
      <w:r w:rsidR="00035E59" w:rsidRPr="00035E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035E59" w:rsidRPr="00035E59">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035E59" w:rsidRPr="00035E59">
        <w:rPr>
          <w:rFonts w:ascii="Times New Roman" w:eastAsia="Times New Roman" w:hAnsi="Times New Roman" w:cs="Times New Roman"/>
          <w:sz w:val="28"/>
          <w:szCs w:val="28"/>
        </w:rPr>
        <w:t xml:space="preserve">10 </w:t>
      </w:r>
      <w:r w:rsidR="001449DD">
        <w:rPr>
          <w:rFonts w:ascii="Times New Roman" w:eastAsia="Times New Roman" w:hAnsi="Times New Roman" w:cs="Times New Roman"/>
          <w:sz w:val="28"/>
          <w:szCs w:val="28"/>
        </w:rPr>
        <w:t>части 1 настоящего пункта, в случае не</w:t>
      </w:r>
      <w:r w:rsidR="00C16B3B">
        <w:rPr>
          <w:rFonts w:ascii="Times New Roman" w:eastAsia="Times New Roman" w:hAnsi="Times New Roman" w:cs="Times New Roman"/>
          <w:sz w:val="28"/>
          <w:szCs w:val="28"/>
        </w:rPr>
        <w:t>представления З</w:t>
      </w:r>
      <w:r w:rsidR="00500220">
        <w:rPr>
          <w:rFonts w:ascii="Times New Roman" w:eastAsia="Times New Roman" w:hAnsi="Times New Roman" w:cs="Times New Roman"/>
          <w:sz w:val="28"/>
          <w:szCs w:val="28"/>
        </w:rPr>
        <w:t>аявителем</w:t>
      </w:r>
      <w:r w:rsidR="00500220" w:rsidRPr="00E0402F">
        <w:rPr>
          <w:rFonts w:ascii="Times New Roman" w:eastAsia="Times New Roman" w:hAnsi="Times New Roman" w:cs="Times New Roman"/>
          <w:sz w:val="28"/>
          <w:szCs w:val="28"/>
        </w:rPr>
        <w:t>.</w:t>
      </w:r>
    </w:p>
    <w:p w:rsidR="001449DD" w:rsidRDefault="00035E59" w:rsidP="00035E5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9</w:t>
      </w:r>
      <w:r w:rsidR="001449DD">
        <w:rPr>
          <w:rFonts w:ascii="Times New Roman" w:eastAsia="Times New Roman" w:hAnsi="Times New Roman" w:cs="Times New Roman"/>
          <w:color w:val="000000"/>
          <w:sz w:val="28"/>
          <w:szCs w:val="28"/>
        </w:rPr>
        <w:t>.3</w:t>
      </w:r>
      <w:r w:rsidRPr="00035E59">
        <w:rPr>
          <w:rFonts w:ascii="Times New Roman" w:eastAsia="Times New Roman" w:hAnsi="Times New Roman" w:cs="Times New Roman"/>
          <w:color w:val="000000"/>
          <w:sz w:val="28"/>
          <w:szCs w:val="28"/>
        </w:rPr>
        <w:t>. Для переоформления лицензии по пр</w:t>
      </w:r>
      <w:r w:rsidR="001449DD">
        <w:rPr>
          <w:rFonts w:ascii="Times New Roman" w:eastAsia="Times New Roman" w:hAnsi="Times New Roman" w:cs="Times New Roman"/>
          <w:color w:val="000000"/>
          <w:sz w:val="28"/>
          <w:szCs w:val="28"/>
        </w:rPr>
        <w:t>ичине реорганизации организации:</w:t>
      </w:r>
    </w:p>
    <w:p w:rsidR="00035E59" w:rsidRPr="00035E59" w:rsidRDefault="001449DD" w:rsidP="00035E5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B7D24">
        <w:rPr>
          <w:rFonts w:ascii="Times New Roman" w:eastAsia="Times New Roman" w:hAnsi="Times New Roman" w:cs="Times New Roman"/>
          <w:color w:val="000000"/>
          <w:sz w:val="28"/>
          <w:szCs w:val="28"/>
        </w:rPr>
        <w:t xml:space="preserve"> </w:t>
      </w:r>
      <w:r w:rsidR="00035E59" w:rsidRPr="00035E59">
        <w:rPr>
          <w:rFonts w:ascii="Times New Roman" w:eastAsia="Times New Roman" w:hAnsi="Times New Roman" w:cs="Times New Roman"/>
          <w:color w:val="000000"/>
          <w:sz w:val="28"/>
          <w:szCs w:val="28"/>
        </w:rPr>
        <w:t xml:space="preserve">Заявитель, юридическое лицо, в течение 30 календарных дней </w:t>
      </w:r>
      <w:r w:rsidR="00035E59">
        <w:rPr>
          <w:rFonts w:ascii="Times New Roman" w:eastAsia="Times New Roman" w:hAnsi="Times New Roman" w:cs="Times New Roman"/>
          <w:color w:val="000000"/>
          <w:sz w:val="28"/>
          <w:szCs w:val="28"/>
        </w:rPr>
        <w:br/>
      </w:r>
      <w:r w:rsidR="00035E59" w:rsidRPr="00500220">
        <w:rPr>
          <w:rFonts w:ascii="Times New Roman" w:eastAsia="Times New Roman" w:hAnsi="Times New Roman" w:cs="Times New Roman"/>
          <w:color w:val="000000" w:themeColor="text1"/>
          <w:sz w:val="28"/>
          <w:szCs w:val="28"/>
        </w:rPr>
        <w:t>с момента возникновения обстоятельств, представляет следующие документы:</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1449DD">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sidR="002D0700">
        <w:rPr>
          <w:rFonts w:ascii="Times New Roman" w:eastAsia="Times New Roman" w:hAnsi="Times New Roman" w:cs="Times New Roman"/>
          <w:sz w:val="28"/>
          <w:szCs w:val="28"/>
          <w:lang w:eastAsia="ru-RU"/>
        </w:rPr>
        <w:t xml:space="preserve"> к Административному регламенту.</w:t>
      </w:r>
    </w:p>
    <w:p w:rsidR="007B3EED" w:rsidRDefault="007B3EED" w:rsidP="007B3EE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rsidR="007B3EED" w:rsidRDefault="007B3EED" w:rsidP="007B3EE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rsidR="00500220" w:rsidRDefault="001449DD" w:rsidP="00500220">
      <w:pPr>
        <w:widowControl w:val="0"/>
        <w:autoSpaceDE w:val="0"/>
        <w:autoSpaceDN w:val="0"/>
        <w:adjustRightInd w:val="0"/>
        <w:spacing w:after="0" w:line="240" w:lineRule="auto"/>
        <w:ind w:firstLine="720"/>
        <w:jc w:val="both"/>
      </w:pPr>
      <w:r>
        <w:rPr>
          <w:rFonts w:ascii="Times New Roman" w:eastAsia="Times New Roman" w:hAnsi="Times New Roman" w:cs="Times New Roman"/>
          <w:sz w:val="28"/>
          <w:szCs w:val="28"/>
          <w:lang w:eastAsia="ru-RU"/>
        </w:rPr>
        <w:t>1.</w:t>
      </w:r>
      <w:r w:rsidR="00500220">
        <w:rPr>
          <w:rFonts w:ascii="Times New Roman" w:eastAsia="Times New Roman" w:hAnsi="Times New Roman" w:cs="Times New Roman"/>
          <w:sz w:val="28"/>
          <w:szCs w:val="28"/>
          <w:lang w:eastAsia="ru-RU"/>
        </w:rPr>
        <w:t>2)</w:t>
      </w:r>
      <w:r w:rsidR="00500220" w:rsidRPr="00500220">
        <w:t xml:space="preserve"> </w:t>
      </w:r>
      <w:r w:rsidR="00500220" w:rsidRPr="00500220">
        <w:rPr>
          <w:rFonts w:ascii="Times New Roman" w:eastAsia="Times New Roman" w:hAnsi="Times New Roman" w:cs="Times New Roman"/>
          <w:sz w:val="28"/>
          <w:szCs w:val="28"/>
          <w:lang w:eastAsia="ru-RU"/>
        </w:rPr>
        <w:t>документ</w:t>
      </w:r>
      <w:r w:rsidR="00500220">
        <w:rPr>
          <w:rFonts w:ascii="Times New Roman" w:eastAsia="Times New Roman" w:hAnsi="Times New Roman" w:cs="Times New Roman"/>
          <w:sz w:val="28"/>
          <w:szCs w:val="28"/>
          <w:lang w:eastAsia="ru-RU"/>
        </w:rPr>
        <w:t xml:space="preserve">ы, указанные в подпунктах </w:t>
      </w:r>
      <w:r>
        <w:rPr>
          <w:rFonts w:ascii="Times New Roman" w:eastAsia="Times New Roman" w:hAnsi="Times New Roman" w:cs="Times New Roman"/>
          <w:sz w:val="28"/>
          <w:szCs w:val="28"/>
          <w:lang w:eastAsia="ru-RU"/>
        </w:rPr>
        <w:t>1.</w:t>
      </w:r>
      <w:r w:rsidR="0050022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00220">
        <w:rPr>
          <w:rFonts w:ascii="Times New Roman" w:eastAsia="Times New Roman" w:hAnsi="Times New Roman" w:cs="Times New Roman"/>
          <w:sz w:val="28"/>
          <w:szCs w:val="28"/>
          <w:lang w:eastAsia="ru-RU"/>
        </w:rPr>
        <w:t>5</w:t>
      </w:r>
      <w:r w:rsidR="002D3A49">
        <w:rPr>
          <w:rFonts w:ascii="Times New Roman" w:eastAsia="Times New Roman" w:hAnsi="Times New Roman" w:cs="Times New Roman"/>
          <w:sz w:val="28"/>
          <w:szCs w:val="28"/>
          <w:lang w:eastAsia="ru-RU"/>
        </w:rPr>
        <w:t xml:space="preserve"> части 1</w:t>
      </w:r>
      <w:r w:rsidR="00500220">
        <w:rPr>
          <w:rFonts w:ascii="Times New Roman" w:eastAsia="Times New Roman" w:hAnsi="Times New Roman" w:cs="Times New Roman"/>
          <w:sz w:val="28"/>
          <w:szCs w:val="28"/>
          <w:lang w:eastAsia="ru-RU"/>
        </w:rPr>
        <w:t xml:space="preserve"> пункта 9.1</w:t>
      </w:r>
      <w:r w:rsidR="00C16B3B">
        <w:rPr>
          <w:rFonts w:ascii="Times New Roman" w:eastAsia="Times New Roman" w:hAnsi="Times New Roman" w:cs="Times New Roman"/>
          <w:sz w:val="28"/>
          <w:szCs w:val="28"/>
          <w:lang w:eastAsia="ru-RU"/>
        </w:rPr>
        <w:t>. Административного регламента;</w:t>
      </w:r>
    </w:p>
    <w:p w:rsidR="00500220" w:rsidRDefault="001449DD"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29E7">
        <w:rPr>
          <w:rFonts w:ascii="Times New Roman" w:eastAsia="Times New Roman" w:hAnsi="Times New Roman" w:cs="Times New Roman"/>
          <w:sz w:val="28"/>
          <w:szCs w:val="28"/>
          <w:lang w:eastAsia="ru-RU"/>
        </w:rPr>
        <w:t>3</w:t>
      </w:r>
      <w:r w:rsidR="00035E59" w:rsidRPr="00035E59">
        <w:rPr>
          <w:rFonts w:ascii="Times New Roman" w:eastAsia="Times New Roman" w:hAnsi="Times New Roman" w:cs="Times New Roman"/>
          <w:sz w:val="28"/>
          <w:szCs w:val="28"/>
          <w:lang w:eastAsia="ru-RU"/>
        </w:rPr>
        <w:t>) доку</w:t>
      </w:r>
      <w:r w:rsidR="003C506D">
        <w:rPr>
          <w:rFonts w:ascii="Times New Roman" w:eastAsia="Times New Roman" w:hAnsi="Times New Roman" w:cs="Times New Roman"/>
          <w:sz w:val="28"/>
          <w:szCs w:val="28"/>
          <w:lang w:eastAsia="ru-RU"/>
        </w:rPr>
        <w:t>мент, подтверждающий наличие у З</w:t>
      </w:r>
      <w:r w:rsidR="00035E59" w:rsidRPr="00035E59">
        <w:rPr>
          <w:rFonts w:ascii="Times New Roman" w:eastAsia="Times New Roman" w:hAnsi="Times New Roman" w:cs="Times New Roman"/>
          <w:sz w:val="28"/>
          <w:szCs w:val="28"/>
          <w:lang w:eastAsia="ru-RU"/>
        </w:rPr>
        <w:t xml:space="preserve">аявителя уставного капитала (уставного фонда) (за исключением организаций общественного питания). </w:t>
      </w:r>
    </w:p>
    <w:p w:rsidR="001449DD"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 случае переоформления лицензии на розничную продажу алкогольной продукции в связи с реорганизацией организации в форме слияния, присоединения или преобразования документ, указанный </w:t>
      </w:r>
      <w:r w:rsidR="00C26F0C">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под</w:t>
      </w:r>
      <w:hyperlink w:anchor="_bookmark7" w:history="1">
        <w:r w:rsidRPr="00035E59">
          <w:rPr>
            <w:rFonts w:ascii="Times New Roman" w:eastAsia="Times New Roman" w:hAnsi="Times New Roman" w:cs="Times New Roman"/>
            <w:sz w:val="28"/>
            <w:szCs w:val="28"/>
            <w:lang w:eastAsia="ru-RU"/>
          </w:rPr>
          <w:t xml:space="preserve">пункте </w:t>
        </w:r>
        <w:r w:rsidR="001529E7">
          <w:rPr>
            <w:rFonts w:ascii="Times New Roman" w:eastAsia="Times New Roman" w:hAnsi="Times New Roman" w:cs="Times New Roman"/>
            <w:sz w:val="28"/>
            <w:szCs w:val="28"/>
            <w:lang w:eastAsia="ru-RU"/>
          </w:rPr>
          <w:t>3</w:t>
        </w:r>
        <w:r w:rsidRPr="00035E59">
          <w:rPr>
            <w:rFonts w:ascii="Times New Roman" w:eastAsia="Times New Roman" w:hAnsi="Times New Roman" w:cs="Times New Roman"/>
            <w:sz w:val="28"/>
            <w:szCs w:val="28"/>
            <w:lang w:eastAsia="ru-RU"/>
          </w:rPr>
          <w:t xml:space="preserve"> </w:t>
        </w:r>
        <w:r w:rsidR="001529E7">
          <w:rPr>
            <w:rFonts w:ascii="Times New Roman" w:eastAsia="Times New Roman" w:hAnsi="Times New Roman" w:cs="Times New Roman"/>
            <w:sz w:val="28"/>
            <w:szCs w:val="28"/>
            <w:lang w:eastAsia="ru-RU"/>
          </w:rPr>
          <w:t>настоящего пункта</w:t>
        </w:r>
      </w:hyperlink>
      <w:r w:rsidRPr="00035E59">
        <w:rPr>
          <w:rFonts w:ascii="Times New Roman" w:eastAsia="Times New Roman" w:hAnsi="Times New Roman" w:cs="Times New Roman"/>
          <w:sz w:val="28"/>
          <w:szCs w:val="28"/>
          <w:lang w:eastAsia="ru-RU"/>
        </w:rPr>
        <w:t xml:space="preserve"> Административного регламента, </w:t>
      </w:r>
      <w:r w:rsidR="00C26F0C">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представляется.</w:t>
      </w:r>
    </w:p>
    <w:p w:rsidR="001529E7" w:rsidRPr="00035E59" w:rsidRDefault="001449DD"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D3A49">
        <w:rPr>
          <w:rFonts w:ascii="Times New Roman" w:eastAsia="Times New Roman" w:hAnsi="Times New Roman" w:cs="Times New Roman"/>
          <w:sz w:val="28"/>
          <w:szCs w:val="28"/>
          <w:lang w:eastAsia="ru-RU"/>
        </w:rPr>
        <w:t>У</w:t>
      </w:r>
      <w:r w:rsidR="001529E7" w:rsidRPr="001529E7">
        <w:rPr>
          <w:rFonts w:ascii="Times New Roman" w:eastAsia="Times New Roman" w:hAnsi="Times New Roman" w:cs="Times New Roman"/>
          <w:sz w:val="28"/>
          <w:szCs w:val="28"/>
          <w:lang w:eastAsia="ru-RU"/>
        </w:rPr>
        <w:t xml:space="preserve">полномоченным должностным лицом Службы с использованием СМЭВ запрашиваются </w:t>
      </w:r>
      <w:r w:rsidR="001529E7">
        <w:rPr>
          <w:rFonts w:ascii="Times New Roman" w:eastAsia="Times New Roman" w:hAnsi="Times New Roman" w:cs="Times New Roman"/>
          <w:sz w:val="28"/>
          <w:szCs w:val="28"/>
          <w:lang w:eastAsia="ru-RU"/>
        </w:rPr>
        <w:t>документы и инфор</w:t>
      </w:r>
      <w:r w:rsidR="000C07ED">
        <w:rPr>
          <w:rFonts w:ascii="Times New Roman" w:eastAsia="Times New Roman" w:hAnsi="Times New Roman" w:cs="Times New Roman"/>
          <w:sz w:val="28"/>
          <w:szCs w:val="28"/>
          <w:lang w:eastAsia="ru-RU"/>
        </w:rPr>
        <w:t xml:space="preserve">мация, указанные в подпунктах </w:t>
      </w:r>
      <w:r>
        <w:rPr>
          <w:rFonts w:ascii="Times New Roman" w:eastAsia="Times New Roman" w:hAnsi="Times New Roman" w:cs="Times New Roman"/>
          <w:sz w:val="28"/>
          <w:szCs w:val="28"/>
          <w:lang w:eastAsia="ru-RU"/>
        </w:rPr>
        <w:t>1.</w:t>
      </w:r>
      <w:r w:rsidR="001529E7">
        <w:rPr>
          <w:rFonts w:ascii="Times New Roman" w:eastAsia="Times New Roman" w:hAnsi="Times New Roman" w:cs="Times New Roman"/>
          <w:sz w:val="28"/>
          <w:szCs w:val="28"/>
          <w:lang w:eastAsia="ru-RU"/>
        </w:rPr>
        <w:t>3</w:t>
      </w:r>
      <w:r w:rsidR="000C07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5</w:t>
      </w:r>
      <w:r w:rsidR="001529E7">
        <w:rPr>
          <w:rFonts w:ascii="Times New Roman" w:eastAsia="Times New Roman" w:hAnsi="Times New Roman" w:cs="Times New Roman"/>
          <w:sz w:val="28"/>
          <w:szCs w:val="28"/>
          <w:lang w:eastAsia="ru-RU"/>
        </w:rPr>
        <w:t xml:space="preserve"> </w:t>
      </w:r>
      <w:r w:rsidR="002D3A49">
        <w:rPr>
          <w:rFonts w:ascii="Times New Roman" w:eastAsia="Times New Roman" w:hAnsi="Times New Roman" w:cs="Times New Roman"/>
          <w:sz w:val="28"/>
          <w:szCs w:val="28"/>
          <w:lang w:eastAsia="ru-RU"/>
        </w:rPr>
        <w:t>части 1</w:t>
      </w:r>
      <w:r w:rsidR="00C16B3B">
        <w:rPr>
          <w:rFonts w:ascii="Times New Roman" w:eastAsia="Times New Roman" w:hAnsi="Times New Roman" w:cs="Times New Roman"/>
          <w:sz w:val="28"/>
          <w:szCs w:val="28"/>
          <w:lang w:eastAsia="ru-RU"/>
        </w:rPr>
        <w:t>, подпункте 2.3 части 2</w:t>
      </w:r>
      <w:r w:rsidR="002D3A49">
        <w:rPr>
          <w:rFonts w:ascii="Times New Roman" w:eastAsia="Times New Roman" w:hAnsi="Times New Roman" w:cs="Times New Roman"/>
          <w:sz w:val="28"/>
          <w:szCs w:val="28"/>
          <w:lang w:eastAsia="ru-RU"/>
        </w:rPr>
        <w:t xml:space="preserve"> </w:t>
      </w:r>
      <w:r w:rsidR="001529E7">
        <w:rPr>
          <w:rFonts w:ascii="Times New Roman" w:eastAsia="Times New Roman" w:hAnsi="Times New Roman" w:cs="Times New Roman"/>
          <w:sz w:val="28"/>
          <w:szCs w:val="28"/>
          <w:lang w:eastAsia="ru-RU"/>
        </w:rPr>
        <w:t xml:space="preserve">пункта </w:t>
      </w:r>
      <w:r w:rsidR="000C07ED">
        <w:rPr>
          <w:rFonts w:ascii="Times New Roman" w:eastAsia="Times New Roman" w:hAnsi="Times New Roman" w:cs="Times New Roman"/>
          <w:sz w:val="28"/>
          <w:szCs w:val="28"/>
          <w:lang w:eastAsia="ru-RU"/>
        </w:rPr>
        <w:t>9.1.,</w:t>
      </w:r>
      <w:r w:rsidR="001A0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подпункте 1.3 части 1 настоящего пункта</w:t>
      </w:r>
      <w:r w:rsidR="001529E7">
        <w:rPr>
          <w:rFonts w:ascii="Times New Roman" w:eastAsia="Times New Roman" w:hAnsi="Times New Roman" w:cs="Times New Roman"/>
          <w:sz w:val="28"/>
          <w:szCs w:val="28"/>
          <w:lang w:eastAsia="ru-RU"/>
        </w:rPr>
        <w:t xml:space="preserve">, </w:t>
      </w:r>
      <w:r w:rsidR="00C26F0C">
        <w:rPr>
          <w:rFonts w:ascii="Times New Roman" w:eastAsia="Times New Roman" w:hAnsi="Times New Roman" w:cs="Times New Roman"/>
          <w:sz w:val="28"/>
          <w:szCs w:val="28"/>
          <w:lang w:eastAsia="ru-RU"/>
        </w:rPr>
        <w:t xml:space="preserve">в случае </w:t>
      </w:r>
      <w:r w:rsidR="001529E7">
        <w:rPr>
          <w:rFonts w:ascii="Times New Roman" w:eastAsia="Times New Roman" w:hAnsi="Times New Roman" w:cs="Times New Roman"/>
          <w:sz w:val="28"/>
          <w:szCs w:val="28"/>
          <w:lang w:eastAsia="ru-RU"/>
        </w:rPr>
        <w:t xml:space="preserve">непредставления Заявителем. </w:t>
      </w:r>
    </w:p>
    <w:p w:rsidR="002D3A4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sidR="002D3A49">
        <w:rPr>
          <w:rFonts w:ascii="Times New Roman" w:eastAsia="Times New Roman" w:hAnsi="Times New Roman" w:cs="Times New Roman"/>
          <w:sz w:val="28"/>
          <w:szCs w:val="28"/>
          <w:lang w:eastAsia="ru-RU"/>
        </w:rPr>
        <w:t>4</w:t>
      </w:r>
      <w:r w:rsidR="000D4BD3">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Для переоформления лицензии в связи с изменением наименования организации (без ее реорганизации)</w:t>
      </w:r>
      <w:r w:rsidR="002D3A49">
        <w:rPr>
          <w:rFonts w:ascii="Times New Roman" w:eastAsia="Times New Roman" w:hAnsi="Times New Roman" w:cs="Times New Roman"/>
          <w:sz w:val="28"/>
          <w:szCs w:val="28"/>
          <w:lang w:eastAsia="ru-RU"/>
        </w:rPr>
        <w:t>:</w:t>
      </w:r>
    </w:p>
    <w:p w:rsidR="00035E59" w:rsidRPr="00035E59" w:rsidRDefault="002D3A4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 Заявитель, юридическое лицо, в течение 30 календарных дней с момента возникновения обстоятельств, представляет следующие документы:</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2D3A49">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sidR="002D0700">
        <w:rPr>
          <w:rFonts w:ascii="Times New Roman" w:eastAsia="Times New Roman" w:hAnsi="Times New Roman" w:cs="Times New Roman"/>
          <w:sz w:val="28"/>
          <w:szCs w:val="28"/>
          <w:lang w:eastAsia="ru-RU"/>
        </w:rPr>
        <w:t xml:space="preserve"> к Административному регламенту.</w:t>
      </w:r>
    </w:p>
    <w:p w:rsidR="007B3EED" w:rsidRDefault="007B3EED" w:rsidP="007B3EE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rsidR="007B3EED" w:rsidRPr="00035E59" w:rsidRDefault="007B3EED" w:rsidP="007B3EE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rsidR="00035E59" w:rsidRPr="00035E59" w:rsidRDefault="002D3A4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29E7">
        <w:rPr>
          <w:rFonts w:ascii="Times New Roman" w:eastAsia="Times New Roman" w:hAnsi="Times New Roman" w:cs="Times New Roman"/>
          <w:sz w:val="28"/>
          <w:szCs w:val="28"/>
          <w:lang w:eastAsia="ru-RU"/>
        </w:rPr>
        <w:t>2) </w:t>
      </w:r>
      <w:r w:rsidR="001529E7" w:rsidRPr="001529E7">
        <w:rPr>
          <w:rFonts w:ascii="Times New Roman" w:eastAsia="Times New Roman" w:hAnsi="Times New Roman" w:cs="Times New Roman"/>
          <w:sz w:val="28"/>
          <w:szCs w:val="28"/>
          <w:lang w:eastAsia="ru-RU"/>
        </w:rPr>
        <w:t xml:space="preserve">документы, указанные в подпунктах </w:t>
      </w:r>
      <w:r>
        <w:rPr>
          <w:rFonts w:ascii="Times New Roman" w:eastAsia="Times New Roman" w:hAnsi="Times New Roman" w:cs="Times New Roman"/>
          <w:sz w:val="28"/>
          <w:szCs w:val="28"/>
          <w:lang w:eastAsia="ru-RU"/>
        </w:rPr>
        <w:t>1.</w:t>
      </w:r>
      <w:r w:rsidR="001529E7" w:rsidRPr="001529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1529E7" w:rsidRPr="001529E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части 1</w:t>
      </w:r>
      <w:r w:rsidR="001529E7" w:rsidRPr="001529E7">
        <w:rPr>
          <w:rFonts w:ascii="Times New Roman" w:eastAsia="Times New Roman" w:hAnsi="Times New Roman" w:cs="Times New Roman"/>
          <w:sz w:val="28"/>
          <w:szCs w:val="28"/>
          <w:lang w:eastAsia="ru-RU"/>
        </w:rPr>
        <w:t xml:space="preserve"> пункта 9.1. Административного регламента;</w:t>
      </w:r>
    </w:p>
    <w:p w:rsidR="007B3EED" w:rsidRDefault="002D3A49" w:rsidP="007B3EED">
      <w:pPr>
        <w:widowControl w:val="0"/>
        <w:tabs>
          <w:tab w:val="left" w:pos="2052"/>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3) </w:t>
      </w:r>
      <w:r w:rsidR="001529E7" w:rsidRPr="001529E7">
        <w:rPr>
          <w:rFonts w:ascii="Times New Roman" w:eastAsia="Times New Roman" w:hAnsi="Times New Roman" w:cs="Times New Roman"/>
          <w:sz w:val="28"/>
          <w:szCs w:val="28"/>
          <w:lang w:eastAsia="ru-RU"/>
        </w:rPr>
        <w:t>документ, подтверждающий наличие у Заявителя уставного капитала (уставного фонда) (за исключением организаций общественного питания).</w:t>
      </w:r>
      <w:r w:rsidR="007B3EED" w:rsidRPr="007B3EED">
        <w:rPr>
          <w:rFonts w:ascii="Times New Roman" w:eastAsia="Times New Roman" w:hAnsi="Times New Roman" w:cs="Times New Roman"/>
          <w:sz w:val="28"/>
          <w:szCs w:val="28"/>
        </w:rPr>
        <w:t xml:space="preserve"> </w:t>
      </w:r>
    </w:p>
    <w:p w:rsidR="00035E59" w:rsidRPr="00035E59" w:rsidRDefault="002D3A49" w:rsidP="007B3EED">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001529E7" w:rsidRPr="001529E7">
        <w:rPr>
          <w:rFonts w:ascii="Times New Roman" w:eastAsia="Times New Roman" w:hAnsi="Times New Roman" w:cs="Times New Roman"/>
          <w:sz w:val="28"/>
          <w:szCs w:val="28"/>
        </w:rPr>
        <w:t xml:space="preserve">полномоченным должностным лицом Службы </w:t>
      </w:r>
      <w:r w:rsidR="007B3EED" w:rsidRPr="007B3EED">
        <w:rPr>
          <w:rFonts w:ascii="Times New Roman" w:eastAsia="Times New Roman" w:hAnsi="Times New Roman" w:cs="Times New Roman"/>
          <w:sz w:val="28"/>
          <w:szCs w:val="28"/>
        </w:rPr>
        <w:t>с использованием СМЭВ запрашиваются документы и информация, указа</w:t>
      </w:r>
      <w:r w:rsidR="007B3EED">
        <w:rPr>
          <w:rFonts w:ascii="Times New Roman" w:eastAsia="Times New Roman" w:hAnsi="Times New Roman" w:cs="Times New Roman"/>
          <w:sz w:val="28"/>
          <w:szCs w:val="28"/>
        </w:rPr>
        <w:t xml:space="preserve">нные в </w:t>
      </w:r>
      <w:r w:rsidR="00A8578E">
        <w:rPr>
          <w:rFonts w:ascii="Times New Roman" w:eastAsia="Times New Roman" w:hAnsi="Times New Roman" w:cs="Times New Roman"/>
          <w:sz w:val="28"/>
          <w:szCs w:val="28"/>
        </w:rPr>
        <w:t>подпунктах 1</w:t>
      </w:r>
      <w:r>
        <w:rPr>
          <w:rFonts w:ascii="Times New Roman" w:eastAsia="Times New Roman" w:hAnsi="Times New Roman" w:cs="Times New Roman"/>
          <w:sz w:val="28"/>
          <w:szCs w:val="28"/>
        </w:rPr>
        <w:t>.</w:t>
      </w:r>
      <w:r w:rsidR="00A8578E">
        <w:rPr>
          <w:rFonts w:ascii="Times New Roman" w:eastAsia="Times New Roman" w:hAnsi="Times New Roman" w:cs="Times New Roman"/>
          <w:sz w:val="28"/>
          <w:szCs w:val="28"/>
        </w:rPr>
        <w:t>3</w:t>
      </w:r>
      <w:r w:rsidR="000C07ED" w:rsidRPr="000C07ED">
        <w:rPr>
          <w:rFonts w:ascii="Times New Roman" w:eastAsia="Times New Roman" w:hAnsi="Times New Roman" w:cs="Times New Roman"/>
          <w:sz w:val="28"/>
          <w:szCs w:val="28"/>
        </w:rPr>
        <w:t>-</w:t>
      </w:r>
      <w:r w:rsidR="00A8578E">
        <w:rPr>
          <w:rFonts w:ascii="Times New Roman" w:eastAsia="Times New Roman" w:hAnsi="Times New Roman" w:cs="Times New Roman"/>
          <w:sz w:val="28"/>
          <w:szCs w:val="28"/>
        </w:rPr>
        <w:t>1.</w:t>
      </w:r>
      <w:r w:rsidR="000C07ED" w:rsidRPr="000C07E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части 1</w:t>
      </w:r>
      <w:r w:rsidR="00E3202D">
        <w:rPr>
          <w:rFonts w:ascii="Times New Roman" w:eastAsia="Times New Roman" w:hAnsi="Times New Roman" w:cs="Times New Roman"/>
          <w:sz w:val="28"/>
          <w:szCs w:val="28"/>
        </w:rPr>
        <w:t>,</w:t>
      </w:r>
      <w:r w:rsidR="000C07ED" w:rsidRPr="000C07ED">
        <w:rPr>
          <w:rFonts w:ascii="Times New Roman" w:eastAsia="Times New Roman" w:hAnsi="Times New Roman" w:cs="Times New Roman"/>
          <w:sz w:val="28"/>
          <w:szCs w:val="28"/>
        </w:rPr>
        <w:t xml:space="preserve"> </w:t>
      </w:r>
      <w:r w:rsidR="00E3202D">
        <w:rPr>
          <w:rFonts w:ascii="Times New Roman" w:eastAsia="Times New Roman" w:hAnsi="Times New Roman" w:cs="Times New Roman"/>
          <w:sz w:val="28"/>
          <w:szCs w:val="28"/>
          <w:lang w:eastAsia="ru-RU"/>
        </w:rPr>
        <w:t>подпункте 2.3 части 2 пункта 9.1</w:t>
      </w:r>
      <w:r w:rsidR="000C07ED" w:rsidRPr="000C07ED">
        <w:rPr>
          <w:rFonts w:ascii="Times New Roman" w:eastAsia="Times New Roman" w:hAnsi="Times New Roman" w:cs="Times New Roman"/>
          <w:sz w:val="28"/>
          <w:szCs w:val="28"/>
        </w:rPr>
        <w:t>.</w:t>
      </w:r>
      <w:r w:rsidR="000C07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подпункте 1.3 части 1 настоящего пункта</w:t>
      </w:r>
      <w:r w:rsidR="007B3EED" w:rsidRPr="007B3EED">
        <w:rPr>
          <w:rFonts w:ascii="Times New Roman" w:eastAsia="Times New Roman" w:hAnsi="Times New Roman" w:cs="Times New Roman"/>
          <w:sz w:val="28"/>
          <w:szCs w:val="28"/>
        </w:rPr>
        <w:t xml:space="preserve"> Администр</w:t>
      </w:r>
      <w:r w:rsidR="000029C9">
        <w:rPr>
          <w:rFonts w:ascii="Times New Roman" w:eastAsia="Times New Roman" w:hAnsi="Times New Roman" w:cs="Times New Roman"/>
          <w:sz w:val="28"/>
          <w:szCs w:val="28"/>
        </w:rPr>
        <w:t>ативного регламента, в случае</w:t>
      </w:r>
      <w:r w:rsidR="007B3EED" w:rsidRPr="007B3EED">
        <w:rPr>
          <w:rFonts w:ascii="Times New Roman" w:eastAsia="Times New Roman" w:hAnsi="Times New Roman" w:cs="Times New Roman"/>
          <w:sz w:val="28"/>
          <w:szCs w:val="28"/>
        </w:rPr>
        <w:t xml:space="preserve"> непредставления Заявителем.</w:t>
      </w:r>
    </w:p>
    <w:p w:rsidR="002D3A4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9.</w:t>
      </w:r>
      <w:r w:rsidR="002D3A49">
        <w:rPr>
          <w:rFonts w:ascii="Times New Roman" w:eastAsia="Times New Roman" w:hAnsi="Times New Roman" w:cs="Times New Roman"/>
          <w:sz w:val="28"/>
          <w:szCs w:val="28"/>
          <w:lang w:eastAsia="ru-RU"/>
        </w:rPr>
        <w:t>5</w:t>
      </w:r>
      <w:r w:rsidRPr="00035E59">
        <w:rPr>
          <w:rFonts w:ascii="Times New Roman" w:eastAsia="Times New Roman" w:hAnsi="Times New Roman" w:cs="Times New Roman"/>
          <w:sz w:val="28"/>
          <w:szCs w:val="28"/>
          <w:lang w:eastAsia="ru-RU"/>
        </w:rPr>
        <w:t>. Для переоформления лицензии в связи с изменением места нахождения организации</w:t>
      </w:r>
      <w:r w:rsidR="002D3A49">
        <w:rPr>
          <w:rFonts w:ascii="Times New Roman" w:eastAsia="Times New Roman" w:hAnsi="Times New Roman" w:cs="Times New Roman"/>
          <w:sz w:val="28"/>
          <w:szCs w:val="28"/>
          <w:lang w:eastAsia="ru-RU"/>
        </w:rPr>
        <w:t>:</w:t>
      </w:r>
    </w:p>
    <w:p w:rsidR="00035E59" w:rsidRPr="00035E59" w:rsidRDefault="002D3A4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 Заявитель, юридическое лицо, в течение 30</w:t>
      </w:r>
      <w:r w:rsidR="00035E59" w:rsidRPr="00035E59">
        <w:rPr>
          <w:rFonts w:ascii="Arial" w:eastAsia="Times New Roman" w:hAnsi="Arial" w:cs="Arial"/>
          <w:sz w:val="24"/>
          <w:szCs w:val="24"/>
          <w:lang w:eastAsia="ru-RU"/>
        </w:rPr>
        <w:t xml:space="preserve"> </w:t>
      </w:r>
      <w:r w:rsidR="00035E59" w:rsidRPr="00035E59">
        <w:rPr>
          <w:rFonts w:ascii="Times New Roman" w:eastAsia="Times New Roman" w:hAnsi="Times New Roman" w:cs="Times New Roman"/>
          <w:sz w:val="28"/>
          <w:szCs w:val="28"/>
          <w:lang w:eastAsia="ru-RU"/>
        </w:rPr>
        <w:t>календарных дней с момента возникновения обстоятельств, представляет следующие документы:</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1</w:t>
      </w:r>
      <w:r w:rsidR="002D3A49">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sidR="002D0700">
        <w:rPr>
          <w:rFonts w:ascii="Times New Roman" w:eastAsia="Times New Roman" w:hAnsi="Times New Roman" w:cs="Times New Roman"/>
          <w:sz w:val="28"/>
          <w:szCs w:val="28"/>
          <w:lang w:eastAsia="ru-RU"/>
        </w:rPr>
        <w:t xml:space="preserve"> к Административному регламенту.</w:t>
      </w:r>
    </w:p>
    <w:p w:rsidR="002D0700" w:rsidRDefault="002D0700" w:rsidP="002D07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 заявление заполняется посредством внесения соответствующих сведений в интерактивную форму.</w:t>
      </w:r>
    </w:p>
    <w:p w:rsidR="002D0700" w:rsidRPr="00035E59" w:rsidRDefault="002D0700" w:rsidP="002D070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007F">
        <w:rPr>
          <w:rFonts w:ascii="Times New Roman" w:eastAsia="Times New Roman" w:hAnsi="Times New Roman" w:cs="Times New Roman"/>
          <w:sz w:val="28"/>
          <w:szCs w:val="28"/>
        </w:rPr>
        <w:t>Подача заявления посредством МФЦ осуществляется на основании соглашения о вза</w:t>
      </w:r>
      <w:r>
        <w:rPr>
          <w:rFonts w:ascii="Times New Roman" w:eastAsia="Times New Roman" w:hAnsi="Times New Roman" w:cs="Times New Roman"/>
          <w:sz w:val="28"/>
          <w:szCs w:val="28"/>
        </w:rPr>
        <w:t>имодействии между МФЦ и Службой;</w:t>
      </w:r>
    </w:p>
    <w:p w:rsidR="007B3EED" w:rsidRDefault="002D3A4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2) </w:t>
      </w:r>
      <w:r w:rsidR="007B3EED" w:rsidRPr="007B3EED">
        <w:rPr>
          <w:rFonts w:ascii="Times New Roman" w:eastAsia="Times New Roman" w:hAnsi="Times New Roman" w:cs="Times New Roman"/>
          <w:sz w:val="28"/>
          <w:szCs w:val="28"/>
          <w:lang w:eastAsia="ru-RU"/>
        </w:rPr>
        <w:t xml:space="preserve">документы, указанные в подпунктах </w:t>
      </w:r>
      <w:r>
        <w:rPr>
          <w:rFonts w:ascii="Times New Roman" w:eastAsia="Times New Roman" w:hAnsi="Times New Roman" w:cs="Times New Roman"/>
          <w:sz w:val="28"/>
          <w:szCs w:val="28"/>
          <w:lang w:eastAsia="ru-RU"/>
        </w:rPr>
        <w:t>1.</w:t>
      </w:r>
      <w:r w:rsidR="007B3EED" w:rsidRPr="007B3E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7B3EED" w:rsidRPr="007B3EED">
        <w:rPr>
          <w:rFonts w:ascii="Times New Roman" w:eastAsia="Times New Roman" w:hAnsi="Times New Roman" w:cs="Times New Roman"/>
          <w:sz w:val="28"/>
          <w:szCs w:val="28"/>
          <w:lang w:eastAsia="ru-RU"/>
        </w:rPr>
        <w:t>5</w:t>
      </w:r>
      <w:r w:rsidR="00A8578E">
        <w:rPr>
          <w:rFonts w:ascii="Times New Roman" w:eastAsia="Times New Roman" w:hAnsi="Times New Roman" w:cs="Times New Roman"/>
          <w:sz w:val="28"/>
          <w:szCs w:val="28"/>
          <w:lang w:eastAsia="ru-RU"/>
        </w:rPr>
        <w:t xml:space="preserve"> части 1</w:t>
      </w:r>
      <w:r w:rsidR="007B3EED" w:rsidRPr="007B3EED">
        <w:rPr>
          <w:rFonts w:ascii="Times New Roman" w:eastAsia="Times New Roman" w:hAnsi="Times New Roman" w:cs="Times New Roman"/>
          <w:sz w:val="28"/>
          <w:szCs w:val="28"/>
          <w:lang w:eastAsia="ru-RU"/>
        </w:rPr>
        <w:t xml:space="preserve"> пункта 9.</w:t>
      </w:r>
      <w:r w:rsidR="007B3EED">
        <w:rPr>
          <w:rFonts w:ascii="Times New Roman" w:eastAsia="Times New Roman" w:hAnsi="Times New Roman" w:cs="Times New Roman"/>
          <w:sz w:val="28"/>
          <w:szCs w:val="28"/>
          <w:lang w:eastAsia="ru-RU"/>
        </w:rPr>
        <w:t>1. Административного регламента.</w:t>
      </w:r>
    </w:p>
    <w:p w:rsidR="007B3EED" w:rsidRPr="007B3EED" w:rsidRDefault="002D3A49" w:rsidP="007B3EE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007B3EED" w:rsidRPr="007B3EED">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информ</w:t>
      </w:r>
      <w:r w:rsidR="000C07ED">
        <w:rPr>
          <w:rFonts w:ascii="Times New Roman" w:eastAsia="Times New Roman" w:hAnsi="Times New Roman" w:cs="Times New Roman"/>
          <w:sz w:val="28"/>
          <w:szCs w:val="28"/>
          <w:lang w:eastAsia="ru-RU"/>
        </w:rPr>
        <w:t>ация, указанные в подпунктах</w:t>
      </w:r>
      <w:r w:rsidR="007B3EED">
        <w:rPr>
          <w:rFonts w:ascii="Times New Roman" w:eastAsia="Times New Roman" w:hAnsi="Times New Roman" w:cs="Times New Roman"/>
          <w:sz w:val="28"/>
          <w:szCs w:val="28"/>
          <w:lang w:eastAsia="ru-RU"/>
        </w:rPr>
        <w:t xml:space="preserve"> </w:t>
      </w:r>
      <w:r w:rsidR="00A8578E">
        <w:rPr>
          <w:rFonts w:ascii="Times New Roman" w:eastAsia="Times New Roman" w:hAnsi="Times New Roman" w:cs="Times New Roman"/>
          <w:sz w:val="28"/>
          <w:szCs w:val="28"/>
          <w:lang w:eastAsia="ru-RU"/>
        </w:rPr>
        <w:t>1.3</w:t>
      </w:r>
      <w:r w:rsidR="000C07ED" w:rsidRPr="000C07ED">
        <w:rPr>
          <w:rFonts w:ascii="Times New Roman" w:eastAsia="Times New Roman" w:hAnsi="Times New Roman" w:cs="Times New Roman"/>
          <w:sz w:val="28"/>
          <w:szCs w:val="28"/>
          <w:lang w:eastAsia="ru-RU"/>
        </w:rPr>
        <w:t>-</w:t>
      </w:r>
      <w:r w:rsidR="00A8578E">
        <w:rPr>
          <w:rFonts w:ascii="Times New Roman" w:eastAsia="Times New Roman" w:hAnsi="Times New Roman" w:cs="Times New Roman"/>
          <w:sz w:val="28"/>
          <w:szCs w:val="28"/>
          <w:lang w:eastAsia="ru-RU"/>
        </w:rPr>
        <w:t>1.</w:t>
      </w:r>
      <w:r w:rsidR="000C07ED" w:rsidRPr="000C07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части 1</w:t>
      </w:r>
      <w:r w:rsidR="00E3202D">
        <w:rPr>
          <w:rFonts w:ascii="Times New Roman" w:eastAsia="Times New Roman" w:hAnsi="Times New Roman" w:cs="Times New Roman"/>
          <w:sz w:val="28"/>
          <w:szCs w:val="28"/>
          <w:lang w:eastAsia="ru-RU"/>
        </w:rPr>
        <w:t xml:space="preserve">, подпункте 2.3 части 2 </w:t>
      </w:r>
      <w:r w:rsidR="000C07ED" w:rsidRPr="000C07ED">
        <w:rPr>
          <w:rFonts w:ascii="Times New Roman" w:eastAsia="Times New Roman" w:hAnsi="Times New Roman" w:cs="Times New Roman"/>
          <w:sz w:val="28"/>
          <w:szCs w:val="28"/>
          <w:lang w:eastAsia="ru-RU"/>
        </w:rPr>
        <w:t xml:space="preserve">пункта 9.1. </w:t>
      </w:r>
      <w:r w:rsidR="007B3EED" w:rsidRPr="007B3EED">
        <w:rPr>
          <w:rFonts w:ascii="Times New Roman" w:eastAsia="Times New Roman" w:hAnsi="Times New Roman" w:cs="Times New Roman"/>
          <w:sz w:val="28"/>
          <w:szCs w:val="28"/>
          <w:lang w:eastAsia="ru-RU"/>
        </w:rPr>
        <w:t>Административного регламента, в случае непредставления Заявителем.</w:t>
      </w:r>
    </w:p>
    <w:p w:rsidR="002D3A49" w:rsidRDefault="00DB7D24" w:rsidP="002D0700">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7267F8">
        <w:rPr>
          <w:rFonts w:ascii="Times New Roman" w:eastAsia="Times New Roman" w:hAnsi="Times New Roman" w:cs="Times New Roman"/>
          <w:sz w:val="28"/>
          <w:szCs w:val="28"/>
        </w:rPr>
        <w:t xml:space="preserve">. </w:t>
      </w:r>
      <w:r w:rsidR="00035E59" w:rsidRPr="00035E59">
        <w:rPr>
          <w:rFonts w:ascii="Times New Roman" w:eastAsia="Times New Roman" w:hAnsi="Times New Roman" w:cs="Times New Roman"/>
          <w:sz w:val="28"/>
          <w:szCs w:val="28"/>
        </w:rPr>
        <w:t xml:space="preserve">Для переоформления лицензии в связи с изменением указанных </w:t>
      </w:r>
      <w:r w:rsidR="00F807B2">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в лицензии мест нахождения обособленных подразделений, включения дополнительных обособленных подразделений организации, окончания срока аренды производственного или складского помещения, стационарного торгового объекта, используемого для осуществления л</w:t>
      </w:r>
      <w:r w:rsidR="002D3A49">
        <w:rPr>
          <w:rFonts w:ascii="Times New Roman" w:eastAsia="Times New Roman" w:hAnsi="Times New Roman" w:cs="Times New Roman"/>
          <w:sz w:val="28"/>
          <w:szCs w:val="28"/>
        </w:rPr>
        <w:t>ицензируемого вида деятельности:</w:t>
      </w:r>
    </w:p>
    <w:p w:rsidR="00035E59" w:rsidRPr="00035E59" w:rsidRDefault="002D3A49" w:rsidP="002D0700">
      <w:pPr>
        <w:widowControl w:val="0"/>
        <w:tabs>
          <w:tab w:val="left" w:pos="22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w:t>
      </w:r>
      <w:r w:rsidR="00035E59" w:rsidRPr="00035E59">
        <w:rPr>
          <w:rFonts w:ascii="Times New Roman" w:eastAsia="Times New Roman" w:hAnsi="Times New Roman" w:cs="Times New Roman"/>
          <w:sz w:val="28"/>
          <w:szCs w:val="28"/>
        </w:rPr>
        <w:t xml:space="preserve"> Заявитель, юридическое лицо представляет следующие документы:</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2D3A49">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sidR="00F807B2">
        <w:rPr>
          <w:rFonts w:ascii="Times New Roman" w:eastAsia="Times New Roman" w:hAnsi="Times New Roman" w:cs="Times New Roman"/>
          <w:sz w:val="28"/>
          <w:szCs w:val="28"/>
          <w:lang w:eastAsia="ru-RU"/>
        </w:rPr>
        <w:t xml:space="preserve"> к Административному регламенту.</w:t>
      </w:r>
    </w:p>
    <w:p w:rsidR="002D0700" w:rsidRPr="00035E59" w:rsidRDefault="002D0700"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0700">
        <w:rPr>
          <w:rFonts w:ascii="Times New Roman" w:eastAsia="Times New Roman" w:hAnsi="Times New Roman" w:cs="Times New Roman"/>
          <w:sz w:val="28"/>
          <w:szCs w:val="28"/>
          <w:lang w:eastAsia="ru-RU"/>
        </w:rPr>
        <w:t xml:space="preserve">В заявлении о </w:t>
      </w:r>
      <w:r>
        <w:rPr>
          <w:rFonts w:ascii="Times New Roman" w:eastAsia="Times New Roman" w:hAnsi="Times New Roman" w:cs="Times New Roman"/>
          <w:sz w:val="28"/>
          <w:szCs w:val="28"/>
          <w:lang w:eastAsia="ru-RU"/>
        </w:rPr>
        <w:t xml:space="preserve">переоформлении </w:t>
      </w:r>
      <w:r w:rsidRPr="002D0700">
        <w:rPr>
          <w:rFonts w:ascii="Times New Roman" w:eastAsia="Times New Roman" w:hAnsi="Times New Roman" w:cs="Times New Roman"/>
          <w:sz w:val="28"/>
          <w:szCs w:val="28"/>
          <w:lang w:eastAsia="ru-RU"/>
        </w:rPr>
        <w:t>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7267F8" w:rsidRDefault="00035E59" w:rsidP="007267F8">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с использованием ЕПГУ заявление заполняется посредством внесения соответствующих </w:t>
      </w:r>
      <w:r w:rsidR="007267F8">
        <w:rPr>
          <w:rFonts w:ascii="Times New Roman" w:eastAsia="Times New Roman" w:hAnsi="Times New Roman" w:cs="Times New Roman"/>
          <w:sz w:val="28"/>
          <w:szCs w:val="28"/>
        </w:rPr>
        <w:t>сведений в интерактивную форму.</w:t>
      </w:r>
    </w:p>
    <w:p w:rsidR="002D0700" w:rsidRDefault="002D0700" w:rsidP="007267F8">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D0700">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взаимодействии между МФЦ и Службой;</w:t>
      </w:r>
    </w:p>
    <w:p w:rsidR="002D0700" w:rsidRDefault="002D3A49" w:rsidP="007267F8">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67F8">
        <w:rPr>
          <w:rFonts w:ascii="Times New Roman" w:eastAsia="Times New Roman" w:hAnsi="Times New Roman" w:cs="Times New Roman"/>
          <w:sz w:val="28"/>
          <w:szCs w:val="28"/>
        </w:rPr>
        <w:t xml:space="preserve">2) </w:t>
      </w:r>
      <w:r w:rsidR="002D0700" w:rsidRPr="002D0700">
        <w:rPr>
          <w:rFonts w:ascii="Times New Roman" w:eastAsia="Times New Roman" w:hAnsi="Times New Roman" w:cs="Times New Roman"/>
          <w:sz w:val="28"/>
          <w:szCs w:val="28"/>
        </w:rPr>
        <w:t>докум</w:t>
      </w:r>
      <w:r w:rsidR="002D0700">
        <w:rPr>
          <w:rFonts w:ascii="Times New Roman" w:eastAsia="Times New Roman" w:hAnsi="Times New Roman" w:cs="Times New Roman"/>
          <w:sz w:val="28"/>
          <w:szCs w:val="28"/>
        </w:rPr>
        <w:t xml:space="preserve">енты, указанные в подпунктах </w:t>
      </w:r>
      <w:r>
        <w:rPr>
          <w:rFonts w:ascii="Times New Roman" w:eastAsia="Times New Roman" w:hAnsi="Times New Roman" w:cs="Times New Roman"/>
          <w:sz w:val="28"/>
          <w:szCs w:val="28"/>
        </w:rPr>
        <w:t>1.</w:t>
      </w:r>
      <w:r w:rsidR="002D070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2D070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части 1</w:t>
      </w:r>
      <w:r w:rsidR="002D0700" w:rsidRPr="002D0700">
        <w:rPr>
          <w:rFonts w:ascii="Times New Roman" w:eastAsia="Times New Roman" w:hAnsi="Times New Roman" w:cs="Times New Roman"/>
          <w:sz w:val="28"/>
          <w:szCs w:val="28"/>
        </w:rPr>
        <w:t xml:space="preserve"> пункта 9.1. Административного регламента</w:t>
      </w:r>
      <w:r w:rsidR="002D0700">
        <w:rPr>
          <w:rFonts w:ascii="Times New Roman" w:eastAsia="Times New Roman" w:hAnsi="Times New Roman" w:cs="Times New Roman"/>
          <w:sz w:val="28"/>
          <w:szCs w:val="28"/>
        </w:rPr>
        <w:t xml:space="preserve"> </w:t>
      </w:r>
      <w:r w:rsidR="002D0700" w:rsidRPr="00035E59">
        <w:rPr>
          <w:rFonts w:ascii="Times New Roman" w:eastAsia="Times New Roman" w:hAnsi="Times New Roman" w:cs="Times New Roman"/>
          <w:sz w:val="28"/>
          <w:szCs w:val="28"/>
          <w:lang w:eastAsia="ru-RU"/>
        </w:rPr>
        <w:t xml:space="preserve">(для переоформления лицензии </w:t>
      </w:r>
      <w:r w:rsidR="00F807B2">
        <w:rPr>
          <w:rFonts w:ascii="Times New Roman" w:eastAsia="Times New Roman" w:hAnsi="Times New Roman" w:cs="Times New Roman"/>
          <w:sz w:val="28"/>
          <w:szCs w:val="28"/>
          <w:lang w:eastAsia="ru-RU"/>
        </w:rPr>
        <w:br/>
      </w:r>
      <w:r w:rsidR="002D0700" w:rsidRPr="00035E59">
        <w:rPr>
          <w:rFonts w:ascii="Times New Roman" w:eastAsia="Times New Roman" w:hAnsi="Times New Roman" w:cs="Times New Roman"/>
          <w:sz w:val="28"/>
          <w:szCs w:val="28"/>
          <w:lang w:eastAsia="ru-RU"/>
        </w:rPr>
        <w:t>на розничную продажу алкогольной продукции</w:t>
      </w:r>
      <w:r w:rsidR="002D0700">
        <w:rPr>
          <w:rFonts w:ascii="Times New Roman" w:eastAsia="Times New Roman" w:hAnsi="Times New Roman" w:cs="Times New Roman"/>
          <w:sz w:val="28"/>
          <w:szCs w:val="28"/>
        </w:rPr>
        <w:t>);</w:t>
      </w:r>
    </w:p>
    <w:p w:rsidR="00035E59" w:rsidRDefault="002D3A49" w:rsidP="00AF6A4D">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lang w:eastAsia="ru-RU"/>
        </w:rPr>
        <w:t>1.</w:t>
      </w:r>
      <w:r w:rsidR="002D0700">
        <w:rPr>
          <w:rFonts w:ascii="Times New Roman" w:eastAsia="Times New Roman" w:hAnsi="Times New Roman" w:cs="Times New Roman"/>
          <w:sz w:val="28"/>
          <w:szCs w:val="28"/>
          <w:lang w:eastAsia="ru-RU"/>
        </w:rPr>
        <w:t>3</w:t>
      </w:r>
      <w:r w:rsidR="00035E59" w:rsidRPr="00035E59">
        <w:rPr>
          <w:rFonts w:ascii="Times New Roman" w:eastAsia="Times New Roman" w:hAnsi="Times New Roman" w:cs="Times New Roman"/>
          <w:sz w:val="28"/>
          <w:szCs w:val="28"/>
          <w:lang w:eastAsia="ru-RU"/>
        </w:rPr>
        <w:t>) документы, указанные в</w:t>
      </w:r>
      <w:r w:rsidR="000C07ED">
        <w:rPr>
          <w:rFonts w:ascii="Times New Roman" w:eastAsia="Times New Roman" w:hAnsi="Times New Roman" w:cs="Times New Roman"/>
          <w:sz w:val="28"/>
          <w:szCs w:val="28"/>
          <w:lang w:eastAsia="ru-RU"/>
        </w:rPr>
        <w:t xml:space="preserve"> подпунктах </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2D0700">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части 1 пункта 9.2</w:t>
      </w:r>
      <w:r w:rsidR="00C82774">
        <w:rPr>
          <w:rFonts w:ascii="Times New Roman" w:eastAsia="Times New Roman" w:hAnsi="Times New Roman" w:cs="Times New Roman"/>
          <w:sz w:val="28"/>
          <w:szCs w:val="28"/>
          <w:lang w:eastAsia="ru-RU"/>
        </w:rPr>
        <w:t xml:space="preserve">. </w:t>
      </w:r>
      <w:r w:rsidR="00035E59" w:rsidRPr="00035E59">
        <w:rPr>
          <w:rFonts w:ascii="Times New Roman" w:eastAsia="Times New Roman" w:hAnsi="Times New Roman" w:cs="Times New Roman"/>
          <w:sz w:val="28"/>
          <w:szCs w:val="28"/>
          <w:lang w:eastAsia="ru-RU"/>
        </w:rPr>
        <w:t>Административного регламента (для переоформления лицензии на розничную продажу алкогольной продукции при оказан</w:t>
      </w:r>
      <w:r w:rsidR="002D0700">
        <w:rPr>
          <w:rFonts w:ascii="Times New Roman" w:eastAsia="Times New Roman" w:hAnsi="Times New Roman" w:cs="Times New Roman"/>
          <w:sz w:val="28"/>
          <w:szCs w:val="28"/>
          <w:lang w:eastAsia="ru-RU"/>
        </w:rPr>
        <w:t>ии услуг общественного питания)</w:t>
      </w:r>
      <w:r w:rsidR="00AF6A4D">
        <w:rPr>
          <w:rFonts w:ascii="Times New Roman" w:eastAsia="Times New Roman" w:hAnsi="Times New Roman" w:cs="Times New Roman"/>
          <w:sz w:val="28"/>
          <w:szCs w:val="28"/>
          <w:lang w:eastAsia="ru-RU"/>
        </w:rPr>
        <w:t>.</w:t>
      </w:r>
    </w:p>
    <w:p w:rsidR="002D0700" w:rsidRPr="00035E59" w:rsidRDefault="002D3A49" w:rsidP="00035E59">
      <w:pPr>
        <w:widowControl w:val="0"/>
        <w:autoSpaceDE w:val="0"/>
        <w:autoSpaceDN w:val="0"/>
        <w:spacing w:after="0" w:line="321"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2)</w:t>
      </w:r>
      <w:r w:rsidR="002D070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У</w:t>
      </w:r>
      <w:r w:rsidR="002D0700" w:rsidRPr="002D0700">
        <w:rPr>
          <w:rFonts w:ascii="Times New Roman" w:eastAsia="Times New Roman" w:hAnsi="Times New Roman" w:cs="Times New Roman"/>
          <w:spacing w:val="-2"/>
          <w:sz w:val="28"/>
          <w:szCs w:val="28"/>
        </w:rPr>
        <w:t xml:space="preserve">полномоченным должностным лицом Службы с использованием </w:t>
      </w:r>
      <w:r w:rsidR="002D0700" w:rsidRPr="002D0700">
        <w:rPr>
          <w:rFonts w:ascii="Times New Roman" w:eastAsia="Times New Roman" w:hAnsi="Times New Roman" w:cs="Times New Roman"/>
          <w:spacing w:val="-2"/>
          <w:sz w:val="28"/>
          <w:szCs w:val="28"/>
        </w:rPr>
        <w:lastRenderedPageBreak/>
        <w:t>СМЭВ запрашиваются документы и и</w:t>
      </w:r>
      <w:r w:rsidR="000C07ED">
        <w:rPr>
          <w:rFonts w:ascii="Times New Roman" w:eastAsia="Times New Roman" w:hAnsi="Times New Roman" w:cs="Times New Roman"/>
          <w:spacing w:val="-2"/>
          <w:sz w:val="28"/>
          <w:szCs w:val="28"/>
        </w:rPr>
        <w:t xml:space="preserve">нформация, указанные в подпунктах </w:t>
      </w:r>
      <w:r>
        <w:rPr>
          <w:rFonts w:ascii="Times New Roman" w:eastAsia="Times New Roman" w:hAnsi="Times New Roman" w:cs="Times New Roman"/>
          <w:spacing w:val="-2"/>
          <w:sz w:val="28"/>
          <w:szCs w:val="28"/>
        </w:rPr>
        <w:t>1.</w:t>
      </w:r>
      <w:r w:rsidR="000C07ED">
        <w:rPr>
          <w:rFonts w:ascii="Times New Roman" w:eastAsia="Times New Roman" w:hAnsi="Times New Roman" w:cs="Times New Roman"/>
          <w:spacing w:val="-2"/>
          <w:sz w:val="28"/>
          <w:szCs w:val="28"/>
        </w:rPr>
        <w:t>3-</w:t>
      </w:r>
      <w:r>
        <w:rPr>
          <w:rFonts w:ascii="Times New Roman" w:eastAsia="Times New Roman" w:hAnsi="Times New Roman" w:cs="Times New Roman"/>
          <w:spacing w:val="-2"/>
          <w:sz w:val="28"/>
          <w:szCs w:val="28"/>
        </w:rPr>
        <w:t>1.</w:t>
      </w:r>
      <w:r w:rsidR="000C07ED">
        <w:rPr>
          <w:rFonts w:ascii="Times New Roman" w:eastAsia="Times New Roman" w:hAnsi="Times New Roman" w:cs="Times New Roman"/>
          <w:spacing w:val="-2"/>
          <w:sz w:val="28"/>
          <w:szCs w:val="28"/>
        </w:rPr>
        <w:t>6</w:t>
      </w:r>
      <w:r>
        <w:rPr>
          <w:rFonts w:ascii="Times New Roman" w:eastAsia="Times New Roman" w:hAnsi="Times New Roman" w:cs="Times New Roman"/>
          <w:spacing w:val="-2"/>
          <w:sz w:val="28"/>
          <w:szCs w:val="28"/>
        </w:rPr>
        <w:t xml:space="preserve"> части 1</w:t>
      </w:r>
      <w:r w:rsidR="00E3202D">
        <w:rPr>
          <w:rFonts w:ascii="Times New Roman" w:eastAsia="Times New Roman" w:hAnsi="Times New Roman" w:cs="Times New Roman"/>
          <w:spacing w:val="-2"/>
          <w:sz w:val="28"/>
          <w:szCs w:val="28"/>
        </w:rPr>
        <w:t xml:space="preserve">, </w:t>
      </w:r>
      <w:r w:rsidR="00E3202D">
        <w:rPr>
          <w:rFonts w:ascii="Times New Roman" w:eastAsia="Times New Roman" w:hAnsi="Times New Roman" w:cs="Times New Roman"/>
          <w:sz w:val="28"/>
          <w:szCs w:val="28"/>
          <w:lang w:eastAsia="ru-RU"/>
        </w:rPr>
        <w:t xml:space="preserve">подпункте 2.3 части 2 </w:t>
      </w:r>
      <w:r w:rsidR="000C07ED">
        <w:rPr>
          <w:rFonts w:ascii="Times New Roman" w:eastAsia="Times New Roman" w:hAnsi="Times New Roman" w:cs="Times New Roman"/>
          <w:spacing w:val="-2"/>
          <w:sz w:val="28"/>
          <w:szCs w:val="28"/>
        </w:rPr>
        <w:t>пункта 9.1</w:t>
      </w:r>
      <w:r w:rsidR="00FD60BA">
        <w:rPr>
          <w:rFonts w:ascii="Times New Roman" w:eastAsia="Times New Roman" w:hAnsi="Times New Roman" w:cs="Times New Roman"/>
          <w:spacing w:val="-2"/>
          <w:sz w:val="28"/>
          <w:szCs w:val="28"/>
        </w:rPr>
        <w:t>.</w:t>
      </w:r>
      <w:r w:rsidR="000C07ED">
        <w:rPr>
          <w:rFonts w:ascii="Times New Roman" w:eastAsia="Times New Roman" w:hAnsi="Times New Roman" w:cs="Times New Roman"/>
          <w:spacing w:val="-2"/>
          <w:sz w:val="28"/>
          <w:szCs w:val="28"/>
        </w:rPr>
        <w:t xml:space="preserve">, подпунктах </w:t>
      </w:r>
      <w:r>
        <w:rPr>
          <w:rFonts w:ascii="Times New Roman" w:eastAsia="Times New Roman" w:hAnsi="Times New Roman" w:cs="Times New Roman"/>
          <w:spacing w:val="-2"/>
          <w:sz w:val="28"/>
          <w:szCs w:val="28"/>
        </w:rPr>
        <w:t>1.</w:t>
      </w:r>
      <w:r w:rsidR="000C07ED">
        <w:rPr>
          <w:rFonts w:ascii="Times New Roman" w:eastAsia="Times New Roman" w:hAnsi="Times New Roman" w:cs="Times New Roman"/>
          <w:spacing w:val="-2"/>
          <w:sz w:val="28"/>
          <w:szCs w:val="28"/>
        </w:rPr>
        <w:t>3-</w:t>
      </w:r>
      <w:r>
        <w:rPr>
          <w:rFonts w:ascii="Times New Roman" w:eastAsia="Times New Roman" w:hAnsi="Times New Roman" w:cs="Times New Roman"/>
          <w:spacing w:val="-2"/>
          <w:sz w:val="28"/>
          <w:szCs w:val="28"/>
        </w:rPr>
        <w:t>1.</w:t>
      </w:r>
      <w:r w:rsidR="000C07ED">
        <w:rPr>
          <w:rFonts w:ascii="Times New Roman" w:eastAsia="Times New Roman" w:hAnsi="Times New Roman" w:cs="Times New Roman"/>
          <w:spacing w:val="-2"/>
          <w:sz w:val="28"/>
          <w:szCs w:val="28"/>
        </w:rPr>
        <w:t xml:space="preserve">4 </w:t>
      </w:r>
      <w:r>
        <w:rPr>
          <w:rFonts w:ascii="Times New Roman" w:eastAsia="Times New Roman" w:hAnsi="Times New Roman" w:cs="Times New Roman"/>
          <w:spacing w:val="-2"/>
          <w:sz w:val="28"/>
          <w:szCs w:val="28"/>
        </w:rPr>
        <w:t xml:space="preserve">части 1 настоящего </w:t>
      </w:r>
      <w:r w:rsidR="000C07ED">
        <w:rPr>
          <w:rFonts w:ascii="Times New Roman" w:eastAsia="Times New Roman" w:hAnsi="Times New Roman" w:cs="Times New Roman"/>
          <w:spacing w:val="-2"/>
          <w:sz w:val="28"/>
          <w:szCs w:val="28"/>
        </w:rPr>
        <w:t>пункта</w:t>
      </w:r>
      <w:r w:rsidR="00A8578E">
        <w:rPr>
          <w:rFonts w:ascii="Times New Roman" w:eastAsia="Times New Roman" w:hAnsi="Times New Roman" w:cs="Times New Roman"/>
          <w:spacing w:val="-2"/>
          <w:sz w:val="28"/>
          <w:szCs w:val="28"/>
        </w:rPr>
        <w:t xml:space="preserve"> Административного регламента</w:t>
      </w:r>
      <w:r w:rsidR="00931190">
        <w:rPr>
          <w:rFonts w:ascii="Times New Roman" w:eastAsia="Times New Roman" w:hAnsi="Times New Roman" w:cs="Times New Roman"/>
          <w:spacing w:val="-2"/>
          <w:sz w:val="28"/>
          <w:szCs w:val="28"/>
        </w:rPr>
        <w:t>, в случае</w:t>
      </w:r>
      <w:r w:rsidR="002D0700" w:rsidRPr="002D0700">
        <w:rPr>
          <w:rFonts w:ascii="Times New Roman" w:eastAsia="Times New Roman" w:hAnsi="Times New Roman" w:cs="Times New Roman"/>
          <w:spacing w:val="-2"/>
          <w:sz w:val="28"/>
          <w:szCs w:val="28"/>
        </w:rPr>
        <w:t xml:space="preserve"> непредставления Заявителем.</w:t>
      </w:r>
    </w:p>
    <w:p w:rsidR="00DB7D24"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9.</w:t>
      </w:r>
      <w:r w:rsidR="00DB7D24">
        <w:rPr>
          <w:rFonts w:ascii="Times New Roman" w:eastAsia="Times New Roman" w:hAnsi="Times New Roman" w:cs="Times New Roman"/>
          <w:sz w:val="28"/>
          <w:szCs w:val="28"/>
        </w:rPr>
        <w:t>7</w:t>
      </w:r>
      <w:r w:rsidRPr="00035E59">
        <w:rPr>
          <w:rFonts w:ascii="Times New Roman" w:eastAsia="Times New Roman" w:hAnsi="Times New Roman" w:cs="Times New Roman"/>
          <w:sz w:val="28"/>
          <w:szCs w:val="28"/>
        </w:rPr>
        <w:t>. Для переоформления лицензии в связи с изменением иных указанных в лицензии сведений</w:t>
      </w:r>
      <w:r w:rsidR="00DB7D24">
        <w:rPr>
          <w:rFonts w:ascii="Times New Roman" w:eastAsia="Times New Roman" w:hAnsi="Times New Roman" w:cs="Times New Roman"/>
          <w:sz w:val="28"/>
          <w:szCs w:val="28"/>
        </w:rPr>
        <w:t>:</w:t>
      </w:r>
    </w:p>
    <w:p w:rsidR="00035E59" w:rsidRPr="00035E59" w:rsidRDefault="00DB7D24"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35E59" w:rsidRPr="00035E59">
        <w:rPr>
          <w:rFonts w:ascii="Times New Roman" w:eastAsia="Times New Roman" w:hAnsi="Times New Roman" w:cs="Times New Roman"/>
          <w:sz w:val="28"/>
          <w:szCs w:val="28"/>
        </w:rPr>
        <w:t xml:space="preserve"> Заявитель, юридическое лицо представляет следующие документы:</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DB7D24">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переоформлении лицензии по форме согласно приложению № 3</w:t>
      </w:r>
      <w:r w:rsidR="00B234C0">
        <w:rPr>
          <w:rFonts w:ascii="Times New Roman" w:eastAsia="Times New Roman" w:hAnsi="Times New Roman" w:cs="Times New Roman"/>
          <w:sz w:val="28"/>
          <w:szCs w:val="28"/>
          <w:lang w:eastAsia="ru-RU"/>
        </w:rPr>
        <w:t xml:space="preserve"> к Административному регламенту.</w:t>
      </w:r>
    </w:p>
    <w:p w:rsidR="00E005E3" w:rsidRPr="00035E59" w:rsidRDefault="00E005E3" w:rsidP="00E005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0700">
        <w:rPr>
          <w:rFonts w:ascii="Times New Roman" w:eastAsia="Times New Roman" w:hAnsi="Times New Roman" w:cs="Times New Roman"/>
          <w:sz w:val="28"/>
          <w:szCs w:val="28"/>
          <w:lang w:eastAsia="ru-RU"/>
        </w:rPr>
        <w:t xml:space="preserve">В заявлении о </w:t>
      </w:r>
      <w:r>
        <w:rPr>
          <w:rFonts w:ascii="Times New Roman" w:eastAsia="Times New Roman" w:hAnsi="Times New Roman" w:cs="Times New Roman"/>
          <w:sz w:val="28"/>
          <w:szCs w:val="28"/>
          <w:lang w:eastAsia="ru-RU"/>
        </w:rPr>
        <w:t xml:space="preserve">переоформлении </w:t>
      </w:r>
      <w:r w:rsidRPr="002D0700">
        <w:rPr>
          <w:rFonts w:ascii="Times New Roman" w:eastAsia="Times New Roman" w:hAnsi="Times New Roman" w:cs="Times New Roman"/>
          <w:sz w:val="28"/>
          <w:szCs w:val="28"/>
          <w:lang w:eastAsia="ru-RU"/>
        </w:rPr>
        <w:t>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005E3" w:rsidRDefault="00E005E3" w:rsidP="00E005E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При подаче заявления в форме электронного документа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с использованием ЕПГУ заявление заполняется посредством внесения соответствующих </w:t>
      </w:r>
      <w:r>
        <w:rPr>
          <w:rFonts w:ascii="Times New Roman" w:eastAsia="Times New Roman" w:hAnsi="Times New Roman" w:cs="Times New Roman"/>
          <w:sz w:val="28"/>
          <w:szCs w:val="28"/>
        </w:rPr>
        <w:t>сведений в интерактивную форму.</w:t>
      </w:r>
    </w:p>
    <w:p w:rsidR="00E005E3" w:rsidRDefault="00E005E3" w:rsidP="00E005E3">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D0700">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взаимодействии между МФЦ и Службой;</w:t>
      </w:r>
    </w:p>
    <w:p w:rsidR="00E005E3"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 xml:space="preserve">2) документы, </w:t>
      </w:r>
      <w:r w:rsidR="00037C51">
        <w:rPr>
          <w:rFonts w:ascii="Times New Roman" w:eastAsia="Times New Roman" w:hAnsi="Times New Roman" w:cs="Times New Roman"/>
          <w:sz w:val="28"/>
          <w:szCs w:val="28"/>
        </w:rPr>
        <w:t xml:space="preserve">указанные в подпунктах </w:t>
      </w:r>
      <w:r>
        <w:rPr>
          <w:rFonts w:ascii="Times New Roman" w:eastAsia="Times New Roman" w:hAnsi="Times New Roman" w:cs="Times New Roman"/>
          <w:sz w:val="28"/>
          <w:szCs w:val="28"/>
        </w:rPr>
        <w:t>1.</w:t>
      </w:r>
      <w:r w:rsidR="00037C5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037C5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части 1</w:t>
      </w:r>
      <w:r w:rsidR="00037C51" w:rsidRPr="002D0700">
        <w:rPr>
          <w:rFonts w:ascii="Times New Roman" w:eastAsia="Times New Roman" w:hAnsi="Times New Roman" w:cs="Times New Roman"/>
          <w:sz w:val="28"/>
          <w:szCs w:val="28"/>
        </w:rPr>
        <w:t xml:space="preserve"> пункта 9.1. Административного регламента</w:t>
      </w:r>
      <w:r w:rsidR="00037C51">
        <w:rPr>
          <w:rFonts w:ascii="Times New Roman" w:eastAsia="Times New Roman" w:hAnsi="Times New Roman" w:cs="Times New Roman"/>
          <w:sz w:val="28"/>
          <w:szCs w:val="28"/>
        </w:rPr>
        <w:t xml:space="preserve"> </w:t>
      </w:r>
      <w:r w:rsidR="00037C51" w:rsidRPr="00035E59">
        <w:rPr>
          <w:rFonts w:ascii="Times New Roman" w:eastAsia="Times New Roman" w:hAnsi="Times New Roman" w:cs="Times New Roman"/>
          <w:sz w:val="28"/>
          <w:szCs w:val="28"/>
          <w:lang w:eastAsia="ru-RU"/>
        </w:rPr>
        <w:t xml:space="preserve">(для переоформления лицензии </w:t>
      </w:r>
      <w:r w:rsidR="00F77AAE">
        <w:rPr>
          <w:rFonts w:ascii="Times New Roman" w:eastAsia="Times New Roman" w:hAnsi="Times New Roman" w:cs="Times New Roman"/>
          <w:sz w:val="28"/>
          <w:szCs w:val="28"/>
          <w:lang w:eastAsia="ru-RU"/>
        </w:rPr>
        <w:br/>
      </w:r>
      <w:r w:rsidR="00037C51" w:rsidRPr="00035E59">
        <w:rPr>
          <w:rFonts w:ascii="Times New Roman" w:eastAsia="Times New Roman" w:hAnsi="Times New Roman" w:cs="Times New Roman"/>
          <w:sz w:val="28"/>
          <w:szCs w:val="28"/>
          <w:lang w:eastAsia="ru-RU"/>
        </w:rPr>
        <w:t>на розничную продажу алкогольной продукции</w:t>
      </w:r>
      <w:r w:rsidR="00037C51">
        <w:rPr>
          <w:rFonts w:ascii="Times New Roman" w:eastAsia="Times New Roman" w:hAnsi="Times New Roman" w:cs="Times New Roman"/>
          <w:sz w:val="28"/>
          <w:szCs w:val="28"/>
        </w:rPr>
        <w:t>);</w:t>
      </w:r>
    </w:p>
    <w:p w:rsidR="00037C51" w:rsidRPr="00035E59"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3</w:t>
      </w:r>
      <w:r w:rsidR="00037C51" w:rsidRPr="00037C51">
        <w:rPr>
          <w:rFonts w:ascii="Times New Roman" w:eastAsia="Times New Roman" w:hAnsi="Times New Roman" w:cs="Times New Roman"/>
          <w:sz w:val="28"/>
          <w:szCs w:val="28"/>
          <w:lang w:eastAsia="ru-RU"/>
        </w:rPr>
        <w:t>) докуме</w:t>
      </w:r>
      <w:r w:rsidR="00037C51">
        <w:rPr>
          <w:rFonts w:ascii="Times New Roman" w:eastAsia="Times New Roman" w:hAnsi="Times New Roman" w:cs="Times New Roman"/>
          <w:sz w:val="28"/>
          <w:szCs w:val="28"/>
          <w:lang w:eastAsia="ru-RU"/>
        </w:rPr>
        <w:t xml:space="preserve">нты, указанные в подпунктах </w:t>
      </w: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037C51" w:rsidRPr="00037C5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части 1 пункта 9.2</w:t>
      </w:r>
      <w:r w:rsidR="00037C51" w:rsidRPr="00037C51">
        <w:rPr>
          <w:rFonts w:ascii="Times New Roman" w:eastAsia="Times New Roman" w:hAnsi="Times New Roman" w:cs="Times New Roman"/>
          <w:sz w:val="28"/>
          <w:szCs w:val="28"/>
          <w:lang w:eastAsia="ru-RU"/>
        </w:rPr>
        <w:t>. Административного регламента (для переоформления лицензии на розничную продажу алкогольной продукции при оказании услуг общественного питания);</w:t>
      </w:r>
    </w:p>
    <w:p w:rsidR="00035E59"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4</w:t>
      </w:r>
      <w:r w:rsidR="00035E59" w:rsidRPr="00035E59">
        <w:rPr>
          <w:rFonts w:ascii="Times New Roman" w:eastAsia="Times New Roman" w:hAnsi="Times New Roman" w:cs="Times New Roman"/>
          <w:sz w:val="28"/>
          <w:szCs w:val="28"/>
          <w:lang w:eastAsia="ru-RU"/>
        </w:rPr>
        <w:t xml:space="preserve">) копии документов, подтверждающих изменение иных указанных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лицензии сведений (за исключением изменений, носящих заявительный характер - изменение адреса электронной почты, исключение обособленного подразделения).</w:t>
      </w:r>
    </w:p>
    <w:p w:rsidR="00037C51" w:rsidRPr="00037C51" w:rsidRDefault="00DB7D24" w:rsidP="00037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00037C51" w:rsidRPr="00037C51">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w:t>
      </w:r>
      <w:r w:rsidR="000C07ED">
        <w:rPr>
          <w:rFonts w:ascii="Times New Roman" w:eastAsia="Times New Roman" w:hAnsi="Times New Roman" w:cs="Times New Roman"/>
          <w:sz w:val="28"/>
          <w:szCs w:val="28"/>
          <w:lang w:eastAsia="ru-RU"/>
        </w:rPr>
        <w:t xml:space="preserve">мация, указанные в подпунктах </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части 1</w:t>
      </w:r>
      <w:r w:rsidR="0028094D">
        <w:rPr>
          <w:rFonts w:ascii="Times New Roman" w:eastAsia="Times New Roman" w:hAnsi="Times New Roman" w:cs="Times New Roman"/>
          <w:sz w:val="28"/>
          <w:szCs w:val="28"/>
          <w:lang w:eastAsia="ru-RU"/>
        </w:rPr>
        <w:t xml:space="preserve">, подпункте 2.3 части 2 </w:t>
      </w:r>
      <w:r w:rsidR="000C07ED">
        <w:rPr>
          <w:rFonts w:ascii="Times New Roman" w:eastAsia="Times New Roman" w:hAnsi="Times New Roman" w:cs="Times New Roman"/>
          <w:sz w:val="28"/>
          <w:szCs w:val="28"/>
          <w:lang w:eastAsia="ru-RU"/>
        </w:rPr>
        <w:t>пункта 9.1</w:t>
      </w:r>
      <w:r w:rsidR="00FD60BA">
        <w:rPr>
          <w:rFonts w:ascii="Times New Roman" w:eastAsia="Times New Roman" w:hAnsi="Times New Roman" w:cs="Times New Roman"/>
          <w:sz w:val="28"/>
          <w:szCs w:val="28"/>
          <w:lang w:eastAsia="ru-RU"/>
        </w:rPr>
        <w:t>.</w:t>
      </w:r>
      <w:r w:rsidR="000C07ED">
        <w:rPr>
          <w:rFonts w:ascii="Times New Roman" w:eastAsia="Times New Roman" w:hAnsi="Times New Roman" w:cs="Times New Roman"/>
          <w:sz w:val="28"/>
          <w:szCs w:val="28"/>
          <w:lang w:eastAsia="ru-RU"/>
        </w:rPr>
        <w:t xml:space="preserve">, подпунктах </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части 1 настоящего</w:t>
      </w:r>
      <w:r w:rsidR="000C07ED">
        <w:rPr>
          <w:rFonts w:ascii="Times New Roman" w:eastAsia="Times New Roman" w:hAnsi="Times New Roman" w:cs="Times New Roman"/>
          <w:sz w:val="28"/>
          <w:szCs w:val="28"/>
          <w:lang w:eastAsia="ru-RU"/>
        </w:rPr>
        <w:t xml:space="preserve"> пункта</w:t>
      </w:r>
      <w:r w:rsidR="00A8578E">
        <w:rPr>
          <w:rFonts w:ascii="Times New Roman" w:eastAsia="Times New Roman" w:hAnsi="Times New Roman" w:cs="Times New Roman"/>
          <w:sz w:val="28"/>
          <w:szCs w:val="28"/>
          <w:lang w:eastAsia="ru-RU"/>
        </w:rPr>
        <w:t xml:space="preserve"> Административного регламента,</w:t>
      </w:r>
      <w:r w:rsidR="00F77AAE">
        <w:rPr>
          <w:rFonts w:ascii="Times New Roman" w:eastAsia="Times New Roman" w:hAnsi="Times New Roman" w:cs="Times New Roman"/>
          <w:sz w:val="28"/>
          <w:szCs w:val="28"/>
          <w:lang w:eastAsia="ru-RU"/>
        </w:rPr>
        <w:t xml:space="preserve"> в случае</w:t>
      </w:r>
      <w:r w:rsidR="00037C51" w:rsidRPr="00037C51">
        <w:rPr>
          <w:rFonts w:ascii="Times New Roman" w:eastAsia="Times New Roman" w:hAnsi="Times New Roman" w:cs="Times New Roman"/>
          <w:sz w:val="28"/>
          <w:szCs w:val="28"/>
          <w:lang w:eastAsia="ru-RU"/>
        </w:rPr>
        <w:t xml:space="preserve"> непредставления Заявителем.</w:t>
      </w:r>
    </w:p>
    <w:p w:rsidR="00DB7D24" w:rsidRDefault="007267F8"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B7D24">
        <w:rPr>
          <w:rFonts w:ascii="Times New Roman" w:eastAsia="Times New Roman" w:hAnsi="Times New Roman" w:cs="Times New Roman"/>
          <w:sz w:val="28"/>
          <w:szCs w:val="28"/>
          <w:lang w:eastAsia="ru-RU"/>
        </w:rPr>
        <w:t>8</w:t>
      </w:r>
      <w:r w:rsidR="00035E59" w:rsidRPr="00035E59">
        <w:rPr>
          <w:rFonts w:ascii="Times New Roman" w:eastAsia="Times New Roman" w:hAnsi="Times New Roman" w:cs="Times New Roman"/>
          <w:sz w:val="28"/>
          <w:szCs w:val="28"/>
          <w:lang w:eastAsia="ru-RU"/>
        </w:rPr>
        <w:t>. Для продления срока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r w:rsidR="00DB7D24">
        <w:rPr>
          <w:rFonts w:ascii="Times New Roman" w:eastAsia="Times New Roman" w:hAnsi="Times New Roman" w:cs="Times New Roman"/>
          <w:sz w:val="28"/>
          <w:szCs w:val="28"/>
          <w:lang w:eastAsia="ru-RU"/>
        </w:rPr>
        <w:t>:</w:t>
      </w:r>
    </w:p>
    <w:p w:rsidR="00035E59" w:rsidRPr="00035E59"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 Заявитель, юридическое лицо представляет следующие документы:</w:t>
      </w:r>
    </w:p>
    <w:p w:rsidR="00037C51"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1) заявление о продлении срока действия лицензии по форме </w:t>
      </w:r>
      <w:r w:rsidR="00035E59" w:rsidRPr="00035E59">
        <w:rPr>
          <w:rFonts w:ascii="Times New Roman" w:eastAsia="Times New Roman" w:hAnsi="Times New Roman" w:cs="Times New Roman"/>
          <w:sz w:val="28"/>
          <w:szCs w:val="28"/>
          <w:lang w:eastAsia="ru-RU"/>
        </w:rPr>
        <w:lastRenderedPageBreak/>
        <w:t>согласно приложению № 4</w:t>
      </w:r>
      <w:r w:rsidR="00037C51">
        <w:rPr>
          <w:rFonts w:ascii="Times New Roman" w:eastAsia="Times New Roman" w:hAnsi="Times New Roman" w:cs="Times New Roman"/>
          <w:sz w:val="28"/>
          <w:szCs w:val="28"/>
          <w:lang w:eastAsia="ru-RU"/>
        </w:rPr>
        <w:t xml:space="preserve"> к Административному регламенту.</w:t>
      </w:r>
    </w:p>
    <w:p w:rsidR="00037C51" w:rsidRDefault="00037C51" w:rsidP="00037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w:t>
      </w:r>
      <w:r>
        <w:rPr>
          <w:rFonts w:ascii="Times New Roman" w:eastAsia="Times New Roman" w:hAnsi="Times New Roman" w:cs="Times New Roman"/>
          <w:sz w:val="28"/>
          <w:szCs w:val="28"/>
          <w:lang w:eastAsia="ru-RU"/>
        </w:rPr>
        <w:t xml:space="preserve"> сведений в интерактивную форму.</w:t>
      </w:r>
    </w:p>
    <w:p w:rsidR="00037C51" w:rsidRPr="00035E59" w:rsidRDefault="00037C51" w:rsidP="00037C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rsidR="00037C51" w:rsidRDefault="00DB7D24" w:rsidP="00037C51">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2) документ</w:t>
      </w:r>
      <w:r w:rsidR="00037C51">
        <w:rPr>
          <w:rFonts w:ascii="Times New Roman" w:eastAsia="Times New Roman" w:hAnsi="Times New Roman" w:cs="Times New Roman"/>
          <w:sz w:val="28"/>
          <w:szCs w:val="28"/>
          <w:lang w:eastAsia="ru-RU"/>
        </w:rPr>
        <w:t>ы</w:t>
      </w:r>
      <w:r w:rsidR="00035E59" w:rsidRPr="00035E59">
        <w:rPr>
          <w:rFonts w:ascii="Times New Roman" w:eastAsia="Times New Roman" w:hAnsi="Times New Roman" w:cs="Times New Roman"/>
          <w:sz w:val="28"/>
          <w:szCs w:val="28"/>
          <w:lang w:eastAsia="ru-RU"/>
        </w:rPr>
        <w:t>,</w:t>
      </w:r>
      <w:r w:rsidR="00037C51">
        <w:rPr>
          <w:rFonts w:ascii="Times New Roman" w:eastAsia="Times New Roman" w:hAnsi="Times New Roman" w:cs="Times New Roman"/>
          <w:sz w:val="28"/>
          <w:szCs w:val="28"/>
          <w:lang w:eastAsia="ru-RU"/>
        </w:rPr>
        <w:t xml:space="preserve"> </w:t>
      </w:r>
      <w:r w:rsidR="00037C51">
        <w:rPr>
          <w:rFonts w:ascii="Times New Roman" w:eastAsia="Times New Roman" w:hAnsi="Times New Roman" w:cs="Times New Roman"/>
          <w:sz w:val="28"/>
          <w:szCs w:val="28"/>
        </w:rPr>
        <w:t xml:space="preserve">указанные в подпунктах </w:t>
      </w:r>
      <w:r>
        <w:rPr>
          <w:rFonts w:ascii="Times New Roman" w:eastAsia="Times New Roman" w:hAnsi="Times New Roman" w:cs="Times New Roman"/>
          <w:sz w:val="28"/>
          <w:szCs w:val="28"/>
        </w:rPr>
        <w:t>1.</w:t>
      </w:r>
      <w:r w:rsidR="00037C5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037C51">
        <w:rPr>
          <w:rFonts w:ascii="Times New Roman" w:eastAsia="Times New Roman" w:hAnsi="Times New Roman" w:cs="Times New Roman"/>
          <w:sz w:val="28"/>
          <w:szCs w:val="28"/>
        </w:rPr>
        <w:t>7</w:t>
      </w:r>
      <w:r w:rsidR="00037C51" w:rsidRPr="002D0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части 1 </w:t>
      </w:r>
      <w:r w:rsidR="00037C51" w:rsidRPr="002D0700">
        <w:rPr>
          <w:rFonts w:ascii="Times New Roman" w:eastAsia="Times New Roman" w:hAnsi="Times New Roman" w:cs="Times New Roman"/>
          <w:sz w:val="28"/>
          <w:szCs w:val="28"/>
        </w:rPr>
        <w:t>пункта 9.1. Административного регламента</w:t>
      </w:r>
      <w:r w:rsidR="00037C51">
        <w:rPr>
          <w:rFonts w:ascii="Times New Roman" w:eastAsia="Times New Roman" w:hAnsi="Times New Roman" w:cs="Times New Roman"/>
          <w:sz w:val="28"/>
          <w:szCs w:val="28"/>
        </w:rPr>
        <w:t xml:space="preserve"> </w:t>
      </w:r>
      <w:r w:rsidR="00037C51" w:rsidRPr="00035E59">
        <w:rPr>
          <w:rFonts w:ascii="Times New Roman" w:eastAsia="Times New Roman" w:hAnsi="Times New Roman" w:cs="Times New Roman"/>
          <w:sz w:val="28"/>
          <w:szCs w:val="28"/>
          <w:lang w:eastAsia="ru-RU"/>
        </w:rPr>
        <w:t xml:space="preserve">(для </w:t>
      </w:r>
      <w:r w:rsidR="00037C51">
        <w:rPr>
          <w:rFonts w:ascii="Times New Roman" w:eastAsia="Times New Roman" w:hAnsi="Times New Roman" w:cs="Times New Roman"/>
          <w:sz w:val="28"/>
          <w:szCs w:val="28"/>
          <w:lang w:eastAsia="ru-RU"/>
        </w:rPr>
        <w:t>продления срока действия</w:t>
      </w:r>
      <w:r w:rsidR="00037C51" w:rsidRPr="00035E59">
        <w:rPr>
          <w:rFonts w:ascii="Times New Roman" w:eastAsia="Times New Roman" w:hAnsi="Times New Roman" w:cs="Times New Roman"/>
          <w:sz w:val="28"/>
          <w:szCs w:val="28"/>
          <w:lang w:eastAsia="ru-RU"/>
        </w:rPr>
        <w:t xml:space="preserve"> лицензии на розничную продажу алкогольной продукции</w:t>
      </w:r>
      <w:r w:rsidR="00037C51">
        <w:rPr>
          <w:rFonts w:ascii="Times New Roman" w:eastAsia="Times New Roman" w:hAnsi="Times New Roman" w:cs="Times New Roman"/>
          <w:sz w:val="28"/>
          <w:szCs w:val="28"/>
        </w:rPr>
        <w:t>);</w:t>
      </w:r>
    </w:p>
    <w:p w:rsidR="00037C51" w:rsidRPr="00035E59" w:rsidRDefault="00DB7D24" w:rsidP="00037C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3</w:t>
      </w:r>
      <w:r w:rsidR="00037C51" w:rsidRPr="00035E59">
        <w:rPr>
          <w:rFonts w:ascii="Times New Roman" w:eastAsia="Times New Roman" w:hAnsi="Times New Roman" w:cs="Times New Roman"/>
          <w:sz w:val="28"/>
          <w:szCs w:val="28"/>
          <w:lang w:eastAsia="ru-RU"/>
        </w:rPr>
        <w:t>) документы, указанные в</w:t>
      </w:r>
      <w:r w:rsidR="001A0BED">
        <w:rPr>
          <w:rFonts w:ascii="Times New Roman" w:eastAsia="Times New Roman" w:hAnsi="Times New Roman" w:cs="Times New Roman"/>
          <w:sz w:val="28"/>
          <w:szCs w:val="28"/>
          <w:lang w:eastAsia="ru-RU"/>
        </w:rPr>
        <w:t xml:space="preserve"> подпунктах </w:t>
      </w:r>
      <w:r>
        <w:rPr>
          <w:rFonts w:ascii="Times New Roman" w:eastAsia="Times New Roman" w:hAnsi="Times New Roman" w:cs="Times New Roman"/>
          <w:sz w:val="28"/>
          <w:szCs w:val="28"/>
          <w:lang w:eastAsia="ru-RU"/>
        </w:rPr>
        <w:t>1.</w:t>
      </w:r>
      <w:r w:rsidR="001A0BED">
        <w:rPr>
          <w:rFonts w:ascii="Times New Roman" w:eastAsia="Times New Roman" w:hAnsi="Times New Roman" w:cs="Times New Roman"/>
          <w:sz w:val="28"/>
          <w:szCs w:val="28"/>
          <w:lang w:eastAsia="ru-RU"/>
        </w:rPr>
        <w:t>6</w:t>
      </w:r>
      <w:r w:rsidR="00037C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37C5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части 1 пункта 9.2</w:t>
      </w:r>
      <w:r w:rsidR="00037C51">
        <w:rPr>
          <w:rFonts w:ascii="Times New Roman" w:eastAsia="Times New Roman" w:hAnsi="Times New Roman" w:cs="Times New Roman"/>
          <w:sz w:val="28"/>
          <w:szCs w:val="28"/>
          <w:lang w:eastAsia="ru-RU"/>
        </w:rPr>
        <w:t xml:space="preserve">. </w:t>
      </w:r>
      <w:r w:rsidR="00037C51" w:rsidRPr="00035E59">
        <w:rPr>
          <w:rFonts w:ascii="Times New Roman" w:eastAsia="Times New Roman" w:hAnsi="Times New Roman" w:cs="Times New Roman"/>
          <w:sz w:val="28"/>
          <w:szCs w:val="28"/>
          <w:lang w:eastAsia="ru-RU"/>
        </w:rPr>
        <w:t>Адм</w:t>
      </w:r>
      <w:r w:rsidR="00037C51">
        <w:rPr>
          <w:rFonts w:ascii="Times New Roman" w:eastAsia="Times New Roman" w:hAnsi="Times New Roman" w:cs="Times New Roman"/>
          <w:sz w:val="28"/>
          <w:szCs w:val="28"/>
          <w:lang w:eastAsia="ru-RU"/>
        </w:rPr>
        <w:t xml:space="preserve">инистративного регламента (для </w:t>
      </w:r>
      <w:r w:rsidR="00037C51" w:rsidRPr="00037C51">
        <w:rPr>
          <w:rFonts w:ascii="Times New Roman" w:eastAsia="Times New Roman" w:hAnsi="Times New Roman" w:cs="Times New Roman"/>
          <w:sz w:val="28"/>
          <w:szCs w:val="28"/>
          <w:lang w:eastAsia="ru-RU"/>
        </w:rPr>
        <w:t xml:space="preserve">продления срока действия </w:t>
      </w:r>
      <w:r w:rsidR="00037C51" w:rsidRPr="00035E59">
        <w:rPr>
          <w:rFonts w:ascii="Times New Roman" w:eastAsia="Times New Roman" w:hAnsi="Times New Roman" w:cs="Times New Roman"/>
          <w:sz w:val="28"/>
          <w:szCs w:val="28"/>
          <w:lang w:eastAsia="ru-RU"/>
        </w:rPr>
        <w:t>лицензии на розничную продажу алкогольной продукции при оказан</w:t>
      </w:r>
      <w:r w:rsidR="00A1108D">
        <w:rPr>
          <w:rFonts w:ascii="Times New Roman" w:eastAsia="Times New Roman" w:hAnsi="Times New Roman" w:cs="Times New Roman"/>
          <w:sz w:val="28"/>
          <w:szCs w:val="28"/>
          <w:lang w:eastAsia="ru-RU"/>
        </w:rPr>
        <w:t>ии услуг общественного питания).</w:t>
      </w:r>
    </w:p>
    <w:p w:rsidR="00037C51"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00FD60BA" w:rsidRPr="00FD60BA">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документы и информация, указа</w:t>
      </w:r>
      <w:r w:rsidR="00A8578E">
        <w:rPr>
          <w:rFonts w:ascii="Times New Roman" w:eastAsia="Times New Roman" w:hAnsi="Times New Roman" w:cs="Times New Roman"/>
          <w:sz w:val="28"/>
          <w:szCs w:val="28"/>
          <w:lang w:eastAsia="ru-RU"/>
        </w:rPr>
        <w:t>нные в подпунктах</w:t>
      </w:r>
      <w:r w:rsidR="000C07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1.</w:t>
      </w:r>
      <w:r w:rsidR="000C07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 xml:space="preserve">7 </w:t>
      </w:r>
      <w:r w:rsidR="00420AEE">
        <w:rPr>
          <w:rFonts w:ascii="Times New Roman" w:eastAsia="Times New Roman" w:hAnsi="Times New Roman" w:cs="Times New Roman"/>
          <w:sz w:val="28"/>
          <w:szCs w:val="28"/>
          <w:lang w:eastAsia="ru-RU"/>
        </w:rPr>
        <w:t>части 1, подпунктах 2.1-2.3</w:t>
      </w:r>
      <w:r w:rsidR="00A8578E">
        <w:rPr>
          <w:rFonts w:ascii="Times New Roman" w:eastAsia="Times New Roman" w:hAnsi="Times New Roman" w:cs="Times New Roman"/>
          <w:sz w:val="28"/>
          <w:szCs w:val="28"/>
          <w:lang w:eastAsia="ru-RU"/>
        </w:rPr>
        <w:t xml:space="preserve"> части 2 </w:t>
      </w:r>
      <w:r w:rsidR="000C07ED">
        <w:rPr>
          <w:rFonts w:ascii="Times New Roman" w:eastAsia="Times New Roman" w:hAnsi="Times New Roman" w:cs="Times New Roman"/>
          <w:sz w:val="28"/>
          <w:szCs w:val="28"/>
          <w:lang w:eastAsia="ru-RU"/>
        </w:rPr>
        <w:t>пункта 9.1</w:t>
      </w:r>
      <w:r w:rsidR="00FD60BA">
        <w:rPr>
          <w:rFonts w:ascii="Times New Roman" w:eastAsia="Times New Roman" w:hAnsi="Times New Roman" w:cs="Times New Roman"/>
          <w:sz w:val="28"/>
          <w:szCs w:val="28"/>
          <w:lang w:eastAsia="ru-RU"/>
        </w:rPr>
        <w:t>.</w:t>
      </w:r>
      <w:r w:rsidR="000C07ED">
        <w:rPr>
          <w:rFonts w:ascii="Times New Roman" w:eastAsia="Times New Roman" w:hAnsi="Times New Roman" w:cs="Times New Roman"/>
          <w:sz w:val="28"/>
          <w:szCs w:val="28"/>
          <w:lang w:eastAsia="ru-RU"/>
        </w:rPr>
        <w:t xml:space="preserve">, подпункте </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части 1 настоящего </w:t>
      </w:r>
      <w:r w:rsidR="000C07ED">
        <w:rPr>
          <w:rFonts w:ascii="Times New Roman" w:eastAsia="Times New Roman" w:hAnsi="Times New Roman" w:cs="Times New Roman"/>
          <w:sz w:val="28"/>
          <w:szCs w:val="28"/>
          <w:lang w:eastAsia="ru-RU"/>
        </w:rPr>
        <w:t>пункта</w:t>
      </w:r>
      <w:r w:rsidR="00A8578E">
        <w:rPr>
          <w:rFonts w:ascii="Times New Roman" w:eastAsia="Times New Roman" w:hAnsi="Times New Roman" w:cs="Times New Roman"/>
          <w:sz w:val="28"/>
          <w:szCs w:val="28"/>
          <w:lang w:eastAsia="ru-RU"/>
        </w:rPr>
        <w:t xml:space="preserve"> Административного регламента</w:t>
      </w:r>
      <w:r w:rsidR="001361F3">
        <w:rPr>
          <w:rFonts w:ascii="Times New Roman" w:eastAsia="Times New Roman" w:hAnsi="Times New Roman" w:cs="Times New Roman"/>
          <w:sz w:val="28"/>
          <w:szCs w:val="28"/>
          <w:lang w:eastAsia="ru-RU"/>
        </w:rPr>
        <w:t>, в случае</w:t>
      </w:r>
      <w:r w:rsidR="00FD60BA" w:rsidRPr="00FD60BA">
        <w:rPr>
          <w:rFonts w:ascii="Times New Roman" w:eastAsia="Times New Roman" w:hAnsi="Times New Roman" w:cs="Times New Roman"/>
          <w:sz w:val="28"/>
          <w:szCs w:val="28"/>
          <w:lang w:eastAsia="ru-RU"/>
        </w:rPr>
        <w:t xml:space="preserve"> непредставления Заявителем.</w:t>
      </w:r>
      <w:r w:rsidR="00420AEE">
        <w:rPr>
          <w:rFonts w:ascii="Times New Roman" w:eastAsia="Times New Roman" w:hAnsi="Times New Roman" w:cs="Times New Roman"/>
          <w:sz w:val="28"/>
          <w:szCs w:val="28"/>
          <w:lang w:eastAsia="ru-RU"/>
        </w:rPr>
        <w:t xml:space="preserve"> </w:t>
      </w:r>
    </w:p>
    <w:p w:rsidR="00DB7D24"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035E59" w:rsidRPr="00035E59">
        <w:rPr>
          <w:rFonts w:ascii="Times New Roman" w:eastAsia="Times New Roman" w:hAnsi="Times New Roman" w:cs="Times New Roman"/>
          <w:sz w:val="28"/>
          <w:szCs w:val="28"/>
          <w:lang w:eastAsia="ru-RU"/>
        </w:rPr>
        <w:t>. Для досрочного прекращения действия лицензии</w:t>
      </w:r>
      <w:r>
        <w:rPr>
          <w:rFonts w:ascii="Times New Roman" w:eastAsia="Times New Roman" w:hAnsi="Times New Roman" w:cs="Times New Roman"/>
          <w:sz w:val="28"/>
          <w:szCs w:val="28"/>
          <w:lang w:eastAsia="ru-RU"/>
        </w:rPr>
        <w:t>:</w:t>
      </w:r>
    </w:p>
    <w:p w:rsidR="00035E59" w:rsidRPr="00035E59"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 Заявитель, юридическое лицо представляет следующие документы:</w:t>
      </w:r>
    </w:p>
    <w:p w:rsidR="00035E59" w:rsidRPr="00035E59" w:rsidRDefault="00035E59" w:rsidP="00C827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w:t>
      </w:r>
      <w:r w:rsidR="00DB7D24">
        <w:rPr>
          <w:rFonts w:ascii="Times New Roman" w:eastAsia="Times New Roman" w:hAnsi="Times New Roman" w:cs="Times New Roman"/>
          <w:sz w:val="28"/>
          <w:szCs w:val="28"/>
          <w:lang w:eastAsia="ru-RU"/>
        </w:rPr>
        <w:t>.1</w:t>
      </w:r>
      <w:r w:rsidRPr="00035E59">
        <w:rPr>
          <w:rFonts w:ascii="Times New Roman" w:eastAsia="Times New Roman" w:hAnsi="Times New Roman" w:cs="Times New Roman"/>
          <w:sz w:val="28"/>
          <w:szCs w:val="28"/>
          <w:lang w:eastAsia="ru-RU"/>
        </w:rPr>
        <w:t>) заявление о досрочном прекращении действия лицензии по ф</w:t>
      </w:r>
      <w:r w:rsidR="00C82774">
        <w:rPr>
          <w:rFonts w:ascii="Times New Roman" w:eastAsia="Times New Roman" w:hAnsi="Times New Roman" w:cs="Times New Roman"/>
          <w:sz w:val="28"/>
          <w:szCs w:val="28"/>
          <w:lang w:eastAsia="ru-RU"/>
        </w:rPr>
        <w:t xml:space="preserve">орме согласно приложению № 5 к </w:t>
      </w:r>
      <w:r w:rsidRPr="00035E59">
        <w:rPr>
          <w:rFonts w:ascii="Times New Roman" w:eastAsia="Times New Roman" w:hAnsi="Times New Roman" w:cs="Times New Roman"/>
          <w:sz w:val="28"/>
          <w:szCs w:val="28"/>
          <w:lang w:eastAsia="ru-RU"/>
        </w:rPr>
        <w:t>Административному регламенту;</w:t>
      </w: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При подаче заявления в форме электронного документа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использованием ЕПГУ заявление заполняется посредством внесения соответствующих сведений в интерактивную форму.</w:t>
      </w:r>
    </w:p>
    <w:p w:rsidR="00FD60BA" w:rsidRPr="00035E59" w:rsidRDefault="00FD60BA" w:rsidP="00FD60B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BB9">
        <w:rPr>
          <w:rFonts w:ascii="Times New Roman" w:eastAsia="Times New Roman" w:hAnsi="Times New Roman" w:cs="Times New Roman"/>
          <w:sz w:val="28"/>
          <w:szCs w:val="28"/>
        </w:rPr>
        <w:t>Подача заявления посредством МФЦ осуществляется на основании соглашения о взаи</w:t>
      </w:r>
      <w:r>
        <w:rPr>
          <w:rFonts w:ascii="Times New Roman" w:eastAsia="Times New Roman" w:hAnsi="Times New Roman" w:cs="Times New Roman"/>
          <w:sz w:val="28"/>
          <w:szCs w:val="28"/>
        </w:rPr>
        <w:t>модействии между МФЦ и Службой;</w:t>
      </w:r>
    </w:p>
    <w:p w:rsidR="00FD60BA" w:rsidRDefault="00DB7D24"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xml:space="preserve">2) </w:t>
      </w:r>
      <w:r w:rsidR="00FD60BA" w:rsidRPr="00FD60BA">
        <w:rPr>
          <w:rFonts w:ascii="Times New Roman" w:eastAsia="Times New Roman" w:hAnsi="Times New Roman" w:cs="Times New Roman"/>
          <w:sz w:val="28"/>
          <w:szCs w:val="28"/>
          <w:lang w:eastAsia="ru-RU"/>
        </w:rPr>
        <w:t>докум</w:t>
      </w:r>
      <w:r w:rsidR="00FD60BA">
        <w:rPr>
          <w:rFonts w:ascii="Times New Roman" w:eastAsia="Times New Roman" w:hAnsi="Times New Roman" w:cs="Times New Roman"/>
          <w:sz w:val="28"/>
          <w:szCs w:val="28"/>
          <w:lang w:eastAsia="ru-RU"/>
        </w:rPr>
        <w:t xml:space="preserve">енты, указанные в подпунктах </w:t>
      </w:r>
      <w:r>
        <w:rPr>
          <w:rFonts w:ascii="Times New Roman" w:eastAsia="Times New Roman" w:hAnsi="Times New Roman" w:cs="Times New Roman"/>
          <w:sz w:val="28"/>
          <w:szCs w:val="28"/>
          <w:lang w:eastAsia="ru-RU"/>
        </w:rPr>
        <w:t>1.</w:t>
      </w:r>
      <w:r w:rsidR="00FD60B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1.</w:t>
      </w:r>
      <w:r w:rsidR="00FD60B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части 1</w:t>
      </w:r>
      <w:r w:rsidR="00FD60BA" w:rsidRPr="00FD60BA">
        <w:rPr>
          <w:rFonts w:ascii="Times New Roman" w:eastAsia="Times New Roman" w:hAnsi="Times New Roman" w:cs="Times New Roman"/>
          <w:sz w:val="28"/>
          <w:szCs w:val="28"/>
          <w:lang w:eastAsia="ru-RU"/>
        </w:rPr>
        <w:t xml:space="preserve"> пункта 9.</w:t>
      </w:r>
      <w:r w:rsidR="00FD60BA">
        <w:rPr>
          <w:rFonts w:ascii="Times New Roman" w:eastAsia="Times New Roman" w:hAnsi="Times New Roman" w:cs="Times New Roman"/>
          <w:sz w:val="28"/>
          <w:szCs w:val="28"/>
          <w:lang w:eastAsia="ru-RU"/>
        </w:rPr>
        <w:t>1. Административного регламента;</w:t>
      </w:r>
    </w:p>
    <w:p w:rsidR="00035E59" w:rsidRPr="00035E59" w:rsidRDefault="00DB7D24" w:rsidP="00FD60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У</w:t>
      </w:r>
      <w:r w:rsidR="00FD60BA" w:rsidRPr="00FD60BA">
        <w:rPr>
          <w:rFonts w:ascii="Times New Roman" w:eastAsia="Times New Roman" w:hAnsi="Times New Roman" w:cs="Times New Roman"/>
          <w:sz w:val="28"/>
          <w:szCs w:val="28"/>
          <w:lang w:eastAsia="ru-RU"/>
        </w:rPr>
        <w:t>полномоченным должностным лицом Службы с использованием СМЭВ запрашиваются д</w:t>
      </w:r>
      <w:r w:rsidR="00FD60BA">
        <w:rPr>
          <w:rFonts w:ascii="Times New Roman" w:eastAsia="Times New Roman" w:hAnsi="Times New Roman" w:cs="Times New Roman"/>
          <w:sz w:val="28"/>
          <w:szCs w:val="28"/>
          <w:lang w:eastAsia="ru-RU"/>
        </w:rPr>
        <w:t>окументы и информация, у</w:t>
      </w:r>
      <w:r w:rsidR="000C07ED">
        <w:rPr>
          <w:rFonts w:ascii="Times New Roman" w:eastAsia="Times New Roman" w:hAnsi="Times New Roman" w:cs="Times New Roman"/>
          <w:sz w:val="28"/>
          <w:szCs w:val="28"/>
          <w:lang w:eastAsia="ru-RU"/>
        </w:rPr>
        <w:t xml:space="preserve">казанная в подпункте </w:t>
      </w:r>
      <w:r>
        <w:rPr>
          <w:rFonts w:ascii="Times New Roman" w:eastAsia="Times New Roman" w:hAnsi="Times New Roman" w:cs="Times New Roman"/>
          <w:sz w:val="28"/>
          <w:szCs w:val="28"/>
          <w:lang w:eastAsia="ru-RU"/>
        </w:rPr>
        <w:t>1.</w:t>
      </w:r>
      <w:r w:rsidR="000C07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части 1</w:t>
      </w:r>
      <w:r w:rsidR="000C07ED">
        <w:rPr>
          <w:rFonts w:ascii="Times New Roman" w:eastAsia="Times New Roman" w:hAnsi="Times New Roman" w:cs="Times New Roman"/>
          <w:sz w:val="28"/>
          <w:szCs w:val="28"/>
          <w:lang w:eastAsia="ru-RU"/>
        </w:rPr>
        <w:t xml:space="preserve"> пункта 9.1</w:t>
      </w:r>
      <w:r w:rsidR="00FD60BA" w:rsidRPr="00FD60BA">
        <w:rPr>
          <w:rFonts w:ascii="Times New Roman" w:eastAsia="Times New Roman" w:hAnsi="Times New Roman" w:cs="Times New Roman"/>
          <w:sz w:val="28"/>
          <w:szCs w:val="28"/>
          <w:lang w:eastAsia="ru-RU"/>
        </w:rPr>
        <w:t>. Администра</w:t>
      </w:r>
      <w:r w:rsidR="001A0BED">
        <w:rPr>
          <w:rFonts w:ascii="Times New Roman" w:eastAsia="Times New Roman" w:hAnsi="Times New Roman" w:cs="Times New Roman"/>
          <w:sz w:val="28"/>
          <w:szCs w:val="28"/>
          <w:lang w:eastAsia="ru-RU"/>
        </w:rPr>
        <w:t xml:space="preserve">тивного регламента, в случае </w:t>
      </w:r>
      <w:r w:rsidR="00FD60BA" w:rsidRPr="00FD60BA">
        <w:rPr>
          <w:rFonts w:ascii="Times New Roman" w:eastAsia="Times New Roman" w:hAnsi="Times New Roman" w:cs="Times New Roman"/>
          <w:sz w:val="28"/>
          <w:szCs w:val="28"/>
          <w:lang w:eastAsia="ru-RU"/>
        </w:rPr>
        <w:t>непредставления Заявителем.</w:t>
      </w:r>
    </w:p>
    <w:p w:rsidR="00035E59" w:rsidRPr="00035E59" w:rsidRDefault="00FD60BA" w:rsidP="00035E59">
      <w:pPr>
        <w:widowControl w:val="0"/>
        <w:tabs>
          <w:tab w:val="left" w:pos="1918"/>
        </w:tabs>
        <w:autoSpaceDE w:val="0"/>
        <w:autoSpaceDN w:val="0"/>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9.19</w:t>
      </w:r>
      <w:r w:rsidR="00035E59" w:rsidRPr="00035E59">
        <w:rPr>
          <w:rFonts w:ascii="Times New Roman" w:eastAsia="Times New Roman" w:hAnsi="Times New Roman" w:cs="Times New Roman"/>
          <w:sz w:val="28"/>
        </w:rPr>
        <w:t>. Перечень документов, необходимых для предоставления государственной услуги, является исчерпывающим.</w:t>
      </w:r>
    </w:p>
    <w:p w:rsidR="00D365EB" w:rsidRPr="00035E59" w:rsidRDefault="00D365EB" w:rsidP="00035E59">
      <w:pPr>
        <w:widowControl w:val="0"/>
        <w:tabs>
          <w:tab w:val="left" w:pos="1918"/>
        </w:tabs>
        <w:autoSpaceDE w:val="0"/>
        <w:autoSpaceDN w:val="0"/>
        <w:spacing w:after="0" w:line="242" w:lineRule="auto"/>
        <w:ind w:firstLine="720"/>
        <w:jc w:val="both"/>
        <w:rPr>
          <w:rFonts w:ascii="Times New Roman" w:eastAsia="Times New Roman" w:hAnsi="Times New Roman" w:cs="Times New Roman"/>
          <w:sz w:val="28"/>
        </w:rPr>
      </w:pPr>
    </w:p>
    <w:p w:rsidR="00035E59" w:rsidRPr="00035E59" w:rsidRDefault="00035E59" w:rsidP="008F71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color w:val="000000"/>
          <w:sz w:val="28"/>
          <w:szCs w:val="28"/>
          <w:lang w:eastAsia="ru-RU"/>
        </w:rPr>
        <w:t>Глава 10.</w:t>
      </w:r>
      <w:r w:rsidRPr="00035E59">
        <w:rPr>
          <w:rFonts w:ascii="Arial" w:eastAsia="Times New Roman" w:hAnsi="Arial" w:cs="Arial"/>
          <w:b/>
          <w:color w:val="000000"/>
          <w:sz w:val="28"/>
          <w:szCs w:val="28"/>
          <w:lang w:eastAsia="ru-RU"/>
        </w:rPr>
        <w:t xml:space="preserve"> </w:t>
      </w:r>
      <w:r w:rsidRPr="00035E59">
        <w:rPr>
          <w:rFonts w:ascii="Times New Roman" w:eastAsia="Times New Roman" w:hAnsi="Times New Roman" w:cs="Times New Roman"/>
          <w:b/>
          <w:sz w:val="28"/>
          <w:szCs w:val="28"/>
          <w:lang w:eastAsia="ru-RU"/>
        </w:rPr>
        <w:t>У</w:t>
      </w:r>
      <w:r w:rsidR="002E5444">
        <w:rPr>
          <w:rFonts w:ascii="Times New Roman" w:eastAsia="Times New Roman" w:hAnsi="Times New Roman" w:cs="Times New Roman"/>
          <w:b/>
          <w:sz w:val="28"/>
          <w:szCs w:val="28"/>
          <w:lang w:eastAsia="ru-RU"/>
        </w:rPr>
        <w:t>казание на запрет требовать от З</w:t>
      </w:r>
      <w:r w:rsidRPr="00035E59">
        <w:rPr>
          <w:rFonts w:ascii="Times New Roman" w:eastAsia="Times New Roman" w:hAnsi="Times New Roman" w:cs="Times New Roman"/>
          <w:b/>
          <w:sz w:val="28"/>
          <w:szCs w:val="28"/>
          <w:lang w:eastAsia="ru-RU"/>
        </w:rPr>
        <w:t>аявителя представления документов и информации или осуществления действий</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10.1. Служб</w:t>
      </w:r>
      <w:r w:rsidR="003C506D">
        <w:rPr>
          <w:rFonts w:ascii="Times New Roman" w:eastAsia="Times New Roman" w:hAnsi="Times New Roman" w:cs="Times New Roman"/>
          <w:sz w:val="28"/>
          <w:szCs w:val="28"/>
          <w:lang w:eastAsia="ru-RU"/>
        </w:rPr>
        <w:t>а и МФЦ не вправе требовать от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2) представления документов и информации, в том</w:t>
      </w:r>
      <w:r w:rsidR="003C506D">
        <w:rPr>
          <w:rFonts w:ascii="Times New Roman" w:eastAsia="Times New Roman" w:hAnsi="Times New Roman" w:cs="Times New Roman"/>
          <w:sz w:val="28"/>
          <w:szCs w:val="28"/>
          <w:lang w:eastAsia="ru-RU"/>
        </w:rPr>
        <w:t xml:space="preserve"> числе подтверждающих внесение З</w:t>
      </w:r>
      <w:r w:rsidRPr="00035E59">
        <w:rPr>
          <w:rFonts w:ascii="Times New Roman" w:eastAsia="Times New Roman" w:hAnsi="Times New Roman" w:cs="Times New Roman"/>
          <w:sz w:val="28"/>
          <w:szCs w:val="28"/>
          <w:lang w:eastAsia="ru-RU"/>
        </w:rPr>
        <w:t>аявителем платы за предоставление государственной услуги, которые находятся в распоряжении Службы,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юридическое лицо Представитель вправе представить указанные документы и информацию в Службу и МФЦ по собственной инициативе;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перечни, указанные в части 1 статьи 9 Федерального закона № 210-ФЗ;</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35E59" w:rsidRPr="00035E59" w:rsidRDefault="005D7DD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35E59" w:rsidRPr="00035E59" w:rsidRDefault="005D7DD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 xml:space="preserve"> наличие ошибок в заявлении о предоставлении государственной</w:t>
      </w:r>
      <w:r w:rsidR="003C506D">
        <w:rPr>
          <w:rFonts w:ascii="Times New Roman" w:eastAsia="Times New Roman" w:hAnsi="Times New Roman" w:cs="Times New Roman"/>
          <w:sz w:val="28"/>
          <w:szCs w:val="28"/>
          <w:lang w:eastAsia="ru-RU"/>
        </w:rPr>
        <w:t xml:space="preserve"> услуги и документах, поданных З</w:t>
      </w:r>
      <w:r w:rsidR="00035E59" w:rsidRPr="00035E59">
        <w:rPr>
          <w:rFonts w:ascii="Times New Roman" w:eastAsia="Times New Roman" w:hAnsi="Times New Roman" w:cs="Times New Roman"/>
          <w:sz w:val="28"/>
          <w:szCs w:val="28"/>
          <w:lang w:eastAsia="ru-RU"/>
        </w:rPr>
        <w:t xml:space="preserve">аявителем после первоначального отказа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в приеме документов, необходимых для предоставления государственной услуги, либо в предоставлении государственной услуги и не включенных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представленный ранее комплект документов;</w:t>
      </w:r>
    </w:p>
    <w:p w:rsidR="00035E59" w:rsidRPr="00035E59" w:rsidRDefault="005D7DD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для предоставления государственной услуги, либо в предоставлении государственной услуги;</w:t>
      </w:r>
    </w:p>
    <w:p w:rsidR="00035E59" w:rsidRPr="00035E59" w:rsidRDefault="005D7DDA"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Службы, государственного служащего, работника МФЦ, работника организации, предусмотренной частью 1.1 статьи 16 Федерального закона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035E59" w:rsidRPr="00035E59">
        <w:rPr>
          <w:rFonts w:ascii="Times New Roman" w:eastAsia="Times New Roman" w:hAnsi="Times New Roman" w:cs="Times New Roman"/>
          <w:sz w:val="28"/>
          <w:szCs w:val="28"/>
          <w:lang w:eastAsia="ru-RU"/>
        </w:rPr>
        <w:lastRenderedPageBreak/>
        <w:t xml:space="preserve">Службы,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w:t>
      </w:r>
      <w:r w:rsidR="003C506D">
        <w:rPr>
          <w:rFonts w:ascii="Times New Roman" w:eastAsia="Times New Roman" w:hAnsi="Times New Roman" w:cs="Times New Roman"/>
          <w:sz w:val="28"/>
          <w:szCs w:val="28"/>
          <w:lang w:eastAsia="ru-RU"/>
        </w:rPr>
        <w:t>№ 210-ФЗ, уведомляется З</w:t>
      </w:r>
      <w:r w:rsidR="00035E59" w:rsidRPr="00035E59">
        <w:rPr>
          <w:rFonts w:ascii="Times New Roman" w:eastAsia="Times New Roman" w:hAnsi="Times New Roman" w:cs="Times New Roman"/>
          <w:sz w:val="28"/>
          <w:szCs w:val="28"/>
          <w:lang w:eastAsia="ru-RU"/>
        </w:rPr>
        <w:t>аявитель, юридическое лицо, а также приносятся извин</w:t>
      </w:r>
      <w:r>
        <w:rPr>
          <w:rFonts w:ascii="Times New Roman" w:eastAsia="Times New Roman" w:hAnsi="Times New Roman" w:cs="Times New Roman"/>
          <w:sz w:val="28"/>
          <w:szCs w:val="28"/>
          <w:lang w:eastAsia="ru-RU"/>
        </w:rPr>
        <w:t>ения за доставленные неудобства;</w:t>
      </w:r>
    </w:p>
    <w:p w:rsidR="00035E59" w:rsidRPr="00035E59" w:rsidRDefault="00035E59" w:rsidP="00035E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E59">
        <w:rPr>
          <w:rFonts w:ascii="Times New Roman" w:eastAsia="Calibri" w:hAnsi="Times New Roman" w:cs="Times New Roman"/>
          <w:sz w:val="28"/>
          <w:szCs w:val="28"/>
        </w:rPr>
        <w:t xml:space="preserve">5) предоставления на бумажном носителе документов и информации, </w:t>
      </w:r>
      <w:r w:rsidRPr="00035E59">
        <w:rPr>
          <w:rFonts w:ascii="Times New Roman" w:eastAsia="Calibri" w:hAnsi="Times New Roman" w:cs="Times New Roman"/>
          <w:color w:val="000000"/>
          <w:sz w:val="28"/>
          <w:szCs w:val="28"/>
        </w:rPr>
        <w:t xml:space="preserve">электронные образы которых ранее были заверены в соответствии с </w:t>
      </w:r>
      <w:hyperlink r:id="rId12" w:history="1">
        <w:r w:rsidRPr="00035E59">
          <w:rPr>
            <w:rFonts w:ascii="Times New Roman" w:eastAsia="Calibri" w:hAnsi="Times New Roman" w:cs="Times New Roman"/>
            <w:color w:val="000000"/>
            <w:sz w:val="28"/>
            <w:szCs w:val="28"/>
          </w:rPr>
          <w:t>пунктом 7.2 части 1 статьи 16</w:t>
        </w:r>
      </w:hyperlink>
      <w:r w:rsidRPr="00035E59">
        <w:rPr>
          <w:rFonts w:ascii="Times New Roman" w:eastAsia="Calibri" w:hAnsi="Times New Roman" w:cs="Times New Roman"/>
          <w:color w:val="000000"/>
          <w:sz w:val="28"/>
          <w:szCs w:val="28"/>
        </w:rPr>
        <w:t xml:space="preserve"> Федерального закона</w:t>
      </w:r>
      <w:r w:rsidRPr="00035E59">
        <w:rPr>
          <w:rFonts w:ascii="Times New Roman" w:eastAsia="Times New Roman" w:hAnsi="Times New Roman" w:cs="Times New Roman"/>
          <w:color w:val="000000"/>
          <w:sz w:val="28"/>
          <w:szCs w:val="28"/>
          <w:lang w:eastAsia="ru-RU"/>
        </w:rPr>
        <w:t xml:space="preserve"> </w:t>
      </w:r>
      <w:r w:rsidRPr="00035E59">
        <w:rPr>
          <w:rFonts w:ascii="Times New Roman" w:eastAsia="Calibri" w:hAnsi="Times New Roman" w:cs="Times New Roman"/>
          <w:color w:val="000000"/>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5D7DDA">
        <w:rPr>
          <w:rFonts w:ascii="Times New Roman" w:eastAsia="Calibri" w:hAnsi="Times New Roman" w:cs="Times New Roman"/>
          <w:color w:val="000000"/>
          <w:sz w:val="28"/>
          <w:szCs w:val="28"/>
        </w:rPr>
        <w:t>новленных федеральными законами;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035E59">
        <w:rPr>
          <w:rFonts w:ascii="Times New Roman" w:eastAsia="Times New Roman" w:hAnsi="Times New Roman" w:cs="Times New Roman"/>
          <w:sz w:val="28"/>
          <w:szCs w:val="28"/>
          <w:lang w:eastAsia="ru-RU"/>
        </w:rPr>
        <w:t>6</w:t>
      </w:r>
      <w:r w:rsidRPr="00035E59">
        <w:rPr>
          <w:rFonts w:ascii="Times New Roman" w:eastAsia="Times New Roman" w:hAnsi="Times New Roman" w:cs="Times New Roman"/>
          <w:color w:val="000000"/>
          <w:sz w:val="28"/>
          <w:szCs w:val="28"/>
          <w:lang w:eastAsia="ru-RU"/>
        </w:rPr>
        <w:t xml:space="preserve">) при осуществлении записи на прием в электронном виде совершения иных действий, кроме прохождения идентификации и аутентификации </w:t>
      </w:r>
      <w:r>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35E59" w:rsidRPr="00035E59" w:rsidRDefault="00035E59" w:rsidP="00D365E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bookmarkStart w:id="21" w:name="sub_48"/>
      <w:bookmarkEnd w:id="18"/>
      <w:r w:rsidRPr="00035E59">
        <w:rPr>
          <w:rFonts w:ascii="Times New Roman" w:eastAsia="Times New Roman" w:hAnsi="Times New Roman" w:cs="Times New Roman"/>
          <w:b/>
          <w:color w:val="000000"/>
          <w:sz w:val="28"/>
          <w:szCs w:val="28"/>
          <w:lang w:eastAsia="ru-RU"/>
        </w:rPr>
        <w:t>Глава 11. Исчерпывающий перечень оснований для отказа в приеме документов, необходимых для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11.1. Основаниями для отказа в приеме документов, необходимых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получения государственной услуги, являются:</w:t>
      </w:r>
    </w:p>
    <w:p w:rsidR="00035E59" w:rsidRPr="00035E59" w:rsidRDefault="003C506D"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представленные З</w:t>
      </w:r>
      <w:r w:rsidR="00035E59" w:rsidRPr="00035E59">
        <w:rPr>
          <w:rFonts w:ascii="Times New Roman" w:eastAsia="Times New Roman" w:hAnsi="Times New Roman" w:cs="Times New Roman"/>
          <w:sz w:val="28"/>
          <w:szCs w:val="28"/>
        </w:rPr>
        <w:t xml:space="preserve">аявителем документы содержат подчистки </w:t>
      </w:r>
      <w:r w:rsidR="00035E59">
        <w:rPr>
          <w:rFonts w:ascii="Times New Roman" w:eastAsia="Times New Roman" w:hAnsi="Times New Roman" w:cs="Times New Roman"/>
          <w:sz w:val="28"/>
          <w:szCs w:val="28"/>
        </w:rPr>
        <w:br/>
      </w:r>
      <w:r w:rsidR="00035E59" w:rsidRPr="00035E59">
        <w:rPr>
          <w:rFonts w:ascii="Times New Roman" w:eastAsia="Times New Roman" w:hAnsi="Times New Roman" w:cs="Times New Roman"/>
          <w:sz w:val="28"/>
          <w:szCs w:val="28"/>
        </w:rPr>
        <w:t>и исправления текста, не заверенные в порядке, установленном законодательством Российской Федерации;</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2) документы содержат повреждения, наличие которых не позволяет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полном объеме использовать информацию и сведения, содержащиеся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документах для предоставления государственной услуги, а также представление неполного комплекта документов, необходимых </w:t>
      </w:r>
      <w:r w:rsidR="0075263A">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для предоставления государственной услуги;</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3)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w:t>
      </w:r>
      <w:r w:rsidR="003C506D">
        <w:rPr>
          <w:rFonts w:ascii="Times New Roman" w:eastAsia="Times New Roman" w:hAnsi="Times New Roman" w:cs="Times New Roman"/>
          <w:sz w:val="28"/>
          <w:szCs w:val="28"/>
        </w:rPr>
        <w:t>олномочия представителя З</w:t>
      </w:r>
      <w:r w:rsidRPr="00035E59">
        <w:rPr>
          <w:rFonts w:ascii="Times New Roman" w:eastAsia="Times New Roman" w:hAnsi="Times New Roman" w:cs="Times New Roman"/>
          <w:sz w:val="28"/>
          <w:szCs w:val="28"/>
        </w:rPr>
        <w:t>аявителя, в случае обращения за предоставлением государственной услуги указанным лицом);</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pacing w:val="-2"/>
          <w:sz w:val="28"/>
          <w:szCs w:val="28"/>
        </w:rPr>
      </w:pPr>
      <w:r w:rsidRPr="00035E59">
        <w:rPr>
          <w:rFonts w:ascii="Times New Roman" w:eastAsia="Times New Roman" w:hAnsi="Times New Roman" w:cs="Times New Roman"/>
          <w:sz w:val="28"/>
          <w:szCs w:val="28"/>
        </w:rPr>
        <w:t>4)</w:t>
      </w:r>
      <w:r w:rsidRPr="00035E59">
        <w:rPr>
          <w:rFonts w:ascii="Times New Roman" w:eastAsia="Times New Roman" w:hAnsi="Times New Roman" w:cs="Times New Roman"/>
          <w:spacing w:val="-8"/>
          <w:sz w:val="28"/>
          <w:szCs w:val="28"/>
        </w:rPr>
        <w:t xml:space="preserve"> </w:t>
      </w:r>
      <w:r w:rsidRPr="00035E59">
        <w:rPr>
          <w:rFonts w:ascii="Times New Roman" w:eastAsia="Times New Roman" w:hAnsi="Times New Roman" w:cs="Times New Roman"/>
          <w:sz w:val="28"/>
          <w:szCs w:val="28"/>
        </w:rPr>
        <w:t>подача</w:t>
      </w:r>
      <w:r w:rsidRPr="00035E59">
        <w:rPr>
          <w:rFonts w:ascii="Times New Roman" w:eastAsia="Times New Roman" w:hAnsi="Times New Roman" w:cs="Times New Roman"/>
          <w:spacing w:val="-5"/>
          <w:sz w:val="28"/>
          <w:szCs w:val="28"/>
        </w:rPr>
        <w:t xml:space="preserve"> </w:t>
      </w:r>
      <w:hyperlink w:anchor="_bookmark3" w:history="1">
        <w:r w:rsidRPr="00035E59">
          <w:rPr>
            <w:rFonts w:ascii="Times New Roman" w:eastAsia="Times New Roman" w:hAnsi="Times New Roman" w:cs="Times New Roman"/>
            <w:sz w:val="28"/>
            <w:szCs w:val="28"/>
          </w:rPr>
          <w:t>заявления</w:t>
        </w:r>
        <w:r w:rsidRPr="00035E59">
          <w:rPr>
            <w:rFonts w:ascii="Times New Roman" w:eastAsia="Times New Roman" w:hAnsi="Times New Roman" w:cs="Times New Roman"/>
            <w:spacing w:val="-4"/>
            <w:sz w:val="28"/>
            <w:szCs w:val="28"/>
          </w:rPr>
          <w:t xml:space="preserve"> </w:t>
        </w:r>
      </w:hyperlink>
      <w:r w:rsidRPr="00035E59">
        <w:rPr>
          <w:rFonts w:ascii="Times New Roman" w:eastAsia="Times New Roman" w:hAnsi="Times New Roman" w:cs="Times New Roman"/>
          <w:sz w:val="28"/>
          <w:szCs w:val="28"/>
        </w:rPr>
        <w:t>от</w:t>
      </w:r>
      <w:r w:rsidRPr="00035E59">
        <w:rPr>
          <w:rFonts w:ascii="Times New Roman" w:eastAsia="Times New Roman" w:hAnsi="Times New Roman" w:cs="Times New Roman"/>
          <w:spacing w:val="-8"/>
          <w:sz w:val="28"/>
          <w:szCs w:val="28"/>
        </w:rPr>
        <w:t xml:space="preserve"> </w:t>
      </w:r>
      <w:r w:rsidRPr="00035E59">
        <w:rPr>
          <w:rFonts w:ascii="Times New Roman" w:eastAsia="Times New Roman" w:hAnsi="Times New Roman" w:cs="Times New Roman"/>
          <w:sz w:val="28"/>
          <w:szCs w:val="28"/>
        </w:rPr>
        <w:t>имени</w:t>
      </w:r>
      <w:r w:rsidRPr="00035E59">
        <w:rPr>
          <w:rFonts w:ascii="Times New Roman" w:eastAsia="Times New Roman" w:hAnsi="Times New Roman" w:cs="Times New Roman"/>
          <w:spacing w:val="-5"/>
          <w:sz w:val="28"/>
          <w:szCs w:val="28"/>
        </w:rPr>
        <w:t xml:space="preserve"> </w:t>
      </w:r>
      <w:r w:rsidR="003C506D">
        <w:rPr>
          <w:rFonts w:ascii="Times New Roman" w:eastAsia="Times New Roman" w:hAnsi="Times New Roman" w:cs="Times New Roman"/>
          <w:sz w:val="28"/>
          <w:szCs w:val="28"/>
        </w:rPr>
        <w:t>З</w:t>
      </w:r>
      <w:r w:rsidRPr="00035E59">
        <w:rPr>
          <w:rFonts w:ascii="Times New Roman" w:eastAsia="Times New Roman" w:hAnsi="Times New Roman" w:cs="Times New Roman"/>
          <w:sz w:val="28"/>
          <w:szCs w:val="28"/>
        </w:rPr>
        <w:t>аявителя</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не</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уполномоченным</w:t>
      </w:r>
      <w:r w:rsidRPr="00035E59">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br/>
      </w:r>
      <w:r w:rsidRPr="00035E59">
        <w:rPr>
          <w:rFonts w:ascii="Times New Roman" w:eastAsia="Times New Roman" w:hAnsi="Times New Roman" w:cs="Times New Roman"/>
          <w:sz w:val="28"/>
          <w:szCs w:val="28"/>
        </w:rPr>
        <w:t>на</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z w:val="28"/>
          <w:szCs w:val="28"/>
        </w:rPr>
        <w:t>то</w:t>
      </w:r>
      <w:r w:rsidRPr="00035E59">
        <w:rPr>
          <w:rFonts w:ascii="Times New Roman" w:eastAsia="Times New Roman" w:hAnsi="Times New Roman" w:cs="Times New Roman"/>
          <w:spacing w:val="-4"/>
          <w:sz w:val="28"/>
          <w:szCs w:val="28"/>
        </w:rPr>
        <w:t xml:space="preserve"> </w:t>
      </w:r>
      <w:r w:rsidRPr="00035E59">
        <w:rPr>
          <w:rFonts w:ascii="Times New Roman" w:eastAsia="Times New Roman" w:hAnsi="Times New Roman" w:cs="Times New Roman"/>
          <w:spacing w:val="-2"/>
          <w:sz w:val="28"/>
          <w:szCs w:val="28"/>
        </w:rPr>
        <w:t>лицом;</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5) неполное заполнение полей в форме заявления, в том числе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в интерактивной форме заявления на ЕПГУ;</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6) представление документов с нарушением срока, установленного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для подачи заявления о продлении срока действия лицензии.</w:t>
      </w:r>
    </w:p>
    <w:p w:rsidR="00035E59" w:rsidRPr="00035E59" w:rsidRDefault="00035E59" w:rsidP="00035E59">
      <w:pPr>
        <w:widowControl w:val="0"/>
        <w:tabs>
          <w:tab w:val="left" w:pos="1657"/>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11.2. Дополнительными основаниями для отказа в приеме документов, </w:t>
      </w:r>
      <w:r w:rsidRPr="00035E59">
        <w:rPr>
          <w:rFonts w:ascii="Times New Roman" w:eastAsia="Times New Roman" w:hAnsi="Times New Roman" w:cs="Times New Roman"/>
          <w:sz w:val="28"/>
          <w:szCs w:val="28"/>
        </w:rPr>
        <w:lastRenderedPageBreak/>
        <w:t xml:space="preserve">необходимых для предоставления государственной услуги, при направлении </w:t>
      </w:r>
      <w:hyperlink w:anchor="_bookmark3" w:history="1">
        <w:r w:rsidRPr="00035E59">
          <w:rPr>
            <w:rFonts w:ascii="Times New Roman" w:eastAsia="Times New Roman" w:hAnsi="Times New Roman" w:cs="Times New Roman"/>
            <w:sz w:val="28"/>
            <w:szCs w:val="28"/>
          </w:rPr>
          <w:t xml:space="preserve">заявления </w:t>
        </w:r>
      </w:hyperlink>
      <w:r w:rsidRPr="00035E59">
        <w:rPr>
          <w:rFonts w:ascii="Times New Roman" w:eastAsia="Times New Roman" w:hAnsi="Times New Roman" w:cs="Times New Roman"/>
          <w:sz w:val="28"/>
          <w:szCs w:val="28"/>
        </w:rPr>
        <w:t>в электронной форме с использованием ЕПГУ являются:</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35E59" w:rsidRPr="00035E59" w:rsidRDefault="00035E59" w:rsidP="00035E59">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2) заявление и иные документы в электронной форме подписаны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электронной подписи с нарушением требований, установленных Федерал</w:t>
      </w:r>
      <w:r w:rsidR="00936F12">
        <w:rPr>
          <w:rFonts w:ascii="Times New Roman" w:eastAsia="Times New Roman" w:hAnsi="Times New Roman" w:cs="Times New Roman"/>
          <w:sz w:val="28"/>
          <w:szCs w:val="28"/>
        </w:rPr>
        <w:t>ьным законом от 6 апреля 2011 года</w:t>
      </w:r>
      <w:r w:rsidRPr="00035E59">
        <w:rPr>
          <w:rFonts w:ascii="Times New Roman" w:eastAsia="Times New Roman" w:hAnsi="Times New Roman" w:cs="Times New Roman"/>
          <w:sz w:val="28"/>
          <w:szCs w:val="28"/>
        </w:rPr>
        <w:t xml:space="preserve"> № 63-ФЗ </w:t>
      </w:r>
      <w:r>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«Об электронной подписи».</w:t>
      </w:r>
    </w:p>
    <w:p w:rsidR="00035E59" w:rsidRPr="00035E59" w:rsidRDefault="00035E59" w:rsidP="00035E59">
      <w:pPr>
        <w:widowControl w:val="0"/>
        <w:tabs>
          <w:tab w:val="left" w:pos="1601"/>
        </w:tabs>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11.3. Перечень оснований отказа в приеме документов, необходимых для предоставления государственной услуги, установленный пунктами 11.1. – 11.2. Административного регламента, является исчерпывающим.</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35E59" w:rsidRPr="00035E59" w:rsidRDefault="00035E59" w:rsidP="005B225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12. Исчерпывающий перечень оснований для приостановления или отказа в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12.1. Приостановление государственной услуги не предусмотрено законодательством.</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12.2. Основаниями для отказа в предоставлении государственной услуги являются:</w:t>
      </w:r>
    </w:p>
    <w:p w:rsidR="00936F12" w:rsidRPr="00035E59" w:rsidRDefault="00936F12" w:rsidP="00936F12">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З</w:t>
      </w:r>
      <w:r w:rsidRPr="00035E59">
        <w:rPr>
          <w:rFonts w:ascii="Times New Roman" w:eastAsia="Times New Roman" w:hAnsi="Times New Roman" w:cs="Times New Roman"/>
          <w:sz w:val="28"/>
          <w:szCs w:val="28"/>
          <w:lang w:eastAsia="ru-RU"/>
        </w:rPr>
        <w:t xml:space="preserve">аявителя требованиям статей 2, 8, 11, 16, 19, 20, 25, 26 Федерального закона </w:t>
      </w:r>
      <w:r>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171-ФЗ;</w:t>
      </w:r>
    </w:p>
    <w:p w:rsidR="00936F12" w:rsidRPr="00035E59" w:rsidRDefault="00936F12" w:rsidP="00936F12">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у З</w:t>
      </w:r>
      <w:r w:rsidRPr="00035E59">
        <w:rPr>
          <w:rFonts w:ascii="Times New Roman" w:eastAsia="Times New Roman" w:hAnsi="Times New Roman" w:cs="Times New Roman"/>
          <w:sz w:val="28"/>
          <w:szCs w:val="28"/>
          <w:lang w:eastAsia="ru-RU"/>
        </w:rPr>
        <w:t xml:space="preserve">аявителя на первое число месяца и не погашенной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дату поступления в </w:t>
      </w:r>
      <w:r>
        <w:rPr>
          <w:rFonts w:ascii="Times New Roman" w:eastAsia="Times New Roman" w:hAnsi="Times New Roman" w:cs="Times New Roman"/>
          <w:sz w:val="28"/>
          <w:szCs w:val="28"/>
          <w:lang w:eastAsia="ru-RU"/>
        </w:rPr>
        <w:t>Службу</w:t>
      </w:r>
      <w:r w:rsidRPr="00035E59">
        <w:rPr>
          <w:rFonts w:ascii="Times New Roman" w:eastAsia="Times New Roman" w:hAnsi="Times New Roman" w:cs="Times New Roman"/>
          <w:sz w:val="28"/>
          <w:szCs w:val="28"/>
          <w:lang w:eastAsia="ru-RU"/>
        </w:rPr>
        <w:t xml:space="preserve">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w:t>
      </w:r>
      <w:r>
        <w:rPr>
          <w:rFonts w:ascii="Times New Roman" w:eastAsia="Times New Roman" w:hAnsi="Times New Roman" w:cs="Times New Roman"/>
          <w:sz w:val="28"/>
          <w:szCs w:val="28"/>
          <w:lang w:eastAsia="ru-RU"/>
        </w:rPr>
        <w:t>Службы</w:t>
      </w:r>
      <w:r w:rsidRPr="00035E59">
        <w:rPr>
          <w:rFonts w:ascii="Times New Roman" w:eastAsia="Times New Roman" w:hAnsi="Times New Roman" w:cs="Times New Roman"/>
          <w:sz w:val="28"/>
          <w:szCs w:val="28"/>
          <w:lang w:eastAsia="ru-RU"/>
        </w:rPr>
        <w:t xml:space="preserve"> и информация о которых направлена налоговым органом в </w:t>
      </w:r>
      <w:r>
        <w:rPr>
          <w:rFonts w:ascii="Times New Roman" w:eastAsia="Times New Roman" w:hAnsi="Times New Roman" w:cs="Times New Roman"/>
          <w:sz w:val="28"/>
          <w:szCs w:val="28"/>
          <w:lang w:eastAsia="ru-RU"/>
        </w:rPr>
        <w:t>Службу</w:t>
      </w:r>
      <w:r w:rsidRPr="00035E59">
        <w:rPr>
          <w:rFonts w:ascii="Times New Roman" w:eastAsia="Times New Roman" w:hAnsi="Times New Roman" w:cs="Times New Roman"/>
          <w:sz w:val="28"/>
          <w:szCs w:val="28"/>
          <w:lang w:eastAsia="ru-RU"/>
        </w:rPr>
        <w:t xml:space="preserve"> в форме электронного документа с использованием информационно-телекоммуникационных сетей общего пользования, в том числе сети «Интернет»;</w:t>
      </w:r>
    </w:p>
    <w:p w:rsidR="00366E16" w:rsidRPr="00366E16" w:rsidRDefault="00366E16" w:rsidP="00366E16">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66E16">
        <w:rPr>
          <w:rFonts w:ascii="Times New Roman" w:eastAsia="Times New Roman" w:hAnsi="Times New Roman" w:cs="Times New Roman"/>
          <w:sz w:val="28"/>
          <w:szCs w:val="28"/>
          <w:lang w:eastAsia="ru-RU"/>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r>
        <w:rPr>
          <w:rFonts w:ascii="Times New Roman" w:eastAsia="Times New Roman" w:hAnsi="Times New Roman" w:cs="Times New Roman"/>
          <w:sz w:val="28"/>
          <w:szCs w:val="28"/>
          <w:lang w:eastAsia="ru-RU"/>
        </w:rPr>
        <w:t>подпункте 1 пункта 9 статьи 19 Федерального закона № 171-ФЗ</w:t>
      </w:r>
      <w:r w:rsidRPr="00366E16">
        <w:rPr>
          <w:rFonts w:ascii="Times New Roman" w:eastAsia="Times New Roman" w:hAnsi="Times New Roman" w:cs="Times New Roman"/>
          <w:sz w:val="28"/>
          <w:szCs w:val="28"/>
          <w:lang w:eastAsia="ru-RU"/>
        </w:rPr>
        <w:t>,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035E59" w:rsidRPr="00035E59" w:rsidRDefault="003C506D" w:rsidP="00035E59">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у З</w:t>
      </w:r>
      <w:r w:rsidR="00035E59" w:rsidRPr="00035E59">
        <w:rPr>
          <w:rFonts w:ascii="Times New Roman" w:eastAsia="Times New Roman" w:hAnsi="Times New Roman" w:cs="Times New Roman"/>
          <w:sz w:val="28"/>
          <w:szCs w:val="28"/>
          <w:lang w:eastAsia="ru-RU"/>
        </w:rPr>
        <w:t xml:space="preserve">аявителя на дату, соответствующую рабочему дню, следующему за днем регистрации </w:t>
      </w:r>
      <w:r w:rsidR="00E47D79">
        <w:rPr>
          <w:rFonts w:ascii="Times New Roman" w:eastAsia="Times New Roman" w:hAnsi="Times New Roman" w:cs="Times New Roman"/>
          <w:sz w:val="28"/>
          <w:szCs w:val="28"/>
          <w:lang w:eastAsia="ru-RU"/>
        </w:rPr>
        <w:t>Службой</w:t>
      </w:r>
      <w:r w:rsidR="00035E59" w:rsidRPr="00035E59">
        <w:rPr>
          <w:rFonts w:ascii="Times New Roman" w:eastAsia="Times New Roman" w:hAnsi="Times New Roman" w:cs="Times New Roman"/>
          <w:sz w:val="28"/>
          <w:szCs w:val="28"/>
          <w:lang w:eastAsia="ru-RU"/>
        </w:rPr>
        <w:t xml:space="preserve"> заявления о выдаче(продлении) лицензии, не уплаченного по данным ГИС ГМП административного штрафа, назначенного за правонарушения, предусмотренные КоАП РФ и </w:t>
      </w:r>
      <w:r w:rsidR="00035E59" w:rsidRPr="00035E59">
        <w:rPr>
          <w:rFonts w:ascii="Times New Roman" w:eastAsia="Times New Roman" w:hAnsi="Times New Roman" w:cs="Times New Roman"/>
          <w:sz w:val="28"/>
          <w:szCs w:val="28"/>
          <w:lang w:eastAsia="ru-RU"/>
        </w:rPr>
        <w:lastRenderedPageBreak/>
        <w:t>совершенные в области производства и оборота этилового спирта, алкогольной и спиртосодержащей продукции.</w:t>
      </w:r>
    </w:p>
    <w:p w:rsidR="00035E59" w:rsidRPr="00035E59" w:rsidRDefault="00A1108D" w:rsidP="00035E59">
      <w:pPr>
        <w:widowControl w:val="0"/>
        <w:tabs>
          <w:tab w:val="left" w:pos="156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w:t>
      </w:r>
      <w:r w:rsidR="00035E59" w:rsidRPr="00035E59">
        <w:rPr>
          <w:rFonts w:ascii="Times New Roman" w:eastAsia="Times New Roman" w:hAnsi="Times New Roman" w:cs="Times New Roman"/>
          <w:sz w:val="28"/>
          <w:szCs w:val="28"/>
          <w:lang w:eastAsia="ru-RU"/>
        </w:rPr>
        <w:t xml:space="preserve">Перечень оснований </w:t>
      </w:r>
      <w:r w:rsidR="00035E59">
        <w:rPr>
          <w:rFonts w:ascii="Times New Roman" w:eastAsia="Times New Roman" w:hAnsi="Times New Roman" w:cs="Times New Roman"/>
          <w:sz w:val="28"/>
          <w:szCs w:val="28"/>
          <w:lang w:eastAsia="ru-RU"/>
        </w:rPr>
        <w:t xml:space="preserve">для </w:t>
      </w:r>
      <w:r w:rsidR="00035E59" w:rsidRPr="00035E59">
        <w:rPr>
          <w:rFonts w:ascii="Times New Roman" w:eastAsia="Times New Roman" w:hAnsi="Times New Roman" w:cs="Times New Roman"/>
          <w:sz w:val="28"/>
          <w:szCs w:val="28"/>
          <w:lang w:eastAsia="ru-RU"/>
        </w:rPr>
        <w:t xml:space="preserve">отказа в предоставлении государственной услуги, установленный </w:t>
      </w:r>
      <w:hyperlink w:anchor="_bookmark2" w:history="1">
        <w:r w:rsidR="00035E59" w:rsidRPr="00035E59">
          <w:rPr>
            <w:rFonts w:ascii="Times New Roman" w:eastAsia="Times New Roman" w:hAnsi="Times New Roman" w:cs="Times New Roman"/>
            <w:sz w:val="28"/>
            <w:szCs w:val="28"/>
            <w:lang w:eastAsia="ru-RU"/>
          </w:rPr>
          <w:t>пунктом 12.2</w:t>
        </w:r>
      </w:hyperlink>
      <w:r w:rsidR="00035E59">
        <w:rPr>
          <w:rFonts w:ascii="Times New Roman" w:eastAsia="Times New Roman" w:hAnsi="Times New Roman" w:cs="Times New Roman"/>
          <w:sz w:val="28"/>
          <w:szCs w:val="28"/>
          <w:lang w:eastAsia="ru-RU"/>
        </w:rPr>
        <w:t>.,</w:t>
      </w:r>
      <w:r w:rsidR="00035E59" w:rsidRPr="00035E59">
        <w:rPr>
          <w:rFonts w:ascii="Times New Roman" w:eastAsia="Times New Roman" w:hAnsi="Times New Roman" w:cs="Times New Roman"/>
          <w:sz w:val="28"/>
          <w:szCs w:val="28"/>
          <w:lang w:eastAsia="ru-RU"/>
        </w:rPr>
        <w:t xml:space="preserve"> является исчерпывающим.</w:t>
      </w:r>
    </w:p>
    <w:p w:rsidR="00035E59" w:rsidRPr="00035E59" w:rsidRDefault="00035E59" w:rsidP="00035E59">
      <w:pPr>
        <w:widowControl w:val="0"/>
        <w:tabs>
          <w:tab w:val="left" w:pos="172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12.4. Решение об отказе в предоставлении государственной услуги подписывается уполномоченным должностным лицом Сл</w:t>
      </w:r>
      <w:r w:rsidR="003C506D">
        <w:rPr>
          <w:rFonts w:ascii="Times New Roman" w:eastAsia="Times New Roman" w:hAnsi="Times New Roman" w:cs="Times New Roman"/>
          <w:sz w:val="28"/>
          <w:szCs w:val="28"/>
          <w:lang w:eastAsia="ru-RU"/>
        </w:rPr>
        <w:t>ужбы и выдается (направляется) З</w:t>
      </w:r>
      <w:r w:rsidRPr="00035E59">
        <w:rPr>
          <w:rFonts w:ascii="Times New Roman" w:eastAsia="Times New Roman" w:hAnsi="Times New Roman" w:cs="Times New Roman"/>
          <w:sz w:val="28"/>
          <w:szCs w:val="28"/>
          <w:lang w:eastAsia="ru-RU"/>
        </w:rPr>
        <w:t xml:space="preserve">аявителю с указанием причин отказа не позднее трех рабочих дней с даты принятия решения об отказе в предоставлении государственной услуги. </w:t>
      </w:r>
    </w:p>
    <w:p w:rsidR="00035E59" w:rsidRPr="00035E59" w:rsidRDefault="00035E59" w:rsidP="00035E59">
      <w:pPr>
        <w:widowControl w:val="0"/>
        <w:tabs>
          <w:tab w:val="left" w:pos="1654"/>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lang w:eastAsia="ru-RU"/>
        </w:rPr>
        <w:t xml:space="preserve">12.5. Решение об отказе в предоставлении государственной услуги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по </w:t>
      </w:r>
      <w:hyperlink w:anchor="_bookmark3" w:history="1">
        <w:r w:rsidRPr="00035E59">
          <w:rPr>
            <w:rFonts w:ascii="Times New Roman" w:eastAsia="Times New Roman" w:hAnsi="Times New Roman" w:cs="Times New Roman"/>
            <w:sz w:val="28"/>
            <w:szCs w:val="28"/>
            <w:lang w:eastAsia="ru-RU"/>
          </w:rPr>
          <w:t>заявлению</w:t>
        </w:r>
      </w:hyperlink>
      <w:r w:rsidRPr="00035E59">
        <w:rPr>
          <w:rFonts w:ascii="Times New Roman" w:eastAsia="Times New Roman" w:hAnsi="Times New Roman" w:cs="Times New Roman"/>
          <w:sz w:val="28"/>
          <w:szCs w:val="28"/>
          <w:lang w:eastAsia="ru-RU"/>
        </w:rPr>
        <w:t xml:space="preserve">, поданному в электронной форме с использованием ЕПГУ,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указанием причин отказа подписывается</w:t>
      </w:r>
      <w:r w:rsidRPr="00035E59">
        <w:rPr>
          <w:rFonts w:ascii="Times New Roman" w:eastAsia="Times New Roman" w:hAnsi="Times New Roman" w:cs="Times New Roman"/>
          <w:sz w:val="28"/>
          <w:szCs w:val="28"/>
        </w:rPr>
        <w:t xml:space="preserve"> уполномоченным должностным лицом Службы с использованием усиленной квалифицированной электронной подписи и н</w:t>
      </w:r>
      <w:r w:rsidR="003C506D">
        <w:rPr>
          <w:rFonts w:ascii="Times New Roman" w:eastAsia="Times New Roman" w:hAnsi="Times New Roman" w:cs="Times New Roman"/>
          <w:sz w:val="28"/>
          <w:szCs w:val="28"/>
        </w:rPr>
        <w:t>аправляется в «личный кабинет» З</w:t>
      </w:r>
      <w:r w:rsidRPr="00035E59">
        <w:rPr>
          <w:rFonts w:ascii="Times New Roman" w:eastAsia="Times New Roman" w:hAnsi="Times New Roman" w:cs="Times New Roman"/>
          <w:sz w:val="28"/>
          <w:szCs w:val="28"/>
        </w:rPr>
        <w:t>аявителя на ЕПГУ не позднее трех рабочих дней с даты принятия решения об отказе в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22" w:name="sub_65"/>
      <w:bookmarkEnd w:id="21"/>
    </w:p>
    <w:p w:rsidR="00035E59" w:rsidRPr="00035E59" w:rsidRDefault="00035E59" w:rsidP="00035E5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w:t>
      </w:r>
      <w:r w:rsidR="002E5444">
        <w:rPr>
          <w:rFonts w:ascii="Times New Roman" w:eastAsia="Times New Roman" w:hAnsi="Times New Roman" w:cs="Times New Roman"/>
          <w:b/>
          <w:color w:val="000000"/>
          <w:sz w:val="28"/>
          <w:szCs w:val="28"/>
          <w:lang w:eastAsia="ru-RU"/>
        </w:rPr>
        <w:t xml:space="preserve"> 13. Размер платы, взимаемой с З</w:t>
      </w:r>
      <w:r w:rsidRPr="00035E59">
        <w:rPr>
          <w:rFonts w:ascii="Times New Roman" w:eastAsia="Times New Roman" w:hAnsi="Times New Roman" w:cs="Times New Roman"/>
          <w:b/>
          <w:color w:val="000000"/>
          <w:sz w:val="28"/>
          <w:szCs w:val="28"/>
          <w:lang w:eastAsia="ru-RU"/>
        </w:rPr>
        <w:t>аявителя при предоставлении государственной услуги, и способы ее взимания</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64"/>
      <w:bookmarkEnd w:id="22"/>
      <w:r w:rsidRPr="00035E59">
        <w:rPr>
          <w:rFonts w:ascii="Times New Roman" w:eastAsia="Times New Roman" w:hAnsi="Times New Roman" w:cs="Times New Roman"/>
          <w:sz w:val="28"/>
          <w:szCs w:val="28"/>
          <w:lang w:eastAsia="ru-RU"/>
        </w:rPr>
        <w:t xml:space="preserve">13.1. </w:t>
      </w:r>
      <w:bookmarkStart w:id="24" w:name="sub_60"/>
      <w:bookmarkEnd w:id="23"/>
      <w:r w:rsidRPr="00035E59">
        <w:rPr>
          <w:rFonts w:ascii="Times New Roman" w:eastAsia="Times New Roman" w:hAnsi="Times New Roman" w:cs="Times New Roman"/>
          <w:sz w:val="28"/>
          <w:szCs w:val="28"/>
          <w:lang w:eastAsia="ru-RU"/>
        </w:rPr>
        <w:t xml:space="preserve">За предоставление лицензии, переоформление, продление срока действия лицензии уплачивается государственная пошлина в размере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порядке, которые установлены законодательством Российской Федерации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налогах и сборах.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соответствии с пунктом 94 части 1 статьи 333.33 Налогового кодекса Российской Федерации государственная пошлина уплачивается в следующих размерах: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за предоставление или продление срока действия лицензии </w:t>
      </w:r>
      <w:r w:rsidR="00366E16">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65</w:t>
      </w:r>
      <w:r w:rsidR="00366E1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000 рублей за каждый год срока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61"/>
      <w:bookmarkEnd w:id="24"/>
      <w:r w:rsidRPr="00035E59">
        <w:rPr>
          <w:rFonts w:ascii="Times New Roman" w:eastAsia="Times New Roman" w:hAnsi="Times New Roman" w:cs="Times New Roman"/>
          <w:sz w:val="28"/>
          <w:szCs w:val="28"/>
          <w:lang w:eastAsia="ru-RU"/>
        </w:rPr>
        <w:t>2) за переоформление лицензии при реорганизации (за исключением реорганизации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65</w:t>
      </w:r>
      <w:r w:rsidR="00366E1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000 рублей за каждый год срока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62"/>
      <w:bookmarkEnd w:id="25"/>
      <w:r w:rsidRPr="00035E59">
        <w:rPr>
          <w:rFonts w:ascii="Times New Roman" w:eastAsia="Times New Roman" w:hAnsi="Times New Roman" w:cs="Times New Roman"/>
          <w:sz w:val="28"/>
          <w:szCs w:val="28"/>
          <w:lang w:eastAsia="ru-RU"/>
        </w:rPr>
        <w:t xml:space="preserve">3) за переоформление лицензии при реорганизации в форме слияния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w:t>
      </w:r>
      <w:r w:rsidR="00366E16">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3</w:t>
      </w:r>
      <w:r w:rsidR="00366E1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500 рублей;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63"/>
      <w:bookmarkEnd w:id="26"/>
      <w:r w:rsidRPr="00035E59">
        <w:rPr>
          <w:rFonts w:ascii="Times New Roman" w:eastAsia="Times New Roman" w:hAnsi="Times New Roman" w:cs="Times New Roman"/>
          <w:sz w:val="28"/>
          <w:szCs w:val="28"/>
          <w:lang w:eastAsia="ru-RU"/>
        </w:rPr>
        <w:t xml:space="preserve">4) за переоформление лицензии в связи с изменением наименования юридического лица (без его реорганизации), его местонахождения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или указанного в лицензии места осуществления деятельности либо ины</w:t>
      </w:r>
      <w:r w:rsidR="00366E16">
        <w:rPr>
          <w:rFonts w:ascii="Times New Roman" w:eastAsia="Times New Roman" w:hAnsi="Times New Roman" w:cs="Times New Roman"/>
          <w:sz w:val="28"/>
          <w:szCs w:val="28"/>
          <w:lang w:eastAsia="ru-RU"/>
        </w:rPr>
        <w:t xml:space="preserve">х </w:t>
      </w:r>
      <w:r w:rsidR="00366E16">
        <w:rPr>
          <w:rFonts w:ascii="Times New Roman" w:eastAsia="Times New Roman" w:hAnsi="Times New Roman" w:cs="Times New Roman"/>
          <w:sz w:val="28"/>
          <w:szCs w:val="28"/>
          <w:lang w:eastAsia="ru-RU"/>
        </w:rPr>
        <w:lastRenderedPageBreak/>
        <w:t>указываемых в лицензии данных</w:t>
      </w:r>
      <w:r w:rsidRPr="00035E59">
        <w:rPr>
          <w:rFonts w:ascii="Times New Roman" w:eastAsia="Times New Roman" w:hAnsi="Times New Roman" w:cs="Times New Roman"/>
          <w:sz w:val="28"/>
          <w:szCs w:val="28"/>
          <w:lang w:eastAsia="ru-RU"/>
        </w:rPr>
        <w:t xml:space="preserve"> - в размере 3</w:t>
      </w:r>
      <w:r w:rsidR="00366E16">
        <w:rPr>
          <w:rFonts w:ascii="Times New Roman" w:eastAsia="Times New Roman" w:hAnsi="Times New Roman" w:cs="Times New Roman"/>
          <w:sz w:val="28"/>
          <w:szCs w:val="28"/>
          <w:lang w:eastAsia="ru-RU"/>
        </w:rPr>
        <w:t xml:space="preserve"> </w:t>
      </w:r>
      <w:r w:rsidRPr="00035E59">
        <w:rPr>
          <w:rFonts w:ascii="Times New Roman" w:eastAsia="Times New Roman" w:hAnsi="Times New Roman" w:cs="Times New Roman"/>
          <w:sz w:val="28"/>
          <w:szCs w:val="28"/>
          <w:lang w:eastAsia="ru-RU"/>
        </w:rPr>
        <w:t>500 рублей.</w:t>
      </w:r>
    </w:p>
    <w:bookmarkEnd w:id="27"/>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13.2. При обращении организации с заявлением о досрочном прекращении действия лицензии государственная пошлина не взимается.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67"/>
      <w:r w:rsidRPr="00035E59">
        <w:rPr>
          <w:rFonts w:ascii="Times New Roman" w:eastAsia="Times New Roman" w:hAnsi="Times New Roman" w:cs="Times New Roman"/>
          <w:sz w:val="28"/>
          <w:szCs w:val="28"/>
          <w:lang w:eastAsia="ru-RU"/>
        </w:rPr>
        <w:t xml:space="preserve">13.3. Государственная пошлина вносится </w:t>
      </w:r>
      <w:r w:rsidR="003C506D">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 xml:space="preserve">аявителем в безналичной форме до подачи в </w:t>
      </w:r>
      <w:r w:rsidR="00E47D79">
        <w:rPr>
          <w:rFonts w:ascii="Times New Roman" w:eastAsia="Times New Roman" w:hAnsi="Times New Roman" w:cs="Times New Roman"/>
          <w:sz w:val="28"/>
          <w:szCs w:val="28"/>
          <w:lang w:eastAsia="ru-RU"/>
        </w:rPr>
        <w:t>Службу</w:t>
      </w:r>
      <w:r w:rsidRPr="00035E59">
        <w:rPr>
          <w:rFonts w:ascii="Times New Roman" w:eastAsia="Times New Roman" w:hAnsi="Times New Roman" w:cs="Times New Roman"/>
          <w:sz w:val="28"/>
          <w:szCs w:val="28"/>
          <w:lang w:eastAsia="ru-RU"/>
        </w:rPr>
        <w:t xml:space="preserve"> заявления о выдаче, переоформлении, продлении срока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Государственн</w:t>
      </w:r>
      <w:r w:rsidR="003C506D">
        <w:rPr>
          <w:rFonts w:ascii="Times New Roman" w:eastAsia="Times New Roman" w:hAnsi="Times New Roman" w:cs="Times New Roman"/>
          <w:sz w:val="28"/>
          <w:szCs w:val="28"/>
          <w:lang w:eastAsia="ru-RU"/>
        </w:rPr>
        <w:t>ая пошлина может быть оплачена З</w:t>
      </w:r>
      <w:r w:rsidRPr="00035E59">
        <w:rPr>
          <w:rFonts w:ascii="Times New Roman" w:eastAsia="Times New Roman" w:hAnsi="Times New Roman" w:cs="Times New Roman"/>
          <w:sz w:val="28"/>
          <w:szCs w:val="28"/>
          <w:lang w:eastAsia="ru-RU"/>
        </w:rPr>
        <w:t xml:space="preserve">аявителем при подаче заявления в форме электронного документа с использованием ЕПГУ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при</w:t>
      </w:r>
      <w:r w:rsidRPr="00035E59">
        <w:rPr>
          <w:rFonts w:ascii="Times New Roman" w:eastAsia="Times New Roman" w:hAnsi="Times New Roman" w:cs="Times New Roman"/>
          <w:spacing w:val="40"/>
          <w:sz w:val="28"/>
          <w:szCs w:val="28"/>
          <w:lang w:eastAsia="ru-RU"/>
        </w:rPr>
        <w:t xml:space="preserve"> </w:t>
      </w:r>
      <w:r w:rsidRPr="00035E59">
        <w:rPr>
          <w:rFonts w:ascii="Times New Roman" w:eastAsia="Times New Roman" w:hAnsi="Times New Roman" w:cs="Times New Roman"/>
          <w:sz w:val="28"/>
          <w:szCs w:val="28"/>
          <w:lang w:eastAsia="ru-RU"/>
        </w:rPr>
        <w:t>заполнении интерактивной формы заявления.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Сведения о размере государственной пошлины или иной платы, взимаемой за предоставление государственной услуги</w:t>
      </w:r>
      <w:r w:rsidR="009B0192">
        <w:rPr>
          <w:rFonts w:ascii="Times New Roman" w:eastAsia="Times New Roman" w:hAnsi="Times New Roman" w:cs="Times New Roman"/>
          <w:sz w:val="28"/>
          <w:szCs w:val="28"/>
          <w:lang w:eastAsia="ru-RU"/>
        </w:rPr>
        <w:t>,</w:t>
      </w:r>
      <w:r w:rsidRPr="00035E59">
        <w:rPr>
          <w:rFonts w:ascii="Times New Roman" w:eastAsia="Times New Roman" w:hAnsi="Times New Roman" w:cs="Times New Roman"/>
          <w:sz w:val="28"/>
          <w:szCs w:val="28"/>
          <w:lang w:eastAsia="ru-RU"/>
        </w:rPr>
        <w:t xml:space="preserve"> размещены на ЕПГУ. </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w:t>
      </w:r>
      <w:r w:rsidR="00035E59" w:rsidRPr="00035E59">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направленный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на исправление ошибок, допущенных по вине Службы и (или) дол</w:t>
      </w:r>
      <w:r w:rsidR="003C506D">
        <w:rPr>
          <w:rFonts w:ascii="Times New Roman" w:eastAsia="Times New Roman" w:hAnsi="Times New Roman" w:cs="Times New Roman"/>
          <w:sz w:val="28"/>
          <w:szCs w:val="28"/>
          <w:lang w:eastAsia="ru-RU"/>
        </w:rPr>
        <w:t>жностного лица Службы, плата с З</w:t>
      </w:r>
      <w:r w:rsidR="00035E59" w:rsidRPr="00035E59">
        <w:rPr>
          <w:rFonts w:ascii="Times New Roman" w:eastAsia="Times New Roman" w:hAnsi="Times New Roman" w:cs="Times New Roman"/>
          <w:sz w:val="28"/>
          <w:szCs w:val="28"/>
          <w:lang w:eastAsia="ru-RU"/>
        </w:rPr>
        <w:t>аявителя не взимается.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13.5. </w:t>
      </w:r>
      <w:r w:rsidR="00035E59" w:rsidRPr="00035E59">
        <w:rPr>
          <w:rFonts w:ascii="Times New Roman" w:eastAsia="Times New Roman" w:hAnsi="Times New Roman" w:cs="Times New Roman"/>
          <w:sz w:val="28"/>
          <w:szCs w:val="28"/>
          <w:lang w:eastAsia="ru-RU"/>
        </w:rPr>
        <w:t>Плательщиками государственной пошлины являются юридические лица, подающие заявление о выдаче, переоформлении, продлении срока действия лицензии.</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13.6. </w:t>
      </w:r>
      <w:r w:rsidR="00035E59" w:rsidRPr="00035E59">
        <w:rPr>
          <w:rFonts w:ascii="Times New Roman" w:eastAsia="Times New Roman" w:hAnsi="Times New Roman" w:cs="Times New Roman"/>
          <w:sz w:val="28"/>
          <w:szCs w:val="28"/>
          <w:lang w:eastAsia="ru-RU"/>
        </w:rPr>
        <w:t>Уплаченная государственная пошлина подлежит возврату частично или полностью в случае: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уплаты государственной пошлины в большем размере,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чем это предусмотрено </w:t>
      </w:r>
      <w:r w:rsidRPr="00035E59">
        <w:rPr>
          <w:rFonts w:ascii="Times New Roman" w:eastAsia="Times New Roman" w:hAnsi="Times New Roman" w:cs="Times New Roman"/>
          <w:sz w:val="28"/>
          <w:szCs w:val="28"/>
          <w:shd w:val="clear" w:color="auto" w:fill="FFFFFF"/>
          <w:lang w:eastAsia="ru-RU"/>
        </w:rPr>
        <w:t>пунктом 12.1.</w:t>
      </w:r>
      <w:r w:rsidRPr="00035E59">
        <w:rPr>
          <w:rFonts w:ascii="Times New Roman" w:eastAsia="Times New Roman" w:hAnsi="Times New Roman" w:cs="Times New Roman"/>
          <w:sz w:val="28"/>
          <w:szCs w:val="28"/>
          <w:lang w:eastAsia="ru-RU"/>
        </w:rPr>
        <w:t xml:space="preserve"> Административного регламента;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 отказа юридического лица, уплатившего государственную пошлину, от выдачи, переоформления, продления срока действия лицензии до подачи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Службу соответствующего заявления;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возвращения заявления о совершении юридически значимого действия и (или) документов без их рассмотрения </w:t>
      </w:r>
      <w:r w:rsidR="00633DB9">
        <w:rPr>
          <w:rFonts w:ascii="Times New Roman" w:eastAsia="Times New Roman" w:hAnsi="Times New Roman" w:cs="Times New Roman"/>
          <w:sz w:val="28"/>
          <w:szCs w:val="28"/>
          <w:lang w:eastAsia="ru-RU"/>
        </w:rPr>
        <w:t>Службой</w:t>
      </w:r>
      <w:r w:rsidRPr="00035E59">
        <w:rPr>
          <w:rFonts w:ascii="Times New Roman" w:eastAsia="Times New Roman" w:hAnsi="Times New Roman" w:cs="Times New Roman"/>
          <w:sz w:val="28"/>
          <w:szCs w:val="28"/>
          <w:lang w:eastAsia="ru-RU"/>
        </w:rPr>
        <w:t xml:space="preserve"> (должностным лицом), совершающим данное юридически значимое действие.</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13.7. </w:t>
      </w:r>
      <w:r w:rsidR="00035E59" w:rsidRPr="00035E59">
        <w:rPr>
          <w:rFonts w:ascii="Times New Roman" w:eastAsia="Times New Roman" w:hAnsi="Times New Roman" w:cs="Times New Roman"/>
          <w:sz w:val="28"/>
          <w:szCs w:val="28"/>
          <w:lang w:eastAsia="ru-RU"/>
        </w:rPr>
        <w:t>Уплаченная сумма государственной пошлины не подлежит возврату юридическому лицу в случае:</w:t>
      </w:r>
    </w:p>
    <w:p w:rsidR="00035E59" w:rsidRPr="00035E59" w:rsidRDefault="003C506D"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отзыва З</w:t>
      </w:r>
      <w:r w:rsidR="00035E59" w:rsidRPr="00035E59">
        <w:rPr>
          <w:rFonts w:ascii="Times New Roman" w:eastAsia="Times New Roman" w:hAnsi="Times New Roman" w:cs="Times New Roman"/>
          <w:sz w:val="28"/>
          <w:szCs w:val="28"/>
          <w:lang w:eastAsia="ru-RU"/>
        </w:rPr>
        <w:t>аявителем заявления о выдаче, переоформлении, продлении срока действия лицензии, зарегистрированного в Службе;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решения об отказе Службы в выдаче, продлении срока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 досрочного прекращения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приостановления действия лицензии;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 аннулирования лицензии.</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color w:val="000000"/>
          <w:sz w:val="28"/>
          <w:szCs w:val="28"/>
          <w:lang w:eastAsia="ru-RU"/>
        </w:rPr>
        <w:t>Глава 14. М</w:t>
      </w:r>
      <w:r w:rsidRPr="00035E59">
        <w:rPr>
          <w:rFonts w:ascii="Times New Roman" w:eastAsia="Times New Roman" w:hAnsi="Times New Roman" w:cs="Times New Roman"/>
          <w:b/>
          <w:sz w:val="28"/>
          <w:szCs w:val="28"/>
          <w:lang w:eastAsia="ru-RU"/>
        </w:rPr>
        <w:t>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66"/>
      <w:bookmarkEnd w:id="28"/>
      <w:r w:rsidRPr="00035E59">
        <w:rPr>
          <w:rFonts w:ascii="Times New Roman" w:eastAsia="Times New Roman" w:hAnsi="Times New Roman" w:cs="Times New Roman"/>
          <w:sz w:val="28"/>
          <w:szCs w:val="28"/>
          <w:lang w:eastAsia="ru-RU"/>
        </w:rPr>
        <w:t xml:space="preserve">14.1. Максимальный срок ожидания в очереди при подаче заявления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предоставлении государственной услуги составляет 15 минут.</w:t>
      </w:r>
    </w:p>
    <w:bookmarkEnd w:id="29"/>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lastRenderedPageBreak/>
        <w:t>14.2. Максимальный срок ожидания в очереди при получении результата предоставления государственной услуги составляет 15 минут.</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89"/>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 xml:space="preserve">Глава 15. Срок и порядок регистрации заявления о предоставлении государственной услуги </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15.1. Поступившие в Службу документы на предоставление государственной услуги подлежат регистрации должностным лицом (документоведом), ответственным за прием документов, в день поступления документов.</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w:t>
      </w:r>
      <w:r w:rsidR="00035E59" w:rsidRPr="00035E59">
        <w:rPr>
          <w:rFonts w:ascii="Times New Roman" w:eastAsia="Times New Roman" w:hAnsi="Times New Roman" w:cs="Times New Roman"/>
          <w:sz w:val="28"/>
          <w:szCs w:val="28"/>
          <w:lang w:eastAsia="ru-RU"/>
        </w:rPr>
        <w:t xml:space="preserve">Заявление о предоставлении государственной услуги </w:t>
      </w:r>
      <w:r>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с приложением необходимых документов, поступившее в МФЦ, подлежит регистрации специалистом МФЦ в автоматизированной информационной системе «МФЦ» (далее – АИС «МФЦ»). Специалист МФЦ принимает заявление и приложенные к заявлению документы, проверяет полноту</w:t>
      </w:r>
      <w:r w:rsidR="00417EEA">
        <w:rPr>
          <w:rFonts w:ascii="Times New Roman" w:eastAsia="Times New Roman" w:hAnsi="Times New Roman" w:cs="Times New Roman"/>
          <w:sz w:val="28"/>
          <w:szCs w:val="28"/>
          <w:lang w:eastAsia="ru-RU"/>
        </w:rPr>
        <w:t xml:space="preserve"> комплекта документов и выдает З</w:t>
      </w:r>
      <w:r w:rsidR="00035E59" w:rsidRPr="00035E59">
        <w:rPr>
          <w:rFonts w:ascii="Times New Roman" w:eastAsia="Times New Roman" w:hAnsi="Times New Roman" w:cs="Times New Roman"/>
          <w:sz w:val="28"/>
          <w:szCs w:val="28"/>
          <w:lang w:eastAsia="ru-RU"/>
        </w:rPr>
        <w:t>аявителю расписку в получении документов с указанием полученных документов.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15.3. При установлении фактов отсутствия необходимых документов, несоответствия документов требованиям, указанным в Административном регламенте, специалист МФЦ, ответственный з</w:t>
      </w:r>
      <w:r w:rsidR="00417EEA">
        <w:rPr>
          <w:rFonts w:ascii="Times New Roman" w:eastAsia="Times New Roman" w:hAnsi="Times New Roman" w:cs="Times New Roman"/>
          <w:sz w:val="28"/>
          <w:szCs w:val="28"/>
          <w:lang w:eastAsia="ru-RU"/>
        </w:rPr>
        <w:t>а прием документов, уведомляет З</w:t>
      </w:r>
      <w:r w:rsidRPr="00035E59">
        <w:rPr>
          <w:rFonts w:ascii="Times New Roman" w:eastAsia="Times New Roman" w:hAnsi="Times New Roman" w:cs="Times New Roman"/>
          <w:sz w:val="28"/>
          <w:szCs w:val="28"/>
          <w:lang w:eastAsia="ru-RU"/>
        </w:rPr>
        <w:t>аявителя о наличии препятствий для предоставления гос</w:t>
      </w:r>
      <w:r w:rsidR="00417EEA">
        <w:rPr>
          <w:rFonts w:ascii="Times New Roman" w:eastAsia="Times New Roman" w:hAnsi="Times New Roman" w:cs="Times New Roman"/>
          <w:sz w:val="28"/>
          <w:szCs w:val="28"/>
          <w:lang w:eastAsia="ru-RU"/>
        </w:rPr>
        <w:t>ударственной услуги, объясняет З</w:t>
      </w:r>
      <w:r w:rsidRPr="00035E59">
        <w:rPr>
          <w:rFonts w:ascii="Times New Roman" w:eastAsia="Times New Roman" w:hAnsi="Times New Roman" w:cs="Times New Roman"/>
          <w:sz w:val="28"/>
          <w:szCs w:val="28"/>
          <w:lang w:eastAsia="ru-RU"/>
        </w:rPr>
        <w:t xml:space="preserve">аявителю содержание выявленных недостатков в представленных документах, указанных в пункте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2.10 Административного регламента и предлагает принять меры по их устранению.</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15.4. МФЦ передает в Службу заявление с приложением документов для предоставления государственной услуги в электрон</w:t>
      </w:r>
      <w:r w:rsidR="00417EEA">
        <w:rPr>
          <w:rFonts w:ascii="Times New Roman" w:eastAsia="Times New Roman" w:hAnsi="Times New Roman" w:cs="Times New Roman"/>
          <w:sz w:val="28"/>
          <w:szCs w:val="28"/>
          <w:lang w:eastAsia="ru-RU"/>
        </w:rPr>
        <w:t>ном виде в день поступления от З</w:t>
      </w:r>
      <w:r w:rsidRPr="00035E59">
        <w:rPr>
          <w:rFonts w:ascii="Times New Roman" w:eastAsia="Times New Roman" w:hAnsi="Times New Roman" w:cs="Times New Roman"/>
          <w:sz w:val="28"/>
          <w:szCs w:val="28"/>
          <w:lang w:eastAsia="ru-RU"/>
        </w:rPr>
        <w:t>аявителя данных документов посредством СМЭВ.</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15.5. </w:t>
      </w:r>
      <w:r w:rsidR="00035E59" w:rsidRPr="00035E59">
        <w:rPr>
          <w:rFonts w:ascii="Times New Roman" w:eastAsia="Times New Roman" w:hAnsi="Times New Roman" w:cs="Times New Roman"/>
          <w:sz w:val="28"/>
          <w:szCs w:val="28"/>
          <w:lang w:eastAsia="ru-RU"/>
        </w:rPr>
        <w:t xml:space="preserve">МФЦ направляет посредством курьерской доставки, инкассаторской службы, почтового отправления в Службу оригиналы документов, необходимые для предоставления государственной услуги, </w:t>
      </w:r>
      <w:r w:rsidR="00035E59">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не позднее следующего рабочего дня со дня получения документов </w:t>
      </w:r>
      <w:r w:rsidR="00035E59">
        <w:rPr>
          <w:rFonts w:ascii="Times New Roman" w:eastAsia="Times New Roman" w:hAnsi="Times New Roman" w:cs="Times New Roman"/>
          <w:sz w:val="28"/>
          <w:szCs w:val="28"/>
          <w:lang w:eastAsia="ru-RU"/>
        </w:rPr>
        <w:br/>
      </w:r>
      <w:r w:rsidR="00417EEA">
        <w:rPr>
          <w:rFonts w:ascii="Times New Roman" w:eastAsia="Times New Roman" w:hAnsi="Times New Roman" w:cs="Times New Roman"/>
          <w:sz w:val="28"/>
          <w:szCs w:val="28"/>
          <w:lang w:eastAsia="ru-RU"/>
        </w:rPr>
        <w:t>от З</w:t>
      </w:r>
      <w:r w:rsidR="00035E59" w:rsidRPr="00035E59">
        <w:rPr>
          <w:rFonts w:ascii="Times New Roman" w:eastAsia="Times New Roman" w:hAnsi="Times New Roman" w:cs="Times New Roman"/>
          <w:sz w:val="28"/>
          <w:szCs w:val="28"/>
          <w:lang w:eastAsia="ru-RU"/>
        </w:rPr>
        <w:t xml:space="preserve">аявителя, поступившие в Службу документы подлежат регистрации должностным лицом (документоведом), ответственным за прием документов в день поступления документов. </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15.6. </w:t>
      </w:r>
      <w:r w:rsidR="00035E59" w:rsidRPr="00035E59">
        <w:rPr>
          <w:rFonts w:ascii="Times New Roman" w:eastAsia="Times New Roman" w:hAnsi="Times New Roman" w:cs="Times New Roman"/>
          <w:sz w:val="28"/>
          <w:szCs w:val="28"/>
          <w:lang w:eastAsia="ru-RU"/>
        </w:rPr>
        <w:t>Поступившие в Службу документы на предоставление государственной услуги через ЕПГУ подлежат регистрации должностным лицом (документоведом), ответственным за прием документов в день поступления документов.</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16. Требования к помещениям, в которых предоставляется государственная услуга</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72"/>
      <w:bookmarkEnd w:id="30"/>
      <w:r w:rsidRPr="00035E59">
        <w:rPr>
          <w:rFonts w:ascii="Times New Roman" w:eastAsia="Times New Roman" w:hAnsi="Times New Roman" w:cs="Times New Roman"/>
          <w:sz w:val="28"/>
          <w:szCs w:val="28"/>
          <w:lang w:eastAsia="ru-RU"/>
        </w:rPr>
        <w:t xml:space="preserve">16.1. Здания (строение), в котором осуществляется прием граждан, </w:t>
      </w:r>
      <w:r w:rsidRPr="00035E59">
        <w:rPr>
          <w:rFonts w:ascii="Times New Roman" w:eastAsia="Times New Roman" w:hAnsi="Times New Roman" w:cs="Times New Roman"/>
          <w:sz w:val="28"/>
          <w:szCs w:val="28"/>
          <w:lang w:eastAsia="ru-RU"/>
        </w:rPr>
        <w:lastRenderedPageBreak/>
        <w:t xml:space="preserve">должно располагаться с учетом пешеходной доступности для граждан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от остановок общественного транспорта.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73"/>
      <w:bookmarkEnd w:id="31"/>
      <w:r w:rsidRPr="00035E59">
        <w:rPr>
          <w:rFonts w:ascii="Times New Roman" w:eastAsia="Times New Roman" w:hAnsi="Times New Roman" w:cs="Times New Roman"/>
          <w:sz w:val="28"/>
          <w:szCs w:val="28"/>
          <w:lang w:eastAsia="ru-RU"/>
        </w:rPr>
        <w:t xml:space="preserve">16.2. На территории, прилегающей к зданию (строению), в котором осуществляется прием документов, необходимых для предоставления услуги, оборудуются места для парковки транспортных средств. Доступ граждан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к парковочным местам является бесплатным.</w:t>
      </w:r>
    </w:p>
    <w:bookmarkEnd w:id="32"/>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Выделяется не менее 10 процентов мест (но не менее одного места)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для бесплатной парковки транспортных средств, управляемых инвалидами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81"/>
      <w:r w:rsidRPr="00035E59">
        <w:rPr>
          <w:rFonts w:ascii="Times New Roman" w:eastAsia="Times New Roman" w:hAnsi="Times New Roman" w:cs="Times New Roman"/>
          <w:sz w:val="28"/>
          <w:szCs w:val="28"/>
          <w:lang w:eastAsia="ru-RU"/>
        </w:rPr>
        <w:t xml:space="preserve">16.3. Требования к условиям доступности при предоставлении государственной услуги для инвалидов обеспечиваются в соответствии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 в том числе: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74"/>
      <w:bookmarkEnd w:id="33"/>
      <w:r w:rsidRPr="00035E59">
        <w:rPr>
          <w:rFonts w:ascii="Times New Roman" w:eastAsia="Times New Roman" w:hAnsi="Times New Roman" w:cs="Times New Roman"/>
          <w:sz w:val="28"/>
          <w:szCs w:val="28"/>
          <w:lang w:eastAsia="ru-RU"/>
        </w:rPr>
        <w:t>1) условия для беспрепятственного доступа к государственной услуге, помещениям, в которых предоставляется государственная услуга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75"/>
      <w:bookmarkEnd w:id="34"/>
      <w:r w:rsidRPr="00035E59">
        <w:rPr>
          <w:rFonts w:ascii="Times New Roman" w:eastAsia="Times New Roman" w:hAnsi="Times New Roman" w:cs="Times New Roman"/>
          <w:sz w:val="28"/>
          <w:szCs w:val="28"/>
          <w:lang w:eastAsia="ru-RU"/>
        </w:rPr>
        <w:t xml:space="preserve">2) возможность самостоятельного передвижения по территории,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которой расположены помещения, в которых предоставляется государственная услуга, входа в такие помещения и выхода из ни, посадки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транспортное средство и высадки из него, в том числе с использованием кресла-коляски;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76"/>
      <w:bookmarkEnd w:id="35"/>
      <w:r w:rsidRPr="00035E5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77"/>
      <w:bookmarkEnd w:id="36"/>
      <w:r w:rsidRPr="00035E59">
        <w:rPr>
          <w:rFonts w:ascii="Times New Roman" w:eastAsia="Times New Roman" w:hAnsi="Times New Roman" w:cs="Times New Roman"/>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к государственной услуге с учетом ограничений их жизнедеятельности;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78"/>
      <w:bookmarkEnd w:id="37"/>
      <w:r w:rsidRPr="00035E59">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79"/>
      <w:bookmarkEnd w:id="38"/>
      <w:r w:rsidRPr="00035E59">
        <w:rPr>
          <w:rFonts w:ascii="Times New Roman" w:eastAsia="Times New Roman" w:hAnsi="Times New Roman" w:cs="Times New Roman"/>
          <w:sz w:val="28"/>
          <w:szCs w:val="28"/>
          <w:lang w:eastAsia="ru-RU"/>
        </w:rPr>
        <w:t xml:space="preserve">6) допуск собаки-проводника при наличии документа, подтверждающего ее специальное обучение и выдаваемое по форме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в порядке, который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80"/>
      <w:bookmarkEnd w:id="39"/>
      <w:r w:rsidRPr="00035E59">
        <w:rPr>
          <w:rFonts w:ascii="Times New Roman" w:eastAsia="Times New Roman" w:hAnsi="Times New Roman" w:cs="Times New Roman"/>
          <w:sz w:val="28"/>
          <w:szCs w:val="28"/>
          <w:lang w:eastAsia="ru-RU"/>
        </w:rPr>
        <w:t>7) оказания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bookmarkEnd w:id="40"/>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 случае невозможности полностью приспособить объект с учетом </w:t>
      </w:r>
      <w:r w:rsidRPr="00035E59">
        <w:rPr>
          <w:rFonts w:ascii="Times New Roman" w:eastAsia="Times New Roman" w:hAnsi="Times New Roman" w:cs="Times New Roman"/>
          <w:sz w:val="28"/>
          <w:szCs w:val="28"/>
          <w:lang w:eastAsia="ru-RU"/>
        </w:rPr>
        <w:lastRenderedPageBreak/>
        <w:t xml:space="preserve">потребности инвалида собственник данного объекта принимает меры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по обеспечению доступа инвалиду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83"/>
      <w:r w:rsidRPr="00035E59">
        <w:rPr>
          <w:rFonts w:ascii="Times New Roman" w:eastAsia="Times New Roman" w:hAnsi="Times New Roman" w:cs="Times New Roman"/>
          <w:sz w:val="28"/>
          <w:szCs w:val="28"/>
          <w:lang w:eastAsia="ru-RU"/>
        </w:rPr>
        <w:t xml:space="preserve">16.4. Места для приема посетителей соответствуют санитарно-эпидемиологическим правилам и нормативам к персональным электронно-вычислительным машинам и организации работы, требования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к естественному, искусственному и совмещенному освещению жилых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общественных зданий.</w:t>
      </w:r>
    </w:p>
    <w:bookmarkEnd w:id="41"/>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16.5. Места информирования, пр</w:t>
      </w:r>
      <w:r w:rsidR="00417EEA">
        <w:rPr>
          <w:rFonts w:ascii="Times New Roman" w:eastAsia="Times New Roman" w:hAnsi="Times New Roman" w:cs="Times New Roman"/>
          <w:sz w:val="28"/>
          <w:szCs w:val="28"/>
          <w:lang w:eastAsia="ru-RU"/>
        </w:rPr>
        <w:t>едназначенные для ознакомления З</w:t>
      </w:r>
      <w:r w:rsidRPr="00035E59">
        <w:rPr>
          <w:rFonts w:ascii="Times New Roman" w:eastAsia="Times New Roman" w:hAnsi="Times New Roman" w:cs="Times New Roman"/>
          <w:sz w:val="28"/>
          <w:szCs w:val="28"/>
          <w:lang w:eastAsia="ru-RU"/>
        </w:rPr>
        <w:t>аявителей с информационными материалами, оборудуются: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информационными стендами;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стульями и столами для возможности оформления документов.</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84"/>
      <w:r>
        <w:rPr>
          <w:rFonts w:ascii="Times New Roman" w:eastAsia="Times New Roman" w:hAnsi="Times New Roman" w:cs="Times New Roman"/>
          <w:sz w:val="28"/>
          <w:szCs w:val="28"/>
          <w:lang w:eastAsia="ru-RU"/>
        </w:rPr>
        <w:t>16.6. </w:t>
      </w:r>
      <w:r w:rsidR="00035E59" w:rsidRPr="00035E59">
        <w:rPr>
          <w:rFonts w:ascii="Times New Roman" w:eastAsia="Times New Roman" w:hAnsi="Times New Roman" w:cs="Times New Roman"/>
          <w:sz w:val="28"/>
          <w:szCs w:val="28"/>
          <w:lang w:eastAsia="ru-RU"/>
        </w:rPr>
        <w:t>Информационные стенды, стенды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bookmarkEnd w:id="42"/>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16.7. Визуальная, текстовая и мультимедийная информация о порядке предоставления государственной услуги размещается на информационных стендах Службы и МФЦ, а также на официальном сайте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w:t>
      </w:r>
      <w:r w:rsidR="0049763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порядке предоставления государственной услуги должно соответствовать оптимальному зрительному и слухов</w:t>
      </w:r>
      <w:r w:rsidR="00417EEA">
        <w:rPr>
          <w:rFonts w:ascii="Times New Roman" w:eastAsia="Times New Roman" w:hAnsi="Times New Roman" w:cs="Times New Roman"/>
          <w:sz w:val="28"/>
          <w:szCs w:val="28"/>
          <w:lang w:eastAsia="ru-RU"/>
        </w:rPr>
        <w:t>ому восприятию этой информации З</w:t>
      </w:r>
      <w:r w:rsidRPr="00035E59">
        <w:rPr>
          <w:rFonts w:ascii="Times New Roman" w:eastAsia="Times New Roman" w:hAnsi="Times New Roman" w:cs="Times New Roman"/>
          <w:sz w:val="28"/>
          <w:szCs w:val="28"/>
          <w:lang w:eastAsia="ru-RU"/>
        </w:rPr>
        <w:t>аявителями.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На информационных стендах размещаются образцы заполнения заявлений и перечень документов, необходимых для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85"/>
      <w:r w:rsidRPr="00035E59">
        <w:rPr>
          <w:rFonts w:ascii="Times New Roman" w:eastAsia="Times New Roman" w:hAnsi="Times New Roman" w:cs="Times New Roman"/>
          <w:sz w:val="28"/>
          <w:szCs w:val="28"/>
          <w:lang w:eastAsia="ru-RU"/>
        </w:rPr>
        <w:t xml:space="preserve">16.8. Рабочее место специалиста, предоставляющего государственную услугу, в обязательном порядке оборудовано персональным компьютером </w:t>
      </w:r>
      <w:r w:rsidR="0049763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возможностью доступа к необходимым информационным базам данных, печатающим и сканирующим устройствами, необходимыми для качественного предоставления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86"/>
      <w:bookmarkEnd w:id="43"/>
      <w:r w:rsidRPr="00035E59">
        <w:rPr>
          <w:rFonts w:ascii="Times New Roman" w:eastAsia="Times New Roman" w:hAnsi="Times New Roman" w:cs="Times New Roman"/>
          <w:sz w:val="28"/>
          <w:szCs w:val="28"/>
          <w:lang w:eastAsia="ru-RU"/>
        </w:rPr>
        <w:t>16.9. Специалисты, осуществляющие прием, обеспечиваются личными идентификационными карточками и (или) настольными табличками.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87"/>
      <w:bookmarkEnd w:id="44"/>
      <w:r w:rsidRPr="00035E59">
        <w:rPr>
          <w:rFonts w:ascii="Times New Roman" w:eastAsia="Times New Roman" w:hAnsi="Times New Roman" w:cs="Times New Roman"/>
          <w:sz w:val="28"/>
          <w:szCs w:val="28"/>
          <w:lang w:eastAsia="ru-RU"/>
        </w:rPr>
        <w:t>16.10. Место приема посетителя должно быть снабжено стулом, иметь место для письма и раскладки документов.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88"/>
      <w:bookmarkEnd w:id="45"/>
      <w:r w:rsidRPr="00035E59">
        <w:rPr>
          <w:rFonts w:ascii="Times New Roman" w:eastAsia="Times New Roman" w:hAnsi="Times New Roman" w:cs="Times New Roman"/>
          <w:sz w:val="28"/>
          <w:szCs w:val="28"/>
          <w:lang w:eastAsia="ru-RU"/>
        </w:rPr>
        <w:t>16.11. В целях обеспечения</w:t>
      </w:r>
      <w:r w:rsidR="00417EEA">
        <w:rPr>
          <w:rFonts w:ascii="Times New Roman" w:eastAsia="Times New Roman" w:hAnsi="Times New Roman" w:cs="Times New Roman"/>
          <w:sz w:val="28"/>
          <w:szCs w:val="28"/>
          <w:lang w:eastAsia="ru-RU"/>
        </w:rPr>
        <w:t xml:space="preserve"> конфиденциальности сведений о З</w:t>
      </w:r>
      <w:r w:rsidRPr="00035E59">
        <w:rPr>
          <w:rFonts w:ascii="Times New Roman" w:eastAsia="Times New Roman" w:hAnsi="Times New Roman" w:cs="Times New Roman"/>
          <w:sz w:val="28"/>
          <w:szCs w:val="28"/>
          <w:lang w:eastAsia="ru-RU"/>
        </w:rPr>
        <w:t xml:space="preserve">аявителе одним специалистом одновременно ведется прием только одного посетителя. Одновременное консультирование и (или) прием двух и более посетителей </w:t>
      </w:r>
      <w:r>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допускается.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94"/>
      <w:bookmarkEnd w:id="46"/>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17. Показатели доступности и качества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90"/>
      <w:bookmarkEnd w:id="47"/>
      <w:r w:rsidRPr="00035E59">
        <w:rPr>
          <w:rFonts w:ascii="Times New Roman" w:eastAsia="Times New Roman" w:hAnsi="Times New Roman" w:cs="Times New Roman"/>
          <w:sz w:val="28"/>
          <w:szCs w:val="28"/>
          <w:lang w:eastAsia="ru-RU"/>
        </w:rPr>
        <w:t xml:space="preserve">17.1. Показателями доступности предоставления государственной </w:t>
      </w:r>
      <w:r w:rsidRPr="00035E59">
        <w:rPr>
          <w:rFonts w:ascii="Times New Roman" w:eastAsia="Times New Roman" w:hAnsi="Times New Roman" w:cs="Times New Roman"/>
          <w:sz w:val="28"/>
          <w:szCs w:val="28"/>
          <w:lang w:eastAsia="ru-RU"/>
        </w:rPr>
        <w:lastRenderedPageBreak/>
        <w:t>услуги являются:</w:t>
      </w:r>
      <w:bookmarkStart w:id="49" w:name="sub_92"/>
      <w:bookmarkEnd w:id="48"/>
    </w:p>
    <w:p w:rsidR="0049763E" w:rsidRDefault="0049763E" w:rsidP="00497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5E59" w:rsidRPr="00035E59">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p>
    <w:p w:rsidR="00035E59" w:rsidRPr="00035E59" w:rsidRDefault="0049763E" w:rsidP="00497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rPr>
        <w:t>возможность</w:t>
      </w:r>
      <w:r w:rsidR="00035E59" w:rsidRPr="00035E59">
        <w:rPr>
          <w:rFonts w:ascii="Times New Roman" w:eastAsia="Times New Roman" w:hAnsi="Times New Roman" w:cs="Times New Roman"/>
          <w:spacing w:val="-7"/>
          <w:sz w:val="28"/>
          <w:szCs w:val="28"/>
        </w:rPr>
        <w:t xml:space="preserve"> </w:t>
      </w:r>
      <w:r w:rsidR="00035E59" w:rsidRPr="00035E59">
        <w:rPr>
          <w:rFonts w:ascii="Times New Roman" w:eastAsia="Times New Roman" w:hAnsi="Times New Roman" w:cs="Times New Roman"/>
          <w:sz w:val="28"/>
          <w:szCs w:val="28"/>
        </w:rPr>
        <w:t>подачи</w:t>
      </w:r>
      <w:r w:rsidR="00035E59" w:rsidRPr="00035E59">
        <w:rPr>
          <w:rFonts w:ascii="Times New Roman" w:eastAsia="Times New Roman" w:hAnsi="Times New Roman" w:cs="Times New Roman"/>
          <w:spacing w:val="-6"/>
          <w:sz w:val="28"/>
          <w:szCs w:val="28"/>
        </w:rPr>
        <w:t xml:space="preserve"> </w:t>
      </w:r>
      <w:r w:rsidR="00035E59" w:rsidRPr="00035E59">
        <w:rPr>
          <w:rFonts w:ascii="Times New Roman" w:eastAsia="Times New Roman" w:hAnsi="Times New Roman" w:cs="Times New Roman"/>
          <w:sz w:val="28"/>
          <w:szCs w:val="28"/>
        </w:rPr>
        <w:t>заявления</w:t>
      </w:r>
      <w:r w:rsidR="00035E59" w:rsidRPr="00035E59">
        <w:rPr>
          <w:rFonts w:ascii="Times New Roman" w:eastAsia="Times New Roman" w:hAnsi="Times New Roman" w:cs="Times New Roman"/>
          <w:spacing w:val="-7"/>
          <w:sz w:val="28"/>
          <w:szCs w:val="28"/>
        </w:rPr>
        <w:t xml:space="preserve"> </w:t>
      </w:r>
      <w:r w:rsidR="00035E59" w:rsidRPr="00035E59">
        <w:rPr>
          <w:rFonts w:ascii="Times New Roman" w:eastAsia="Times New Roman" w:hAnsi="Times New Roman" w:cs="Times New Roman"/>
          <w:sz w:val="28"/>
          <w:szCs w:val="28"/>
        </w:rPr>
        <w:t>на</w:t>
      </w:r>
      <w:r w:rsidR="00035E59" w:rsidRPr="00035E59">
        <w:rPr>
          <w:rFonts w:ascii="Times New Roman" w:eastAsia="Times New Roman" w:hAnsi="Times New Roman" w:cs="Times New Roman"/>
          <w:spacing w:val="-5"/>
          <w:sz w:val="28"/>
          <w:szCs w:val="28"/>
        </w:rPr>
        <w:t xml:space="preserve"> </w:t>
      </w:r>
      <w:r w:rsidR="00035E59" w:rsidRPr="00035E59">
        <w:rPr>
          <w:rFonts w:ascii="Times New Roman" w:eastAsia="Times New Roman" w:hAnsi="Times New Roman" w:cs="Times New Roman"/>
          <w:sz w:val="28"/>
          <w:szCs w:val="28"/>
        </w:rPr>
        <w:t>получение</w:t>
      </w:r>
      <w:r w:rsidR="00035E59" w:rsidRPr="00035E59">
        <w:rPr>
          <w:rFonts w:ascii="Times New Roman" w:eastAsia="Times New Roman" w:hAnsi="Times New Roman" w:cs="Times New Roman"/>
          <w:spacing w:val="-5"/>
          <w:sz w:val="28"/>
          <w:szCs w:val="28"/>
        </w:rPr>
        <w:t xml:space="preserve"> </w:t>
      </w:r>
      <w:r w:rsidR="00035E59" w:rsidRPr="00035E59">
        <w:rPr>
          <w:rFonts w:ascii="Times New Roman" w:eastAsia="Times New Roman" w:hAnsi="Times New Roman" w:cs="Times New Roman"/>
          <w:sz w:val="28"/>
          <w:szCs w:val="28"/>
        </w:rPr>
        <w:t>государственной</w:t>
      </w:r>
      <w:r w:rsidR="00035E59" w:rsidRPr="00035E59">
        <w:rPr>
          <w:rFonts w:ascii="Times New Roman" w:eastAsia="Times New Roman" w:hAnsi="Times New Roman" w:cs="Times New Roman"/>
          <w:spacing w:val="-4"/>
          <w:sz w:val="28"/>
          <w:szCs w:val="28"/>
        </w:rPr>
        <w:t xml:space="preserve"> </w:t>
      </w:r>
      <w:r w:rsidR="00035E59" w:rsidRPr="00035E59">
        <w:rPr>
          <w:rFonts w:ascii="Times New Roman" w:eastAsia="Times New Roman" w:hAnsi="Times New Roman" w:cs="Times New Roman"/>
          <w:sz w:val="28"/>
          <w:szCs w:val="28"/>
        </w:rPr>
        <w:t>услуги</w:t>
      </w:r>
      <w:r w:rsidR="00035E59" w:rsidRPr="00035E59">
        <w:rPr>
          <w:rFonts w:ascii="Times New Roman" w:eastAsia="Times New Roman" w:hAnsi="Times New Roman" w:cs="Times New Roman"/>
          <w:spacing w:val="-4"/>
          <w:sz w:val="28"/>
          <w:szCs w:val="28"/>
        </w:rPr>
        <w:t xml:space="preserve"> </w:t>
      </w:r>
      <w:r w:rsidR="00035E59" w:rsidRPr="00035E59">
        <w:rPr>
          <w:rFonts w:ascii="Times New Roman" w:eastAsia="Times New Roman" w:hAnsi="Times New Roman" w:cs="Times New Roman"/>
          <w:sz w:val="28"/>
          <w:szCs w:val="28"/>
        </w:rPr>
        <w:t>и документов в электронной форме;</w:t>
      </w:r>
    </w:p>
    <w:p w:rsidR="00035E59" w:rsidRDefault="0049763E" w:rsidP="0049763E">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35E59" w:rsidRPr="00035E59">
        <w:rPr>
          <w:rFonts w:ascii="Times New Roman" w:eastAsia="Times New Roman" w:hAnsi="Times New Roman" w:cs="Times New Roman"/>
          <w:sz w:val="28"/>
          <w:szCs w:val="28"/>
        </w:rPr>
        <w:t>своевременное предоставление государственной услуги (отсутствие нарушения сроков предоставления государственной услуги);</w:t>
      </w:r>
    </w:p>
    <w:p w:rsidR="00F5778A" w:rsidRPr="00035E59" w:rsidRDefault="0049763E" w:rsidP="0049763E">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5778A" w:rsidRPr="00F5778A">
        <w:rPr>
          <w:rFonts w:ascii="Times New Roman" w:eastAsia="Times New Roman" w:hAnsi="Times New Roman" w:cs="Times New Roman"/>
          <w:sz w:val="28"/>
          <w:szCs w:val="28"/>
        </w:rPr>
        <w:t>предоставление государственной услуги в соответствии с вариантом предоставления государственной услуги;</w:t>
      </w:r>
    </w:p>
    <w:p w:rsidR="00035E59" w:rsidRPr="00035E59" w:rsidRDefault="0049763E" w:rsidP="0049763E">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035E59" w:rsidRPr="00035E59">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государственной услуги;</w:t>
      </w:r>
    </w:p>
    <w:p w:rsidR="00035E59" w:rsidRPr="00035E59" w:rsidRDefault="0049763E" w:rsidP="0049763E">
      <w:pPr>
        <w:widowControl w:val="0"/>
        <w:tabs>
          <w:tab w:val="left" w:pos="16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 </w:t>
      </w:r>
      <w:r w:rsidR="00366E16">
        <w:rPr>
          <w:rFonts w:ascii="Times New Roman" w:eastAsia="Times New Roman" w:hAnsi="Times New Roman" w:cs="Times New Roman"/>
          <w:sz w:val="28"/>
          <w:szCs w:val="28"/>
        </w:rPr>
        <w:t>удобство информирования</w:t>
      </w:r>
      <w:r w:rsidR="00417EEA">
        <w:rPr>
          <w:rFonts w:ascii="Times New Roman" w:eastAsia="Times New Roman" w:hAnsi="Times New Roman" w:cs="Times New Roman"/>
          <w:sz w:val="28"/>
          <w:szCs w:val="28"/>
        </w:rPr>
        <w:t xml:space="preserve"> З</w:t>
      </w:r>
      <w:r w:rsidR="00035E59" w:rsidRPr="00035E59">
        <w:rPr>
          <w:rFonts w:ascii="Times New Roman" w:eastAsia="Times New Roman" w:hAnsi="Times New Roman" w:cs="Times New Roman"/>
          <w:sz w:val="28"/>
          <w:szCs w:val="28"/>
        </w:rPr>
        <w:t xml:space="preserve">аявителя о ходе предоставления государственной </w:t>
      </w:r>
      <w:r w:rsidR="00035E59" w:rsidRPr="00035E59">
        <w:rPr>
          <w:rFonts w:ascii="Times New Roman" w:eastAsia="Times New Roman" w:hAnsi="Times New Roman" w:cs="Times New Roman"/>
          <w:spacing w:val="-2"/>
          <w:sz w:val="28"/>
          <w:szCs w:val="28"/>
        </w:rPr>
        <w:t>услуги</w:t>
      </w:r>
      <w:r w:rsidR="00366E16">
        <w:rPr>
          <w:rFonts w:ascii="Times New Roman" w:eastAsia="Times New Roman" w:hAnsi="Times New Roman" w:cs="Times New Roman"/>
          <w:spacing w:val="-2"/>
          <w:sz w:val="28"/>
          <w:szCs w:val="28"/>
        </w:rPr>
        <w:t>, а также получения результата предоставления государственной услуги</w:t>
      </w:r>
      <w:r w:rsidR="00035E59" w:rsidRPr="00035E59">
        <w:rPr>
          <w:rFonts w:ascii="Times New Roman" w:eastAsia="Times New Roman" w:hAnsi="Times New Roman" w:cs="Times New Roman"/>
          <w:spacing w:val="-2"/>
          <w:sz w:val="28"/>
          <w:szCs w:val="28"/>
        </w:rPr>
        <w:t>.</w:t>
      </w:r>
      <w:bookmarkStart w:id="50" w:name="sub_100"/>
      <w:bookmarkEnd w:id="49"/>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035E59" w:rsidRPr="00035E59" w:rsidRDefault="00035E59" w:rsidP="00911AC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18. Иные требования к предоставлению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2F140A"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1" w:name="sub_95"/>
      <w:bookmarkEnd w:id="50"/>
      <w:r>
        <w:rPr>
          <w:rFonts w:ascii="Times New Roman" w:eastAsia="Times New Roman" w:hAnsi="Times New Roman" w:cs="Times New Roman"/>
          <w:color w:val="000000"/>
          <w:sz w:val="28"/>
          <w:szCs w:val="28"/>
          <w:lang w:eastAsia="ru-RU"/>
        </w:rPr>
        <w:t>18.1. </w:t>
      </w:r>
      <w:r w:rsidR="00035E59" w:rsidRPr="00035E59">
        <w:rPr>
          <w:rFonts w:ascii="Times New Roman" w:eastAsia="Times New Roman" w:hAnsi="Times New Roman" w:cs="Times New Roman"/>
          <w:color w:val="000000"/>
          <w:sz w:val="28"/>
          <w:szCs w:val="28"/>
          <w:lang w:eastAsia="ru-RU"/>
        </w:rPr>
        <w:t>Услуги, необходимые и обязательные для предоставления государственной услуги, отсутствуют</w:t>
      </w:r>
      <w:r w:rsidR="002F140A">
        <w:rPr>
          <w:rFonts w:ascii="Times New Roman" w:eastAsia="Times New Roman" w:hAnsi="Times New Roman" w:cs="Times New Roman"/>
          <w:color w:val="000000"/>
          <w:sz w:val="28"/>
          <w:szCs w:val="28"/>
          <w:lang w:eastAsia="ru-RU"/>
        </w:rPr>
        <w:t xml:space="preserve">, размер </w:t>
      </w:r>
      <w:r w:rsidR="002F140A" w:rsidRPr="002F140A">
        <w:rPr>
          <w:rFonts w:ascii="Times New Roman" w:eastAsia="Times New Roman" w:hAnsi="Times New Roman" w:cs="Times New Roman"/>
          <w:color w:val="000000"/>
          <w:sz w:val="28"/>
          <w:szCs w:val="28"/>
          <w:lang w:eastAsia="ru-RU"/>
        </w:rPr>
        <w:t xml:space="preserve">платы </w:t>
      </w:r>
      <w:r w:rsidR="002F140A">
        <w:rPr>
          <w:rFonts w:ascii="Times New Roman" w:eastAsia="Times New Roman" w:hAnsi="Times New Roman" w:cs="Times New Roman"/>
          <w:color w:val="000000"/>
          <w:sz w:val="28"/>
          <w:szCs w:val="28"/>
          <w:lang w:eastAsia="ru-RU"/>
        </w:rPr>
        <w:t>не устанавливается.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w:t>
      </w:r>
      <w:r w:rsidR="00035E59" w:rsidRPr="00035E59">
        <w:rPr>
          <w:rFonts w:ascii="Times New Roman" w:eastAsia="Times New Roman" w:hAnsi="Times New Roman" w:cs="Times New Roman"/>
          <w:color w:val="000000"/>
          <w:sz w:val="28"/>
          <w:szCs w:val="28"/>
          <w:lang w:eastAsia="ru-RU"/>
        </w:rPr>
        <w:t xml:space="preserve">Перечень информационных систем, используемых </w:t>
      </w:r>
      <w:r w:rsidR="00035E59">
        <w:rPr>
          <w:rFonts w:ascii="Times New Roman" w:eastAsia="Times New Roman" w:hAnsi="Times New Roman" w:cs="Times New Roman"/>
          <w:color w:val="000000"/>
          <w:sz w:val="28"/>
          <w:szCs w:val="28"/>
          <w:lang w:eastAsia="ru-RU"/>
        </w:rPr>
        <w:br/>
      </w:r>
      <w:r w:rsidR="00035E59" w:rsidRPr="00035E59">
        <w:rPr>
          <w:rFonts w:ascii="Times New Roman" w:eastAsia="Times New Roman" w:hAnsi="Times New Roman" w:cs="Times New Roman"/>
          <w:color w:val="000000"/>
          <w:sz w:val="28"/>
          <w:szCs w:val="28"/>
          <w:lang w:eastAsia="ru-RU"/>
        </w:rPr>
        <w:t>для предоставления государственной услуги: ЕПГУ, единый реестр учета лицензий (далее – ЕРУЛ), СМЭВ, государственный сводный реестр лицензий, ГИС ГМП.</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35E59" w:rsidRPr="00035E59" w:rsidRDefault="00035E59" w:rsidP="002F140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bookmarkStart w:id="52" w:name="sub_199"/>
      <w:bookmarkEnd w:id="51"/>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III</w:t>
      </w:r>
      <w:r w:rsidRPr="00035E59">
        <w:rPr>
          <w:rFonts w:ascii="Times New Roman" w:eastAsia="Times New Roman" w:hAnsi="Times New Roman" w:cs="Times New Roman"/>
          <w:b/>
          <w:bCs/>
          <w:color w:val="000000"/>
          <w:sz w:val="28"/>
          <w:szCs w:val="28"/>
          <w:lang w:eastAsia="ru-RU"/>
        </w:rPr>
        <w:t>. Состав, последовательность и сроки выполнени</w:t>
      </w:r>
      <w:r w:rsidR="002F140A">
        <w:rPr>
          <w:rFonts w:ascii="Times New Roman" w:eastAsia="Times New Roman" w:hAnsi="Times New Roman" w:cs="Times New Roman"/>
          <w:b/>
          <w:bCs/>
          <w:color w:val="000000"/>
          <w:sz w:val="28"/>
          <w:szCs w:val="28"/>
          <w:lang w:eastAsia="ru-RU"/>
        </w:rPr>
        <w:t>я административных процедур</w:t>
      </w:r>
    </w:p>
    <w:p w:rsidR="00035E59" w:rsidRPr="00035E59" w:rsidRDefault="00035E59" w:rsidP="00911AC2">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035E59" w:rsidRPr="00035E59" w:rsidRDefault="00035E59" w:rsidP="002F14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19. Состав, последовательность и сроки выпол</w:t>
      </w:r>
      <w:r w:rsidR="002F140A">
        <w:rPr>
          <w:rFonts w:ascii="Times New Roman" w:eastAsia="Times New Roman" w:hAnsi="Times New Roman" w:cs="Times New Roman"/>
          <w:b/>
          <w:color w:val="000000"/>
          <w:sz w:val="28"/>
          <w:szCs w:val="28"/>
          <w:lang w:eastAsia="ru-RU"/>
        </w:rPr>
        <w:t>нения административных процедур</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8"/>
          <w:szCs w:val="28"/>
          <w:lang w:eastAsia="ru-RU"/>
        </w:rPr>
      </w:pPr>
    </w:p>
    <w:p w:rsidR="00035E59" w:rsidRPr="00035E59" w:rsidRDefault="00035E59" w:rsidP="00035E59">
      <w:pPr>
        <w:widowControl w:val="0"/>
        <w:tabs>
          <w:tab w:val="left" w:pos="1443"/>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sz w:val="28"/>
        </w:rPr>
        <w:t>1</w:t>
      </w:r>
      <w:r w:rsidRPr="00035E59">
        <w:rPr>
          <w:rFonts w:ascii="Times New Roman" w:eastAsia="Times New Roman" w:hAnsi="Times New Roman" w:cs="Times New Roman"/>
          <w:color w:val="000000"/>
          <w:sz w:val="28"/>
          <w:szCs w:val="28"/>
        </w:rPr>
        <w:t xml:space="preserve">9.1. Заявление и документы для получения государственной услуги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по усмотрению юридические лица могут быть представлены как на бум</w:t>
      </w:r>
      <w:r w:rsidR="00911AC2">
        <w:rPr>
          <w:rFonts w:ascii="Times New Roman" w:eastAsia="Times New Roman" w:hAnsi="Times New Roman" w:cs="Times New Roman"/>
          <w:color w:val="000000"/>
          <w:sz w:val="28"/>
          <w:szCs w:val="28"/>
        </w:rPr>
        <w:t>ажном носителе</w:t>
      </w:r>
      <w:r w:rsidRPr="00035E59">
        <w:rPr>
          <w:rFonts w:ascii="Times New Roman" w:eastAsia="Times New Roman" w:hAnsi="Times New Roman" w:cs="Times New Roman"/>
          <w:color w:val="000000"/>
          <w:sz w:val="28"/>
          <w:szCs w:val="28"/>
        </w:rPr>
        <w:t xml:space="preserve"> путем личного обращения, через организации почтовой связи заказным почтовым отправлением с уведомлением о вручении, в том числе посредством МФЦ, так и в форме электронных документов посредством ЕПГУ.</w:t>
      </w:r>
    </w:p>
    <w:p w:rsidR="00035E59" w:rsidRPr="00035E59" w:rsidRDefault="0049763E" w:rsidP="00035E59">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19.2. </w:t>
      </w:r>
      <w:r w:rsidR="00035E59" w:rsidRPr="00035E59">
        <w:rPr>
          <w:rFonts w:ascii="Times New Roman" w:eastAsia="Times New Roman" w:hAnsi="Times New Roman" w:cs="Times New Roman"/>
          <w:color w:val="000000"/>
          <w:sz w:val="28"/>
          <w:szCs w:val="28"/>
        </w:rPr>
        <w:t>Предоставление государственной услуги включает в себя следующие административные процедуры:</w:t>
      </w:r>
    </w:p>
    <w:p w:rsidR="00035E59" w:rsidRPr="00035E59" w:rsidRDefault="00035E59" w:rsidP="00035E59">
      <w:pPr>
        <w:widowControl w:val="0"/>
        <w:numPr>
          <w:ilvl w:val="0"/>
          <w:numId w:val="13"/>
        </w:numPr>
        <w:tabs>
          <w:tab w:val="left" w:pos="1649"/>
        </w:tabs>
        <w:autoSpaceDE w:val="0"/>
        <w:autoSpaceDN w:val="0"/>
        <w:adjustRightInd w:val="0"/>
        <w:spacing w:after="0" w:line="240" w:lineRule="auto"/>
        <w:ind w:left="0"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 xml:space="preserve">прием (получение) и регистрация </w:t>
      </w:r>
      <w:hyperlink w:anchor="_bookmark3" w:history="1">
        <w:r w:rsidRPr="00035E59">
          <w:rPr>
            <w:rFonts w:ascii="Times New Roman" w:eastAsia="Times New Roman" w:hAnsi="Times New Roman" w:cs="Times New Roman"/>
            <w:color w:val="000000"/>
            <w:sz w:val="28"/>
            <w:szCs w:val="28"/>
          </w:rPr>
          <w:t>заявления</w:t>
        </w:r>
      </w:hyperlink>
      <w:r w:rsidRPr="00035E59">
        <w:rPr>
          <w:rFonts w:ascii="Times New Roman" w:eastAsia="Times New Roman" w:hAnsi="Times New Roman" w:cs="Times New Roman"/>
          <w:color w:val="000000"/>
          <w:sz w:val="28"/>
          <w:szCs w:val="28"/>
        </w:rPr>
        <w:t xml:space="preserve"> и иных документов, необходимых для предоставления государственной услуги;</w:t>
      </w:r>
    </w:p>
    <w:p w:rsidR="00035E59" w:rsidRPr="00035E59" w:rsidRDefault="00035E59" w:rsidP="00035E59">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2)</w:t>
      </w:r>
      <w:r w:rsidRPr="00035E59">
        <w:rPr>
          <w:rFonts w:ascii="Times New Roman" w:eastAsia="Times New Roman" w:hAnsi="Times New Roman" w:cs="Times New Roman"/>
          <w:color w:val="000000"/>
          <w:sz w:val="28"/>
          <w:szCs w:val="28"/>
        </w:rPr>
        <w:tab/>
        <w:t xml:space="preserve">оценка соответствия лицензионным требованиям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 (или) обязате</w:t>
      </w:r>
      <w:r w:rsidR="00417EEA">
        <w:rPr>
          <w:rFonts w:ascii="Times New Roman" w:eastAsia="Times New Roman" w:hAnsi="Times New Roman" w:cs="Times New Roman"/>
          <w:color w:val="000000"/>
          <w:sz w:val="28"/>
          <w:szCs w:val="28"/>
        </w:rPr>
        <w:t>льным требованиям без выезда к З</w:t>
      </w:r>
      <w:r w:rsidRPr="00035E59">
        <w:rPr>
          <w:rFonts w:ascii="Times New Roman" w:eastAsia="Times New Roman" w:hAnsi="Times New Roman" w:cs="Times New Roman"/>
          <w:color w:val="000000"/>
          <w:sz w:val="28"/>
          <w:szCs w:val="28"/>
        </w:rPr>
        <w:t xml:space="preserve">аявителю и (или) </w:t>
      </w:r>
      <w:r>
        <w:rPr>
          <w:rFonts w:ascii="Times New Roman" w:eastAsia="Times New Roman" w:hAnsi="Times New Roman" w:cs="Times New Roman"/>
          <w:color w:val="000000"/>
          <w:sz w:val="28"/>
          <w:szCs w:val="28"/>
        </w:rPr>
        <w:br/>
      </w:r>
      <w:r w:rsidR="00417EEA">
        <w:rPr>
          <w:rFonts w:ascii="Times New Roman" w:eastAsia="Times New Roman" w:hAnsi="Times New Roman" w:cs="Times New Roman"/>
          <w:color w:val="000000"/>
          <w:sz w:val="28"/>
          <w:szCs w:val="28"/>
        </w:rPr>
        <w:t>при непосредственном выезде к З</w:t>
      </w:r>
      <w:r w:rsidRPr="00035E59">
        <w:rPr>
          <w:rFonts w:ascii="Times New Roman" w:eastAsia="Times New Roman" w:hAnsi="Times New Roman" w:cs="Times New Roman"/>
          <w:color w:val="000000"/>
          <w:sz w:val="28"/>
          <w:szCs w:val="28"/>
        </w:rPr>
        <w:t xml:space="preserve">аявителю (рассмотрение заявления о выдаче лицензии и прилагаемых к нему документов; рассмотрение заявления </w:t>
      </w:r>
      <w:r>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lastRenderedPageBreak/>
        <w:t>о продлении срока действия лицензии и прилагаемых к нему документов; рассмотрение заявления о переоформлении лицензии и прилагаемых к нему документов; рассмотрение заявления о досрочном прекращении действия лицензии и прилагаемых к нему документов);</w:t>
      </w:r>
    </w:p>
    <w:p w:rsidR="00035E59" w:rsidRPr="00035E59" w:rsidRDefault="00417EEA" w:rsidP="00035E59">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оформление и выдача З</w:t>
      </w:r>
      <w:r w:rsidR="00035E59" w:rsidRPr="00035E59">
        <w:rPr>
          <w:rFonts w:ascii="Times New Roman" w:eastAsia="Times New Roman" w:hAnsi="Times New Roman" w:cs="Times New Roman"/>
          <w:color w:val="000000"/>
          <w:sz w:val="28"/>
          <w:szCs w:val="28"/>
        </w:rPr>
        <w:t>аявителю результата предоставления государственной услуги;</w:t>
      </w:r>
    </w:p>
    <w:p w:rsidR="00035E59" w:rsidRPr="00035E59" w:rsidRDefault="00035E59" w:rsidP="00035E59">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4)</w:t>
      </w:r>
      <w:r w:rsidRPr="00035E59">
        <w:rPr>
          <w:rFonts w:ascii="Times New Roman" w:eastAsia="Times New Roman" w:hAnsi="Times New Roman" w:cs="Times New Roman"/>
          <w:color w:val="000000"/>
          <w:sz w:val="28"/>
          <w:szCs w:val="28"/>
        </w:rPr>
        <w:tab/>
        <w:t>порядок исправления допущенных опечаток и ошибок в выданных в результате предоставления государственной услуги документах.</w:t>
      </w:r>
    </w:p>
    <w:p w:rsidR="00035E59" w:rsidRPr="00035E59" w:rsidRDefault="00035E59" w:rsidP="00035E59">
      <w:pPr>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Основания для оставления запроса Заявителя о предоставлении государственной услуги без рассмотрения отсутствуют.</w:t>
      </w:r>
    </w:p>
    <w:p w:rsidR="00035E59" w:rsidRPr="00035E59" w:rsidRDefault="00035E59" w:rsidP="00035E59">
      <w:pPr>
        <w:widowControl w:val="0"/>
        <w:tabs>
          <w:tab w:val="left" w:pos="144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При проведении административных процедур Службой осуществ</w:t>
      </w:r>
      <w:r w:rsidR="00417EEA">
        <w:rPr>
          <w:rFonts w:ascii="Times New Roman" w:eastAsia="Times New Roman" w:hAnsi="Times New Roman" w:cs="Times New Roman"/>
          <w:color w:val="000000"/>
          <w:sz w:val="28"/>
          <w:szCs w:val="28"/>
        </w:rPr>
        <w:t>ляется профилирование З</w:t>
      </w:r>
      <w:r w:rsidRPr="00035E59">
        <w:rPr>
          <w:rFonts w:ascii="Times New Roman" w:eastAsia="Times New Roman" w:hAnsi="Times New Roman" w:cs="Times New Roman"/>
          <w:color w:val="000000"/>
          <w:sz w:val="28"/>
          <w:szCs w:val="28"/>
        </w:rPr>
        <w:t>аявителя по виду лицензии: на розничную продажу алкогольной продукции и розничную продажу алкогольной продукции при оказании услуг общественного питания.</w:t>
      </w:r>
    </w:p>
    <w:p w:rsidR="00035E59" w:rsidRPr="00035E59" w:rsidRDefault="00417EEA" w:rsidP="00035E59">
      <w:pPr>
        <w:widowControl w:val="0"/>
        <w:tabs>
          <w:tab w:val="left" w:pos="1586"/>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 В отношении З</w:t>
      </w:r>
      <w:r w:rsidR="00035E59" w:rsidRPr="00035E59">
        <w:rPr>
          <w:rFonts w:ascii="Times New Roman" w:eastAsia="Times New Roman" w:hAnsi="Times New Roman" w:cs="Times New Roman"/>
          <w:color w:val="000000"/>
          <w:sz w:val="28"/>
          <w:szCs w:val="28"/>
        </w:rPr>
        <w:t>аявителя, представившего заявление, уполномоченным должностным лицом или уполномоченными должностными лицами Службы проводится оценка соответствия лицензионным требованиям и (или) обязате</w:t>
      </w:r>
      <w:r>
        <w:rPr>
          <w:rFonts w:ascii="Times New Roman" w:eastAsia="Times New Roman" w:hAnsi="Times New Roman" w:cs="Times New Roman"/>
          <w:color w:val="000000"/>
          <w:sz w:val="28"/>
          <w:szCs w:val="28"/>
        </w:rPr>
        <w:t>льным требованиям без выезда к З</w:t>
      </w:r>
      <w:r w:rsidR="00035E59" w:rsidRPr="00035E59">
        <w:rPr>
          <w:rFonts w:ascii="Times New Roman" w:eastAsia="Times New Roman" w:hAnsi="Times New Roman" w:cs="Times New Roman"/>
          <w:color w:val="000000"/>
          <w:sz w:val="28"/>
          <w:szCs w:val="28"/>
        </w:rPr>
        <w:t>аявителю (далее- оценка без выезда) и (или)</w:t>
      </w:r>
      <w:r>
        <w:rPr>
          <w:rFonts w:ascii="Times New Roman" w:eastAsia="Times New Roman" w:hAnsi="Times New Roman" w:cs="Times New Roman"/>
          <w:color w:val="000000"/>
          <w:sz w:val="28"/>
          <w:szCs w:val="28"/>
        </w:rPr>
        <w:t xml:space="preserve"> при непосредственном выезде к З</w:t>
      </w:r>
      <w:r w:rsidR="00035E59" w:rsidRPr="00035E59">
        <w:rPr>
          <w:rFonts w:ascii="Times New Roman" w:eastAsia="Times New Roman" w:hAnsi="Times New Roman" w:cs="Times New Roman"/>
          <w:color w:val="000000"/>
          <w:sz w:val="28"/>
          <w:szCs w:val="28"/>
        </w:rPr>
        <w:t>аявителю (далее- выездная оценка).</w:t>
      </w:r>
    </w:p>
    <w:p w:rsidR="00035E59" w:rsidRPr="00035E59" w:rsidRDefault="00035E59" w:rsidP="00035E59">
      <w:pPr>
        <w:widowControl w:val="0"/>
        <w:tabs>
          <w:tab w:val="left" w:pos="1734"/>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19.4. Предметом</w:t>
      </w:r>
      <w:r w:rsidRPr="00035E59">
        <w:rPr>
          <w:rFonts w:ascii="Times New Roman" w:eastAsia="Times New Roman" w:hAnsi="Times New Roman" w:cs="Times New Roman"/>
          <w:color w:val="000000"/>
          <w:spacing w:val="-9"/>
          <w:sz w:val="28"/>
          <w:szCs w:val="28"/>
        </w:rPr>
        <w:t xml:space="preserve"> </w:t>
      </w:r>
      <w:r w:rsidRPr="00035E59">
        <w:rPr>
          <w:rFonts w:ascii="Times New Roman" w:eastAsia="Times New Roman" w:hAnsi="Times New Roman" w:cs="Times New Roman"/>
          <w:color w:val="000000"/>
          <w:sz w:val="28"/>
          <w:szCs w:val="28"/>
        </w:rPr>
        <w:t>оценки</w:t>
      </w:r>
      <w:r w:rsidRPr="00035E59">
        <w:rPr>
          <w:rFonts w:ascii="Times New Roman" w:eastAsia="Times New Roman" w:hAnsi="Times New Roman" w:cs="Times New Roman"/>
          <w:color w:val="000000"/>
          <w:spacing w:val="-6"/>
          <w:sz w:val="28"/>
          <w:szCs w:val="28"/>
        </w:rPr>
        <w:t xml:space="preserve"> </w:t>
      </w:r>
      <w:r w:rsidRPr="00035E59">
        <w:rPr>
          <w:rFonts w:ascii="Times New Roman" w:eastAsia="Times New Roman" w:hAnsi="Times New Roman" w:cs="Times New Roman"/>
          <w:color w:val="000000"/>
          <w:sz w:val="28"/>
          <w:szCs w:val="28"/>
        </w:rPr>
        <w:t>соответствия</w:t>
      </w:r>
      <w:r w:rsidRPr="00035E59">
        <w:rPr>
          <w:rFonts w:ascii="Times New Roman" w:eastAsia="Times New Roman" w:hAnsi="Times New Roman" w:cs="Times New Roman"/>
          <w:color w:val="000000"/>
          <w:spacing w:val="-6"/>
          <w:sz w:val="28"/>
          <w:szCs w:val="28"/>
        </w:rPr>
        <w:t xml:space="preserve"> </w:t>
      </w:r>
      <w:r w:rsidR="00417EEA">
        <w:rPr>
          <w:rFonts w:ascii="Times New Roman" w:eastAsia="Times New Roman" w:hAnsi="Times New Roman" w:cs="Times New Roman"/>
          <w:color w:val="000000"/>
          <w:sz w:val="28"/>
          <w:szCs w:val="28"/>
        </w:rPr>
        <w:t>З</w:t>
      </w:r>
      <w:r w:rsidRPr="00035E59">
        <w:rPr>
          <w:rFonts w:ascii="Times New Roman" w:eastAsia="Times New Roman" w:hAnsi="Times New Roman" w:cs="Times New Roman"/>
          <w:color w:val="000000"/>
          <w:sz w:val="28"/>
          <w:szCs w:val="28"/>
        </w:rPr>
        <w:t>аявителя</w:t>
      </w:r>
      <w:r w:rsidRPr="00035E59">
        <w:rPr>
          <w:rFonts w:ascii="Times New Roman" w:eastAsia="Times New Roman" w:hAnsi="Times New Roman" w:cs="Times New Roman"/>
          <w:color w:val="000000"/>
          <w:spacing w:val="-3"/>
          <w:sz w:val="28"/>
          <w:szCs w:val="28"/>
        </w:rPr>
        <w:t xml:space="preserve"> </w:t>
      </w:r>
      <w:r w:rsidRPr="00035E59">
        <w:rPr>
          <w:rFonts w:ascii="Times New Roman" w:eastAsia="Times New Roman" w:hAnsi="Times New Roman" w:cs="Times New Roman"/>
          <w:color w:val="000000"/>
          <w:sz w:val="28"/>
          <w:szCs w:val="28"/>
        </w:rPr>
        <w:t>лицензионным</w:t>
      </w:r>
      <w:r w:rsidRPr="00035E59">
        <w:rPr>
          <w:rFonts w:ascii="Times New Roman" w:eastAsia="Times New Roman" w:hAnsi="Times New Roman" w:cs="Times New Roman"/>
          <w:color w:val="000000"/>
          <w:spacing w:val="-6"/>
          <w:sz w:val="28"/>
          <w:szCs w:val="28"/>
        </w:rPr>
        <w:t xml:space="preserve"> </w:t>
      </w:r>
      <w:r w:rsidRPr="00035E59">
        <w:rPr>
          <w:rFonts w:ascii="Times New Roman" w:eastAsia="Times New Roman" w:hAnsi="Times New Roman" w:cs="Times New Roman"/>
          <w:color w:val="000000"/>
          <w:sz w:val="28"/>
          <w:szCs w:val="28"/>
        </w:rPr>
        <w:t xml:space="preserve">требованиям и (или) обязательным требованиям являются сведения, содержащиеся в представленных заявлении и документах для получения государственной услуги, в целях оценки соответствия таких сведений лицензионным и (или) обязательным требованиям, установленным </w:t>
      </w:r>
      <w:r w:rsidR="00AC45B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в соответствии с положениями </w:t>
      </w:r>
      <w:hyperlink r:id="rId13">
        <w:r w:rsidRPr="00035E59">
          <w:rPr>
            <w:rFonts w:ascii="Times New Roman" w:eastAsia="Times New Roman" w:hAnsi="Times New Roman" w:cs="Times New Roman"/>
            <w:color w:val="000000"/>
            <w:sz w:val="28"/>
            <w:szCs w:val="28"/>
          </w:rPr>
          <w:t>статей 2</w:t>
        </w:r>
      </w:hyperlink>
      <w:r w:rsidRPr="00035E59">
        <w:rPr>
          <w:rFonts w:ascii="Times New Roman" w:eastAsia="Times New Roman" w:hAnsi="Times New Roman" w:cs="Times New Roman"/>
          <w:color w:val="000000"/>
          <w:sz w:val="28"/>
          <w:szCs w:val="28"/>
        </w:rPr>
        <w:t xml:space="preserve">, </w:t>
      </w:r>
      <w:hyperlink r:id="rId14">
        <w:r w:rsidRPr="00035E59">
          <w:rPr>
            <w:rFonts w:ascii="Times New Roman" w:eastAsia="Times New Roman" w:hAnsi="Times New Roman" w:cs="Times New Roman"/>
            <w:color w:val="000000"/>
            <w:sz w:val="28"/>
            <w:szCs w:val="28"/>
          </w:rPr>
          <w:t>8</w:t>
        </w:r>
      </w:hyperlink>
      <w:r w:rsidRPr="00035E59">
        <w:rPr>
          <w:rFonts w:ascii="Times New Roman" w:eastAsia="Times New Roman" w:hAnsi="Times New Roman" w:cs="Times New Roman"/>
          <w:color w:val="000000"/>
          <w:sz w:val="28"/>
          <w:szCs w:val="28"/>
        </w:rPr>
        <w:t xml:space="preserve">, </w:t>
      </w:r>
      <w:hyperlink r:id="rId15">
        <w:r w:rsidRPr="00035E59">
          <w:rPr>
            <w:rFonts w:ascii="Times New Roman" w:eastAsia="Times New Roman" w:hAnsi="Times New Roman" w:cs="Times New Roman"/>
            <w:color w:val="000000"/>
            <w:sz w:val="28"/>
            <w:szCs w:val="28"/>
          </w:rPr>
          <w:t>11</w:t>
        </w:r>
      </w:hyperlink>
      <w:r w:rsidRPr="00035E59">
        <w:rPr>
          <w:rFonts w:ascii="Times New Roman" w:eastAsia="Times New Roman" w:hAnsi="Times New Roman" w:cs="Times New Roman"/>
          <w:color w:val="000000"/>
          <w:sz w:val="28"/>
          <w:szCs w:val="28"/>
        </w:rPr>
        <w:t xml:space="preserve">, </w:t>
      </w:r>
      <w:hyperlink r:id="rId16">
        <w:r w:rsidRPr="00035E59">
          <w:rPr>
            <w:rFonts w:ascii="Times New Roman" w:eastAsia="Times New Roman" w:hAnsi="Times New Roman" w:cs="Times New Roman"/>
            <w:color w:val="000000"/>
            <w:sz w:val="28"/>
            <w:szCs w:val="28"/>
          </w:rPr>
          <w:t>16</w:t>
        </w:r>
      </w:hyperlink>
      <w:r w:rsidRPr="00035E59">
        <w:rPr>
          <w:rFonts w:ascii="Times New Roman" w:eastAsia="Times New Roman" w:hAnsi="Times New Roman" w:cs="Times New Roman"/>
          <w:color w:val="000000"/>
          <w:sz w:val="28"/>
          <w:szCs w:val="28"/>
        </w:rPr>
        <w:t xml:space="preserve">, </w:t>
      </w:r>
      <w:hyperlink r:id="rId17">
        <w:r w:rsidRPr="00035E59">
          <w:rPr>
            <w:rFonts w:ascii="Times New Roman" w:eastAsia="Times New Roman" w:hAnsi="Times New Roman" w:cs="Times New Roman"/>
            <w:color w:val="000000"/>
            <w:sz w:val="28"/>
            <w:szCs w:val="28"/>
          </w:rPr>
          <w:t>19</w:t>
        </w:r>
      </w:hyperlink>
      <w:r w:rsidRPr="00035E59">
        <w:rPr>
          <w:rFonts w:ascii="Times New Roman" w:eastAsia="Times New Roman" w:hAnsi="Times New Roman" w:cs="Times New Roman"/>
          <w:color w:val="000000"/>
          <w:sz w:val="28"/>
          <w:szCs w:val="28"/>
        </w:rPr>
        <w:t xml:space="preserve">, </w:t>
      </w:r>
      <w:hyperlink r:id="rId18">
        <w:r w:rsidRPr="00035E59">
          <w:rPr>
            <w:rFonts w:ascii="Times New Roman" w:eastAsia="Times New Roman" w:hAnsi="Times New Roman" w:cs="Times New Roman"/>
            <w:color w:val="000000"/>
            <w:sz w:val="28"/>
            <w:szCs w:val="28"/>
          </w:rPr>
          <w:t>20</w:t>
        </w:r>
      </w:hyperlink>
      <w:r w:rsidRPr="00035E59">
        <w:rPr>
          <w:rFonts w:ascii="Times New Roman" w:eastAsia="Times New Roman" w:hAnsi="Times New Roman" w:cs="Times New Roman"/>
          <w:color w:val="000000"/>
          <w:sz w:val="28"/>
          <w:szCs w:val="28"/>
        </w:rPr>
        <w:t>,</w:t>
      </w:r>
      <w:r w:rsidRPr="00035E59">
        <w:rPr>
          <w:rFonts w:ascii="Times New Roman" w:eastAsia="Times New Roman" w:hAnsi="Times New Roman" w:cs="Times New Roman"/>
          <w:color w:val="000000"/>
          <w:spacing w:val="-1"/>
          <w:sz w:val="28"/>
          <w:szCs w:val="28"/>
        </w:rPr>
        <w:t xml:space="preserve"> </w:t>
      </w:r>
      <w:hyperlink r:id="rId19">
        <w:r w:rsidRPr="00035E59">
          <w:rPr>
            <w:rFonts w:ascii="Times New Roman" w:eastAsia="Times New Roman" w:hAnsi="Times New Roman" w:cs="Times New Roman"/>
            <w:color w:val="000000"/>
            <w:sz w:val="28"/>
            <w:szCs w:val="28"/>
          </w:rPr>
          <w:t xml:space="preserve">25 </w:t>
        </w:r>
      </w:hyperlink>
      <w:r w:rsidRPr="00035E59">
        <w:rPr>
          <w:rFonts w:ascii="Times New Roman" w:eastAsia="Times New Roman" w:hAnsi="Times New Roman" w:cs="Times New Roman"/>
          <w:color w:val="000000"/>
          <w:sz w:val="28"/>
          <w:szCs w:val="28"/>
        </w:rPr>
        <w:t xml:space="preserve">и </w:t>
      </w:r>
      <w:hyperlink r:id="rId20">
        <w:r w:rsidRPr="00035E59">
          <w:rPr>
            <w:rFonts w:ascii="Times New Roman" w:eastAsia="Times New Roman" w:hAnsi="Times New Roman" w:cs="Times New Roman"/>
            <w:color w:val="000000"/>
            <w:sz w:val="28"/>
            <w:szCs w:val="28"/>
          </w:rPr>
          <w:t xml:space="preserve">26 </w:t>
        </w:r>
      </w:hyperlink>
      <w:r w:rsidRPr="00035E59">
        <w:rPr>
          <w:rFonts w:ascii="Times New Roman" w:eastAsia="Times New Roman" w:hAnsi="Times New Roman" w:cs="Times New Roman"/>
          <w:color w:val="000000"/>
          <w:sz w:val="28"/>
          <w:szCs w:val="28"/>
        </w:rPr>
        <w:t>Федерального закона</w:t>
      </w:r>
      <w:r w:rsidRPr="00035E59">
        <w:rPr>
          <w:rFonts w:ascii="Times New Roman" w:eastAsia="Times New Roman" w:hAnsi="Times New Roman" w:cs="Times New Roman"/>
          <w:color w:val="000000"/>
          <w:spacing w:val="-1"/>
          <w:sz w:val="28"/>
          <w:szCs w:val="28"/>
        </w:rPr>
        <w:t xml:space="preserve"> </w:t>
      </w:r>
      <w:r w:rsidRPr="00035E59">
        <w:rPr>
          <w:rFonts w:ascii="Times New Roman" w:eastAsia="Times New Roman" w:hAnsi="Times New Roman" w:cs="Times New Roman"/>
          <w:color w:val="000000"/>
          <w:sz w:val="28"/>
          <w:szCs w:val="28"/>
        </w:rPr>
        <w:t>№ 171-ФЗ, а также соответствия лицензионным требованиям помещений,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зданий,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сооружений,</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технических</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средств,</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оборудования,</w:t>
      </w:r>
      <w:r w:rsidRPr="00035E59">
        <w:rPr>
          <w:rFonts w:ascii="Times New Roman" w:eastAsia="Times New Roman" w:hAnsi="Times New Roman" w:cs="Times New Roman"/>
          <w:color w:val="000000"/>
          <w:spacing w:val="40"/>
          <w:sz w:val="28"/>
          <w:szCs w:val="28"/>
        </w:rPr>
        <w:t xml:space="preserve"> </w:t>
      </w:r>
      <w:r w:rsidRPr="00035E59">
        <w:rPr>
          <w:rFonts w:ascii="Times New Roman" w:eastAsia="Times New Roman" w:hAnsi="Times New Roman" w:cs="Times New Roman"/>
          <w:color w:val="000000"/>
          <w:sz w:val="28"/>
          <w:szCs w:val="28"/>
        </w:rPr>
        <w:t>иных объектов, котор</w:t>
      </w:r>
      <w:r w:rsidR="00417EEA">
        <w:rPr>
          <w:rFonts w:ascii="Times New Roman" w:eastAsia="Times New Roman" w:hAnsi="Times New Roman" w:cs="Times New Roman"/>
          <w:color w:val="000000"/>
          <w:sz w:val="28"/>
          <w:szCs w:val="28"/>
        </w:rPr>
        <w:t>ые предполагается использовать З</w:t>
      </w:r>
      <w:r w:rsidRPr="00035E59">
        <w:rPr>
          <w:rFonts w:ascii="Times New Roman" w:eastAsia="Times New Roman" w:hAnsi="Times New Roman" w:cs="Times New Roman"/>
          <w:color w:val="000000"/>
          <w:sz w:val="28"/>
          <w:szCs w:val="28"/>
        </w:rPr>
        <w:t>аявителем при осуществлении лицензируемого вида деятельности.</w:t>
      </w:r>
    </w:p>
    <w:p w:rsidR="00035E59" w:rsidRPr="00035E59" w:rsidRDefault="00417EEA" w:rsidP="00035E59">
      <w:pPr>
        <w:widowControl w:val="0"/>
        <w:tabs>
          <w:tab w:val="left" w:pos="1800"/>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 Оценка соответствия З</w:t>
      </w:r>
      <w:r w:rsidR="00035E59" w:rsidRPr="00035E59">
        <w:rPr>
          <w:rFonts w:ascii="Times New Roman" w:eastAsia="Times New Roman" w:hAnsi="Times New Roman" w:cs="Times New Roman"/>
          <w:color w:val="000000"/>
          <w:sz w:val="28"/>
          <w:szCs w:val="28"/>
        </w:rPr>
        <w:t xml:space="preserve">аявителя лицензионным требованиям </w:t>
      </w:r>
      <w:r w:rsidR="00AC45BF">
        <w:rPr>
          <w:rFonts w:ascii="Times New Roman" w:eastAsia="Times New Roman" w:hAnsi="Times New Roman" w:cs="Times New Roman"/>
          <w:color w:val="000000"/>
          <w:sz w:val="28"/>
          <w:szCs w:val="28"/>
        </w:rPr>
        <w:br/>
      </w:r>
      <w:r w:rsidR="00035E59" w:rsidRPr="00035E59">
        <w:rPr>
          <w:rFonts w:ascii="Times New Roman" w:eastAsia="Times New Roman" w:hAnsi="Times New Roman" w:cs="Times New Roman"/>
          <w:color w:val="000000"/>
          <w:sz w:val="28"/>
          <w:szCs w:val="28"/>
        </w:rPr>
        <w:t>и (или) обязательным требованиям проводится в порядке, установленном Административным регламентом.</w:t>
      </w:r>
    </w:p>
    <w:p w:rsidR="00035E59" w:rsidRPr="00035E59" w:rsidRDefault="00035E59" w:rsidP="00035E59">
      <w:pPr>
        <w:widowControl w:val="0"/>
        <w:tabs>
          <w:tab w:val="left" w:pos="1438"/>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19.6. Формирование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 а также в федеральный реестр услуг осуществляется</w:t>
      </w:r>
      <w:r w:rsidRPr="00035E59">
        <w:rPr>
          <w:rFonts w:ascii="Times New Roman" w:eastAsia="Times New Roman" w:hAnsi="Times New Roman" w:cs="Times New Roman"/>
          <w:color w:val="000000"/>
          <w:spacing w:val="-1"/>
          <w:sz w:val="28"/>
          <w:szCs w:val="28"/>
        </w:rPr>
        <w:t xml:space="preserve"> </w:t>
      </w:r>
      <w:r w:rsidRPr="00035E59">
        <w:rPr>
          <w:rFonts w:ascii="Times New Roman" w:eastAsia="Times New Roman" w:hAnsi="Times New Roman" w:cs="Times New Roman"/>
          <w:color w:val="000000"/>
          <w:sz w:val="28"/>
          <w:szCs w:val="28"/>
        </w:rPr>
        <w:t>в</w:t>
      </w:r>
      <w:r w:rsidRPr="00035E59">
        <w:rPr>
          <w:rFonts w:ascii="Times New Roman" w:eastAsia="Times New Roman" w:hAnsi="Times New Roman" w:cs="Times New Roman"/>
          <w:color w:val="000000"/>
          <w:spacing w:val="-3"/>
          <w:sz w:val="28"/>
          <w:szCs w:val="28"/>
        </w:rPr>
        <w:t xml:space="preserve"> </w:t>
      </w:r>
      <w:r w:rsidRPr="00035E59">
        <w:rPr>
          <w:rFonts w:ascii="Times New Roman" w:eastAsia="Times New Roman" w:hAnsi="Times New Roman" w:cs="Times New Roman"/>
          <w:color w:val="000000"/>
          <w:sz w:val="28"/>
          <w:szCs w:val="28"/>
        </w:rPr>
        <w:t>соответствии</w:t>
      </w:r>
      <w:r w:rsidRPr="00035E59">
        <w:rPr>
          <w:rFonts w:ascii="Times New Roman" w:eastAsia="Times New Roman" w:hAnsi="Times New Roman" w:cs="Times New Roman"/>
          <w:color w:val="000000"/>
          <w:spacing w:val="-1"/>
          <w:sz w:val="28"/>
          <w:szCs w:val="28"/>
        </w:rPr>
        <w:t xml:space="preserve"> </w:t>
      </w:r>
      <w:r w:rsidRPr="00035E59">
        <w:rPr>
          <w:rFonts w:ascii="Times New Roman" w:eastAsia="Times New Roman" w:hAnsi="Times New Roman" w:cs="Times New Roman"/>
          <w:color w:val="000000"/>
          <w:sz w:val="28"/>
          <w:szCs w:val="28"/>
        </w:rPr>
        <w:t>с законодательством</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Российской</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Федерации,</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а</w:t>
      </w:r>
      <w:r w:rsidRPr="00035E59">
        <w:rPr>
          <w:rFonts w:ascii="Times New Roman" w:eastAsia="Times New Roman" w:hAnsi="Times New Roman" w:cs="Times New Roman"/>
          <w:color w:val="000000"/>
          <w:spacing w:val="-2"/>
          <w:sz w:val="28"/>
          <w:szCs w:val="28"/>
        </w:rPr>
        <w:t xml:space="preserve"> </w:t>
      </w:r>
      <w:r w:rsidRPr="00035E59">
        <w:rPr>
          <w:rFonts w:ascii="Times New Roman" w:eastAsia="Times New Roman" w:hAnsi="Times New Roman" w:cs="Times New Roman"/>
          <w:color w:val="000000"/>
          <w:sz w:val="28"/>
          <w:szCs w:val="28"/>
        </w:rPr>
        <w:t>также в соответствии с Административным регламентом.</w:t>
      </w:r>
    </w:p>
    <w:p w:rsidR="00035E59" w:rsidRPr="00035E59" w:rsidRDefault="00417EEA" w:rsidP="00AC45BF">
      <w:pPr>
        <w:widowControl w:val="0"/>
        <w:tabs>
          <w:tab w:val="left" w:pos="1570"/>
        </w:tabs>
        <w:autoSpaceDE w:val="0"/>
        <w:autoSpaceDN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 Выдача (направление) З</w:t>
      </w:r>
      <w:r w:rsidR="00035E59" w:rsidRPr="00035E59">
        <w:rPr>
          <w:rFonts w:ascii="Times New Roman" w:eastAsia="Times New Roman" w:hAnsi="Times New Roman" w:cs="Times New Roman"/>
          <w:color w:val="000000"/>
          <w:sz w:val="28"/>
          <w:szCs w:val="28"/>
        </w:rPr>
        <w:t xml:space="preserve">аявителю документов, подтверждающих предоставление государственной услуги (в том числе отказ в предоставлении государственной услуги) осуществляется в соответствии </w:t>
      </w:r>
      <w:r w:rsidR="00AC45BF">
        <w:rPr>
          <w:rFonts w:ascii="Times New Roman" w:eastAsia="Times New Roman" w:hAnsi="Times New Roman" w:cs="Times New Roman"/>
          <w:color w:val="000000"/>
          <w:sz w:val="28"/>
          <w:szCs w:val="28"/>
        </w:rPr>
        <w:br/>
      </w:r>
      <w:r w:rsidR="00035E59" w:rsidRPr="00035E59">
        <w:rPr>
          <w:rFonts w:ascii="Times New Roman" w:eastAsia="Times New Roman" w:hAnsi="Times New Roman" w:cs="Times New Roman"/>
          <w:color w:val="000000"/>
          <w:sz w:val="28"/>
          <w:szCs w:val="28"/>
        </w:rPr>
        <w:t>с Административным регламентом.</w:t>
      </w:r>
    </w:p>
    <w:p w:rsidR="00035E59" w:rsidRPr="00035E59" w:rsidRDefault="00035E59" w:rsidP="00035E59">
      <w:pPr>
        <w:widowControl w:val="0"/>
        <w:tabs>
          <w:tab w:val="left" w:pos="1332"/>
        </w:tabs>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 xml:space="preserve">19.8. Предоставление выписки из государственного сводного реестра </w:t>
      </w:r>
      <w:r w:rsidRPr="00035E59">
        <w:rPr>
          <w:rFonts w:ascii="Times New Roman" w:eastAsia="Times New Roman" w:hAnsi="Times New Roman" w:cs="Times New Roman"/>
          <w:color w:val="000000"/>
          <w:sz w:val="28"/>
          <w:szCs w:val="28"/>
        </w:rPr>
        <w:lastRenderedPageBreak/>
        <w:t xml:space="preserve">лицензий лицу, имеющему (имевшему) лицензию на розничную продажу алкогольной продукции или розничную продажу алкогольной продукции </w:t>
      </w:r>
      <w:r w:rsidR="00AC45B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при оказании услуг общественного питания, с информацией о выданных </w:t>
      </w:r>
      <w:r w:rsidR="00AC45B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 xml:space="preserve">ему лицензиях в форме электронных документов посредством ЕПГУ осуществляется в соответствии с порядком предоставления выписок </w:t>
      </w:r>
      <w:r w:rsidR="00AC45BF">
        <w:rPr>
          <w:rFonts w:ascii="Times New Roman" w:eastAsia="Times New Roman" w:hAnsi="Times New Roman" w:cs="Times New Roman"/>
          <w:color w:val="000000"/>
          <w:sz w:val="28"/>
          <w:szCs w:val="28"/>
        </w:rPr>
        <w:br/>
      </w:r>
      <w:r w:rsidRPr="00035E59">
        <w:rPr>
          <w:rFonts w:ascii="Times New Roman" w:eastAsia="Times New Roman" w:hAnsi="Times New Roman" w:cs="Times New Roman"/>
          <w:color w:val="000000"/>
          <w:sz w:val="28"/>
          <w:szCs w:val="28"/>
        </w:rPr>
        <w:t>из государственного сводного реестра лицензий, утвержденным федеральным органом исполнительной власти, уполномоченным по контролю (надзору) в области производства и оборота этилового спирта, алкогольной и спиртосодержащей продукции.</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3" w:name="sub_103"/>
      <w:bookmarkEnd w:id="52"/>
    </w:p>
    <w:p w:rsidR="00035E59" w:rsidRPr="00035E59" w:rsidRDefault="00035E59" w:rsidP="00366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Глава 20. Прием (получение) и регистрация заявления и иных документов, необходимых для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20.1. Основанием для начала выполнения административной процедуры является поступление в Службу документов, необходимых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для предоставления государственной услуги, в случае поступления заявления в Службу путем личного обращения, через организации почтовой связи заказным почтовым отправлением с уведомлением о вручении, через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МФЦ или в форме электронных документов с применением усиленной квалифицированной электронной подписи посредством ЕПГУ.</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Заявление на предоставление государственной услуги (на выдачу лицензии, продление лицензии, переоформление лицензии, досрочное прекращение лицензии) заполняется по формам, утвержденным Административным регламентом. Перечень необходимых документов для предоставления государственной услуги (на выдачу лицензии, продление лицензии, переоформление лицензии, досрочное прекращение лицензии) приведен в главе 9 Административного регламента</w:t>
      </w:r>
      <w:r w:rsidRPr="00035E59">
        <w:rPr>
          <w:rFonts w:ascii="Times New Roman" w:eastAsia="Times New Roman" w:hAnsi="Times New Roman" w:cs="Times New Roman"/>
          <w:sz w:val="28"/>
          <w:szCs w:val="28"/>
          <w:lang w:eastAsia="ru-RU"/>
        </w:rPr>
        <w:t xml:space="preserve">. </w:t>
      </w:r>
    </w:p>
    <w:p w:rsidR="00035E59" w:rsidRPr="00035E59" w:rsidRDefault="00035E59" w:rsidP="00AC45B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35E59">
        <w:rPr>
          <w:rFonts w:ascii="Times New Roman" w:eastAsia="Times New Roman" w:hAnsi="Times New Roman" w:cs="Times New Roman"/>
          <w:sz w:val="28"/>
          <w:szCs w:val="28"/>
        </w:rPr>
        <w:t>Установление лич</w:t>
      </w:r>
      <w:r w:rsidR="00417EEA">
        <w:rPr>
          <w:rFonts w:ascii="Times New Roman" w:eastAsia="Times New Roman" w:hAnsi="Times New Roman" w:cs="Times New Roman"/>
          <w:sz w:val="28"/>
          <w:szCs w:val="28"/>
        </w:rPr>
        <w:t>ности Заявителя (представителя З</w:t>
      </w:r>
      <w:r w:rsidRPr="00035E59">
        <w:rPr>
          <w:rFonts w:ascii="Times New Roman" w:eastAsia="Times New Roman" w:hAnsi="Times New Roman" w:cs="Times New Roman"/>
          <w:sz w:val="28"/>
          <w:szCs w:val="28"/>
        </w:rPr>
        <w:t xml:space="preserve">аявителя) осуществляется при предъявлении документа, удостоверяющего личность руководителя юридического лица или его представителя (представляется </w:t>
      </w:r>
      <w:r w:rsidR="00AC45BF">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в подлиннике в случае личного обращения при подаче заявления </w:t>
      </w:r>
      <w:r w:rsidR="00AC45BF">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документов). В случае п</w:t>
      </w:r>
      <w:r w:rsidR="00417EEA">
        <w:rPr>
          <w:rFonts w:ascii="Times New Roman" w:eastAsia="Times New Roman" w:hAnsi="Times New Roman" w:cs="Times New Roman"/>
          <w:sz w:val="28"/>
          <w:szCs w:val="28"/>
        </w:rPr>
        <w:t>одачи заявления представителем З</w:t>
      </w:r>
      <w:r w:rsidRPr="00035E59">
        <w:rPr>
          <w:rFonts w:ascii="Times New Roman" w:eastAsia="Times New Roman" w:hAnsi="Times New Roman" w:cs="Times New Roman"/>
          <w:sz w:val="28"/>
          <w:szCs w:val="28"/>
        </w:rPr>
        <w:t>аявителя представляется документ, подтвержд</w:t>
      </w:r>
      <w:r w:rsidR="00417EEA">
        <w:rPr>
          <w:rFonts w:ascii="Times New Roman" w:eastAsia="Times New Roman" w:hAnsi="Times New Roman" w:cs="Times New Roman"/>
          <w:sz w:val="28"/>
          <w:szCs w:val="28"/>
        </w:rPr>
        <w:t>ающий полномочия представителя З</w:t>
      </w:r>
      <w:r w:rsidRPr="00035E59">
        <w:rPr>
          <w:rFonts w:ascii="Times New Roman" w:eastAsia="Times New Roman" w:hAnsi="Times New Roman" w:cs="Times New Roman"/>
          <w:sz w:val="28"/>
          <w:szCs w:val="28"/>
        </w:rPr>
        <w:t>аявителя.</w:t>
      </w:r>
    </w:p>
    <w:p w:rsidR="00035E59" w:rsidRPr="00035E59" w:rsidRDefault="00035E59" w:rsidP="00AC45BF">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В случае направления заявления посредством ЕПГУ сведения </w:t>
      </w:r>
      <w:r w:rsidR="00AC45BF">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из докум</w:t>
      </w:r>
      <w:r w:rsidR="00417EEA">
        <w:rPr>
          <w:rFonts w:ascii="Times New Roman" w:eastAsia="Times New Roman" w:hAnsi="Times New Roman" w:cs="Times New Roman"/>
          <w:sz w:val="28"/>
          <w:szCs w:val="28"/>
        </w:rPr>
        <w:t>ента, удостоверяющего личность З</w:t>
      </w:r>
      <w:r w:rsidRPr="00035E59">
        <w:rPr>
          <w:rFonts w:ascii="Times New Roman" w:eastAsia="Times New Roman" w:hAnsi="Times New Roman" w:cs="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w:t>
      </w:r>
    </w:p>
    <w:p w:rsidR="00035E59" w:rsidRPr="00035E59" w:rsidRDefault="00035E59" w:rsidP="00AC45BF">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rPr>
      </w:pPr>
      <w:r w:rsidRPr="00035E59">
        <w:rPr>
          <w:rFonts w:ascii="Times New Roman" w:eastAsia="Times New Roman" w:hAnsi="Times New Roman" w:cs="Times New Roman"/>
          <w:color w:val="000000"/>
          <w:sz w:val="28"/>
          <w:szCs w:val="28"/>
        </w:rPr>
        <w:t xml:space="preserve">Основания для принятия </w:t>
      </w:r>
      <w:r w:rsidRPr="00035E59">
        <w:rPr>
          <w:rFonts w:ascii="Times New Roman" w:eastAsia="Times New Roman" w:hAnsi="Times New Roman" w:cs="Times New Roman"/>
          <w:sz w:val="28"/>
          <w:szCs w:val="28"/>
        </w:rPr>
        <w:t xml:space="preserve">решения об отказе в приеме запроса </w:t>
      </w:r>
      <w:r w:rsidR="00AC45BF">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и документов и (или) информации отсутствуют.</w:t>
      </w:r>
    </w:p>
    <w:p w:rsidR="00035E59" w:rsidRPr="00035E59" w:rsidRDefault="00035E59" w:rsidP="00AC45B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20.2. В МФЦ осуществляются прием документов только при личном обращени</w:t>
      </w:r>
      <w:r w:rsidR="00417EEA">
        <w:rPr>
          <w:rFonts w:ascii="Times New Roman" w:eastAsia="Times New Roman" w:hAnsi="Times New Roman" w:cs="Times New Roman"/>
          <w:color w:val="000000"/>
          <w:sz w:val="28"/>
          <w:szCs w:val="28"/>
          <w:lang w:eastAsia="ru-RU"/>
        </w:rPr>
        <w:t>и Заявителя либо представителя З</w:t>
      </w:r>
      <w:r w:rsidRPr="00035E59">
        <w:rPr>
          <w:rFonts w:ascii="Times New Roman" w:eastAsia="Times New Roman" w:hAnsi="Times New Roman" w:cs="Times New Roman"/>
          <w:color w:val="000000"/>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Информационный обмен между МФЦ и Службой осуществляется посредством курьерской доставки, почтовых отправлений, инкассаторской </w:t>
      </w:r>
      <w:r w:rsidRPr="00035E59">
        <w:rPr>
          <w:rFonts w:ascii="Times New Roman" w:eastAsia="Times New Roman" w:hAnsi="Times New Roman" w:cs="Times New Roman"/>
          <w:color w:val="000000"/>
          <w:sz w:val="28"/>
          <w:szCs w:val="28"/>
          <w:lang w:eastAsia="ru-RU"/>
        </w:rPr>
        <w:lastRenderedPageBreak/>
        <w:t xml:space="preserve">службы на следующий рабочий день после приема документов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или в электронном виде, в том числе с использованием АИС «МФЦ» в день приема документов.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Предоставление государственной услуги в МФЦ может осуществляться независимо от места ре</w:t>
      </w:r>
      <w:r w:rsidR="00417EEA">
        <w:rPr>
          <w:rFonts w:ascii="Times New Roman" w:eastAsia="Times New Roman" w:hAnsi="Times New Roman" w:cs="Times New Roman"/>
          <w:color w:val="000000"/>
          <w:sz w:val="28"/>
          <w:szCs w:val="28"/>
          <w:lang w:eastAsia="ru-RU"/>
        </w:rPr>
        <w:t>гистрации или места пребывания З</w:t>
      </w:r>
      <w:r w:rsidRPr="00035E59">
        <w:rPr>
          <w:rFonts w:ascii="Times New Roman" w:eastAsia="Times New Roman" w:hAnsi="Times New Roman" w:cs="Times New Roman"/>
          <w:color w:val="000000"/>
          <w:sz w:val="28"/>
          <w:szCs w:val="28"/>
          <w:lang w:eastAsia="ru-RU"/>
        </w:rPr>
        <w:t>аявителей на территории Забайкальского края.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20.3. Датой приема документов в Службе считается дата регистрации заявления должностным лицом Службы, ответственным за прием и обработку входящей корреспонденции, в системе электронного документооборота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 xml:space="preserve">Датой приема документов, поступивших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подписанных усиленной квалифицированной электронной подписью, считается дата регистрации </w:t>
      </w:r>
      <w:r w:rsidRPr="00035E59">
        <w:rPr>
          <w:rFonts w:ascii="Times New Roman" w:eastAsia="Times New Roman" w:hAnsi="Times New Roman" w:cs="Times New Roman"/>
          <w:color w:val="000000"/>
          <w:sz w:val="28"/>
          <w:szCs w:val="28"/>
          <w:lang w:eastAsia="ru-RU"/>
        </w:rPr>
        <w:t xml:space="preserve">заявления </w:t>
      </w:r>
      <w:r w:rsidRPr="00035E59">
        <w:rPr>
          <w:rFonts w:ascii="Times New Roman" w:eastAsia="Times New Roman" w:hAnsi="Times New Roman" w:cs="Times New Roman"/>
          <w:color w:val="000000"/>
          <w:sz w:val="28"/>
          <w:szCs w:val="28"/>
          <w:shd w:val="clear" w:color="auto" w:fill="FFFFFF"/>
          <w:lang w:eastAsia="ru-RU"/>
        </w:rPr>
        <w:t xml:space="preserve">в день поступления </w:t>
      </w:r>
      <w:r w:rsidR="00AC45BF">
        <w:rPr>
          <w:rFonts w:ascii="Times New Roman" w:eastAsia="Times New Roman" w:hAnsi="Times New Roman" w:cs="Times New Roman"/>
          <w:color w:val="000000"/>
          <w:sz w:val="28"/>
          <w:szCs w:val="28"/>
          <w:shd w:val="clear" w:color="auto" w:fill="FFFFFF"/>
          <w:lang w:eastAsia="ru-RU"/>
        </w:rPr>
        <w:br/>
      </w:r>
      <w:r w:rsidRPr="00035E59">
        <w:rPr>
          <w:rFonts w:ascii="Times New Roman" w:eastAsia="Times New Roman" w:hAnsi="Times New Roman" w:cs="Times New Roman"/>
          <w:color w:val="000000"/>
          <w:sz w:val="28"/>
          <w:szCs w:val="28"/>
          <w:shd w:val="clear" w:color="auto" w:fill="FFFFFF"/>
          <w:lang w:eastAsia="ru-RU"/>
        </w:rPr>
        <w:t xml:space="preserve">в Службу </w:t>
      </w:r>
      <w:r w:rsidRPr="00035E59">
        <w:rPr>
          <w:rFonts w:ascii="Times New Roman" w:eastAsia="Times New Roman" w:hAnsi="Times New Roman" w:cs="Times New Roman"/>
          <w:color w:val="000000"/>
          <w:sz w:val="28"/>
          <w:szCs w:val="28"/>
          <w:lang w:eastAsia="ru-RU"/>
        </w:rPr>
        <w:t>должностным лицом Службы, ответственным за прием и обработку входящей корреспонденции, в системе электронного документооборота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В случае если заявление и прила</w:t>
      </w:r>
      <w:r w:rsidR="00417EEA">
        <w:rPr>
          <w:rFonts w:ascii="Times New Roman" w:eastAsia="Times New Roman" w:hAnsi="Times New Roman" w:cs="Times New Roman"/>
          <w:color w:val="000000"/>
          <w:sz w:val="28"/>
          <w:szCs w:val="28"/>
          <w:shd w:val="clear" w:color="auto" w:fill="FFFFFF"/>
          <w:lang w:eastAsia="ru-RU"/>
        </w:rPr>
        <w:t>гаемые к нему документы поданы З</w:t>
      </w:r>
      <w:r w:rsidRPr="00035E59">
        <w:rPr>
          <w:rFonts w:ascii="Times New Roman" w:eastAsia="Times New Roman" w:hAnsi="Times New Roman" w:cs="Times New Roman"/>
          <w:color w:val="000000"/>
          <w:sz w:val="28"/>
          <w:szCs w:val="28"/>
          <w:shd w:val="clear" w:color="auto" w:fill="FFFFFF"/>
          <w:lang w:eastAsia="ru-RU"/>
        </w:rPr>
        <w:t xml:space="preserve">аявителем в форме электронных документов посредством ЕПГУ </w:t>
      </w:r>
      <w:r w:rsidR="00AC45BF">
        <w:rPr>
          <w:rFonts w:ascii="Times New Roman" w:eastAsia="Times New Roman" w:hAnsi="Times New Roman" w:cs="Times New Roman"/>
          <w:color w:val="000000"/>
          <w:sz w:val="28"/>
          <w:szCs w:val="28"/>
          <w:shd w:val="clear" w:color="auto" w:fill="FFFFFF"/>
          <w:lang w:eastAsia="ru-RU"/>
        </w:rPr>
        <w:br/>
      </w:r>
      <w:r w:rsidRPr="00035E59">
        <w:rPr>
          <w:rFonts w:ascii="Times New Roman" w:eastAsia="Times New Roman" w:hAnsi="Times New Roman" w:cs="Times New Roman"/>
          <w:color w:val="000000"/>
          <w:sz w:val="28"/>
          <w:szCs w:val="28"/>
          <w:shd w:val="clear" w:color="auto" w:fill="FFFFFF"/>
          <w:lang w:eastAsia="ru-RU"/>
        </w:rPr>
        <w:t>и не подписаны усиленной квалифик</w:t>
      </w:r>
      <w:r w:rsidR="00417EEA">
        <w:rPr>
          <w:rFonts w:ascii="Times New Roman" w:eastAsia="Times New Roman" w:hAnsi="Times New Roman" w:cs="Times New Roman"/>
          <w:color w:val="000000"/>
          <w:sz w:val="28"/>
          <w:szCs w:val="28"/>
          <w:shd w:val="clear" w:color="auto" w:fill="FFFFFF"/>
          <w:lang w:eastAsia="ru-RU"/>
        </w:rPr>
        <w:t>ационной электронной подписью, З</w:t>
      </w:r>
      <w:r w:rsidRPr="00035E59">
        <w:rPr>
          <w:rFonts w:ascii="Times New Roman" w:eastAsia="Times New Roman" w:hAnsi="Times New Roman" w:cs="Times New Roman"/>
          <w:color w:val="000000"/>
          <w:sz w:val="28"/>
          <w:szCs w:val="28"/>
          <w:shd w:val="clear" w:color="auto" w:fill="FFFFFF"/>
          <w:lang w:eastAsia="ru-RU"/>
        </w:rPr>
        <w:t xml:space="preserve">аявителю не позднее одного рабочего дня, следующего за днем поступления заявления и прилагаемых к нему документов, должностным лицом </w:t>
      </w:r>
      <w:r w:rsidR="00E47D79">
        <w:rPr>
          <w:rFonts w:ascii="Times New Roman" w:eastAsia="Times New Roman" w:hAnsi="Times New Roman" w:cs="Times New Roman"/>
          <w:color w:val="000000"/>
          <w:sz w:val="28"/>
          <w:szCs w:val="28"/>
          <w:shd w:val="clear" w:color="auto" w:fill="FFFFFF"/>
          <w:lang w:eastAsia="ru-RU"/>
        </w:rPr>
        <w:t>Службы</w:t>
      </w:r>
      <w:r w:rsidRPr="00035E59">
        <w:rPr>
          <w:rFonts w:ascii="Times New Roman" w:eastAsia="Times New Roman" w:hAnsi="Times New Roman" w:cs="Times New Roman"/>
          <w:color w:val="000000"/>
          <w:sz w:val="28"/>
          <w:szCs w:val="28"/>
          <w:shd w:val="clear" w:color="auto" w:fill="FFFFFF"/>
          <w:lang w:eastAsia="ru-RU"/>
        </w:rPr>
        <w:t xml:space="preserve"> направляется отказ в приеме документов, подписанный электронной подписью должностного лица </w:t>
      </w:r>
      <w:r w:rsidR="00E47D79">
        <w:rPr>
          <w:rFonts w:ascii="Times New Roman" w:eastAsia="Times New Roman" w:hAnsi="Times New Roman" w:cs="Times New Roman"/>
          <w:color w:val="000000"/>
          <w:sz w:val="28"/>
          <w:szCs w:val="28"/>
          <w:shd w:val="clear" w:color="auto" w:fill="FFFFFF"/>
          <w:lang w:eastAsia="ru-RU"/>
        </w:rPr>
        <w:t>Службы</w:t>
      </w:r>
      <w:r w:rsidRPr="00035E59">
        <w:rPr>
          <w:rFonts w:ascii="Times New Roman" w:eastAsia="Times New Roman" w:hAnsi="Times New Roman" w:cs="Times New Roman"/>
          <w:color w:val="000000"/>
          <w:sz w:val="28"/>
          <w:szCs w:val="28"/>
          <w:shd w:val="clear" w:color="auto" w:fill="FFFFFF"/>
          <w:lang w:eastAsia="ru-RU"/>
        </w:rPr>
        <w:t>, посредством ЕПГУ».</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20.4. Срок регистрации заявления составляет 1 (один) рабочий день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с момента поступления документов в Службу.</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20.5. Критерием принятия решения по данной процедуре является, регистрация заявления о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20.6. Результатом административного действия является регистрация документов о предоставлении государственной услуги в Службе.</w:t>
      </w:r>
    </w:p>
    <w:p w:rsidR="00D365EB"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20.7. Способом фиксации результата является регистрация заявления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предоставлении государственной услуги специалистом, ответственным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за регистрацию входящей корреспонденции в Службе, путем проставления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заявлении оттиска штампа Службы с указанием даты принятия документов и входящего номера.</w:t>
      </w:r>
    </w:p>
    <w:p w:rsidR="00513E47" w:rsidRPr="00035E59" w:rsidRDefault="00513E47"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35E59" w:rsidRPr="00035E59" w:rsidRDefault="00035E59" w:rsidP="00D365EB">
      <w:pPr>
        <w:widowControl w:val="0"/>
        <w:tabs>
          <w:tab w:val="left" w:pos="1586"/>
        </w:tabs>
        <w:autoSpaceDE w:val="0"/>
        <w:autoSpaceDN w:val="0"/>
        <w:spacing w:after="0" w:line="240" w:lineRule="auto"/>
        <w:jc w:val="center"/>
        <w:rPr>
          <w:rFonts w:ascii="Times New Roman" w:eastAsia="Times New Roman" w:hAnsi="Times New Roman" w:cs="Times New Roman"/>
          <w:b/>
          <w:color w:val="000000"/>
          <w:sz w:val="28"/>
          <w:szCs w:val="28"/>
        </w:rPr>
      </w:pPr>
      <w:bookmarkStart w:id="54" w:name="sub_104"/>
      <w:bookmarkEnd w:id="53"/>
      <w:r w:rsidRPr="00035E59">
        <w:rPr>
          <w:rFonts w:ascii="Times New Roman" w:eastAsia="Times New Roman" w:hAnsi="Times New Roman" w:cs="Times New Roman"/>
          <w:b/>
          <w:color w:val="000000"/>
          <w:sz w:val="28"/>
          <w:szCs w:val="28"/>
        </w:rPr>
        <w:t>Глава 2</w:t>
      </w:r>
      <w:bookmarkStart w:id="55" w:name="sub_117"/>
      <w:bookmarkEnd w:id="54"/>
      <w:r w:rsidRPr="00035E59">
        <w:rPr>
          <w:rFonts w:ascii="Times New Roman" w:eastAsia="Times New Roman" w:hAnsi="Times New Roman" w:cs="Times New Roman"/>
          <w:b/>
          <w:color w:val="000000"/>
          <w:sz w:val="28"/>
          <w:szCs w:val="28"/>
        </w:rPr>
        <w:t>1</w:t>
      </w:r>
      <w:r w:rsidRPr="00035E59">
        <w:rPr>
          <w:rFonts w:ascii="Times New Roman" w:eastAsia="Times New Roman" w:hAnsi="Times New Roman" w:cs="Times New Roman"/>
          <w:b/>
          <w:bCs/>
          <w:color w:val="000000"/>
          <w:sz w:val="28"/>
          <w:szCs w:val="28"/>
        </w:rPr>
        <w:t xml:space="preserve">. </w:t>
      </w:r>
      <w:r w:rsidRPr="00035E59">
        <w:rPr>
          <w:rFonts w:ascii="Times New Roman" w:eastAsia="Times New Roman" w:hAnsi="Times New Roman" w:cs="Times New Roman"/>
          <w:b/>
          <w:color w:val="000000"/>
          <w:sz w:val="28"/>
          <w:szCs w:val="28"/>
        </w:rPr>
        <w:t>Оценка соответствия лицензионным требованиям и (или) обязате</w:t>
      </w:r>
      <w:r w:rsidR="00417EEA">
        <w:rPr>
          <w:rFonts w:ascii="Times New Roman" w:eastAsia="Times New Roman" w:hAnsi="Times New Roman" w:cs="Times New Roman"/>
          <w:b/>
          <w:color w:val="000000"/>
          <w:sz w:val="28"/>
          <w:szCs w:val="28"/>
        </w:rPr>
        <w:t>льным требованиям без выезда к З</w:t>
      </w:r>
      <w:r w:rsidRPr="00035E59">
        <w:rPr>
          <w:rFonts w:ascii="Times New Roman" w:eastAsia="Times New Roman" w:hAnsi="Times New Roman" w:cs="Times New Roman"/>
          <w:b/>
          <w:color w:val="000000"/>
          <w:sz w:val="28"/>
          <w:szCs w:val="28"/>
        </w:rPr>
        <w:t>аявителю и (или)</w:t>
      </w:r>
      <w:r w:rsidR="00417EEA">
        <w:rPr>
          <w:rFonts w:ascii="Times New Roman" w:eastAsia="Times New Roman" w:hAnsi="Times New Roman" w:cs="Times New Roman"/>
          <w:b/>
          <w:color w:val="000000"/>
          <w:sz w:val="28"/>
          <w:szCs w:val="28"/>
        </w:rPr>
        <w:t xml:space="preserve"> при непосредственном выезде к З</w:t>
      </w:r>
      <w:r w:rsidR="002F140A">
        <w:rPr>
          <w:rFonts w:ascii="Times New Roman" w:eastAsia="Times New Roman" w:hAnsi="Times New Roman" w:cs="Times New Roman"/>
          <w:b/>
          <w:color w:val="000000"/>
          <w:sz w:val="28"/>
          <w:szCs w:val="28"/>
        </w:rPr>
        <w:t>аявителю</w:t>
      </w:r>
    </w:p>
    <w:p w:rsidR="00035E59" w:rsidRPr="00035E59" w:rsidRDefault="00035E59" w:rsidP="00035E5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21.1. </w:t>
      </w:r>
      <w:bookmarkStart w:id="56" w:name="sub_118"/>
      <w:bookmarkEnd w:id="55"/>
      <w:r w:rsidR="00417EEA">
        <w:rPr>
          <w:rFonts w:ascii="Times New Roman" w:eastAsia="Times New Roman" w:hAnsi="Times New Roman" w:cs="Times New Roman"/>
          <w:color w:val="000000"/>
          <w:sz w:val="28"/>
          <w:szCs w:val="28"/>
          <w:lang w:eastAsia="ru-RU"/>
        </w:rPr>
        <w:t>В отношении З</w:t>
      </w:r>
      <w:r w:rsidRPr="00035E59">
        <w:rPr>
          <w:rFonts w:ascii="Times New Roman" w:eastAsia="Times New Roman" w:hAnsi="Times New Roman" w:cs="Times New Roman"/>
          <w:color w:val="000000"/>
          <w:sz w:val="28"/>
          <w:szCs w:val="28"/>
          <w:lang w:eastAsia="ru-RU"/>
        </w:rPr>
        <w:t xml:space="preserve">аявителя, представившего заявление и документы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предоставлении государственной услуги, проводится оценка соответствия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лицензионным требованиям и (или) обязательным требованиям </w:t>
      </w:r>
      <w:r w:rsidRPr="00035E59">
        <w:rPr>
          <w:rFonts w:ascii="Times New Roman" w:eastAsia="Times New Roman" w:hAnsi="Times New Roman" w:cs="Times New Roman"/>
          <w:color w:val="000000"/>
          <w:sz w:val="28"/>
          <w:szCs w:val="28"/>
          <w:lang w:eastAsia="ru-RU"/>
        </w:rPr>
        <w:lastRenderedPageBreak/>
        <w:t>посредством оценки сведений,</w:t>
      </w:r>
      <w:r w:rsidR="00417EEA">
        <w:rPr>
          <w:rFonts w:ascii="Times New Roman" w:eastAsia="Times New Roman" w:hAnsi="Times New Roman" w:cs="Times New Roman"/>
          <w:color w:val="000000"/>
          <w:sz w:val="28"/>
          <w:szCs w:val="28"/>
          <w:lang w:eastAsia="ru-RU"/>
        </w:rPr>
        <w:t xml:space="preserve"> содержащихся в представленных З</w:t>
      </w:r>
      <w:r w:rsidRPr="00035E59">
        <w:rPr>
          <w:rFonts w:ascii="Times New Roman" w:eastAsia="Times New Roman" w:hAnsi="Times New Roman" w:cs="Times New Roman"/>
          <w:color w:val="000000"/>
          <w:sz w:val="28"/>
          <w:szCs w:val="28"/>
          <w:lang w:eastAsia="ru-RU"/>
        </w:rPr>
        <w:t>аявителем заявлении и (или) документах, оценка без выезда и (или) выездная оценка.</w:t>
      </w:r>
    </w:p>
    <w:p w:rsidR="00035E59" w:rsidRPr="007D1425" w:rsidRDefault="00035E59" w:rsidP="007D1425">
      <w:pPr>
        <w:autoSpaceDE w:val="0"/>
        <w:autoSpaceDN w:val="0"/>
        <w:adjustRightInd w:val="0"/>
        <w:spacing w:after="0" w:line="240" w:lineRule="auto"/>
        <w:ind w:firstLine="720"/>
        <w:jc w:val="both"/>
        <w:outlineLvl w:val="0"/>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21.2. Оценка </w:t>
      </w:r>
      <w:r w:rsidR="007D1425" w:rsidRPr="007D1425">
        <w:rPr>
          <w:rFonts w:ascii="Times New Roman" w:eastAsia="Times New Roman" w:hAnsi="Times New Roman" w:cs="Times New Roman"/>
          <w:color w:val="000000"/>
          <w:sz w:val="28"/>
          <w:szCs w:val="28"/>
          <w:lang w:eastAsia="ru-RU"/>
        </w:rPr>
        <w:t>соответствия обязательным требованиям</w:t>
      </w:r>
      <w:r w:rsidR="007D1425"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проводится на основании приказа Службы о проведении оценки без выезда</w:t>
      </w:r>
      <w:r w:rsidR="003F57B5">
        <w:rPr>
          <w:rFonts w:ascii="Times New Roman" w:eastAsia="Times New Roman" w:hAnsi="Times New Roman" w:cs="Times New Roman"/>
          <w:color w:val="000000"/>
          <w:sz w:val="28"/>
          <w:szCs w:val="28"/>
          <w:lang w:eastAsia="ru-RU"/>
        </w:rPr>
        <w:t xml:space="preserve"> и (или) приказа Службы о проведении выездной оценки</w:t>
      </w:r>
      <w:r w:rsidRPr="00035E59">
        <w:rPr>
          <w:rFonts w:ascii="Times New Roman" w:eastAsia="Times New Roman" w:hAnsi="Times New Roman" w:cs="Times New Roman"/>
          <w:color w:val="000000"/>
          <w:sz w:val="28"/>
          <w:szCs w:val="28"/>
          <w:lang w:eastAsia="ru-RU"/>
        </w:rPr>
        <w:t xml:space="preserve"> в срок, указанный в приказе. Общий срок проведения</w:t>
      </w:r>
      <w:r w:rsidRPr="003F0FBA">
        <w:rPr>
          <w:rFonts w:ascii="Times New Roman" w:eastAsia="Times New Roman" w:hAnsi="Times New Roman" w:cs="Times New Roman"/>
          <w:color w:val="000000"/>
          <w:sz w:val="28"/>
          <w:szCs w:val="28"/>
          <w:lang w:eastAsia="ru-RU"/>
        </w:rPr>
        <w:t xml:space="preserve"> оценки соответствия обязательным требованиям в рамках предоставления государственной услуги не может превышать</w:t>
      </w:r>
      <w:r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 xml:space="preserve">30 календарных дней со дня регистрации документов о предоставлении государственной услуги. </w:t>
      </w:r>
    </w:p>
    <w:p w:rsidR="00035E59" w:rsidRPr="00035E59" w:rsidRDefault="00035E59" w:rsidP="00035E59">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21.3. 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Решение о продлении срока проведения оценки </w:t>
      </w:r>
      <w:r w:rsidR="007D1425" w:rsidRPr="007D1425">
        <w:rPr>
          <w:rFonts w:ascii="Times New Roman" w:eastAsia="Times New Roman" w:hAnsi="Times New Roman" w:cs="Times New Roman"/>
          <w:color w:val="000000"/>
          <w:sz w:val="28"/>
          <w:szCs w:val="28"/>
          <w:lang w:eastAsia="ru-RU"/>
        </w:rPr>
        <w:t>соответствия обязательным требованиям</w:t>
      </w:r>
      <w:r w:rsidR="007D1425"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 xml:space="preserve">и принятия решения о выдаче, переоформлении, продлении срока действия либо об отказе в выдаче, переоформлении, продлении срока действия лицензии, в связи с проведением дополнительной экспертизы оформляется </w:t>
      </w:r>
      <w:r w:rsidRPr="00035E59">
        <w:rPr>
          <w:rFonts w:ascii="Times New Roman" w:eastAsia="Times New Roman" w:hAnsi="Times New Roman" w:cs="Times New Roman"/>
          <w:color w:val="000000"/>
          <w:sz w:val="28"/>
          <w:szCs w:val="28"/>
          <w:shd w:val="clear" w:color="auto" w:fill="FFFFFF"/>
          <w:lang w:eastAsia="ru-RU"/>
        </w:rPr>
        <w:t xml:space="preserve">приказом и </w:t>
      </w:r>
      <w:r w:rsidRPr="00035E59">
        <w:rPr>
          <w:rFonts w:ascii="Times New Roman" w:eastAsia="Times New Roman" w:hAnsi="Times New Roman" w:cs="Times New Roman"/>
          <w:color w:val="000000"/>
          <w:sz w:val="28"/>
          <w:szCs w:val="28"/>
          <w:lang w:eastAsia="ru-RU"/>
        </w:rPr>
        <w:t xml:space="preserve">регистрируется в журнале регистрации приказов в день завершения оценки </w:t>
      </w:r>
      <w:r w:rsidR="007D1425" w:rsidRPr="007D1425">
        <w:rPr>
          <w:rFonts w:ascii="Times New Roman" w:eastAsia="Times New Roman" w:hAnsi="Times New Roman" w:cs="Times New Roman"/>
          <w:color w:val="000000"/>
          <w:sz w:val="28"/>
          <w:szCs w:val="28"/>
          <w:lang w:eastAsia="ru-RU"/>
        </w:rPr>
        <w:t>соответствия обязательным требованиям</w:t>
      </w:r>
      <w:r w:rsidRPr="00035E59">
        <w:rPr>
          <w:rFonts w:ascii="Times New Roman" w:eastAsia="Times New Roman" w:hAnsi="Times New Roman" w:cs="Times New Roman"/>
          <w:color w:val="000000"/>
          <w:sz w:val="28"/>
          <w:szCs w:val="28"/>
          <w:lang w:eastAsia="ru-RU"/>
        </w:rPr>
        <w:t>, после направляется лицензиату в порядке, установленным Административным регламентом.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21.4. Основанием для начала административной процедуры</w:t>
      </w:r>
      <w:r w:rsidR="00366E16">
        <w:rPr>
          <w:rFonts w:ascii="Times New Roman" w:eastAsia="Times New Roman" w:hAnsi="Times New Roman" w:cs="Times New Roman"/>
          <w:color w:val="000000"/>
          <w:sz w:val="28"/>
          <w:szCs w:val="28"/>
          <w:lang w:eastAsia="ru-RU"/>
        </w:rPr>
        <w:t xml:space="preserve"> – предоставление государственной услуги,</w:t>
      </w:r>
      <w:r w:rsidRPr="00035E59">
        <w:rPr>
          <w:rFonts w:ascii="Times New Roman" w:eastAsia="Times New Roman" w:hAnsi="Times New Roman" w:cs="Times New Roman"/>
          <w:color w:val="000000"/>
          <w:sz w:val="28"/>
          <w:szCs w:val="28"/>
          <w:lang w:eastAsia="ru-RU"/>
        </w:rPr>
        <w:t xml:space="preserve"> является поступление Службу документов о предоставлении государственной услуги.</w:t>
      </w:r>
    </w:p>
    <w:p w:rsidR="00035E59" w:rsidRPr="00035E59" w:rsidRDefault="00035E59" w:rsidP="00035E5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21.5. Поступившие в Службу документы направляются в отдел, ответственный за предоставление государственной услуги, где начальник отдела, ответственный за предоставление государственной услуги, назначает специалиста, ответственного за проведение оценки (далее - специалист)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течение 1 рабочего дня с даты их регистрации.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7" w:name="sub_119"/>
      <w:bookmarkEnd w:id="56"/>
      <w:r w:rsidRPr="00035E59">
        <w:rPr>
          <w:rFonts w:ascii="Times New Roman" w:eastAsia="Times New Roman" w:hAnsi="Times New Roman" w:cs="Times New Roman"/>
          <w:color w:val="000000"/>
          <w:sz w:val="28"/>
          <w:szCs w:val="28"/>
          <w:lang w:eastAsia="ru-RU"/>
        </w:rPr>
        <w:t>21.5.1. Специалист подготавливает проект приказа о проведении оценки соответствия лицензионным требованиям и (или) обязательным требованиям. Проект приказа согласовывается с начальником отдела, а также курирующим заместителем руководителя Службы, ответственными за предоставление государственной услуги. После прохождения процедуры согласования проект приказа направляется на подпись руководителю Службы и регистрируется в журнале регистрации приказов.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Срок процедуры – 1 рабочий день.</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21.5.2. Приказ о проведении оценки соответствия лицензионным требованиям и (или) обязательным требованиям направляется лицензиату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по адресу электронной почты, по которому </w:t>
      </w:r>
      <w:r w:rsidR="00E47D79">
        <w:rPr>
          <w:rFonts w:ascii="Times New Roman" w:eastAsia="Times New Roman" w:hAnsi="Times New Roman" w:cs="Times New Roman"/>
          <w:color w:val="000000"/>
          <w:sz w:val="28"/>
          <w:szCs w:val="28"/>
          <w:lang w:eastAsia="ru-RU"/>
        </w:rPr>
        <w:t>Служба</w:t>
      </w:r>
      <w:r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уведомлений </w:t>
      </w:r>
      <w:r w:rsidR="00E47D79">
        <w:rPr>
          <w:rFonts w:ascii="Times New Roman" w:eastAsia="Times New Roman" w:hAnsi="Times New Roman" w:cs="Times New Roman"/>
          <w:color w:val="000000"/>
          <w:sz w:val="28"/>
          <w:szCs w:val="28"/>
          <w:lang w:eastAsia="ru-RU"/>
        </w:rPr>
        <w:t xml:space="preserve">с использованием </w:t>
      </w:r>
      <w:r w:rsidRPr="00035E59">
        <w:rPr>
          <w:rFonts w:ascii="Times New Roman" w:eastAsia="Times New Roman" w:hAnsi="Times New Roman" w:cs="Times New Roman"/>
          <w:color w:val="000000"/>
          <w:sz w:val="28"/>
          <w:szCs w:val="28"/>
          <w:lang w:eastAsia="ru-RU"/>
        </w:rPr>
        <w:t>электронной подписи руководителя Службы в течение 3 рабочих дней, следующих за днем принятия соответствующего приказа.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Оценка соответствия лицензионным требованиям и (или) обязательным требованиям проводится только должностным лицом или </w:t>
      </w:r>
      <w:r w:rsidRPr="00035E59">
        <w:rPr>
          <w:rFonts w:ascii="Times New Roman" w:eastAsia="Times New Roman" w:hAnsi="Times New Roman" w:cs="Times New Roman"/>
          <w:color w:val="000000"/>
          <w:sz w:val="28"/>
          <w:szCs w:val="28"/>
          <w:lang w:eastAsia="ru-RU"/>
        </w:rPr>
        <w:lastRenderedPageBreak/>
        <w:t xml:space="preserve">должностными лицами </w:t>
      </w:r>
      <w:r w:rsid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которые указаны в приказе о проведении оценки.</w:t>
      </w:r>
    </w:p>
    <w:p w:rsidR="00035E59" w:rsidRPr="00035E59" w:rsidRDefault="00366E16"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21.5.3. </w:t>
      </w:r>
      <w:r w:rsidR="00035E59" w:rsidRPr="00035E59">
        <w:rPr>
          <w:rFonts w:ascii="Times New Roman" w:eastAsia="Times New Roman" w:hAnsi="Times New Roman" w:cs="Times New Roman"/>
          <w:color w:val="000000"/>
          <w:sz w:val="28"/>
          <w:szCs w:val="28"/>
          <w:lang w:eastAsia="ru-RU"/>
        </w:rPr>
        <w:t xml:space="preserve">В рамках оценки соответствия лицензионным требованиям </w:t>
      </w:r>
      <w:r w:rsidR="00AC45BF">
        <w:rPr>
          <w:rFonts w:ascii="Times New Roman" w:eastAsia="Times New Roman" w:hAnsi="Times New Roman" w:cs="Times New Roman"/>
          <w:color w:val="000000"/>
          <w:sz w:val="28"/>
          <w:szCs w:val="28"/>
          <w:lang w:eastAsia="ru-RU"/>
        </w:rPr>
        <w:br/>
      </w:r>
      <w:r w:rsidR="00035E59" w:rsidRPr="00035E59">
        <w:rPr>
          <w:rFonts w:ascii="Times New Roman" w:eastAsia="Times New Roman" w:hAnsi="Times New Roman" w:cs="Times New Roman"/>
          <w:color w:val="000000"/>
          <w:sz w:val="28"/>
          <w:szCs w:val="28"/>
          <w:lang w:eastAsia="ru-RU"/>
        </w:rPr>
        <w:t>и (или) обязательным требованиям проводится оценка без выезда по месту нахождения Службы в срок, установленный приказом об оценке соответствия лицензионным требованиям и (или) обязательным требованиям.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Специалист формирует и направляет межведомственные запросы в срок, не превышающий 10 календарных дней со дня начала проведения оценки без выезда.</w:t>
      </w:r>
    </w:p>
    <w:p w:rsidR="00035E59" w:rsidRPr="00035E59" w:rsidRDefault="00DF2AD5" w:rsidP="00035E5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F2AD5">
        <w:rPr>
          <w:rFonts w:ascii="Times New Roman" w:eastAsia="Times New Roman" w:hAnsi="Times New Roman" w:cs="Times New Roman"/>
          <w:color w:val="000000"/>
          <w:sz w:val="28"/>
          <w:szCs w:val="28"/>
          <w:lang w:eastAsia="ru-RU"/>
        </w:rPr>
        <w:t xml:space="preserve">21.5.4. </w:t>
      </w:r>
      <w:r w:rsidR="00035E59" w:rsidRPr="00035E59">
        <w:rPr>
          <w:rFonts w:ascii="Times New Roman" w:eastAsia="Times New Roman" w:hAnsi="Times New Roman" w:cs="Times New Roman"/>
          <w:color w:val="000000"/>
          <w:sz w:val="28"/>
          <w:szCs w:val="28"/>
          <w:lang w:eastAsia="ru-RU"/>
        </w:rPr>
        <w:t>В рамках оценки без выезда осуществляется оценка сведений,</w:t>
      </w:r>
      <w:r w:rsidR="00417EEA">
        <w:rPr>
          <w:rFonts w:ascii="Times New Roman" w:eastAsia="Times New Roman" w:hAnsi="Times New Roman" w:cs="Times New Roman"/>
          <w:color w:val="000000"/>
          <w:sz w:val="28"/>
          <w:szCs w:val="28"/>
          <w:lang w:eastAsia="ru-RU"/>
        </w:rPr>
        <w:t xml:space="preserve"> содержащихся в поступивших от З</w:t>
      </w:r>
      <w:r w:rsidR="00035E59" w:rsidRPr="00035E59">
        <w:rPr>
          <w:rFonts w:ascii="Times New Roman" w:eastAsia="Times New Roman" w:hAnsi="Times New Roman" w:cs="Times New Roman"/>
          <w:color w:val="000000"/>
          <w:sz w:val="28"/>
          <w:szCs w:val="28"/>
          <w:lang w:eastAsia="ru-RU"/>
        </w:rPr>
        <w:t>аявителя для предоставления государственной услуги заявлении и (или) документах, а также в документах, полученных с использованием СМЭВ и подключаемых к ней региональных СМЭВ.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Предметом оценки соответствия лицензионным требованиям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и (или) обязательным требованиям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21" w:history="1">
        <w:r w:rsidRPr="00035E59">
          <w:rPr>
            <w:rFonts w:ascii="Times New Roman" w:eastAsia="Times New Roman" w:hAnsi="Times New Roman" w:cs="Times New Roman"/>
            <w:color w:val="000000"/>
            <w:sz w:val="28"/>
            <w:szCs w:val="28"/>
            <w:lang w:eastAsia="ru-RU"/>
          </w:rPr>
          <w:t>статей 2</w:t>
        </w:r>
      </w:hyperlink>
      <w:r w:rsidRPr="00035E59">
        <w:rPr>
          <w:rFonts w:ascii="Times New Roman" w:eastAsia="Times New Roman" w:hAnsi="Times New Roman" w:cs="Times New Roman"/>
          <w:color w:val="000000"/>
          <w:sz w:val="28"/>
          <w:szCs w:val="28"/>
          <w:lang w:eastAsia="ru-RU"/>
        </w:rPr>
        <w:t xml:space="preserve">, </w:t>
      </w:r>
      <w:hyperlink r:id="rId22" w:history="1">
        <w:r w:rsidRPr="00035E59">
          <w:rPr>
            <w:rFonts w:ascii="Times New Roman" w:eastAsia="Times New Roman" w:hAnsi="Times New Roman" w:cs="Times New Roman"/>
            <w:color w:val="000000"/>
            <w:sz w:val="28"/>
            <w:szCs w:val="28"/>
            <w:lang w:eastAsia="ru-RU"/>
          </w:rPr>
          <w:t>8</w:t>
        </w:r>
      </w:hyperlink>
      <w:r w:rsidRPr="00035E59">
        <w:rPr>
          <w:rFonts w:ascii="Times New Roman" w:eastAsia="Times New Roman" w:hAnsi="Times New Roman" w:cs="Times New Roman"/>
          <w:color w:val="000000"/>
          <w:sz w:val="28"/>
          <w:szCs w:val="28"/>
          <w:lang w:eastAsia="ru-RU"/>
        </w:rPr>
        <w:t xml:space="preserve">, </w:t>
      </w:r>
      <w:hyperlink r:id="rId23" w:history="1">
        <w:r w:rsidRPr="00035E59">
          <w:rPr>
            <w:rFonts w:ascii="Times New Roman" w:eastAsia="Times New Roman" w:hAnsi="Times New Roman" w:cs="Times New Roman"/>
            <w:color w:val="000000"/>
            <w:sz w:val="28"/>
            <w:szCs w:val="28"/>
            <w:lang w:eastAsia="ru-RU"/>
          </w:rPr>
          <w:t>11</w:t>
        </w:r>
      </w:hyperlink>
      <w:r w:rsidRPr="00035E59">
        <w:rPr>
          <w:rFonts w:ascii="Times New Roman" w:eastAsia="Times New Roman" w:hAnsi="Times New Roman" w:cs="Times New Roman"/>
          <w:color w:val="000000"/>
          <w:sz w:val="28"/>
          <w:szCs w:val="28"/>
          <w:lang w:eastAsia="ru-RU"/>
        </w:rPr>
        <w:t xml:space="preserve">, </w:t>
      </w:r>
      <w:hyperlink r:id="rId24" w:history="1">
        <w:r w:rsidRPr="00035E59">
          <w:rPr>
            <w:rFonts w:ascii="Times New Roman" w:eastAsia="Times New Roman" w:hAnsi="Times New Roman" w:cs="Times New Roman"/>
            <w:color w:val="000000"/>
            <w:sz w:val="28"/>
            <w:szCs w:val="28"/>
            <w:lang w:eastAsia="ru-RU"/>
          </w:rPr>
          <w:t>16</w:t>
        </w:r>
      </w:hyperlink>
      <w:r w:rsidRPr="00035E59">
        <w:rPr>
          <w:rFonts w:ascii="Times New Roman" w:eastAsia="Times New Roman" w:hAnsi="Times New Roman" w:cs="Times New Roman"/>
          <w:color w:val="000000"/>
          <w:sz w:val="28"/>
          <w:szCs w:val="28"/>
          <w:lang w:eastAsia="ru-RU"/>
        </w:rPr>
        <w:t xml:space="preserve">, </w:t>
      </w:r>
      <w:hyperlink r:id="rId25" w:history="1">
        <w:r w:rsidRPr="00035E59">
          <w:rPr>
            <w:rFonts w:ascii="Times New Roman" w:eastAsia="Times New Roman" w:hAnsi="Times New Roman" w:cs="Times New Roman"/>
            <w:color w:val="000000"/>
            <w:sz w:val="28"/>
            <w:szCs w:val="28"/>
            <w:lang w:eastAsia="ru-RU"/>
          </w:rPr>
          <w:t>19</w:t>
        </w:r>
      </w:hyperlink>
      <w:r w:rsidRPr="00035E59">
        <w:rPr>
          <w:rFonts w:ascii="Times New Roman" w:eastAsia="Times New Roman" w:hAnsi="Times New Roman" w:cs="Times New Roman"/>
          <w:color w:val="000000"/>
          <w:sz w:val="28"/>
          <w:szCs w:val="28"/>
          <w:lang w:eastAsia="ru-RU"/>
        </w:rPr>
        <w:t xml:space="preserve">, </w:t>
      </w:r>
      <w:hyperlink r:id="rId26" w:history="1">
        <w:r w:rsidRPr="00035E59">
          <w:rPr>
            <w:rFonts w:ascii="Times New Roman" w:eastAsia="Times New Roman" w:hAnsi="Times New Roman" w:cs="Times New Roman"/>
            <w:color w:val="000000"/>
            <w:sz w:val="28"/>
            <w:szCs w:val="28"/>
            <w:lang w:eastAsia="ru-RU"/>
          </w:rPr>
          <w:t>20</w:t>
        </w:r>
      </w:hyperlink>
      <w:r w:rsidRPr="00035E59">
        <w:rPr>
          <w:rFonts w:ascii="Times New Roman" w:eastAsia="Times New Roman" w:hAnsi="Times New Roman" w:cs="Times New Roman"/>
          <w:color w:val="000000"/>
          <w:sz w:val="28"/>
          <w:szCs w:val="28"/>
          <w:lang w:eastAsia="ru-RU"/>
        </w:rPr>
        <w:t xml:space="preserve">, </w:t>
      </w:r>
      <w:hyperlink r:id="rId27" w:history="1">
        <w:r w:rsidRPr="00035E59">
          <w:rPr>
            <w:rFonts w:ascii="Times New Roman" w:eastAsia="Times New Roman" w:hAnsi="Times New Roman" w:cs="Times New Roman"/>
            <w:color w:val="000000"/>
            <w:sz w:val="28"/>
            <w:szCs w:val="28"/>
            <w:lang w:eastAsia="ru-RU"/>
          </w:rPr>
          <w:t>25</w:t>
        </w:r>
      </w:hyperlink>
      <w:r w:rsidRPr="00035E59">
        <w:rPr>
          <w:rFonts w:ascii="Times New Roman" w:eastAsia="Times New Roman" w:hAnsi="Times New Roman" w:cs="Times New Roman"/>
          <w:color w:val="000000"/>
          <w:sz w:val="28"/>
          <w:szCs w:val="28"/>
          <w:lang w:eastAsia="ru-RU"/>
        </w:rPr>
        <w:t xml:space="preserve"> и </w:t>
      </w:r>
      <w:hyperlink r:id="rId28" w:history="1">
        <w:r w:rsidRPr="00035E59">
          <w:rPr>
            <w:rFonts w:ascii="Times New Roman" w:eastAsia="Times New Roman" w:hAnsi="Times New Roman" w:cs="Times New Roman"/>
            <w:color w:val="000000"/>
            <w:sz w:val="28"/>
            <w:szCs w:val="28"/>
            <w:lang w:eastAsia="ru-RU"/>
          </w:rPr>
          <w:t>26</w:t>
        </w:r>
      </w:hyperlink>
      <w:r w:rsidRPr="00035E59">
        <w:rPr>
          <w:rFonts w:ascii="Times New Roman" w:eastAsia="Times New Roman" w:hAnsi="Times New Roman" w:cs="Times New Roman"/>
          <w:color w:val="000000"/>
          <w:sz w:val="28"/>
          <w:szCs w:val="28"/>
          <w:lang w:eastAsia="ru-RU"/>
        </w:rPr>
        <w:t xml:space="preserve"> Федерального закона № 171-ФЗ.</w:t>
      </w:r>
    </w:p>
    <w:p w:rsidR="00035E59" w:rsidRPr="00035E59" w:rsidRDefault="00035E59" w:rsidP="00035E5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21.5.5. В случае установления </w:t>
      </w:r>
      <w:r w:rsidR="00E47D79">
        <w:rPr>
          <w:rFonts w:ascii="Times New Roman" w:eastAsia="Times New Roman" w:hAnsi="Times New Roman" w:cs="Times New Roman"/>
          <w:color w:val="000000"/>
          <w:sz w:val="28"/>
          <w:szCs w:val="28"/>
          <w:lang w:eastAsia="ru-RU"/>
        </w:rPr>
        <w:t>Службой</w:t>
      </w:r>
      <w:r w:rsidRPr="00035E59">
        <w:rPr>
          <w:rFonts w:ascii="Times New Roman" w:eastAsia="Times New Roman" w:hAnsi="Times New Roman" w:cs="Times New Roman"/>
          <w:color w:val="000000"/>
          <w:sz w:val="28"/>
          <w:szCs w:val="28"/>
          <w:lang w:eastAsia="ru-RU"/>
        </w:rPr>
        <w:t xml:space="preserve"> при проведении оценки без выезда несоответствия лицензионным и (или) обязательным требованиям составляется акт установления несоответствия лицензионным требованиям и (или) обязательным требованиям при </w:t>
      </w:r>
      <w:r w:rsidR="00417EEA">
        <w:rPr>
          <w:rFonts w:ascii="Times New Roman" w:eastAsia="Times New Roman" w:hAnsi="Times New Roman" w:cs="Times New Roman"/>
          <w:color w:val="000000"/>
          <w:sz w:val="28"/>
          <w:szCs w:val="28"/>
          <w:lang w:eastAsia="ru-RU"/>
        </w:rPr>
        <w:t>проведении оценки соответствия З</w:t>
      </w:r>
      <w:r w:rsidRPr="00035E59">
        <w:rPr>
          <w:rFonts w:ascii="Times New Roman" w:eastAsia="Times New Roman" w:hAnsi="Times New Roman" w:cs="Times New Roman"/>
          <w:color w:val="000000"/>
          <w:sz w:val="28"/>
          <w:szCs w:val="28"/>
          <w:lang w:eastAsia="ru-RU"/>
        </w:rPr>
        <w:t>аявителя в рамках предоставления органом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w:t>
      </w:r>
      <w:r w:rsidR="00417EEA">
        <w:rPr>
          <w:rFonts w:ascii="Times New Roman" w:eastAsia="Times New Roman" w:hAnsi="Times New Roman" w:cs="Times New Roman"/>
          <w:color w:val="000000"/>
          <w:sz w:val="28"/>
          <w:szCs w:val="28"/>
          <w:lang w:eastAsia="ru-RU"/>
        </w:rPr>
        <w:t>ственного питания без выезда к З</w:t>
      </w:r>
      <w:r w:rsidRPr="00035E59">
        <w:rPr>
          <w:rFonts w:ascii="Times New Roman" w:eastAsia="Times New Roman" w:hAnsi="Times New Roman" w:cs="Times New Roman"/>
          <w:color w:val="000000"/>
          <w:sz w:val="28"/>
          <w:szCs w:val="28"/>
          <w:lang w:eastAsia="ru-RU"/>
        </w:rPr>
        <w:t>аявителю по форме согласно Постановления Правительства Р</w:t>
      </w:r>
      <w:r w:rsidR="00AC45BF">
        <w:rPr>
          <w:rFonts w:ascii="Times New Roman" w:eastAsia="Times New Roman" w:hAnsi="Times New Roman" w:cs="Times New Roman"/>
          <w:color w:val="000000"/>
          <w:sz w:val="28"/>
          <w:szCs w:val="28"/>
          <w:lang w:eastAsia="ru-RU"/>
        </w:rPr>
        <w:t xml:space="preserve">оссийской </w:t>
      </w:r>
      <w:r w:rsidRPr="00035E59">
        <w:rPr>
          <w:rFonts w:ascii="Times New Roman" w:eastAsia="Times New Roman" w:hAnsi="Times New Roman" w:cs="Times New Roman"/>
          <w:color w:val="000000"/>
          <w:sz w:val="28"/>
          <w:szCs w:val="28"/>
          <w:lang w:eastAsia="ru-RU"/>
        </w:rPr>
        <w:t>Ф</w:t>
      </w:r>
      <w:r w:rsidR="00AC45BF">
        <w:rPr>
          <w:rFonts w:ascii="Times New Roman" w:eastAsia="Times New Roman" w:hAnsi="Times New Roman" w:cs="Times New Roman"/>
          <w:color w:val="000000"/>
          <w:sz w:val="28"/>
          <w:szCs w:val="28"/>
          <w:lang w:eastAsia="ru-RU"/>
        </w:rPr>
        <w:t>едерации</w:t>
      </w:r>
      <w:r w:rsidRPr="00035E59">
        <w:rPr>
          <w:rFonts w:ascii="Times New Roman" w:eastAsia="Times New Roman" w:hAnsi="Times New Roman" w:cs="Times New Roman"/>
          <w:color w:val="000000"/>
          <w:sz w:val="28"/>
          <w:szCs w:val="28"/>
          <w:lang w:eastAsia="ru-RU"/>
        </w:rPr>
        <w:t xml:space="preserve"> от 31 марта 2022 года № 541 «Об утверждении Правил </w:t>
      </w:r>
      <w:r w:rsidR="00417EEA">
        <w:rPr>
          <w:rFonts w:ascii="Times New Roman" w:eastAsia="Times New Roman" w:hAnsi="Times New Roman" w:cs="Times New Roman"/>
          <w:color w:val="000000"/>
          <w:sz w:val="28"/>
          <w:szCs w:val="28"/>
          <w:lang w:eastAsia="ru-RU"/>
        </w:rPr>
        <w:t>проведения оценки соответствия З</w:t>
      </w:r>
      <w:r w:rsidRPr="00035E59">
        <w:rPr>
          <w:rFonts w:ascii="Times New Roman" w:eastAsia="Times New Roman" w:hAnsi="Times New Roman" w:cs="Times New Roman"/>
          <w:color w:val="000000"/>
          <w:sz w:val="28"/>
          <w:szCs w:val="28"/>
          <w:lang w:eastAsia="ru-RU"/>
        </w:rPr>
        <w:t>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Постановление № 541) (далее - акт несоответствия) в день завершения оценки без выезда.</w:t>
      </w:r>
    </w:p>
    <w:bookmarkStart w:id="58" w:name="sub_122"/>
    <w:bookmarkEnd w:id="57"/>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fldChar w:fldCharType="begin"/>
      </w:r>
      <w:r w:rsidRPr="00035E59">
        <w:rPr>
          <w:rFonts w:ascii="Times New Roman" w:eastAsia="Times New Roman" w:hAnsi="Times New Roman" w:cs="Times New Roman"/>
          <w:color w:val="000000"/>
          <w:sz w:val="28"/>
          <w:szCs w:val="28"/>
          <w:lang w:eastAsia="ru-RU"/>
        </w:rPr>
        <w:instrText xml:space="preserve">HYPERLINK consultantplus://offline/ref=ABFCE6C8D4D4D5A79889C8DC699A990B42CA2D33BFEBA4B2AF9F2B755106FC7477D16EBF2F1007D920E642C7B3C6CDDED5B6D5A520FDD5A3A6uBI </w:instrText>
      </w:r>
      <w:r w:rsidRPr="00035E59">
        <w:rPr>
          <w:rFonts w:ascii="Times New Roman" w:eastAsia="Times New Roman" w:hAnsi="Times New Roman" w:cs="Times New Roman"/>
          <w:color w:val="000000"/>
          <w:sz w:val="28"/>
          <w:szCs w:val="28"/>
          <w:lang w:eastAsia="ru-RU"/>
        </w:rPr>
        <w:fldChar w:fldCharType="separate"/>
      </w:r>
      <w:r w:rsidRPr="00035E59">
        <w:rPr>
          <w:rFonts w:ascii="Times New Roman" w:eastAsia="Times New Roman" w:hAnsi="Times New Roman" w:cs="Times New Roman"/>
          <w:color w:val="000000"/>
          <w:sz w:val="28"/>
          <w:szCs w:val="28"/>
          <w:lang w:eastAsia="ru-RU"/>
        </w:rPr>
        <w:t>Акт</w:t>
      </w:r>
      <w:r w:rsidRPr="00035E59">
        <w:rPr>
          <w:rFonts w:ascii="Times New Roman" w:eastAsia="Times New Roman" w:hAnsi="Times New Roman" w:cs="Times New Roman"/>
          <w:color w:val="000000"/>
          <w:sz w:val="28"/>
          <w:szCs w:val="28"/>
          <w:lang w:eastAsia="ru-RU"/>
        </w:rPr>
        <w:fldChar w:fldCharType="end"/>
      </w:r>
      <w:r w:rsidRPr="00035E59">
        <w:rPr>
          <w:rFonts w:ascii="Times New Roman" w:eastAsia="Times New Roman" w:hAnsi="Times New Roman" w:cs="Times New Roman"/>
          <w:color w:val="000000"/>
          <w:sz w:val="28"/>
          <w:szCs w:val="28"/>
          <w:lang w:eastAsia="ru-RU"/>
        </w:rPr>
        <w:t xml:space="preserve"> несоответствия, подписанный усиленной квалифицированной электронной подписью лица, составившего этот акт, и приказ Службы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об отказе в выдаче (продлении, переоформлении) направляются в</w:t>
      </w:r>
      <w:r w:rsidR="00417EEA">
        <w:rPr>
          <w:rFonts w:ascii="Times New Roman" w:eastAsia="Times New Roman" w:hAnsi="Times New Roman" w:cs="Times New Roman"/>
          <w:color w:val="000000"/>
          <w:sz w:val="28"/>
          <w:szCs w:val="28"/>
          <w:lang w:eastAsia="ru-RU"/>
        </w:rPr>
        <w:t xml:space="preserve"> форме электронного документа, З</w:t>
      </w:r>
      <w:r w:rsidRPr="00035E59">
        <w:rPr>
          <w:rFonts w:ascii="Times New Roman" w:eastAsia="Times New Roman" w:hAnsi="Times New Roman" w:cs="Times New Roman"/>
          <w:color w:val="000000"/>
          <w:sz w:val="28"/>
          <w:szCs w:val="28"/>
          <w:lang w:eastAsia="ru-RU"/>
        </w:rPr>
        <w:t xml:space="preserve">аявителю, иному должностному лицу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lastRenderedPageBreak/>
        <w:t xml:space="preserve">или уполномоченному представителю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При этом,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акт несоответствия, направленный в форме электронного документа по адресу электронной почты, по которому </w:t>
      </w:r>
      <w:r w:rsidR="00E47D79">
        <w:rPr>
          <w:rFonts w:ascii="Times New Roman" w:eastAsia="Times New Roman" w:hAnsi="Times New Roman" w:cs="Times New Roman"/>
          <w:color w:val="000000"/>
          <w:sz w:val="28"/>
          <w:szCs w:val="28"/>
          <w:lang w:eastAsia="ru-RU"/>
        </w:rPr>
        <w:t>Служба</w:t>
      </w:r>
      <w:r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и уведомлений с использованием электронной</w:t>
      </w:r>
      <w:r w:rsidR="00417EEA">
        <w:rPr>
          <w:rFonts w:ascii="Times New Roman" w:eastAsia="Times New Roman" w:hAnsi="Times New Roman" w:cs="Times New Roman"/>
          <w:color w:val="000000"/>
          <w:sz w:val="28"/>
          <w:szCs w:val="28"/>
          <w:lang w:eastAsia="ru-RU"/>
        </w:rPr>
        <w:t xml:space="preserve"> подписи, считаются полученным З</w:t>
      </w:r>
      <w:r w:rsidRPr="00035E59">
        <w:rPr>
          <w:rFonts w:ascii="Times New Roman" w:eastAsia="Times New Roman" w:hAnsi="Times New Roman" w:cs="Times New Roman"/>
          <w:color w:val="000000"/>
          <w:sz w:val="28"/>
          <w:szCs w:val="28"/>
          <w:lang w:eastAsia="ru-RU"/>
        </w:rPr>
        <w:t>аявителем.</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Заявитель, оценка без выезда которого проводилась</w:t>
      </w:r>
      <w:r w:rsidR="00264512">
        <w:rPr>
          <w:rFonts w:ascii="Times New Roman" w:eastAsia="Times New Roman" w:hAnsi="Times New Roman" w:cs="Times New Roman"/>
          <w:color w:val="000000"/>
          <w:sz w:val="28"/>
          <w:szCs w:val="28"/>
          <w:lang w:eastAsia="ru-RU"/>
        </w:rPr>
        <w:t>,</w:t>
      </w:r>
      <w:r w:rsidR="003F0FBA">
        <w:rPr>
          <w:rFonts w:ascii="Times New Roman" w:eastAsia="Times New Roman" w:hAnsi="Times New Roman" w:cs="Times New Roman"/>
          <w:color w:val="000000"/>
          <w:sz w:val="28"/>
          <w:szCs w:val="28"/>
          <w:lang w:eastAsia="ru-RU"/>
        </w:rPr>
        <w:t xml:space="preserve"> в</w:t>
      </w:r>
      <w:r w:rsidRPr="00035E59">
        <w:rPr>
          <w:rFonts w:ascii="Times New Roman" w:eastAsia="Times New Roman" w:hAnsi="Times New Roman" w:cs="Times New Roman"/>
          <w:color w:val="000000"/>
          <w:sz w:val="28"/>
          <w:szCs w:val="28"/>
          <w:lang w:eastAsia="ru-RU"/>
        </w:rPr>
        <w:t xml:space="preserve">праве представить в </w:t>
      </w:r>
      <w:r w:rsidR="00264512">
        <w:rPr>
          <w:rFonts w:ascii="Times New Roman" w:eastAsia="Times New Roman" w:hAnsi="Times New Roman" w:cs="Times New Roman"/>
          <w:color w:val="000000"/>
          <w:sz w:val="28"/>
          <w:szCs w:val="28"/>
          <w:lang w:eastAsia="ru-RU"/>
        </w:rPr>
        <w:t>Службу</w:t>
      </w:r>
      <w:r w:rsidRPr="00035E59">
        <w:rPr>
          <w:rFonts w:ascii="Times New Roman" w:eastAsia="Times New Roman" w:hAnsi="Times New Roman" w:cs="Times New Roman"/>
          <w:color w:val="000000"/>
          <w:sz w:val="28"/>
          <w:szCs w:val="28"/>
          <w:lang w:eastAsia="ru-RU"/>
        </w:rPr>
        <w:t xml:space="preserve"> возражения в отношении акта несоответствия в целом или его отдельных положений </w:t>
      </w:r>
      <w:r w:rsidR="003F0FBA" w:rsidRPr="00035E59">
        <w:rPr>
          <w:rFonts w:ascii="Times New Roman" w:eastAsia="Times New Roman" w:hAnsi="Times New Roman" w:cs="Times New Roman"/>
          <w:sz w:val="28"/>
          <w:szCs w:val="28"/>
          <w:lang w:eastAsia="ru-RU"/>
        </w:rPr>
        <w:t>в течение 15 календарных дней со дня получения акта несоответствия</w:t>
      </w:r>
      <w:r w:rsidR="003F57B5">
        <w:rPr>
          <w:rFonts w:ascii="Times New Roman" w:eastAsia="Times New Roman" w:hAnsi="Times New Roman" w:cs="Times New Roman"/>
          <w:sz w:val="28"/>
          <w:szCs w:val="28"/>
          <w:lang w:eastAsia="ru-RU"/>
        </w:rPr>
        <w:t xml:space="preserve"> в порядке, предусмотренном</w:t>
      </w:r>
      <w:r w:rsidR="003F57B5" w:rsidRPr="003F57B5">
        <w:rPr>
          <w:rFonts w:ascii="Times New Roman" w:eastAsia="Times New Roman" w:hAnsi="Times New Roman" w:cs="Times New Roman"/>
          <w:color w:val="000000"/>
          <w:sz w:val="28"/>
          <w:szCs w:val="28"/>
          <w:lang w:eastAsia="ru-RU"/>
        </w:rPr>
        <w:t xml:space="preserve"> </w:t>
      </w:r>
      <w:r w:rsidR="003F57B5" w:rsidRPr="00035E59">
        <w:rPr>
          <w:rFonts w:ascii="Times New Roman" w:eastAsia="Times New Roman" w:hAnsi="Times New Roman" w:cs="Times New Roman"/>
          <w:color w:val="000000"/>
          <w:sz w:val="28"/>
          <w:szCs w:val="28"/>
          <w:lang w:eastAsia="ru-RU"/>
        </w:rPr>
        <w:t>Постановление</w:t>
      </w:r>
      <w:r w:rsidR="003F57B5">
        <w:rPr>
          <w:rFonts w:ascii="Times New Roman" w:eastAsia="Times New Roman" w:hAnsi="Times New Roman" w:cs="Times New Roman"/>
          <w:color w:val="000000"/>
          <w:sz w:val="28"/>
          <w:szCs w:val="28"/>
          <w:lang w:eastAsia="ru-RU"/>
        </w:rPr>
        <w:t>м</w:t>
      </w:r>
      <w:r w:rsidR="003F57B5" w:rsidRPr="00035E59">
        <w:rPr>
          <w:rFonts w:ascii="Times New Roman" w:eastAsia="Times New Roman" w:hAnsi="Times New Roman" w:cs="Times New Roman"/>
          <w:color w:val="000000"/>
          <w:sz w:val="28"/>
          <w:szCs w:val="28"/>
          <w:lang w:eastAsia="ru-RU"/>
        </w:rPr>
        <w:t xml:space="preserve"> № 541</w:t>
      </w:r>
      <w:r w:rsidR="003F0FBA">
        <w:rPr>
          <w:rFonts w:ascii="Times New Roman" w:eastAsia="Times New Roman" w:hAnsi="Times New Roman" w:cs="Times New Roman"/>
          <w:sz w:val="28"/>
          <w:szCs w:val="28"/>
          <w:lang w:eastAsia="ru-RU"/>
        </w:rPr>
        <w:t>.</w:t>
      </w:r>
      <w:r w:rsidR="003F0FBA" w:rsidRPr="00035E59">
        <w:rPr>
          <w:rFonts w:ascii="Times New Roman" w:eastAsia="Times New Roman" w:hAnsi="Times New Roman" w:cs="Times New Roman"/>
          <w:sz w:val="28"/>
          <w:szCs w:val="28"/>
          <w:lang w:eastAsia="ru-RU"/>
        </w:rPr>
        <w:t xml:space="preserve"> </w:t>
      </w:r>
    </w:p>
    <w:p w:rsidR="00035E59" w:rsidRPr="00035E59" w:rsidRDefault="0063420B"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hyperlink r:id="rId29" w:history="1">
        <w:r w:rsidR="00035E59" w:rsidRPr="00035E59">
          <w:rPr>
            <w:rFonts w:ascii="Times New Roman" w:eastAsia="Times New Roman" w:hAnsi="Times New Roman" w:cs="Times New Roman"/>
            <w:color w:val="000000"/>
            <w:sz w:val="28"/>
            <w:szCs w:val="28"/>
            <w:lang w:eastAsia="ru-RU"/>
          </w:rPr>
          <w:t>Акт</w:t>
        </w:r>
      </w:hyperlink>
      <w:r w:rsidR="00035E59" w:rsidRPr="00035E59">
        <w:rPr>
          <w:rFonts w:ascii="Times New Roman" w:eastAsia="Times New Roman" w:hAnsi="Times New Roman" w:cs="Times New Roman"/>
          <w:color w:val="000000"/>
          <w:sz w:val="28"/>
          <w:szCs w:val="28"/>
          <w:lang w:eastAsia="ru-RU"/>
        </w:rPr>
        <w:t xml:space="preserve"> несоответствия, возражения к нему, а также прилагаемые к ним документы рассматриваются </w:t>
      </w:r>
      <w:r w:rsidR="00264512">
        <w:rPr>
          <w:rFonts w:ascii="Times New Roman" w:eastAsia="Times New Roman" w:hAnsi="Times New Roman" w:cs="Times New Roman"/>
          <w:color w:val="000000"/>
          <w:sz w:val="28"/>
          <w:szCs w:val="28"/>
          <w:lang w:eastAsia="ru-RU"/>
        </w:rPr>
        <w:t>Службой</w:t>
      </w:r>
      <w:r w:rsidR="00035E59" w:rsidRPr="00035E59">
        <w:rPr>
          <w:rFonts w:ascii="Times New Roman" w:eastAsia="Times New Roman" w:hAnsi="Times New Roman" w:cs="Times New Roman"/>
          <w:color w:val="000000"/>
          <w:sz w:val="28"/>
          <w:szCs w:val="28"/>
          <w:lang w:eastAsia="ru-RU"/>
        </w:rPr>
        <w:t xml:space="preserve"> при решении в рамках предоставления государственной услуги вопроса о соответствии </w:t>
      </w:r>
      <w:r w:rsidR="00417EEA">
        <w:rPr>
          <w:rFonts w:ascii="Times New Roman" w:eastAsia="Times New Roman" w:hAnsi="Times New Roman" w:cs="Times New Roman"/>
          <w:color w:val="000000"/>
          <w:sz w:val="28"/>
          <w:szCs w:val="28"/>
          <w:lang w:eastAsia="ru-RU"/>
        </w:rPr>
        <w:t>З</w:t>
      </w:r>
      <w:r w:rsidR="00035E59" w:rsidRPr="00035E59">
        <w:rPr>
          <w:rFonts w:ascii="Times New Roman" w:eastAsia="Times New Roman" w:hAnsi="Times New Roman" w:cs="Times New Roman"/>
          <w:color w:val="000000"/>
          <w:sz w:val="28"/>
          <w:szCs w:val="28"/>
          <w:lang w:eastAsia="ru-RU"/>
        </w:rPr>
        <w:t>аявителя лицензионным требованиям и (или) обязательным требованиям.</w:t>
      </w:r>
    </w:p>
    <w:p w:rsidR="00035E59" w:rsidRPr="00264512"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64512">
        <w:rPr>
          <w:rFonts w:ascii="Times New Roman" w:eastAsia="Times New Roman" w:hAnsi="Times New Roman" w:cs="Times New Roman"/>
          <w:color w:val="000000"/>
          <w:sz w:val="28"/>
          <w:szCs w:val="28"/>
          <w:lang w:eastAsia="ru-RU"/>
        </w:rPr>
        <w:t xml:space="preserve">21.5.6. </w:t>
      </w:r>
      <w:r w:rsidRPr="00264512">
        <w:rPr>
          <w:rFonts w:ascii="Times New Roman" w:eastAsia="Times New Roman" w:hAnsi="Times New Roman" w:cs="Times New Roman"/>
          <w:color w:val="000000"/>
          <w:sz w:val="28"/>
          <w:szCs w:val="28"/>
          <w:shd w:val="clear" w:color="auto" w:fill="FFFFFF"/>
          <w:lang w:eastAsia="ru-RU"/>
        </w:rPr>
        <w:t>Результатом выполнения административной процедуры</w:t>
      </w:r>
      <w:r w:rsidR="00264512" w:rsidRPr="00264512">
        <w:rPr>
          <w:rFonts w:ascii="Times New Roman" w:eastAsia="Times New Roman" w:hAnsi="Times New Roman" w:cs="Times New Roman"/>
          <w:color w:val="000000"/>
          <w:sz w:val="28"/>
          <w:szCs w:val="28"/>
          <w:shd w:val="clear" w:color="auto" w:fill="FFFFFF"/>
          <w:lang w:eastAsia="ru-RU"/>
        </w:rPr>
        <w:t xml:space="preserve"> – оценки без выезда, </w:t>
      </w:r>
      <w:r w:rsidRPr="00264512">
        <w:rPr>
          <w:rFonts w:ascii="Times New Roman" w:eastAsia="Times New Roman" w:hAnsi="Times New Roman" w:cs="Times New Roman"/>
          <w:color w:val="000000"/>
          <w:sz w:val="28"/>
          <w:szCs w:val="28"/>
          <w:shd w:val="clear" w:color="auto" w:fill="FFFFFF"/>
          <w:lang w:eastAsia="ru-RU"/>
        </w:rPr>
        <w:t xml:space="preserve">является </w:t>
      </w:r>
      <w:r w:rsidR="00552E52" w:rsidRPr="00264512">
        <w:rPr>
          <w:rFonts w:ascii="Times New Roman" w:eastAsia="Times New Roman" w:hAnsi="Times New Roman" w:cs="Times New Roman"/>
          <w:color w:val="000000"/>
          <w:sz w:val="28"/>
          <w:szCs w:val="28"/>
          <w:shd w:val="clear" w:color="auto" w:fill="FFFFFF"/>
          <w:lang w:eastAsia="ru-RU"/>
        </w:rPr>
        <w:t xml:space="preserve">составление </w:t>
      </w:r>
      <w:r w:rsidRPr="00264512">
        <w:rPr>
          <w:rFonts w:ascii="Times New Roman" w:eastAsia="Times New Roman" w:hAnsi="Times New Roman" w:cs="Times New Roman"/>
          <w:color w:val="000000"/>
          <w:sz w:val="28"/>
          <w:szCs w:val="28"/>
          <w:shd w:val="clear" w:color="auto" w:fill="FFFFFF"/>
          <w:lang w:eastAsia="ru-RU"/>
        </w:rPr>
        <w:t>акт</w:t>
      </w:r>
      <w:r w:rsidR="00552E52" w:rsidRPr="00264512">
        <w:rPr>
          <w:rFonts w:ascii="Times New Roman" w:eastAsia="Times New Roman" w:hAnsi="Times New Roman" w:cs="Times New Roman"/>
          <w:color w:val="000000"/>
          <w:sz w:val="28"/>
          <w:szCs w:val="28"/>
          <w:shd w:val="clear" w:color="auto" w:fill="FFFFFF"/>
          <w:lang w:eastAsia="ru-RU"/>
        </w:rPr>
        <w:t>а</w:t>
      </w:r>
      <w:r w:rsidRPr="00264512">
        <w:rPr>
          <w:rFonts w:ascii="Times New Roman" w:eastAsia="Times New Roman" w:hAnsi="Times New Roman" w:cs="Times New Roman"/>
          <w:color w:val="000000"/>
          <w:sz w:val="28"/>
          <w:szCs w:val="28"/>
          <w:shd w:val="clear" w:color="auto" w:fill="FFFFFF"/>
          <w:lang w:eastAsia="ru-RU"/>
        </w:rPr>
        <w:t xml:space="preserve"> </w:t>
      </w:r>
      <w:r w:rsidRPr="00264512">
        <w:rPr>
          <w:rFonts w:ascii="Times New Roman" w:eastAsia="Times New Roman" w:hAnsi="Times New Roman" w:cs="Times New Roman"/>
          <w:color w:val="000000"/>
          <w:sz w:val="28"/>
          <w:szCs w:val="28"/>
          <w:lang w:eastAsia="ru-RU"/>
        </w:rPr>
        <w:t xml:space="preserve">несоответствия </w:t>
      </w:r>
      <w:r w:rsidR="00552E52" w:rsidRPr="00264512">
        <w:rPr>
          <w:rFonts w:ascii="Times New Roman" w:eastAsia="Times New Roman" w:hAnsi="Times New Roman" w:cs="Times New Roman"/>
          <w:color w:val="000000"/>
          <w:sz w:val="28"/>
          <w:szCs w:val="28"/>
          <w:lang w:eastAsia="ru-RU"/>
        </w:rPr>
        <w:t xml:space="preserve">лицензионным требованиям </w:t>
      </w:r>
      <w:r w:rsidRPr="00264512">
        <w:rPr>
          <w:rFonts w:ascii="Times New Roman" w:eastAsia="Times New Roman" w:hAnsi="Times New Roman" w:cs="Times New Roman"/>
          <w:color w:val="000000"/>
          <w:sz w:val="28"/>
          <w:szCs w:val="28"/>
          <w:lang w:eastAsia="ru-RU"/>
        </w:rPr>
        <w:t>ил</w:t>
      </w:r>
      <w:r w:rsidRPr="00264512">
        <w:rPr>
          <w:rFonts w:ascii="Times New Roman" w:eastAsia="Times New Roman" w:hAnsi="Times New Roman" w:cs="Times New Roman"/>
          <w:color w:val="000000"/>
          <w:sz w:val="28"/>
          <w:szCs w:val="28"/>
          <w:shd w:val="clear" w:color="auto" w:fill="FFFFFF"/>
          <w:lang w:eastAsia="ru-RU"/>
        </w:rPr>
        <w:t xml:space="preserve">и </w:t>
      </w:r>
      <w:r w:rsidR="00552E52" w:rsidRPr="00264512">
        <w:rPr>
          <w:rFonts w:ascii="Times New Roman" w:eastAsia="Times New Roman" w:hAnsi="Times New Roman" w:cs="Times New Roman"/>
          <w:color w:val="000000"/>
          <w:sz w:val="28"/>
          <w:szCs w:val="28"/>
          <w:shd w:val="clear" w:color="auto" w:fill="FFFFFF"/>
          <w:lang w:eastAsia="ru-RU"/>
        </w:rPr>
        <w:t>у</w:t>
      </w:r>
      <w:r w:rsidR="00417EEA" w:rsidRPr="00264512">
        <w:rPr>
          <w:rFonts w:ascii="Times New Roman" w:eastAsia="Times New Roman" w:hAnsi="Times New Roman" w:cs="Times New Roman"/>
          <w:color w:val="000000"/>
          <w:sz w:val="28"/>
          <w:szCs w:val="28"/>
          <w:shd w:val="clear" w:color="auto" w:fill="FFFFFF"/>
          <w:lang w:eastAsia="ru-RU"/>
        </w:rPr>
        <w:t>становление факта соответствия З</w:t>
      </w:r>
      <w:r w:rsidR="00552E52" w:rsidRPr="00264512">
        <w:rPr>
          <w:rFonts w:ascii="Times New Roman" w:eastAsia="Times New Roman" w:hAnsi="Times New Roman" w:cs="Times New Roman"/>
          <w:color w:val="000000"/>
          <w:sz w:val="28"/>
          <w:szCs w:val="28"/>
          <w:shd w:val="clear" w:color="auto" w:fill="FFFFFF"/>
          <w:lang w:eastAsia="ru-RU"/>
        </w:rPr>
        <w:t>аявителя лицензионным требованиям</w:t>
      </w:r>
      <w:r w:rsidR="002B434A" w:rsidRPr="00264512">
        <w:rPr>
          <w:rFonts w:ascii="Times New Roman" w:eastAsia="Times New Roman" w:hAnsi="Times New Roman" w:cs="Times New Roman"/>
          <w:color w:val="000000"/>
          <w:sz w:val="28"/>
          <w:szCs w:val="28"/>
          <w:shd w:val="clear" w:color="auto" w:fill="FFFFFF"/>
          <w:lang w:eastAsia="ru-RU"/>
        </w:rPr>
        <w:t>, с последующим принятием</w:t>
      </w:r>
      <w:r w:rsidR="00552E52" w:rsidRPr="00264512">
        <w:rPr>
          <w:rFonts w:ascii="Times New Roman" w:eastAsia="Times New Roman" w:hAnsi="Times New Roman" w:cs="Times New Roman"/>
          <w:color w:val="000000"/>
          <w:sz w:val="28"/>
          <w:szCs w:val="28"/>
          <w:shd w:val="clear" w:color="auto" w:fill="FFFFFF"/>
          <w:lang w:eastAsia="ru-RU"/>
        </w:rPr>
        <w:t xml:space="preserve"> </w:t>
      </w:r>
      <w:r w:rsidRPr="00264512">
        <w:rPr>
          <w:rFonts w:ascii="Times New Roman" w:eastAsia="Times New Roman" w:hAnsi="Times New Roman" w:cs="Times New Roman"/>
          <w:color w:val="000000"/>
          <w:sz w:val="28"/>
          <w:szCs w:val="28"/>
          <w:shd w:val="clear" w:color="auto" w:fill="FFFFFF"/>
          <w:lang w:eastAsia="ru-RU"/>
        </w:rPr>
        <w:t>приказ</w:t>
      </w:r>
      <w:r w:rsidR="002B434A" w:rsidRPr="00264512">
        <w:rPr>
          <w:rFonts w:ascii="Times New Roman" w:eastAsia="Times New Roman" w:hAnsi="Times New Roman" w:cs="Times New Roman"/>
          <w:color w:val="000000"/>
          <w:sz w:val="28"/>
          <w:szCs w:val="28"/>
          <w:shd w:val="clear" w:color="auto" w:fill="FFFFFF"/>
          <w:lang w:eastAsia="ru-RU"/>
        </w:rPr>
        <w:t>а</w:t>
      </w:r>
      <w:r w:rsidRPr="00264512">
        <w:rPr>
          <w:rFonts w:ascii="Times New Roman" w:eastAsia="Times New Roman" w:hAnsi="Times New Roman" w:cs="Times New Roman"/>
          <w:color w:val="000000"/>
          <w:sz w:val="28"/>
          <w:szCs w:val="28"/>
          <w:shd w:val="clear" w:color="auto" w:fill="FFFFFF"/>
          <w:lang w:eastAsia="ru-RU"/>
        </w:rPr>
        <w:t xml:space="preserve"> о проведении выездной оценки.</w:t>
      </w:r>
    </w:p>
    <w:p w:rsidR="00035E59" w:rsidRPr="00264512"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264512">
        <w:rPr>
          <w:rFonts w:ascii="Times New Roman" w:eastAsia="Times New Roman" w:hAnsi="Times New Roman" w:cs="Times New Roman"/>
          <w:color w:val="000000"/>
          <w:sz w:val="28"/>
          <w:szCs w:val="28"/>
          <w:shd w:val="clear" w:color="auto" w:fill="FFFFFF"/>
          <w:lang w:eastAsia="ru-RU"/>
        </w:rPr>
        <w:t>21.5.7. Способ фиксации результата выполнения административной процедуры – факт подписания соответствующего акта (приказа).</w:t>
      </w:r>
    </w:p>
    <w:p w:rsidR="00035E59" w:rsidRPr="00264512"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64512">
        <w:rPr>
          <w:rFonts w:ascii="Times New Roman" w:eastAsia="Times New Roman" w:hAnsi="Times New Roman" w:cs="Times New Roman"/>
          <w:color w:val="000000"/>
          <w:sz w:val="28"/>
          <w:szCs w:val="28"/>
          <w:lang w:eastAsia="ru-RU"/>
        </w:rPr>
        <w:t>21.5.8. Критерием проведения оценки без выезда является</w:t>
      </w:r>
      <w:r w:rsidR="00417EEA" w:rsidRPr="00264512">
        <w:rPr>
          <w:rFonts w:ascii="Times New Roman" w:eastAsia="Times New Roman" w:hAnsi="Times New Roman" w:cs="Times New Roman"/>
          <w:color w:val="000000"/>
          <w:sz w:val="28"/>
          <w:szCs w:val="28"/>
          <w:lang w:eastAsia="ru-RU"/>
        </w:rPr>
        <w:t xml:space="preserve"> оценка возможности выполнения З</w:t>
      </w:r>
      <w:r w:rsidRPr="00264512">
        <w:rPr>
          <w:rFonts w:ascii="Times New Roman" w:eastAsia="Times New Roman" w:hAnsi="Times New Roman" w:cs="Times New Roman"/>
          <w:color w:val="000000"/>
          <w:sz w:val="28"/>
          <w:szCs w:val="28"/>
          <w:lang w:eastAsia="ru-RU"/>
        </w:rPr>
        <w:t xml:space="preserve">аявителем лицензионных требований </w:t>
      </w:r>
      <w:r w:rsidR="00AC45BF" w:rsidRPr="00264512">
        <w:rPr>
          <w:rFonts w:ascii="Times New Roman" w:eastAsia="Times New Roman" w:hAnsi="Times New Roman" w:cs="Times New Roman"/>
          <w:color w:val="000000"/>
          <w:sz w:val="28"/>
          <w:szCs w:val="28"/>
          <w:lang w:eastAsia="ru-RU"/>
        </w:rPr>
        <w:br/>
      </w:r>
      <w:r w:rsidRPr="00264512">
        <w:rPr>
          <w:rFonts w:ascii="Times New Roman" w:eastAsia="Times New Roman" w:hAnsi="Times New Roman" w:cs="Times New Roman"/>
          <w:color w:val="000000"/>
          <w:sz w:val="28"/>
          <w:szCs w:val="28"/>
          <w:lang w:eastAsia="ru-RU"/>
        </w:rPr>
        <w:t>при осуществлении розничной продажи алкогольной продукции и (или) розничной продажи алкогольной продукции при оказании услуг общественного питания.</w:t>
      </w:r>
    </w:p>
    <w:p w:rsidR="00264512"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 Основанием для начала админи</w:t>
      </w:r>
      <w:r w:rsidR="00264512">
        <w:rPr>
          <w:rFonts w:ascii="Times New Roman" w:eastAsia="Times New Roman" w:hAnsi="Times New Roman" w:cs="Times New Roman"/>
          <w:color w:val="000000"/>
          <w:sz w:val="28"/>
          <w:szCs w:val="28"/>
          <w:lang w:eastAsia="ru-RU"/>
        </w:rPr>
        <w:t>стративной процедуры –</w:t>
      </w:r>
      <w:r w:rsidRPr="00035E59">
        <w:rPr>
          <w:rFonts w:ascii="Times New Roman" w:eastAsia="Times New Roman" w:hAnsi="Times New Roman" w:cs="Times New Roman"/>
          <w:color w:val="000000"/>
          <w:sz w:val="28"/>
          <w:szCs w:val="28"/>
          <w:lang w:eastAsia="ru-RU"/>
        </w:rPr>
        <w:t xml:space="preserve"> выездной оценки, является не установление в ходе оценки без выезда несоответствия лицензионным и</w:t>
      </w:r>
      <w:r w:rsidR="00264512">
        <w:rPr>
          <w:rFonts w:ascii="Times New Roman" w:eastAsia="Times New Roman" w:hAnsi="Times New Roman" w:cs="Times New Roman"/>
          <w:color w:val="000000"/>
          <w:sz w:val="28"/>
          <w:szCs w:val="28"/>
          <w:lang w:eastAsia="ru-RU"/>
        </w:rPr>
        <w:t xml:space="preserve"> (или) обязательным требованиям.</w:t>
      </w:r>
    </w:p>
    <w:p w:rsidR="00035E59" w:rsidRDefault="00264512"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Выездная оценка </w:t>
      </w:r>
      <w:r w:rsidR="00792B93">
        <w:rPr>
          <w:rFonts w:ascii="Times New Roman" w:eastAsia="Times New Roman" w:hAnsi="Times New Roman" w:cs="Times New Roman"/>
          <w:color w:val="000000"/>
          <w:sz w:val="28"/>
          <w:szCs w:val="28"/>
          <w:lang w:eastAsia="ru-RU"/>
        </w:rPr>
        <w:t xml:space="preserve">также </w:t>
      </w:r>
      <w:r>
        <w:rPr>
          <w:rFonts w:ascii="Times New Roman" w:eastAsia="Times New Roman" w:hAnsi="Times New Roman" w:cs="Times New Roman"/>
          <w:color w:val="000000"/>
          <w:sz w:val="28"/>
          <w:szCs w:val="28"/>
          <w:lang w:eastAsia="ru-RU"/>
        </w:rPr>
        <w:t>не проводится:</w:t>
      </w:r>
      <w:r w:rsidR="00035E59" w:rsidRPr="00035E59">
        <w:rPr>
          <w:rFonts w:ascii="Times New Roman" w:eastAsia="Times New Roman" w:hAnsi="Times New Roman" w:cs="Times New Roman"/>
          <w:color w:val="000000"/>
          <w:sz w:val="28"/>
          <w:szCs w:val="28"/>
          <w:lang w:eastAsia="ru-RU"/>
        </w:rPr>
        <w:t xml:space="preserve"> </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64512">
        <w:rPr>
          <w:rFonts w:ascii="Times New Roman" w:eastAsia="Times New Roman" w:hAnsi="Times New Roman" w:cs="Times New Roman"/>
          <w:color w:val="000000"/>
          <w:sz w:val="28"/>
          <w:szCs w:val="28"/>
          <w:lang w:eastAsia="ru-RU"/>
        </w:rPr>
        <w:t>при рассмотрении заявления о переоформлении лицензии в связи с изменением наименования заявителя (без реорганизации заявителя);</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64512">
        <w:rPr>
          <w:rFonts w:ascii="Times New Roman" w:eastAsia="Times New Roman" w:hAnsi="Times New Roman" w:cs="Times New Roman"/>
          <w:color w:val="000000"/>
          <w:sz w:val="28"/>
          <w:szCs w:val="28"/>
          <w:lang w:eastAsia="ru-RU"/>
        </w:rPr>
        <w:t>)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64512">
        <w:rPr>
          <w:rFonts w:ascii="Times New Roman" w:eastAsia="Times New Roman" w:hAnsi="Times New Roman" w:cs="Times New Roman"/>
          <w:color w:val="000000"/>
          <w:sz w:val="28"/>
          <w:szCs w:val="28"/>
          <w:lang w:eastAsia="ru-RU"/>
        </w:rPr>
        <w:t>)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64512">
        <w:rPr>
          <w:rFonts w:ascii="Times New Roman" w:eastAsia="Times New Roman" w:hAnsi="Times New Roman" w:cs="Times New Roman"/>
          <w:color w:val="000000"/>
          <w:sz w:val="28"/>
          <w:szCs w:val="28"/>
          <w:lang w:eastAsia="ru-RU"/>
        </w:rPr>
        <w:t xml:space="preserve">) при рассмотрении заявления о переоформлении лицензии в связи 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w:t>
      </w:r>
      <w:r w:rsidRPr="00264512">
        <w:rPr>
          <w:rFonts w:ascii="Times New Roman" w:eastAsia="Times New Roman" w:hAnsi="Times New Roman" w:cs="Times New Roman"/>
          <w:color w:val="000000"/>
          <w:sz w:val="28"/>
          <w:szCs w:val="28"/>
          <w:lang w:eastAsia="ru-RU"/>
        </w:rPr>
        <w:lastRenderedPageBreak/>
        <w:t>деятельности;</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264512">
        <w:rPr>
          <w:rFonts w:ascii="Times New Roman" w:eastAsia="Times New Roman" w:hAnsi="Times New Roman" w:cs="Times New Roman"/>
          <w:color w:val="000000"/>
          <w:sz w:val="28"/>
          <w:szCs w:val="28"/>
          <w:lang w:eastAsia="ru-RU"/>
        </w:rPr>
        <w:t>)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264512" w:rsidRPr="00264512"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264512">
        <w:rPr>
          <w:rFonts w:ascii="Times New Roman" w:eastAsia="Times New Roman" w:hAnsi="Times New Roman" w:cs="Times New Roman"/>
          <w:color w:val="000000"/>
          <w:sz w:val="28"/>
          <w:szCs w:val="28"/>
          <w:lang w:eastAsia="ru-RU"/>
        </w:rPr>
        <w:t>)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rsidR="00035E59" w:rsidRPr="00035E59" w:rsidRDefault="00264512" w:rsidP="0026451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64512">
        <w:rPr>
          <w:rFonts w:ascii="Times New Roman" w:eastAsia="Times New Roman" w:hAnsi="Times New Roman" w:cs="Times New Roman"/>
          <w:color w:val="000000"/>
          <w:sz w:val="28"/>
          <w:szCs w:val="28"/>
          <w:lang w:eastAsia="ru-RU"/>
        </w:rPr>
        <w:t>) в иных случаях, установленных нормативным правовым актом органа исполнительной власти субъекта Российской Федерации.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21.6.1. Специалист, ответственный за рассмотрение соответствующего заявления, </w:t>
      </w:r>
      <w:r w:rsidR="002B434A">
        <w:rPr>
          <w:rFonts w:ascii="Times New Roman" w:eastAsia="Times New Roman" w:hAnsi="Times New Roman" w:cs="Times New Roman"/>
          <w:color w:val="000000"/>
          <w:sz w:val="28"/>
          <w:szCs w:val="28"/>
          <w:lang w:eastAsia="ru-RU"/>
        </w:rPr>
        <w:t xml:space="preserve">по результатам оценки документов </w:t>
      </w:r>
      <w:r w:rsidRPr="00035E59">
        <w:rPr>
          <w:rFonts w:ascii="Times New Roman" w:eastAsia="Times New Roman" w:hAnsi="Times New Roman" w:cs="Times New Roman"/>
          <w:color w:val="000000"/>
          <w:sz w:val="28"/>
          <w:szCs w:val="28"/>
          <w:lang w:eastAsia="ru-RU"/>
        </w:rPr>
        <w:t xml:space="preserve">готовит проект приказа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о проведении выездной оценки. Проект приказа согласовывается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с начальником отдела, а также курирующим заместителем руководителя Службы, ответственными за предоставление государственной услуги. После прохождения процедуры согласования проект приказа направляется </w:t>
      </w:r>
      <w:r w:rsidR="00AC45B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на подпись руководителю Службы и регистрируется в журнале регистрации приказов.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 xml:space="preserve">Срок проведения выездной оценки определяется приказом о проведении выездной оценки, и не может превышать </w:t>
      </w:r>
      <w:r w:rsidRPr="00035E59">
        <w:rPr>
          <w:rFonts w:ascii="Times New Roman" w:eastAsia="Times New Roman" w:hAnsi="Times New Roman" w:cs="Times New Roman"/>
          <w:sz w:val="28"/>
          <w:szCs w:val="28"/>
          <w:lang w:eastAsia="ru-RU"/>
        </w:rPr>
        <w:t>20 рабочих дней со дня начала ее проведения</w:t>
      </w:r>
      <w:r w:rsidR="007D1425">
        <w:rPr>
          <w:rFonts w:ascii="Times New Roman" w:eastAsia="Times New Roman" w:hAnsi="Times New Roman" w:cs="Times New Roman"/>
          <w:sz w:val="28"/>
          <w:szCs w:val="28"/>
          <w:lang w:eastAsia="ru-RU"/>
        </w:rPr>
        <w:t>, установленных приказом об оценке соответствия лицензионным требованиям.</w:t>
      </w:r>
      <w:r w:rsidRPr="00035E59">
        <w:rPr>
          <w:rFonts w:ascii="Times New Roman" w:eastAsia="Times New Roman" w:hAnsi="Times New Roman" w:cs="Times New Roman"/>
          <w:sz w:val="28"/>
          <w:szCs w:val="28"/>
          <w:lang w:eastAsia="ru-RU"/>
        </w:rPr>
        <w:t xml:space="preserve"> Указанный срок продлевается в случае необходимости проведения дополнительной экспертизы, без которой невозможно оценить соответствие деятельности </w:t>
      </w:r>
      <w:r w:rsidR="00417EEA">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 xml:space="preserve">аявителя лицензионным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 (или) обязательным требованиям.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21.6.2. Выездная оценка проводится по месту нахождения помещений, зданий, строений, сооружений, технических средств, оборудования и иных объектов, которые предполагается использовать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аявителем </w:t>
      </w:r>
      <w:r w:rsidR="0049763E">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при осуществлении лицензируемого вида деятельности. </w:t>
      </w:r>
    </w:p>
    <w:p w:rsidR="00035E59" w:rsidRPr="00035E59" w:rsidRDefault="00035E59" w:rsidP="00035E5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21.6.3. Службой может быть принято решение о проведении выездной оценки посредством использования дистанционных средств контроля, средств фото-, аудио- и видеофиксации, видео-конференц-связи.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В случае, если способ проведения выездной оценки, указанный в </w:t>
      </w:r>
      <w:hyperlink w:anchor="Par41" w:history="1">
        <w:r w:rsidRPr="00035E59">
          <w:rPr>
            <w:rFonts w:ascii="Times New Roman" w:eastAsia="Times New Roman" w:hAnsi="Times New Roman" w:cs="Times New Roman"/>
            <w:color w:val="000000"/>
            <w:sz w:val="28"/>
            <w:szCs w:val="28"/>
            <w:lang w:eastAsia="ru-RU"/>
          </w:rPr>
          <w:t>абзаце первом</w:t>
        </w:r>
      </w:hyperlink>
      <w:r w:rsidRPr="00035E59">
        <w:rPr>
          <w:rFonts w:ascii="Times New Roman" w:eastAsia="Times New Roman" w:hAnsi="Times New Roman" w:cs="Times New Roman"/>
          <w:color w:val="000000"/>
          <w:sz w:val="28"/>
          <w:szCs w:val="28"/>
          <w:lang w:eastAsia="ru-RU"/>
        </w:rPr>
        <w:t xml:space="preserve"> настоящего пункта, не позволяет оценить соответствие помещений, зданий, сооружений, которые предполагается использоват</w:t>
      </w:r>
      <w:r w:rsidR="00417EEA">
        <w:rPr>
          <w:rFonts w:ascii="Times New Roman" w:eastAsia="Times New Roman" w:hAnsi="Times New Roman" w:cs="Times New Roman"/>
          <w:color w:val="000000"/>
          <w:sz w:val="28"/>
          <w:szCs w:val="28"/>
          <w:lang w:eastAsia="ru-RU"/>
        </w:rPr>
        <w:t>ь З</w:t>
      </w:r>
      <w:r w:rsidRPr="00035E59">
        <w:rPr>
          <w:rFonts w:ascii="Times New Roman" w:eastAsia="Times New Roman" w:hAnsi="Times New Roman" w:cs="Times New Roman"/>
          <w:color w:val="000000"/>
          <w:sz w:val="28"/>
          <w:szCs w:val="28"/>
          <w:lang w:eastAsia="ru-RU"/>
        </w:rPr>
        <w:t xml:space="preserve">аявителем, требованиям, установленным </w:t>
      </w:r>
      <w:hyperlink r:id="rId30" w:history="1">
        <w:r w:rsidRPr="00035E59">
          <w:rPr>
            <w:rFonts w:ascii="Times New Roman" w:eastAsia="Times New Roman" w:hAnsi="Times New Roman" w:cs="Times New Roman"/>
            <w:color w:val="000000"/>
            <w:sz w:val="28"/>
            <w:szCs w:val="28"/>
            <w:lang w:eastAsia="ru-RU"/>
          </w:rPr>
          <w:t>подпунктами 1</w:t>
        </w:r>
      </w:hyperlink>
      <w:r w:rsidR="00264512">
        <w:rPr>
          <w:rFonts w:ascii="Times New Roman" w:eastAsia="Times New Roman" w:hAnsi="Times New Roman" w:cs="Times New Roman"/>
          <w:color w:val="000000"/>
          <w:sz w:val="28"/>
          <w:szCs w:val="28"/>
          <w:lang w:eastAsia="ru-RU"/>
        </w:rPr>
        <w:t>-</w:t>
      </w:r>
      <w:hyperlink r:id="rId31" w:history="1">
        <w:r w:rsidRPr="00035E59">
          <w:rPr>
            <w:rFonts w:ascii="Times New Roman" w:eastAsia="Times New Roman" w:hAnsi="Times New Roman" w:cs="Times New Roman"/>
            <w:color w:val="000000"/>
            <w:sz w:val="28"/>
            <w:szCs w:val="28"/>
            <w:lang w:eastAsia="ru-RU"/>
          </w:rPr>
          <w:t>7</w:t>
        </w:r>
      </w:hyperlink>
      <w:r w:rsidRPr="00035E59">
        <w:rPr>
          <w:rFonts w:ascii="Times New Roman" w:eastAsia="Times New Roman" w:hAnsi="Times New Roman" w:cs="Times New Roman"/>
          <w:color w:val="000000"/>
          <w:sz w:val="28"/>
          <w:szCs w:val="28"/>
          <w:lang w:eastAsia="ru-RU"/>
        </w:rPr>
        <w:t xml:space="preserve">, </w:t>
      </w:r>
      <w:hyperlink r:id="rId32" w:history="1">
        <w:r w:rsidRPr="00035E59">
          <w:rPr>
            <w:rFonts w:ascii="Times New Roman" w:eastAsia="Times New Roman" w:hAnsi="Times New Roman" w:cs="Times New Roman"/>
            <w:color w:val="000000"/>
            <w:sz w:val="28"/>
            <w:szCs w:val="28"/>
            <w:lang w:eastAsia="ru-RU"/>
          </w:rPr>
          <w:t>9</w:t>
        </w:r>
      </w:hyperlink>
      <w:r w:rsidRPr="00035E59">
        <w:rPr>
          <w:rFonts w:ascii="Times New Roman" w:eastAsia="Times New Roman" w:hAnsi="Times New Roman" w:cs="Times New Roman"/>
          <w:color w:val="000000"/>
          <w:sz w:val="28"/>
          <w:szCs w:val="28"/>
          <w:lang w:eastAsia="ru-RU"/>
        </w:rPr>
        <w:t xml:space="preserve">, </w:t>
      </w:r>
      <w:hyperlink r:id="rId33" w:history="1">
        <w:r w:rsidRPr="00035E59">
          <w:rPr>
            <w:rFonts w:ascii="Times New Roman" w:eastAsia="Times New Roman" w:hAnsi="Times New Roman" w:cs="Times New Roman"/>
            <w:color w:val="000000"/>
            <w:sz w:val="28"/>
            <w:szCs w:val="28"/>
            <w:lang w:eastAsia="ru-RU"/>
          </w:rPr>
          <w:t>10 пункта 2, абзацами первым, вторым пункта 4.1 статьи 16</w:t>
        </w:r>
      </w:hyperlink>
      <w:r w:rsidRPr="00035E59">
        <w:rPr>
          <w:rFonts w:ascii="Times New Roman" w:eastAsia="Times New Roman" w:hAnsi="Times New Roman" w:cs="Times New Roman"/>
          <w:color w:val="000000"/>
          <w:sz w:val="28"/>
          <w:szCs w:val="28"/>
          <w:lang w:eastAsia="ru-RU"/>
        </w:rPr>
        <w:t xml:space="preserve">, </w:t>
      </w:r>
      <w:hyperlink r:id="rId34" w:history="1">
        <w:r w:rsidRPr="00035E59">
          <w:rPr>
            <w:rFonts w:ascii="Times New Roman" w:eastAsia="Times New Roman" w:hAnsi="Times New Roman" w:cs="Times New Roman"/>
            <w:color w:val="000000"/>
            <w:sz w:val="28"/>
            <w:szCs w:val="28"/>
            <w:lang w:eastAsia="ru-RU"/>
          </w:rPr>
          <w:t>абзацем тридцать восьмым пункта 1 статьи 26</w:t>
        </w:r>
      </w:hyperlink>
      <w:r w:rsidRPr="00035E59">
        <w:rPr>
          <w:rFonts w:ascii="Times New Roman" w:eastAsia="Times New Roman" w:hAnsi="Times New Roman" w:cs="Times New Roman"/>
          <w:color w:val="000000"/>
          <w:sz w:val="28"/>
          <w:szCs w:val="28"/>
          <w:lang w:eastAsia="ru-RU"/>
        </w:rPr>
        <w:t xml:space="preserve"> Федерального закона № 171-ФЗ, выездная оценка проводится посредством выезда должностного лица, уполномоченного на проведение выездной оценки, на заявленный объект.</w:t>
      </w:r>
    </w:p>
    <w:p w:rsidR="00035E59" w:rsidRPr="00035E59" w:rsidRDefault="005375FB"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21.6.4</w:t>
      </w:r>
      <w:r w:rsidR="00035E59" w:rsidRPr="00035E59">
        <w:rPr>
          <w:rFonts w:ascii="Times New Roman" w:eastAsia="Times New Roman" w:hAnsi="Times New Roman" w:cs="Times New Roman"/>
          <w:color w:val="000000"/>
          <w:sz w:val="28"/>
          <w:szCs w:val="28"/>
          <w:lang w:eastAsia="ru-RU"/>
        </w:rPr>
        <w:t xml:space="preserve">. Заявитель уведомляется о проведении выездной оценки </w:t>
      </w:r>
      <w:r w:rsidR="00AC45BF">
        <w:rPr>
          <w:rFonts w:ascii="Times New Roman" w:eastAsia="Times New Roman" w:hAnsi="Times New Roman" w:cs="Times New Roman"/>
          <w:color w:val="000000"/>
          <w:sz w:val="28"/>
          <w:szCs w:val="28"/>
          <w:lang w:eastAsia="ru-RU"/>
        </w:rPr>
        <w:br/>
      </w:r>
      <w:r w:rsidR="00035E59" w:rsidRPr="00035E59">
        <w:rPr>
          <w:rFonts w:ascii="Times New Roman" w:eastAsia="Times New Roman" w:hAnsi="Times New Roman" w:cs="Times New Roman"/>
          <w:color w:val="000000"/>
          <w:sz w:val="28"/>
          <w:szCs w:val="28"/>
          <w:lang w:eastAsia="ru-RU"/>
        </w:rPr>
        <w:t xml:space="preserve">не позднее чем за 24 часа до ее начала путем направления копии приказа </w:t>
      </w:r>
      <w:r w:rsidR="00AC45BF">
        <w:rPr>
          <w:rFonts w:ascii="Times New Roman" w:eastAsia="Times New Roman" w:hAnsi="Times New Roman" w:cs="Times New Roman"/>
          <w:color w:val="000000"/>
          <w:sz w:val="28"/>
          <w:szCs w:val="28"/>
          <w:lang w:eastAsia="ru-RU"/>
        </w:rPr>
        <w:br/>
      </w:r>
      <w:r w:rsidR="00035E59" w:rsidRPr="00035E59">
        <w:rPr>
          <w:rFonts w:ascii="Times New Roman" w:eastAsia="Times New Roman" w:hAnsi="Times New Roman" w:cs="Times New Roman"/>
          <w:color w:val="000000"/>
          <w:sz w:val="28"/>
          <w:szCs w:val="28"/>
          <w:lang w:eastAsia="ru-RU"/>
        </w:rPr>
        <w:lastRenderedPageBreak/>
        <w:t xml:space="preserve">о проведении выездной оценки по адресу электронной почты, по которому </w:t>
      </w:r>
      <w:r w:rsidR="00E47D79" w:rsidRPr="00E47D79">
        <w:rPr>
          <w:rFonts w:ascii="Times New Roman" w:eastAsia="Times New Roman" w:hAnsi="Times New Roman" w:cs="Times New Roman"/>
          <w:color w:val="000000"/>
          <w:sz w:val="28"/>
          <w:szCs w:val="28"/>
          <w:lang w:eastAsia="ru-RU"/>
        </w:rPr>
        <w:t>Служба</w:t>
      </w:r>
      <w:r w:rsidR="00035E59"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и уведомлений с использованием электронной подписи.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Выездная оценка начинается с предъявления служебного удостоверения должностным лицом </w:t>
      </w:r>
      <w:r w:rsid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уполномоченным на проведение выездной оценки, обязательного ознакомления руководителя, иного должностного лица или</w:t>
      </w:r>
      <w:r w:rsidR="00417EEA">
        <w:rPr>
          <w:rFonts w:ascii="Times New Roman" w:eastAsia="Times New Roman" w:hAnsi="Times New Roman" w:cs="Times New Roman"/>
          <w:color w:val="000000"/>
          <w:sz w:val="28"/>
          <w:szCs w:val="28"/>
          <w:lang w:eastAsia="ru-RU"/>
        </w:rPr>
        <w:t xml:space="preserve"> уполномоченного представителя З</w:t>
      </w:r>
      <w:r w:rsidRPr="00035E59">
        <w:rPr>
          <w:rFonts w:ascii="Times New Roman" w:eastAsia="Times New Roman" w:hAnsi="Times New Roman" w:cs="Times New Roman"/>
          <w:color w:val="000000"/>
          <w:sz w:val="28"/>
          <w:szCs w:val="28"/>
          <w:lang w:eastAsia="ru-RU"/>
        </w:rPr>
        <w:t>аявителя с распоряжением о проведении выездной оценки.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21.6.</w:t>
      </w:r>
      <w:r w:rsidR="005375FB">
        <w:rPr>
          <w:rFonts w:ascii="Times New Roman" w:eastAsia="Times New Roman" w:hAnsi="Times New Roman" w:cs="Times New Roman"/>
          <w:color w:val="000000"/>
          <w:sz w:val="28"/>
          <w:szCs w:val="28"/>
          <w:lang w:eastAsia="ru-RU"/>
        </w:rPr>
        <w:t>5</w:t>
      </w:r>
      <w:r w:rsidRPr="00035E59">
        <w:rPr>
          <w:rFonts w:ascii="Times New Roman" w:eastAsia="Times New Roman" w:hAnsi="Times New Roman" w:cs="Times New Roman"/>
          <w:color w:val="000000"/>
          <w:sz w:val="28"/>
          <w:szCs w:val="28"/>
          <w:lang w:eastAsia="ru-RU"/>
        </w:rPr>
        <w:t xml:space="preserve">. Должностные лица </w:t>
      </w:r>
      <w:r w:rsidR="00E47D79" w:rsidRP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xml:space="preserve">, проводящие выездную оценку, имеют право беспрепятственно по предъявлении служебного удостоверения и копии </w:t>
      </w:r>
      <w:r w:rsidR="00264512">
        <w:rPr>
          <w:rFonts w:ascii="Times New Roman" w:eastAsia="Times New Roman" w:hAnsi="Times New Roman" w:cs="Times New Roman"/>
          <w:color w:val="000000"/>
          <w:sz w:val="28"/>
          <w:szCs w:val="28"/>
          <w:lang w:eastAsia="ru-RU"/>
        </w:rPr>
        <w:t>приказа</w:t>
      </w:r>
      <w:r w:rsidRPr="00035E59">
        <w:rPr>
          <w:rFonts w:ascii="Times New Roman" w:eastAsia="Times New Roman" w:hAnsi="Times New Roman" w:cs="Times New Roman"/>
          <w:color w:val="000000"/>
          <w:sz w:val="28"/>
          <w:szCs w:val="28"/>
          <w:lang w:eastAsia="ru-RU"/>
        </w:rPr>
        <w:t xml:space="preserve"> о проведении выездной оценки посещать стационарные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w:t>
      </w:r>
      <w:r w:rsidRPr="00035E59">
        <w:rPr>
          <w:rFonts w:ascii="Times New Roman" w:eastAsia="Times New Roman" w:hAnsi="Times New Roman" w:cs="Times New Roman"/>
          <w:sz w:val="28"/>
          <w:szCs w:val="28"/>
          <w:lang w:eastAsia="ru-RU"/>
        </w:rPr>
        <w:t xml:space="preserve">единой государственной автоматизированной информационной системе (далее - </w:t>
      </w:r>
      <w:r w:rsidRPr="00035E59">
        <w:rPr>
          <w:rFonts w:ascii="Times New Roman" w:eastAsia="Times New Roman" w:hAnsi="Times New Roman" w:cs="Times New Roman"/>
          <w:color w:val="000000"/>
          <w:sz w:val="28"/>
          <w:szCs w:val="28"/>
          <w:lang w:eastAsia="ru-RU"/>
        </w:rPr>
        <w:t xml:space="preserve">ЕГАИС), рассматривать документы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аявителя и иную информацию, относящиеся к предмету выездной оценки.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w:t>
      </w:r>
      <w:r w:rsidR="005375FB">
        <w:rPr>
          <w:rFonts w:ascii="Times New Roman" w:eastAsia="Times New Roman" w:hAnsi="Times New Roman" w:cs="Times New Roman"/>
          <w:color w:val="000000"/>
          <w:sz w:val="28"/>
          <w:szCs w:val="28"/>
          <w:lang w:eastAsia="ru-RU"/>
        </w:rPr>
        <w:t>6</w:t>
      </w:r>
      <w:r w:rsidRPr="00035E59">
        <w:rPr>
          <w:rFonts w:ascii="Times New Roman" w:eastAsia="Times New Roman" w:hAnsi="Times New Roman" w:cs="Times New Roman"/>
          <w:color w:val="000000"/>
          <w:sz w:val="28"/>
          <w:szCs w:val="28"/>
          <w:lang w:eastAsia="ru-RU"/>
        </w:rPr>
        <w:t>. Руководитель, иное должностное лицо ил</w:t>
      </w:r>
      <w:r w:rsidR="00417EEA">
        <w:rPr>
          <w:rFonts w:ascii="Times New Roman" w:eastAsia="Times New Roman" w:hAnsi="Times New Roman" w:cs="Times New Roman"/>
          <w:color w:val="000000"/>
          <w:sz w:val="28"/>
          <w:szCs w:val="28"/>
          <w:lang w:eastAsia="ru-RU"/>
        </w:rPr>
        <w:t>и уполномоченный представитель З</w:t>
      </w:r>
      <w:r w:rsidRPr="00035E59">
        <w:rPr>
          <w:rFonts w:ascii="Times New Roman" w:eastAsia="Times New Roman" w:hAnsi="Times New Roman" w:cs="Times New Roman"/>
          <w:color w:val="000000"/>
          <w:sz w:val="28"/>
          <w:szCs w:val="28"/>
          <w:lang w:eastAsia="ru-RU"/>
        </w:rPr>
        <w:t xml:space="preserve">аявителя обязаны предоставить должностным лицам </w:t>
      </w:r>
      <w:r w:rsidR="00E47D79" w:rsidRPr="00E47D79">
        <w:rPr>
          <w:rFonts w:ascii="Times New Roman" w:eastAsia="Times New Roman" w:hAnsi="Times New Roman" w:cs="Times New Roman"/>
          <w:color w:val="000000"/>
          <w:sz w:val="28"/>
          <w:szCs w:val="28"/>
          <w:lang w:eastAsia="ru-RU"/>
        </w:rPr>
        <w:t>Службы</w:t>
      </w:r>
      <w:r w:rsidRPr="00035E59">
        <w:rPr>
          <w:rFonts w:ascii="Times New Roman" w:eastAsia="Times New Roman" w:hAnsi="Times New Roman" w:cs="Times New Roman"/>
          <w:color w:val="000000"/>
          <w:sz w:val="28"/>
          <w:szCs w:val="28"/>
          <w:lang w:eastAsia="ru-RU"/>
        </w:rPr>
        <w:t xml:space="preserve">, проводящим выездную оценку, возможность ознакомиться с документами, связанными с целями, задачами и предметом выездной оценки, в случае, если указанные документы не представлены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аявителем при направлении заявления и документов в соответствии со </w:t>
      </w:r>
      <w:hyperlink r:id="rId35" w:history="1">
        <w:r w:rsidRPr="00035E59">
          <w:rPr>
            <w:rFonts w:ascii="Times New Roman" w:eastAsia="Times New Roman" w:hAnsi="Times New Roman" w:cs="Times New Roman"/>
            <w:color w:val="000000"/>
            <w:sz w:val="28"/>
            <w:szCs w:val="28"/>
            <w:lang w:eastAsia="ru-RU"/>
          </w:rPr>
          <w:t>статьей 19</w:t>
        </w:r>
      </w:hyperlink>
      <w:r w:rsidRPr="00035E59">
        <w:rPr>
          <w:rFonts w:ascii="Times New Roman" w:eastAsia="Times New Roman" w:hAnsi="Times New Roman" w:cs="Times New Roman"/>
          <w:color w:val="000000"/>
          <w:sz w:val="28"/>
          <w:szCs w:val="28"/>
          <w:lang w:eastAsia="ru-RU"/>
        </w:rPr>
        <w:t xml:space="preserve"> Федерального закона № 171-ФЗ, а также обеспечить доступ проводящих выездную оценку должностных лиц на территорию, </w:t>
      </w:r>
      <w:r w:rsidR="00417EEA">
        <w:rPr>
          <w:rFonts w:ascii="Times New Roman" w:eastAsia="Times New Roman" w:hAnsi="Times New Roman" w:cs="Times New Roman"/>
          <w:color w:val="000000"/>
          <w:sz w:val="28"/>
          <w:szCs w:val="28"/>
          <w:lang w:eastAsia="ru-RU"/>
        </w:rPr>
        <w:t>в используемые З</w:t>
      </w:r>
      <w:r w:rsidRPr="00035E59">
        <w:rPr>
          <w:rFonts w:ascii="Times New Roman" w:eastAsia="Times New Roman" w:hAnsi="Times New Roman" w:cs="Times New Roman"/>
          <w:color w:val="000000"/>
          <w:sz w:val="28"/>
          <w:szCs w:val="28"/>
          <w:lang w:eastAsia="ru-RU"/>
        </w:rPr>
        <w:t xml:space="preserve">аявителем при осуществлении (предполагаемом осуществлении) деятельности здания, строения, сооружения, помещения, к используемым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аявителем оборудованию и другим подобным объектам.</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w:t>
      </w:r>
      <w:r w:rsidR="005375FB">
        <w:rPr>
          <w:rFonts w:ascii="Times New Roman" w:eastAsia="Times New Roman" w:hAnsi="Times New Roman" w:cs="Times New Roman"/>
          <w:color w:val="000000"/>
          <w:sz w:val="28"/>
          <w:szCs w:val="28"/>
          <w:lang w:eastAsia="ru-RU"/>
        </w:rPr>
        <w:t>7</w:t>
      </w:r>
      <w:r w:rsidRPr="00035E59">
        <w:rPr>
          <w:rFonts w:ascii="Times New Roman" w:eastAsia="Times New Roman" w:hAnsi="Times New Roman" w:cs="Times New Roman"/>
          <w:color w:val="000000"/>
          <w:sz w:val="28"/>
          <w:szCs w:val="28"/>
          <w:lang w:eastAsia="ru-RU"/>
        </w:rPr>
        <w:t>. Для фиксации информации, получаемой в ходе проведения выездной оценки, осуществляется фотосъемка. Результаты фотосъемки оформляются должностным лицом, проводившим выездную оценку, в виде фототаблицы, в которой описывается каж</w:t>
      </w:r>
      <w:r w:rsidR="00417EEA">
        <w:rPr>
          <w:rFonts w:ascii="Times New Roman" w:eastAsia="Times New Roman" w:hAnsi="Times New Roman" w:cs="Times New Roman"/>
          <w:color w:val="000000"/>
          <w:sz w:val="28"/>
          <w:szCs w:val="28"/>
          <w:lang w:eastAsia="ru-RU"/>
        </w:rPr>
        <w:t>дое обособленное подразделение З</w:t>
      </w:r>
      <w:r w:rsidRPr="00035E59">
        <w:rPr>
          <w:rFonts w:ascii="Times New Roman" w:eastAsia="Times New Roman" w:hAnsi="Times New Roman" w:cs="Times New Roman"/>
          <w:color w:val="000000"/>
          <w:sz w:val="28"/>
          <w:szCs w:val="28"/>
          <w:lang w:eastAsia="ru-RU"/>
        </w:rPr>
        <w:t>аявителя.</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color w:val="000000"/>
          <w:sz w:val="28"/>
          <w:szCs w:val="28"/>
          <w:lang w:eastAsia="ru-RU"/>
        </w:rPr>
        <w:t>21.6.</w:t>
      </w:r>
      <w:r w:rsidR="005375FB">
        <w:rPr>
          <w:rFonts w:ascii="Times New Roman" w:eastAsia="Times New Roman" w:hAnsi="Times New Roman" w:cs="Times New Roman"/>
          <w:color w:val="000000"/>
          <w:sz w:val="28"/>
          <w:szCs w:val="28"/>
          <w:lang w:eastAsia="ru-RU"/>
        </w:rPr>
        <w:t>8</w:t>
      </w:r>
      <w:r w:rsidRPr="00035E59">
        <w:rPr>
          <w:rFonts w:ascii="Times New Roman" w:eastAsia="Times New Roman" w:hAnsi="Times New Roman" w:cs="Times New Roman"/>
          <w:color w:val="000000"/>
          <w:sz w:val="28"/>
          <w:szCs w:val="28"/>
          <w:lang w:eastAsia="ru-RU"/>
        </w:rPr>
        <w:t xml:space="preserve">. По результатам проведения выездной оценки составляется акт выездной оценки </w:t>
      </w:r>
      <w:r w:rsidR="00417EEA">
        <w:rPr>
          <w:rFonts w:ascii="Times New Roman" w:eastAsia="Times New Roman" w:hAnsi="Times New Roman" w:cs="Times New Roman"/>
          <w:sz w:val="28"/>
          <w:szCs w:val="28"/>
          <w:lang w:eastAsia="ru-RU"/>
        </w:rPr>
        <w:t>соответствия З</w:t>
      </w:r>
      <w:r w:rsidRPr="00035E59">
        <w:rPr>
          <w:rFonts w:ascii="Times New Roman" w:eastAsia="Times New Roman" w:hAnsi="Times New Roman" w:cs="Times New Roman"/>
          <w:sz w:val="28"/>
          <w:szCs w:val="28"/>
          <w:lang w:eastAsia="ru-RU"/>
        </w:rPr>
        <w:t>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w:t>
      </w:r>
      <w:r w:rsidR="00417EEA">
        <w:rPr>
          <w:rFonts w:ascii="Times New Roman" w:eastAsia="Times New Roman" w:hAnsi="Times New Roman" w:cs="Times New Roman"/>
          <w:sz w:val="28"/>
          <w:szCs w:val="28"/>
          <w:lang w:eastAsia="ru-RU"/>
        </w:rPr>
        <w:t xml:space="preserve"> при непосредственном выезде к З</w:t>
      </w:r>
      <w:r w:rsidR="0049763E">
        <w:rPr>
          <w:rFonts w:ascii="Times New Roman" w:eastAsia="Times New Roman" w:hAnsi="Times New Roman" w:cs="Times New Roman"/>
          <w:sz w:val="28"/>
          <w:szCs w:val="28"/>
          <w:lang w:eastAsia="ru-RU"/>
        </w:rPr>
        <w:t xml:space="preserve">аявителю по форме согласно </w:t>
      </w:r>
      <w:r w:rsidRPr="00035E59">
        <w:rPr>
          <w:rFonts w:ascii="Times New Roman" w:eastAsia="Times New Roman" w:hAnsi="Times New Roman" w:cs="Times New Roman"/>
          <w:color w:val="000000"/>
          <w:sz w:val="28"/>
          <w:szCs w:val="28"/>
          <w:lang w:eastAsia="ru-RU"/>
        </w:rPr>
        <w:t>Постановлению № 541 (далее</w:t>
      </w:r>
      <w:r w:rsidR="00BB7C1C">
        <w:rPr>
          <w:rFonts w:ascii="Times New Roman" w:eastAsia="Times New Roman" w:hAnsi="Times New Roman" w:cs="Times New Roman"/>
          <w:color w:val="000000"/>
          <w:sz w:val="28"/>
          <w:szCs w:val="28"/>
          <w:lang w:eastAsia="ru-RU"/>
        </w:rPr>
        <w:t xml:space="preserve"> </w:t>
      </w:r>
      <w:r w:rsidRPr="00035E59">
        <w:rPr>
          <w:rFonts w:ascii="Times New Roman" w:eastAsia="Times New Roman" w:hAnsi="Times New Roman" w:cs="Times New Roman"/>
          <w:color w:val="000000"/>
          <w:sz w:val="28"/>
          <w:szCs w:val="28"/>
          <w:lang w:eastAsia="ru-RU"/>
        </w:rPr>
        <w:t>- акт выездной оценки).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 xml:space="preserve">Акт выездной оценки оформляется в 2 экземплярах, один из которых </w:t>
      </w:r>
      <w:r w:rsidR="00535449">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с копиями при</w:t>
      </w:r>
      <w:r w:rsidR="00417EEA">
        <w:rPr>
          <w:rFonts w:ascii="Times New Roman" w:eastAsia="Times New Roman" w:hAnsi="Times New Roman" w:cs="Times New Roman"/>
          <w:color w:val="000000"/>
          <w:sz w:val="28"/>
          <w:szCs w:val="28"/>
          <w:lang w:eastAsia="ru-RU"/>
        </w:rPr>
        <w:t>ложений вручается руководителю З</w:t>
      </w:r>
      <w:r w:rsidRPr="00035E59">
        <w:rPr>
          <w:rFonts w:ascii="Times New Roman" w:eastAsia="Times New Roman" w:hAnsi="Times New Roman" w:cs="Times New Roman"/>
          <w:color w:val="000000"/>
          <w:sz w:val="28"/>
          <w:szCs w:val="28"/>
          <w:lang w:eastAsia="ru-RU"/>
        </w:rPr>
        <w:t xml:space="preserve">аявителя, иному должностному лицу или уполномоченному представителю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под расписку об ознакомлении либо об отказе в ознакомлении с актом выездной оценки. </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w:t>
      </w:r>
      <w:r w:rsidR="005375FB">
        <w:rPr>
          <w:rFonts w:ascii="Times New Roman" w:eastAsia="Times New Roman" w:hAnsi="Times New Roman" w:cs="Times New Roman"/>
          <w:color w:val="000000"/>
          <w:sz w:val="28"/>
          <w:szCs w:val="28"/>
          <w:lang w:eastAsia="ru-RU"/>
        </w:rPr>
        <w:t>9</w:t>
      </w:r>
      <w:r w:rsidRPr="00035E59">
        <w:rPr>
          <w:rFonts w:ascii="Times New Roman" w:eastAsia="Times New Roman" w:hAnsi="Times New Roman" w:cs="Times New Roman"/>
          <w:color w:val="000000"/>
          <w:sz w:val="28"/>
          <w:szCs w:val="28"/>
          <w:lang w:eastAsia="ru-RU"/>
        </w:rPr>
        <w:t xml:space="preserve">. В </w:t>
      </w:r>
      <w:r w:rsidR="00417EEA">
        <w:rPr>
          <w:rFonts w:ascii="Times New Roman" w:eastAsia="Times New Roman" w:hAnsi="Times New Roman" w:cs="Times New Roman"/>
          <w:color w:val="000000"/>
          <w:sz w:val="28"/>
          <w:szCs w:val="28"/>
          <w:lang w:eastAsia="ru-RU"/>
        </w:rPr>
        <w:t>случае отсутствия руководителя З</w:t>
      </w:r>
      <w:r w:rsidRPr="00035E59">
        <w:rPr>
          <w:rFonts w:ascii="Times New Roman" w:eastAsia="Times New Roman" w:hAnsi="Times New Roman" w:cs="Times New Roman"/>
          <w:color w:val="000000"/>
          <w:sz w:val="28"/>
          <w:szCs w:val="28"/>
          <w:lang w:eastAsia="ru-RU"/>
        </w:rPr>
        <w:t>аявителя, иного должностного лица или</w:t>
      </w:r>
      <w:r w:rsidR="00417EEA">
        <w:rPr>
          <w:rFonts w:ascii="Times New Roman" w:eastAsia="Times New Roman" w:hAnsi="Times New Roman" w:cs="Times New Roman"/>
          <w:color w:val="000000"/>
          <w:sz w:val="28"/>
          <w:szCs w:val="28"/>
          <w:lang w:eastAsia="ru-RU"/>
        </w:rPr>
        <w:t xml:space="preserve"> уполномоченного представителя З</w:t>
      </w:r>
      <w:r w:rsidRPr="00035E59">
        <w:rPr>
          <w:rFonts w:ascii="Times New Roman" w:eastAsia="Times New Roman" w:hAnsi="Times New Roman" w:cs="Times New Roman"/>
          <w:color w:val="000000"/>
          <w:sz w:val="28"/>
          <w:szCs w:val="28"/>
          <w:lang w:eastAsia="ru-RU"/>
        </w:rPr>
        <w:t xml:space="preserve">аявителя, а также </w:t>
      </w:r>
      <w:r w:rsidR="00D92BFF">
        <w:rPr>
          <w:rFonts w:ascii="Times New Roman" w:eastAsia="Times New Roman" w:hAnsi="Times New Roman" w:cs="Times New Roman"/>
          <w:color w:val="000000"/>
          <w:sz w:val="28"/>
          <w:szCs w:val="28"/>
          <w:lang w:eastAsia="ru-RU"/>
        </w:rPr>
        <w:br/>
      </w:r>
      <w:r w:rsidR="00417EEA">
        <w:rPr>
          <w:rFonts w:ascii="Times New Roman" w:eastAsia="Times New Roman" w:hAnsi="Times New Roman" w:cs="Times New Roman"/>
          <w:color w:val="000000"/>
          <w:sz w:val="28"/>
          <w:szCs w:val="28"/>
          <w:lang w:eastAsia="ru-RU"/>
        </w:rPr>
        <w:t>в случае отказа З</w:t>
      </w:r>
      <w:r w:rsidRPr="00035E59">
        <w:rPr>
          <w:rFonts w:ascii="Times New Roman" w:eastAsia="Times New Roman" w:hAnsi="Times New Roman" w:cs="Times New Roman"/>
          <w:color w:val="000000"/>
          <w:sz w:val="28"/>
          <w:szCs w:val="28"/>
          <w:lang w:eastAsia="ru-RU"/>
        </w:rPr>
        <w:t xml:space="preserve">аявителя дать расписку об ознакомлении либо об отказе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ознакомлении с актом выездной оценки ак</w:t>
      </w:r>
      <w:r w:rsidR="00417EEA">
        <w:rPr>
          <w:rFonts w:ascii="Times New Roman" w:eastAsia="Times New Roman" w:hAnsi="Times New Roman" w:cs="Times New Roman"/>
          <w:color w:val="000000"/>
          <w:sz w:val="28"/>
          <w:szCs w:val="28"/>
          <w:lang w:eastAsia="ru-RU"/>
        </w:rPr>
        <w:t>т выездной оценки направляется З</w:t>
      </w:r>
      <w:r w:rsidRPr="00035E59">
        <w:rPr>
          <w:rFonts w:ascii="Times New Roman" w:eastAsia="Times New Roman" w:hAnsi="Times New Roman" w:cs="Times New Roman"/>
          <w:color w:val="000000"/>
          <w:sz w:val="28"/>
          <w:szCs w:val="28"/>
          <w:lang w:eastAsia="ru-RU"/>
        </w:rPr>
        <w:t>аявителю в форме электронного документа, подписанного усиленной квалифицированной электронной подписью лица, составившего этот акт.</w:t>
      </w:r>
    </w:p>
    <w:p w:rsidR="00035E59" w:rsidRPr="00035E59" w:rsidRDefault="005375FB"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21.6.10</w:t>
      </w:r>
      <w:r w:rsidR="00035E59" w:rsidRPr="00035E59">
        <w:rPr>
          <w:rFonts w:ascii="Times New Roman" w:eastAsia="Times New Roman" w:hAnsi="Times New Roman" w:cs="Times New Roman"/>
          <w:color w:val="000000"/>
          <w:sz w:val="28"/>
          <w:szCs w:val="28"/>
          <w:lang w:eastAsia="ru-RU"/>
        </w:rPr>
        <w:t xml:space="preserve">. </w:t>
      </w:r>
      <w:hyperlink r:id="rId36" w:history="1">
        <w:r w:rsidR="00035E59" w:rsidRPr="00035E59">
          <w:rPr>
            <w:rFonts w:ascii="Times New Roman" w:eastAsia="Times New Roman" w:hAnsi="Times New Roman" w:cs="Times New Roman"/>
            <w:color w:val="000000"/>
            <w:sz w:val="28"/>
            <w:szCs w:val="28"/>
            <w:lang w:eastAsia="ru-RU"/>
          </w:rPr>
          <w:t>Акт</w:t>
        </w:r>
      </w:hyperlink>
      <w:r w:rsidR="00035E59" w:rsidRPr="00035E59">
        <w:rPr>
          <w:rFonts w:ascii="Times New Roman" w:eastAsia="Times New Roman" w:hAnsi="Times New Roman" w:cs="Times New Roman"/>
          <w:color w:val="000000"/>
          <w:sz w:val="28"/>
          <w:szCs w:val="28"/>
          <w:lang w:eastAsia="ru-RU"/>
        </w:rPr>
        <w:t xml:space="preserve"> выездной оценки, направленный в форме электронного документа по адресу электронной почты, по которому </w:t>
      </w:r>
      <w:r w:rsidR="00E47D79">
        <w:rPr>
          <w:rFonts w:ascii="Times New Roman" w:eastAsia="Times New Roman" w:hAnsi="Times New Roman" w:cs="Times New Roman"/>
          <w:color w:val="000000"/>
          <w:sz w:val="28"/>
          <w:szCs w:val="28"/>
          <w:lang w:eastAsia="ru-RU"/>
        </w:rPr>
        <w:t>Служба</w:t>
      </w:r>
      <w:r w:rsidR="00035E59" w:rsidRPr="00035E59">
        <w:rPr>
          <w:rFonts w:ascii="Times New Roman" w:eastAsia="Times New Roman" w:hAnsi="Times New Roman" w:cs="Times New Roman"/>
          <w:color w:val="000000"/>
          <w:sz w:val="28"/>
          <w:szCs w:val="28"/>
          <w:lang w:eastAsia="ru-RU"/>
        </w:rPr>
        <w:t xml:space="preserve"> осуществляет переписку, направление решений, извещений и уведомлений </w:t>
      </w:r>
      <w:r w:rsidR="00E47D79">
        <w:rPr>
          <w:rFonts w:ascii="Times New Roman" w:eastAsia="Times New Roman" w:hAnsi="Times New Roman" w:cs="Times New Roman"/>
          <w:color w:val="000000"/>
          <w:sz w:val="28"/>
          <w:szCs w:val="28"/>
          <w:lang w:eastAsia="ru-RU"/>
        </w:rPr>
        <w:br/>
      </w:r>
      <w:r w:rsidR="00035E59" w:rsidRPr="00035E59">
        <w:rPr>
          <w:rFonts w:ascii="Times New Roman" w:eastAsia="Times New Roman" w:hAnsi="Times New Roman" w:cs="Times New Roman"/>
          <w:color w:val="000000"/>
          <w:sz w:val="28"/>
          <w:szCs w:val="28"/>
          <w:lang w:eastAsia="ru-RU"/>
        </w:rPr>
        <w:t>с использованием электронной подписи,</w:t>
      </w:r>
      <w:r w:rsidR="00417EEA">
        <w:rPr>
          <w:rFonts w:ascii="Times New Roman" w:eastAsia="Times New Roman" w:hAnsi="Times New Roman" w:cs="Times New Roman"/>
          <w:color w:val="000000"/>
          <w:sz w:val="28"/>
          <w:szCs w:val="28"/>
          <w:lang w:eastAsia="ru-RU"/>
        </w:rPr>
        <w:t xml:space="preserve"> считается полученным З</w:t>
      </w:r>
      <w:r w:rsidR="00035E59" w:rsidRPr="00035E59">
        <w:rPr>
          <w:rFonts w:ascii="Times New Roman" w:eastAsia="Times New Roman" w:hAnsi="Times New Roman" w:cs="Times New Roman"/>
          <w:color w:val="000000"/>
          <w:sz w:val="28"/>
          <w:szCs w:val="28"/>
          <w:lang w:eastAsia="ru-RU"/>
        </w:rPr>
        <w:t>аявителем.</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sidR="005375FB">
        <w:rPr>
          <w:rFonts w:ascii="Times New Roman" w:eastAsia="Times New Roman" w:hAnsi="Times New Roman" w:cs="Times New Roman"/>
          <w:color w:val="000000"/>
          <w:sz w:val="28"/>
          <w:szCs w:val="28"/>
          <w:lang w:eastAsia="ru-RU"/>
        </w:rPr>
        <w:t>1</w:t>
      </w:r>
      <w:r w:rsidRPr="00035E59">
        <w:rPr>
          <w:rFonts w:ascii="Times New Roman" w:eastAsia="Times New Roman" w:hAnsi="Times New Roman" w:cs="Times New Roman"/>
          <w:color w:val="000000"/>
          <w:sz w:val="28"/>
          <w:szCs w:val="28"/>
          <w:lang w:eastAsia="ru-RU"/>
        </w:rPr>
        <w:t xml:space="preserve">. Заявитель, выездная оценка которого проводилась, в случае несогласия с фактами, выводами или предложениями, изложенными в </w:t>
      </w:r>
      <w:hyperlink r:id="rId37" w:history="1">
        <w:r w:rsidRPr="00035E59">
          <w:rPr>
            <w:rFonts w:ascii="Times New Roman" w:eastAsia="Times New Roman" w:hAnsi="Times New Roman" w:cs="Times New Roman"/>
            <w:color w:val="000000"/>
            <w:sz w:val="28"/>
            <w:szCs w:val="28"/>
            <w:lang w:eastAsia="ru-RU"/>
          </w:rPr>
          <w:t>акте</w:t>
        </w:r>
      </w:hyperlink>
      <w:r w:rsidRPr="00035E59">
        <w:rPr>
          <w:rFonts w:ascii="Times New Roman" w:eastAsia="Times New Roman" w:hAnsi="Times New Roman" w:cs="Times New Roman"/>
          <w:color w:val="000000"/>
          <w:sz w:val="28"/>
          <w:szCs w:val="28"/>
          <w:lang w:eastAsia="ru-RU"/>
        </w:rPr>
        <w:t xml:space="preserve"> выездной оценки, в течение 15 календарных дней со дня получения акта выездной оценки вправе представить в </w:t>
      </w:r>
      <w:r w:rsidR="00E47D79">
        <w:rPr>
          <w:rFonts w:ascii="Times New Roman" w:eastAsia="Times New Roman" w:hAnsi="Times New Roman" w:cs="Times New Roman"/>
          <w:color w:val="000000"/>
          <w:sz w:val="28"/>
          <w:szCs w:val="28"/>
          <w:lang w:eastAsia="ru-RU"/>
        </w:rPr>
        <w:t>Службу</w:t>
      </w:r>
      <w:r w:rsidRPr="00035E59">
        <w:rPr>
          <w:rFonts w:ascii="Times New Roman" w:eastAsia="Times New Roman" w:hAnsi="Times New Roman" w:cs="Times New Roman"/>
          <w:color w:val="000000"/>
          <w:sz w:val="28"/>
          <w:szCs w:val="28"/>
          <w:lang w:eastAsia="ru-RU"/>
        </w:rPr>
        <w:t xml:space="preserve"> возражения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в отношении акта выездной оценки в целом или его отдельных положений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в порядке, установленном Постановлением № 541. </w:t>
      </w:r>
    </w:p>
    <w:p w:rsidR="00035E59" w:rsidRPr="00035E59" w:rsidRDefault="0063420B"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hyperlink r:id="rId38" w:history="1">
        <w:r w:rsidR="00035E59" w:rsidRPr="00035E59">
          <w:rPr>
            <w:rFonts w:ascii="Times New Roman" w:eastAsia="Times New Roman" w:hAnsi="Times New Roman" w:cs="Times New Roman"/>
            <w:color w:val="000000"/>
            <w:sz w:val="28"/>
            <w:szCs w:val="28"/>
            <w:lang w:eastAsia="ru-RU"/>
          </w:rPr>
          <w:t>Акт</w:t>
        </w:r>
      </w:hyperlink>
      <w:r w:rsidR="00035E59" w:rsidRPr="00035E59">
        <w:rPr>
          <w:rFonts w:ascii="Times New Roman" w:eastAsia="Times New Roman" w:hAnsi="Times New Roman" w:cs="Times New Roman"/>
          <w:color w:val="000000"/>
          <w:sz w:val="28"/>
          <w:szCs w:val="28"/>
          <w:lang w:eastAsia="ru-RU"/>
        </w:rPr>
        <w:t xml:space="preserve"> выездной оценки, возражения к нему, а также прилагаемые к ним документы рассматриваются при решении </w:t>
      </w:r>
      <w:r w:rsidR="00E47D79">
        <w:rPr>
          <w:rFonts w:ascii="Times New Roman" w:eastAsia="Times New Roman" w:hAnsi="Times New Roman" w:cs="Times New Roman"/>
          <w:color w:val="000000"/>
          <w:sz w:val="28"/>
          <w:szCs w:val="28"/>
          <w:lang w:eastAsia="ru-RU"/>
        </w:rPr>
        <w:t>Службой</w:t>
      </w:r>
      <w:r w:rsidR="00035E59" w:rsidRPr="00035E59">
        <w:rPr>
          <w:rFonts w:ascii="Times New Roman" w:eastAsia="Times New Roman" w:hAnsi="Times New Roman" w:cs="Times New Roman"/>
          <w:color w:val="000000"/>
          <w:sz w:val="28"/>
          <w:szCs w:val="28"/>
          <w:lang w:eastAsia="ru-RU"/>
        </w:rPr>
        <w:t xml:space="preserve"> вопроса </w:t>
      </w:r>
      <w:r w:rsidR="00417EEA">
        <w:rPr>
          <w:rFonts w:ascii="Times New Roman" w:eastAsia="Times New Roman" w:hAnsi="Times New Roman" w:cs="Times New Roman"/>
          <w:color w:val="000000"/>
          <w:sz w:val="28"/>
          <w:szCs w:val="28"/>
          <w:lang w:eastAsia="ru-RU"/>
        </w:rPr>
        <w:t>о соответствии З</w:t>
      </w:r>
      <w:r w:rsidR="00035E59" w:rsidRPr="00035E59">
        <w:rPr>
          <w:rFonts w:ascii="Times New Roman" w:eastAsia="Times New Roman" w:hAnsi="Times New Roman" w:cs="Times New Roman"/>
          <w:color w:val="000000"/>
          <w:sz w:val="28"/>
          <w:szCs w:val="28"/>
          <w:lang w:eastAsia="ru-RU"/>
        </w:rPr>
        <w:t xml:space="preserve">аявителя лицензионным требованиям и (или) обязательным требованиям в рамках предоставления государственной услуги </w:t>
      </w:r>
      <w:r w:rsidR="00E47D79">
        <w:rPr>
          <w:rFonts w:ascii="Times New Roman" w:eastAsia="Times New Roman" w:hAnsi="Times New Roman" w:cs="Times New Roman"/>
          <w:color w:val="000000"/>
          <w:sz w:val="28"/>
          <w:szCs w:val="28"/>
          <w:lang w:eastAsia="ru-RU"/>
        </w:rPr>
        <w:t>Службой</w:t>
      </w:r>
      <w:r w:rsidR="00035E59" w:rsidRPr="00035E59">
        <w:rPr>
          <w:rFonts w:ascii="Times New Roman" w:eastAsia="Times New Roman" w:hAnsi="Times New Roman" w:cs="Times New Roman"/>
          <w:color w:val="000000"/>
          <w:sz w:val="28"/>
          <w:szCs w:val="28"/>
          <w:lang w:eastAsia="ru-RU"/>
        </w:rPr>
        <w:t>.</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sidR="005375FB">
        <w:rPr>
          <w:rFonts w:ascii="Times New Roman" w:eastAsia="Times New Roman" w:hAnsi="Times New Roman" w:cs="Times New Roman"/>
          <w:color w:val="000000"/>
          <w:sz w:val="28"/>
          <w:szCs w:val="28"/>
          <w:lang w:eastAsia="ru-RU"/>
        </w:rPr>
        <w:t>2</w:t>
      </w:r>
      <w:r w:rsidRPr="00035E59">
        <w:rPr>
          <w:rFonts w:ascii="Times New Roman" w:eastAsia="Times New Roman" w:hAnsi="Times New Roman" w:cs="Times New Roman"/>
          <w:color w:val="000000"/>
          <w:sz w:val="28"/>
          <w:szCs w:val="28"/>
          <w:lang w:eastAsia="ru-RU"/>
        </w:rPr>
        <w:t>. В случае если проведение выездной оценки оказалось нев</w:t>
      </w:r>
      <w:r w:rsidR="00417EEA">
        <w:rPr>
          <w:rFonts w:ascii="Times New Roman" w:eastAsia="Times New Roman" w:hAnsi="Times New Roman" w:cs="Times New Roman"/>
          <w:color w:val="000000"/>
          <w:sz w:val="28"/>
          <w:szCs w:val="28"/>
          <w:lang w:eastAsia="ru-RU"/>
        </w:rPr>
        <w:t>озможным в связи с отсутствием З</w:t>
      </w:r>
      <w:r w:rsidRPr="00035E59">
        <w:rPr>
          <w:rFonts w:ascii="Times New Roman" w:eastAsia="Times New Roman" w:hAnsi="Times New Roman" w:cs="Times New Roman"/>
          <w:color w:val="000000"/>
          <w:sz w:val="28"/>
          <w:szCs w:val="28"/>
          <w:lang w:eastAsia="ru-RU"/>
        </w:rPr>
        <w:t xml:space="preserve">аявителя, уполномоченного представителя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иного должностного лица </w:t>
      </w:r>
      <w:r w:rsidR="00417EEA">
        <w:rPr>
          <w:rFonts w:ascii="Times New Roman" w:eastAsia="Times New Roman" w:hAnsi="Times New Roman" w:cs="Times New Roman"/>
          <w:color w:val="000000"/>
          <w:sz w:val="28"/>
          <w:szCs w:val="28"/>
          <w:lang w:eastAsia="ru-RU"/>
        </w:rPr>
        <w:t>З</w:t>
      </w:r>
      <w:r w:rsidRPr="00035E59">
        <w:rPr>
          <w:rFonts w:ascii="Times New Roman" w:eastAsia="Times New Roman" w:hAnsi="Times New Roman" w:cs="Times New Roman"/>
          <w:color w:val="000000"/>
          <w:sz w:val="28"/>
          <w:szCs w:val="28"/>
          <w:lang w:eastAsia="ru-RU"/>
        </w:rPr>
        <w:t xml:space="preserve">аявителя либо в связи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 xml:space="preserve">с иными </w:t>
      </w:r>
      <w:r w:rsidR="00417EEA">
        <w:rPr>
          <w:rFonts w:ascii="Times New Roman" w:eastAsia="Times New Roman" w:hAnsi="Times New Roman" w:cs="Times New Roman"/>
          <w:color w:val="000000"/>
          <w:sz w:val="28"/>
          <w:szCs w:val="28"/>
          <w:lang w:eastAsia="ru-RU"/>
        </w:rPr>
        <w:t>действиями (бездействием) З</w:t>
      </w:r>
      <w:r w:rsidRPr="00035E59">
        <w:rPr>
          <w:rFonts w:ascii="Times New Roman" w:eastAsia="Times New Roman" w:hAnsi="Times New Roman" w:cs="Times New Roman"/>
          <w:color w:val="000000"/>
          <w:sz w:val="28"/>
          <w:szCs w:val="28"/>
          <w:lang w:eastAsia="ru-RU"/>
        </w:rPr>
        <w:t>аявителя, его уполномоченного представ</w:t>
      </w:r>
      <w:r w:rsidR="00417EEA">
        <w:rPr>
          <w:rFonts w:ascii="Times New Roman" w:eastAsia="Times New Roman" w:hAnsi="Times New Roman" w:cs="Times New Roman"/>
          <w:color w:val="000000"/>
          <w:sz w:val="28"/>
          <w:szCs w:val="28"/>
          <w:lang w:eastAsia="ru-RU"/>
        </w:rPr>
        <w:t>ителя, иного должностного лица З</w:t>
      </w:r>
      <w:r w:rsidRPr="00035E59">
        <w:rPr>
          <w:rFonts w:ascii="Times New Roman" w:eastAsia="Times New Roman" w:hAnsi="Times New Roman" w:cs="Times New Roman"/>
          <w:color w:val="000000"/>
          <w:sz w:val="28"/>
          <w:szCs w:val="28"/>
          <w:lang w:eastAsia="ru-RU"/>
        </w:rPr>
        <w:t xml:space="preserve">аявителя, повлекшими невозможность проведения выездной оценки, должностное лицо, уполномоченное на проведение выездной оценки, составляет акт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о невозможности проведения выездной оценки с указанием причин невозможности ее проведения и направляет лицензиату в порядке, предусмотренном Административным регламентом.</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Акт о невозможности проведения выездной оценки рассматривается </w:t>
      </w:r>
      <w:r w:rsidR="00E47D79">
        <w:rPr>
          <w:rFonts w:ascii="Times New Roman" w:eastAsia="Times New Roman" w:hAnsi="Times New Roman" w:cs="Times New Roman"/>
          <w:color w:val="000000"/>
          <w:sz w:val="28"/>
          <w:szCs w:val="28"/>
          <w:lang w:eastAsia="ru-RU"/>
        </w:rPr>
        <w:t>Службой</w:t>
      </w:r>
      <w:r w:rsidRPr="00035E59">
        <w:rPr>
          <w:rFonts w:ascii="Times New Roman" w:eastAsia="Times New Roman" w:hAnsi="Times New Roman" w:cs="Times New Roman"/>
          <w:color w:val="000000"/>
          <w:sz w:val="28"/>
          <w:szCs w:val="28"/>
          <w:lang w:eastAsia="ru-RU"/>
        </w:rPr>
        <w:t xml:space="preserve"> при решении вопр</w:t>
      </w:r>
      <w:r w:rsidR="00417EEA">
        <w:rPr>
          <w:rFonts w:ascii="Times New Roman" w:eastAsia="Times New Roman" w:hAnsi="Times New Roman" w:cs="Times New Roman"/>
          <w:color w:val="000000"/>
          <w:sz w:val="28"/>
          <w:szCs w:val="28"/>
          <w:lang w:eastAsia="ru-RU"/>
        </w:rPr>
        <w:t>оса о соответствии З</w:t>
      </w:r>
      <w:r w:rsidRPr="00035E59">
        <w:rPr>
          <w:rFonts w:ascii="Times New Roman" w:eastAsia="Times New Roman" w:hAnsi="Times New Roman" w:cs="Times New Roman"/>
          <w:color w:val="000000"/>
          <w:sz w:val="28"/>
          <w:szCs w:val="28"/>
          <w:lang w:eastAsia="ru-RU"/>
        </w:rPr>
        <w:t xml:space="preserve">аявителя лицензионным требованиям в соответствии с Федеральным </w:t>
      </w:r>
      <w:hyperlink r:id="rId39" w:history="1">
        <w:r w:rsidRPr="00035E59">
          <w:rPr>
            <w:rFonts w:ascii="Times New Roman" w:eastAsia="Times New Roman" w:hAnsi="Times New Roman" w:cs="Times New Roman"/>
            <w:color w:val="000000"/>
            <w:sz w:val="28"/>
            <w:szCs w:val="28"/>
            <w:lang w:eastAsia="ru-RU"/>
          </w:rPr>
          <w:t>законом</w:t>
        </w:r>
      </w:hyperlink>
      <w:r w:rsidRPr="00035E59">
        <w:rPr>
          <w:rFonts w:ascii="Times New Roman" w:eastAsia="Times New Roman" w:hAnsi="Times New Roman" w:cs="Times New Roman"/>
          <w:color w:val="000000"/>
          <w:sz w:val="28"/>
          <w:szCs w:val="28"/>
          <w:lang w:eastAsia="ru-RU"/>
        </w:rPr>
        <w:t xml:space="preserve"> № 171-ФЗ.</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sidR="005375FB">
        <w:rPr>
          <w:rFonts w:ascii="Times New Roman" w:eastAsia="Times New Roman" w:hAnsi="Times New Roman" w:cs="Times New Roman"/>
          <w:color w:val="000000"/>
          <w:sz w:val="28"/>
          <w:szCs w:val="28"/>
          <w:lang w:eastAsia="ru-RU"/>
        </w:rPr>
        <w:t>3</w:t>
      </w:r>
      <w:r w:rsidRPr="00035E59">
        <w:rPr>
          <w:rFonts w:ascii="Times New Roman" w:eastAsia="Times New Roman" w:hAnsi="Times New Roman" w:cs="Times New Roman"/>
          <w:color w:val="000000"/>
          <w:sz w:val="28"/>
          <w:szCs w:val="28"/>
          <w:lang w:eastAsia="ru-RU"/>
        </w:rPr>
        <w:t>. Результатом выполн</w:t>
      </w:r>
      <w:r w:rsidR="00264512">
        <w:rPr>
          <w:rFonts w:ascii="Times New Roman" w:eastAsia="Times New Roman" w:hAnsi="Times New Roman" w:cs="Times New Roman"/>
          <w:color w:val="000000"/>
          <w:sz w:val="28"/>
          <w:szCs w:val="28"/>
          <w:lang w:eastAsia="ru-RU"/>
        </w:rPr>
        <w:t xml:space="preserve">ения административной процедуры – выездной оценки, </w:t>
      </w:r>
      <w:r w:rsidRPr="00035E59">
        <w:rPr>
          <w:rFonts w:ascii="Times New Roman" w:eastAsia="Times New Roman" w:hAnsi="Times New Roman" w:cs="Times New Roman"/>
          <w:color w:val="000000"/>
          <w:sz w:val="28"/>
          <w:szCs w:val="28"/>
          <w:lang w:eastAsia="ru-RU"/>
        </w:rPr>
        <w:t>является акт выездной оценки или акт о невозможности проведения выездной оценки.</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shd w:val="clear" w:color="auto" w:fill="FFFFFF"/>
          <w:lang w:eastAsia="ru-RU"/>
        </w:rPr>
        <w:t>21.6.1</w:t>
      </w:r>
      <w:r w:rsidR="005375FB">
        <w:rPr>
          <w:rFonts w:ascii="Times New Roman" w:eastAsia="Times New Roman" w:hAnsi="Times New Roman" w:cs="Times New Roman"/>
          <w:color w:val="000000"/>
          <w:sz w:val="28"/>
          <w:szCs w:val="28"/>
          <w:shd w:val="clear" w:color="auto" w:fill="FFFFFF"/>
          <w:lang w:eastAsia="ru-RU"/>
        </w:rPr>
        <w:t>4</w:t>
      </w:r>
      <w:r w:rsidRPr="00035E59">
        <w:rPr>
          <w:rFonts w:ascii="Times New Roman" w:eastAsia="Times New Roman" w:hAnsi="Times New Roman" w:cs="Times New Roman"/>
          <w:color w:val="000000"/>
          <w:sz w:val="28"/>
          <w:szCs w:val="28"/>
          <w:shd w:val="clear" w:color="auto" w:fill="FFFFFF"/>
          <w:lang w:eastAsia="ru-RU"/>
        </w:rPr>
        <w:t>. Способ фиксации результата выполнения административной процедуры – факт подписания соответствующего акта.</w:t>
      </w:r>
    </w:p>
    <w:p w:rsidR="00035E59" w:rsidRPr="00035E59" w:rsidRDefault="00035E59" w:rsidP="00035E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21.6.1</w:t>
      </w:r>
      <w:r w:rsidR="005375FB">
        <w:rPr>
          <w:rFonts w:ascii="Times New Roman" w:eastAsia="Times New Roman" w:hAnsi="Times New Roman" w:cs="Times New Roman"/>
          <w:color w:val="000000"/>
          <w:sz w:val="28"/>
          <w:szCs w:val="28"/>
          <w:lang w:eastAsia="ru-RU"/>
        </w:rPr>
        <w:t>5</w:t>
      </w:r>
      <w:r w:rsidRPr="00035E59">
        <w:rPr>
          <w:rFonts w:ascii="Times New Roman" w:eastAsia="Times New Roman" w:hAnsi="Times New Roman" w:cs="Times New Roman"/>
          <w:color w:val="000000"/>
          <w:sz w:val="28"/>
          <w:szCs w:val="28"/>
          <w:lang w:eastAsia="ru-RU"/>
        </w:rPr>
        <w:t>. Критерием проведения выездной оценки является</w:t>
      </w:r>
      <w:r w:rsidR="00417EEA">
        <w:rPr>
          <w:rFonts w:ascii="Times New Roman" w:eastAsia="Times New Roman" w:hAnsi="Times New Roman" w:cs="Times New Roman"/>
          <w:color w:val="000000"/>
          <w:sz w:val="28"/>
          <w:szCs w:val="28"/>
          <w:lang w:eastAsia="ru-RU"/>
        </w:rPr>
        <w:t xml:space="preserve"> оценка </w:t>
      </w:r>
      <w:r w:rsidR="00417EEA">
        <w:rPr>
          <w:rFonts w:ascii="Times New Roman" w:eastAsia="Times New Roman" w:hAnsi="Times New Roman" w:cs="Times New Roman"/>
          <w:color w:val="000000"/>
          <w:sz w:val="28"/>
          <w:szCs w:val="28"/>
          <w:lang w:eastAsia="ru-RU"/>
        </w:rPr>
        <w:lastRenderedPageBreak/>
        <w:t>возможности выполнения З</w:t>
      </w:r>
      <w:r w:rsidRPr="00035E59">
        <w:rPr>
          <w:rFonts w:ascii="Times New Roman" w:eastAsia="Times New Roman" w:hAnsi="Times New Roman" w:cs="Times New Roman"/>
          <w:color w:val="000000"/>
          <w:sz w:val="28"/>
          <w:szCs w:val="28"/>
          <w:lang w:eastAsia="ru-RU"/>
        </w:rPr>
        <w:t>аявителем лицензионных требований при осуществлении розничной продажи алкогольной продукции и (или) розничной продажи алкогольной продукции при оказании услуг общественного питания.</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9" w:name="sub_155"/>
      <w:bookmarkEnd w:id="58"/>
    </w:p>
    <w:p w:rsidR="00035E59" w:rsidRPr="00035E59" w:rsidRDefault="00417EEA" w:rsidP="0026451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22. </w:t>
      </w:r>
      <w:r w:rsidR="004A5AE3">
        <w:rPr>
          <w:rFonts w:ascii="Times New Roman" w:eastAsia="Times New Roman" w:hAnsi="Times New Roman" w:cs="Times New Roman"/>
          <w:b/>
          <w:color w:val="000000"/>
          <w:sz w:val="28"/>
          <w:szCs w:val="28"/>
          <w:lang w:eastAsia="ru-RU"/>
        </w:rPr>
        <w:t>Принятие решения о предоставлении (об отказе в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40"/>
      <w:bookmarkEnd w:id="59"/>
      <w:r w:rsidRPr="00035E59">
        <w:rPr>
          <w:rFonts w:ascii="Times New Roman" w:eastAsia="Times New Roman" w:hAnsi="Times New Roman" w:cs="Times New Roman"/>
          <w:sz w:val="28"/>
          <w:szCs w:val="28"/>
          <w:lang w:eastAsia="ru-RU"/>
        </w:rPr>
        <w:t>22.1. Основанием для начала административной процедуры</w:t>
      </w:r>
      <w:r w:rsidR="00D82521">
        <w:rPr>
          <w:rFonts w:ascii="Times New Roman" w:eastAsia="Times New Roman" w:hAnsi="Times New Roman" w:cs="Times New Roman"/>
          <w:sz w:val="28"/>
          <w:szCs w:val="28"/>
          <w:lang w:eastAsia="ru-RU"/>
        </w:rPr>
        <w:t xml:space="preserve"> – результата предоставления государственной услуги является приказ Службы:</w:t>
      </w:r>
    </w:p>
    <w:p w:rsidR="00D82521" w:rsidRPr="00D82521" w:rsidRDefault="00D82521" w:rsidP="00D82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1) о выдаче (продлении, переоформлении) лицензии на розничную продажу алкогольной продукции или розничную продажу алкогольной продукции при оказании услуг общественного питания;</w:t>
      </w:r>
    </w:p>
    <w:p w:rsidR="00D82521" w:rsidRPr="00D82521" w:rsidRDefault="00D82521" w:rsidP="00D82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2) об отказе в выдаче (продлении, переоформлении)</w:t>
      </w:r>
      <w:r>
        <w:rPr>
          <w:rFonts w:ascii="Times New Roman" w:eastAsia="Times New Roman" w:hAnsi="Times New Roman" w:cs="Times New Roman"/>
          <w:sz w:val="28"/>
          <w:szCs w:val="28"/>
          <w:lang w:eastAsia="ru-RU"/>
        </w:rPr>
        <w:t xml:space="preserve"> лицензии </w:t>
      </w:r>
      <w:r w:rsidRPr="00D82521">
        <w:rPr>
          <w:rFonts w:ascii="Times New Roman" w:eastAsia="Times New Roman" w:hAnsi="Times New Roman" w:cs="Times New Roman"/>
          <w:sz w:val="28"/>
          <w:szCs w:val="28"/>
          <w:lang w:eastAsia="ru-RU"/>
        </w:rPr>
        <w:t>на розничную продажу алкогольной продукции или розничную продажу алкогольной продукции при оказании услуг общественного питания;</w:t>
      </w:r>
    </w:p>
    <w:p w:rsidR="00035E59" w:rsidRDefault="00D82521"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2521">
        <w:rPr>
          <w:rFonts w:ascii="Times New Roman" w:eastAsia="Times New Roman" w:hAnsi="Times New Roman" w:cs="Times New Roman"/>
          <w:sz w:val="28"/>
          <w:szCs w:val="28"/>
          <w:lang w:eastAsia="ru-RU"/>
        </w:rPr>
        <w:t>3) о досрочном прекращении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bookmarkStart w:id="61" w:name="sub_149"/>
      <w:bookmarkEnd w:id="60"/>
      <w:r w:rsidR="00035E59" w:rsidRPr="00035E59">
        <w:rPr>
          <w:rFonts w:ascii="Times New Roman" w:eastAsia="Times New Roman" w:hAnsi="Times New Roman" w:cs="Times New Roman"/>
          <w:sz w:val="28"/>
          <w:szCs w:val="28"/>
          <w:lang w:eastAsia="ru-RU"/>
        </w:rPr>
        <w:t xml:space="preserve"> </w:t>
      </w:r>
    </w:p>
    <w:p w:rsidR="00A03733" w:rsidRPr="003C39F6" w:rsidRDefault="00035E59"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33"/>
      <w:r w:rsidRPr="00035E59">
        <w:rPr>
          <w:rFonts w:ascii="Times New Roman" w:eastAsia="Times New Roman" w:hAnsi="Times New Roman" w:cs="Times New Roman"/>
          <w:sz w:val="28"/>
          <w:szCs w:val="28"/>
          <w:lang w:eastAsia="ru-RU"/>
        </w:rPr>
        <w:t>2</w:t>
      </w:r>
      <w:r w:rsidR="003C39F6">
        <w:rPr>
          <w:rFonts w:ascii="Times New Roman" w:eastAsia="Times New Roman" w:hAnsi="Times New Roman" w:cs="Times New Roman"/>
          <w:sz w:val="28"/>
          <w:szCs w:val="28"/>
          <w:lang w:eastAsia="ru-RU"/>
        </w:rPr>
        <w:t>2.2</w:t>
      </w:r>
      <w:r w:rsidRPr="00035E59">
        <w:rPr>
          <w:rFonts w:ascii="Times New Roman" w:eastAsia="Times New Roman" w:hAnsi="Times New Roman" w:cs="Times New Roman"/>
          <w:sz w:val="28"/>
          <w:szCs w:val="28"/>
          <w:lang w:eastAsia="ru-RU"/>
        </w:rPr>
        <w:t xml:space="preserve">. </w:t>
      </w:r>
      <w:bookmarkStart w:id="63" w:name="sub_134"/>
      <w:r w:rsidR="00A03733" w:rsidRPr="003C39F6">
        <w:rPr>
          <w:rFonts w:ascii="Times New Roman" w:eastAsia="Times New Roman" w:hAnsi="Times New Roman" w:cs="Times New Roman"/>
          <w:sz w:val="28"/>
          <w:szCs w:val="28"/>
          <w:lang w:eastAsia="ru-RU"/>
        </w:rPr>
        <w:t xml:space="preserve">Решение о предоставлении государственной услуги или об отказе в предоставлении государственной услуги принимается в течение 30 дней со дня регистрации Заявления, представляемого для получения соответствующей государственной услуги. В случае необходимости проведения дополнительной экспертизы указанный срок продлевается </w:t>
      </w:r>
      <w:r w:rsidR="00A03733" w:rsidRPr="003C39F6">
        <w:rPr>
          <w:rFonts w:ascii="Times New Roman" w:eastAsia="Times New Roman" w:hAnsi="Times New Roman" w:cs="Times New Roman"/>
          <w:sz w:val="28"/>
          <w:szCs w:val="28"/>
          <w:lang w:eastAsia="ru-RU"/>
        </w:rPr>
        <w:br/>
        <w:t>на период ее проведения, но не более чем на 30 дней.</w:t>
      </w:r>
    </w:p>
    <w:p w:rsidR="00A03733" w:rsidRDefault="00A03733"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 xml:space="preserve">Критерием принятия решения о предоставлении (об отказе </w:t>
      </w:r>
      <w:r w:rsidRPr="003C39F6">
        <w:rPr>
          <w:rFonts w:ascii="Times New Roman" w:eastAsia="Times New Roman" w:hAnsi="Times New Roman" w:cs="Times New Roman"/>
          <w:sz w:val="28"/>
          <w:szCs w:val="28"/>
          <w:lang w:eastAsia="ru-RU"/>
        </w:rPr>
        <w:br/>
        <w:t>в предоставлении) государственной услуги является соответствие Заявителя лицензионным требованиям и (или) обязательным требованиям либо несоответствие Заявителя лицензионным требованиям и (или) обязательным требованиям.</w:t>
      </w:r>
    </w:p>
    <w:p w:rsidR="00035E59" w:rsidRPr="00035E59" w:rsidRDefault="00A03733"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035E59" w:rsidRPr="00035E59">
        <w:rPr>
          <w:rFonts w:ascii="Times New Roman" w:eastAsia="Times New Roman" w:hAnsi="Times New Roman" w:cs="Times New Roman"/>
          <w:sz w:val="28"/>
          <w:szCs w:val="28"/>
          <w:lang w:eastAsia="ru-RU"/>
        </w:rPr>
        <w:t xml:space="preserve">В срок не более 3 рабочих дней </w:t>
      </w:r>
      <w:r w:rsidR="003C39F6">
        <w:rPr>
          <w:rFonts w:ascii="Times New Roman" w:eastAsia="Times New Roman" w:hAnsi="Times New Roman" w:cs="Times New Roman"/>
          <w:sz w:val="28"/>
          <w:szCs w:val="28"/>
          <w:lang w:eastAsia="ru-RU"/>
        </w:rPr>
        <w:t xml:space="preserve">до дня окончания оценки соответствия лицензионным </w:t>
      </w:r>
      <w:r w:rsidR="003C39F6" w:rsidRPr="003C39F6">
        <w:rPr>
          <w:rFonts w:ascii="Times New Roman" w:eastAsia="Times New Roman" w:hAnsi="Times New Roman" w:cs="Times New Roman"/>
          <w:sz w:val="28"/>
          <w:szCs w:val="28"/>
          <w:lang w:eastAsia="ru-RU"/>
        </w:rPr>
        <w:t xml:space="preserve">требованиям </w:t>
      </w:r>
      <w:r w:rsidR="003C39F6">
        <w:rPr>
          <w:rFonts w:ascii="Times New Roman" w:eastAsia="Times New Roman" w:hAnsi="Times New Roman" w:cs="Times New Roman"/>
          <w:sz w:val="28"/>
          <w:szCs w:val="28"/>
          <w:lang w:eastAsia="ru-RU"/>
        </w:rPr>
        <w:t xml:space="preserve">и (или) обязательным требованиям </w:t>
      </w:r>
      <w:bookmarkEnd w:id="63"/>
      <w:r w:rsidR="00035E59" w:rsidRPr="00035E59">
        <w:rPr>
          <w:rFonts w:ascii="Times New Roman" w:eastAsia="Times New Roman" w:hAnsi="Times New Roman" w:cs="Times New Roman"/>
          <w:sz w:val="28"/>
          <w:szCs w:val="28"/>
          <w:lang w:eastAsia="ru-RU"/>
        </w:rPr>
        <w:t xml:space="preserve">специалист, ответственный за рассмотрение документов о предоставлении государственной услуги, формирует проект приказа и передает </w:t>
      </w:r>
      <w:r w:rsidR="00D92BFF">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на согласование начальнику отдела, а также курирующему заместителю руководителя Службы, ответственным за предоставление государственной услуги. </w:t>
      </w:r>
    </w:p>
    <w:p w:rsidR="003C39F6"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После прохождения процедуры согласования проект приказа направляется на подпись руководителю Службы и регистрируется в журнале регистрации приказов. </w:t>
      </w:r>
    </w:p>
    <w:p w:rsidR="003C39F6"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Срок процедуры составляет 1 рабочий день.</w:t>
      </w:r>
    </w:p>
    <w:p w:rsidR="003C39F6" w:rsidRPr="003C39F6" w:rsidRDefault="00A03733"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035E59" w:rsidRPr="00035E59">
        <w:rPr>
          <w:rFonts w:ascii="Times New Roman" w:eastAsia="Times New Roman" w:hAnsi="Times New Roman" w:cs="Times New Roman"/>
          <w:sz w:val="28"/>
          <w:szCs w:val="28"/>
          <w:lang w:eastAsia="ru-RU"/>
        </w:rPr>
        <w:t xml:space="preserve">. </w:t>
      </w:r>
      <w:r w:rsidR="003C39F6" w:rsidRPr="003C39F6">
        <w:rPr>
          <w:rFonts w:ascii="Times New Roman" w:eastAsia="Times New Roman" w:hAnsi="Times New Roman" w:cs="Times New Roman"/>
          <w:sz w:val="28"/>
          <w:szCs w:val="28"/>
          <w:lang w:eastAsia="ru-RU"/>
        </w:rPr>
        <w:t xml:space="preserve">В срок не более 15 рабочих дней со дня со дня регистрации заявления о досрочном прекращении действия лицензии специалист, ответственный за рассмотрение документов о предоставлении </w:t>
      </w:r>
      <w:r w:rsidR="003C39F6" w:rsidRPr="003C39F6">
        <w:rPr>
          <w:rFonts w:ascii="Times New Roman" w:eastAsia="Times New Roman" w:hAnsi="Times New Roman" w:cs="Times New Roman"/>
          <w:sz w:val="28"/>
          <w:szCs w:val="28"/>
          <w:lang w:eastAsia="ru-RU"/>
        </w:rPr>
        <w:lastRenderedPageBreak/>
        <w:t xml:space="preserve">государственной услуги, формирует проект приказа и передает на согласование начальнику отдела, а также курирующему заместителю руководителя Службы, ответственным за предоставление государственной услуги. </w:t>
      </w:r>
    </w:p>
    <w:p w:rsidR="00035E59" w:rsidRDefault="003C39F6" w:rsidP="003C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После прохождения процедуры согласования проект приказа направляется на подпись руководителю Службы и регистрируется в журнале регистрации приказов.</w:t>
      </w:r>
    </w:p>
    <w:p w:rsidR="003C39F6" w:rsidRPr="00035E59" w:rsidRDefault="003C39F6" w:rsidP="00A037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9F6">
        <w:rPr>
          <w:rFonts w:ascii="Times New Roman" w:eastAsia="Times New Roman" w:hAnsi="Times New Roman" w:cs="Times New Roman"/>
          <w:sz w:val="28"/>
          <w:szCs w:val="28"/>
          <w:lang w:eastAsia="ru-RU"/>
        </w:rPr>
        <w:t>Срок процедуры составляет 1 рабочий день.</w:t>
      </w:r>
      <w:r>
        <w:rPr>
          <w:rFonts w:ascii="Times New Roman" w:eastAsia="Times New Roman" w:hAnsi="Times New Roman" w:cs="Times New Roman"/>
          <w:sz w:val="28"/>
          <w:szCs w:val="28"/>
          <w:lang w:eastAsia="ru-RU"/>
        </w:rPr>
        <w:t xml:space="preserve"> </w:t>
      </w:r>
    </w:p>
    <w:bookmarkEnd w:id="62"/>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22.5. В случае принятия приказа о выдаче (продлении, переоформлении) лицензии или об отказе в выдаче (продлении, переоформлении) лицензии, приказа о досрочном прекращении действия лицензии специалист, ответственный за рассмотрение документов о предоставлении государственной услуги, не позднее 1 рабочего дня с даты принятия приказа направляет сведения в Федеральную службу по регулированию алкогольного рынка в электронном виде по информационно-телекоммуникационным каналам связи, с использованием усиленной </w:t>
      </w:r>
      <w:hyperlink r:id="rId40" w:history="1">
        <w:r w:rsidRPr="00035E59">
          <w:rPr>
            <w:rFonts w:ascii="Times New Roman" w:eastAsia="Times New Roman" w:hAnsi="Times New Roman" w:cs="Times New Roman"/>
            <w:sz w:val="28"/>
            <w:szCs w:val="28"/>
            <w:lang w:eastAsia="ru-RU"/>
          </w:rPr>
          <w:t>квалифицированной электронной подписи</w:t>
        </w:r>
      </w:hyperlink>
      <w:r w:rsidRPr="00035E59">
        <w:rPr>
          <w:rFonts w:ascii="Times New Roman" w:eastAsia="Times New Roman" w:hAnsi="Times New Roman" w:cs="Times New Roman"/>
          <w:sz w:val="28"/>
          <w:szCs w:val="28"/>
          <w:lang w:eastAsia="ru-RU"/>
        </w:rPr>
        <w:t>, для внесения их в государственный сводный реестр лицензий.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22.6. Датой выдачи (продления, переоформления) лицензии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на розничную продажу алкогольной продукции и розничную продажу алкогольной продукции при оказании услуг общественного питания является дата внесения соответствующей записи в государственный сводный реестр лицензий. </w:t>
      </w:r>
    </w:p>
    <w:bookmarkEnd w:id="61"/>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22.7. При внесении в государственный сводный реестр лицензий сведений о выдаче организации лицензии, данной записи присваивается номер, являющийся номером лицензии.</w:t>
      </w:r>
    </w:p>
    <w:p w:rsidR="00035E59" w:rsidRPr="00035E59" w:rsidRDefault="00035E59" w:rsidP="00A00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4" w:name="sub_153"/>
      <w:r w:rsidRPr="00035E59">
        <w:rPr>
          <w:rFonts w:ascii="Times New Roman" w:eastAsia="Times New Roman" w:hAnsi="Times New Roman" w:cs="Times New Roman"/>
          <w:sz w:val="28"/>
          <w:szCs w:val="28"/>
          <w:lang w:eastAsia="ru-RU"/>
        </w:rPr>
        <w:t xml:space="preserve">22.8. Приказ о выдаче (продлении, переоформлении) лицензии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или об отказе в выдаче (продлении, переоформлении) лицензии, приказ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досрочном прекращении действия лицензии</w:t>
      </w:r>
      <w:r w:rsidR="00A00779">
        <w:rPr>
          <w:rFonts w:ascii="Times New Roman" w:eastAsia="Times New Roman" w:hAnsi="Times New Roman" w:cs="Times New Roman"/>
          <w:sz w:val="28"/>
          <w:szCs w:val="28"/>
          <w:lang w:eastAsia="ru-RU"/>
        </w:rPr>
        <w:t xml:space="preserve"> выдается / направляется Заявителю в соответствии с пунктом 6.4 Административного регламента.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52"/>
      <w:r w:rsidRPr="00035E59">
        <w:rPr>
          <w:rFonts w:ascii="Times New Roman" w:eastAsia="Times New Roman" w:hAnsi="Times New Roman" w:cs="Times New Roman"/>
          <w:sz w:val="28"/>
          <w:szCs w:val="28"/>
          <w:lang w:eastAsia="ru-RU"/>
        </w:rPr>
        <w:t>22.9. Критерием принятия решения по данной административной процедуре является приказ Службы о выдаче (продлении, переоформлении) лицензии, приказ об отказе в выдаче (продлении, переоформлении) лицензии, приказ о досрочном прекращении действия лицензии.</w:t>
      </w:r>
    </w:p>
    <w:bookmarkEnd w:id="65"/>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22.10. Результатом административной процедуры является факт выдачи или направления приказа о выдаче (продлении, переоформлении), приказа об отказе в выдаче (продлении, переоформлении) лицензии, приказа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о досрочном прекращении действия лицензии Заявителю способами, указанными в 22.8 Административного регламента. </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54"/>
      <w:bookmarkEnd w:id="64"/>
      <w:r w:rsidRPr="00035E59">
        <w:rPr>
          <w:rFonts w:ascii="Times New Roman" w:eastAsia="Times New Roman" w:hAnsi="Times New Roman" w:cs="Times New Roman"/>
          <w:sz w:val="28"/>
          <w:szCs w:val="28"/>
          <w:lang w:eastAsia="ru-RU"/>
        </w:rPr>
        <w:t>22.11. Способ фиксации результата выполнения административной процедуры - внесение соответствующих сведений государственный сводный реестр лицензий.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67" w:name="sub_195"/>
      <w:r w:rsidRPr="00035E59">
        <w:rPr>
          <w:rFonts w:ascii="Times New Roman" w:eastAsia="Times New Roman" w:hAnsi="Times New Roman" w:cs="Times New Roman"/>
          <w:b/>
          <w:color w:val="000000"/>
          <w:sz w:val="28"/>
          <w:szCs w:val="28"/>
          <w:lang w:eastAsia="ru-RU"/>
        </w:rPr>
        <w:t xml:space="preserve">Глава 23. </w:t>
      </w:r>
      <w:bookmarkEnd w:id="67"/>
      <w:r w:rsidRPr="00035E59">
        <w:rPr>
          <w:rFonts w:ascii="Times New Roman" w:eastAsia="Times New Roman" w:hAnsi="Times New Roman" w:cs="Times New Roman"/>
          <w:b/>
          <w:color w:val="000000"/>
          <w:sz w:val="28"/>
          <w:szCs w:val="28"/>
          <w:lang w:eastAsia="ru-RU"/>
        </w:rPr>
        <w:t>Порядок исправлени</w:t>
      </w:r>
      <w:r w:rsidR="00EC2D65">
        <w:rPr>
          <w:rFonts w:ascii="Times New Roman" w:eastAsia="Times New Roman" w:hAnsi="Times New Roman" w:cs="Times New Roman"/>
          <w:b/>
          <w:color w:val="000000"/>
          <w:sz w:val="28"/>
          <w:szCs w:val="28"/>
          <w:lang w:eastAsia="ru-RU"/>
        </w:rPr>
        <w:t xml:space="preserve">я допущенных опечаток и ошибок </w:t>
      </w:r>
      <w:r w:rsidRPr="00035E59">
        <w:rPr>
          <w:rFonts w:ascii="Times New Roman" w:eastAsia="Times New Roman" w:hAnsi="Times New Roman" w:cs="Times New Roman"/>
          <w:b/>
          <w:color w:val="000000"/>
          <w:sz w:val="28"/>
          <w:szCs w:val="28"/>
          <w:lang w:eastAsia="ru-RU"/>
        </w:rPr>
        <w:t xml:space="preserve">в </w:t>
      </w:r>
      <w:r w:rsidRPr="00035E59">
        <w:rPr>
          <w:rFonts w:ascii="Times New Roman" w:eastAsia="Times New Roman" w:hAnsi="Times New Roman" w:cs="Times New Roman"/>
          <w:b/>
          <w:color w:val="000000"/>
          <w:sz w:val="28"/>
          <w:szCs w:val="28"/>
          <w:lang w:eastAsia="ru-RU"/>
        </w:rPr>
        <w:lastRenderedPageBreak/>
        <w:t>выданных в результате предоставления государственной услуги документах</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23.1. Основанием для начала административной процедуры является факт подачи письменного обращения в Службу об исправлении допущенных опечаток и ошибок (форма произвольная) л</w:t>
      </w:r>
      <w:r w:rsidR="00417EEA">
        <w:rPr>
          <w:rFonts w:ascii="Times New Roman" w:eastAsia="Times New Roman" w:hAnsi="Times New Roman" w:cs="Times New Roman"/>
          <w:sz w:val="28"/>
          <w:szCs w:val="28"/>
          <w:lang w:eastAsia="ru-RU"/>
        </w:rPr>
        <w:t>ично, либо через представителя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Поступившее заявление регистрируется специалистом Службы, ответственным за регистрацию входящей корреспонденции, в системе электронного документооборота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1 рабочий день.</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23.2. Основанием для начала рассмотрения обращения является наличие всей необходимой информации, полученной из заявления и документов, представленных организацией, а также архивные материалы лицензионного дела, сформированного в результате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соответствия информации, указанной в заявлении лицензиата и информации содержащейся в архивных материалах лицензионного дела, готовится проект приказа Службы о внесении изменений в документы, выданные в результате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несоответствия информации, указанной в заявлении лицензиата и информации содержащейся в архивных материалах лицензионного дела, готовится проект решения Службы об отказе внесения изменений в документы, выданные в результате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Срок выполнения процедуры не более 5 рабочих дней.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23.3. Подготовленный проект приказа </w:t>
      </w:r>
      <w:r w:rsidR="00EC2D65">
        <w:rPr>
          <w:rFonts w:ascii="Times New Roman" w:eastAsia="Times New Roman" w:hAnsi="Times New Roman" w:cs="Times New Roman"/>
          <w:sz w:val="28"/>
          <w:szCs w:val="28"/>
          <w:lang w:eastAsia="ru-RU"/>
        </w:rPr>
        <w:t>подписывается руководителем</w:t>
      </w:r>
      <w:r w:rsidRPr="00035E59">
        <w:rPr>
          <w:rFonts w:ascii="Times New Roman" w:eastAsia="Times New Roman" w:hAnsi="Times New Roman" w:cs="Times New Roman"/>
          <w:sz w:val="28"/>
          <w:szCs w:val="28"/>
          <w:lang w:eastAsia="ru-RU"/>
        </w:rPr>
        <w:t xml:space="preserve"> Службы</w:t>
      </w:r>
      <w:r w:rsidR="00EC2D65">
        <w:rPr>
          <w:rFonts w:ascii="Times New Roman" w:eastAsia="Times New Roman" w:hAnsi="Times New Roman" w:cs="Times New Roman"/>
          <w:sz w:val="28"/>
          <w:szCs w:val="28"/>
          <w:lang w:eastAsia="ru-RU"/>
        </w:rPr>
        <w:t xml:space="preserve"> в день завершения оценки</w:t>
      </w:r>
      <w:r w:rsidRPr="00035E59">
        <w:rPr>
          <w:rFonts w:ascii="Times New Roman" w:eastAsia="Times New Roman" w:hAnsi="Times New Roman" w:cs="Times New Roman"/>
          <w:sz w:val="28"/>
          <w:szCs w:val="28"/>
          <w:lang w:eastAsia="ru-RU"/>
        </w:rPr>
        <w:t>.</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sz w:val="28"/>
          <w:szCs w:val="28"/>
          <w:lang w:eastAsia="ru-RU"/>
        </w:rPr>
        <w:t xml:space="preserve">Результатом административной процедуры является факт подписания </w:t>
      </w:r>
      <w:r w:rsidRPr="00035E59">
        <w:rPr>
          <w:rFonts w:ascii="Times New Roman" w:eastAsia="Times New Roman" w:hAnsi="Times New Roman" w:cs="Times New Roman"/>
          <w:color w:val="000000"/>
          <w:sz w:val="28"/>
          <w:szCs w:val="28"/>
          <w:lang w:eastAsia="ru-RU"/>
        </w:rPr>
        <w:t>соответствующего приказа.</w:t>
      </w:r>
    </w:p>
    <w:p w:rsidR="00035E59" w:rsidRPr="00035E59" w:rsidRDefault="00035E59" w:rsidP="00417EE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 xml:space="preserve">23.4. Решение о внесении изменений (об отказе внесения изменений) </w:t>
      </w:r>
      <w:r w:rsidR="00D92BFF">
        <w:rPr>
          <w:rFonts w:ascii="Times New Roman" w:eastAsia="Times New Roman" w:hAnsi="Times New Roman" w:cs="Times New Roman"/>
          <w:color w:val="000000"/>
          <w:sz w:val="28"/>
          <w:szCs w:val="28"/>
          <w:lang w:eastAsia="ru-RU"/>
        </w:rPr>
        <w:br/>
      </w:r>
      <w:r w:rsidRPr="00035E59">
        <w:rPr>
          <w:rFonts w:ascii="Times New Roman" w:eastAsia="Times New Roman" w:hAnsi="Times New Roman" w:cs="Times New Roman"/>
          <w:color w:val="000000"/>
          <w:sz w:val="28"/>
          <w:szCs w:val="28"/>
          <w:lang w:eastAsia="ru-RU"/>
        </w:rPr>
        <w:t>в документы, выданные в результате предоставления го</w:t>
      </w:r>
      <w:r w:rsidR="00417EEA">
        <w:rPr>
          <w:rFonts w:ascii="Times New Roman" w:eastAsia="Times New Roman" w:hAnsi="Times New Roman" w:cs="Times New Roman"/>
          <w:color w:val="000000"/>
          <w:sz w:val="28"/>
          <w:szCs w:val="28"/>
          <w:lang w:eastAsia="ru-RU"/>
        </w:rPr>
        <w:t>сударственной услуги, выдаются З</w:t>
      </w:r>
      <w:r w:rsidRPr="00035E59">
        <w:rPr>
          <w:rFonts w:ascii="Times New Roman" w:eastAsia="Times New Roman" w:hAnsi="Times New Roman" w:cs="Times New Roman"/>
          <w:color w:val="000000"/>
          <w:sz w:val="28"/>
          <w:szCs w:val="28"/>
          <w:lang w:eastAsia="ru-RU"/>
        </w:rPr>
        <w:t>аявителю в течение 3 рабочих дней после даты подписания соответствующего приказа.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sz w:val="28"/>
          <w:szCs w:val="28"/>
          <w:lang w:eastAsia="ru-RU"/>
        </w:rPr>
        <w:t xml:space="preserve">23.5. Результатом административной процедуры является факт выдачи </w:t>
      </w:r>
      <w:r w:rsidRPr="00035E59">
        <w:rPr>
          <w:rFonts w:ascii="Times New Roman" w:eastAsia="Times New Roman" w:hAnsi="Times New Roman" w:cs="Times New Roman"/>
          <w:color w:val="000000"/>
          <w:sz w:val="28"/>
          <w:szCs w:val="28"/>
          <w:lang w:eastAsia="ru-RU"/>
        </w:rPr>
        <w:t>приказа</w:t>
      </w:r>
      <w:r w:rsidRPr="00035E59">
        <w:rPr>
          <w:rFonts w:ascii="Arial" w:eastAsia="Times New Roman" w:hAnsi="Arial" w:cs="Arial"/>
          <w:color w:val="000000"/>
          <w:sz w:val="24"/>
          <w:szCs w:val="24"/>
          <w:lang w:eastAsia="ru-RU"/>
        </w:rPr>
        <w:t xml:space="preserve"> </w:t>
      </w:r>
      <w:r w:rsidRPr="00035E59">
        <w:rPr>
          <w:rFonts w:ascii="Times New Roman" w:eastAsia="Times New Roman" w:hAnsi="Times New Roman" w:cs="Times New Roman"/>
          <w:color w:val="000000"/>
          <w:sz w:val="28"/>
          <w:szCs w:val="28"/>
          <w:lang w:eastAsia="ru-RU"/>
        </w:rPr>
        <w:t>о внесении изменений (об отказе внесения изменений) в документы.</w:t>
      </w:r>
    </w:p>
    <w:p w:rsidR="00035E59" w:rsidRPr="003C39F6"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23.6. Способ фиксации результата выполнения админи</w:t>
      </w:r>
      <w:r w:rsidR="00417EEA">
        <w:rPr>
          <w:rFonts w:ascii="Times New Roman" w:eastAsia="Times New Roman" w:hAnsi="Times New Roman" w:cs="Times New Roman"/>
          <w:color w:val="000000"/>
          <w:sz w:val="28"/>
          <w:szCs w:val="28"/>
          <w:lang w:eastAsia="ru-RU"/>
        </w:rPr>
        <w:t>стративной процедуры - подпись З</w:t>
      </w:r>
      <w:r w:rsidRPr="00035E59">
        <w:rPr>
          <w:rFonts w:ascii="Times New Roman" w:eastAsia="Times New Roman" w:hAnsi="Times New Roman" w:cs="Times New Roman"/>
          <w:color w:val="000000"/>
          <w:sz w:val="28"/>
          <w:szCs w:val="28"/>
          <w:lang w:eastAsia="ru-RU"/>
        </w:rPr>
        <w:t>аявителя на экземпляре решения о внесении изменений (либо об отказе внесения изменений) Службы, подтв</w:t>
      </w:r>
      <w:r w:rsidR="003C39F6">
        <w:rPr>
          <w:rFonts w:ascii="Times New Roman" w:eastAsia="Times New Roman" w:hAnsi="Times New Roman" w:cs="Times New Roman"/>
          <w:color w:val="000000"/>
          <w:sz w:val="28"/>
          <w:szCs w:val="28"/>
          <w:lang w:eastAsia="ru-RU"/>
        </w:rPr>
        <w:t>ерждающая получение документов.</w:t>
      </w:r>
    </w:p>
    <w:p w:rsidR="00EC2D65" w:rsidRPr="00035E59" w:rsidRDefault="00EC2D65"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5E59" w:rsidRPr="00035E59" w:rsidRDefault="00035E59" w:rsidP="003B47B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68" w:name="sub_204"/>
      <w:bookmarkEnd w:id="66"/>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IV</w:t>
      </w:r>
      <w:r w:rsidRPr="00035E59">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035E59" w:rsidRPr="00035E59" w:rsidRDefault="00035E59" w:rsidP="003C39F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24. Порядок осуществления текущего контроля</w:t>
      </w:r>
    </w:p>
    <w:p w:rsidR="00035E59" w:rsidRPr="00035E59" w:rsidRDefault="00035E59" w:rsidP="00035E5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69" w:name="sub_200"/>
      <w:bookmarkEnd w:id="68"/>
      <w:r w:rsidRPr="00035E59">
        <w:rPr>
          <w:rFonts w:ascii="Times New Roman" w:eastAsia="Times New Roman" w:hAnsi="Times New Roman" w:cs="Times New Roman"/>
          <w:color w:val="000000"/>
          <w:sz w:val="28"/>
          <w:szCs w:val="28"/>
          <w:lang w:eastAsia="ru-RU"/>
        </w:rPr>
        <w:t>24.</w:t>
      </w:r>
      <w:r w:rsidR="0049763E">
        <w:rPr>
          <w:rFonts w:ascii="Times New Roman" w:eastAsia="Times New Roman" w:hAnsi="Times New Roman" w:cs="Times New Roman"/>
          <w:color w:val="000000"/>
          <w:sz w:val="28"/>
          <w:szCs w:val="28"/>
          <w:lang w:eastAsia="ru-RU"/>
        </w:rPr>
        <w:t>1. </w:t>
      </w:r>
      <w:r w:rsidRPr="00035E59">
        <w:rPr>
          <w:rFonts w:ascii="Times New Roman" w:eastAsia="Times New Roman" w:hAnsi="Times New Roman" w:cs="Times New Roman"/>
          <w:color w:val="000000"/>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осуществляется руководителем Службы, заместителем руководителя Службы, курирующим предоставление государственной услуги, начальником отдела, ответственным за предоставление государственной услуги.</w:t>
      </w:r>
    </w:p>
    <w:bookmarkEnd w:id="69"/>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Специалист, ответственный за проведение экспертизы документов, несет персональную ответственность за: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t>1) соблюдение сроков и порядка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правильность проверки документов;</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 правильность оформления принятых решений.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201"/>
      <w:r w:rsidRPr="00035E59">
        <w:rPr>
          <w:rFonts w:ascii="Times New Roman" w:eastAsia="Times New Roman" w:hAnsi="Times New Roman" w:cs="Times New Roman"/>
          <w:sz w:val="28"/>
          <w:szCs w:val="28"/>
          <w:lang w:eastAsia="ru-RU"/>
        </w:rPr>
        <w:t>24.2. Контроль полноты и качества предоставления государственной услуги включает проведение проверок на предмет качества предоставления государственной услуги, выявлен</w:t>
      </w:r>
      <w:r w:rsidR="00417EEA">
        <w:rPr>
          <w:rFonts w:ascii="Times New Roman" w:eastAsia="Times New Roman" w:hAnsi="Times New Roman" w:cs="Times New Roman"/>
          <w:sz w:val="28"/>
          <w:szCs w:val="28"/>
          <w:lang w:eastAsia="ru-RU"/>
        </w:rPr>
        <w:t>ие и устранение нарушений прав З</w:t>
      </w:r>
      <w:r w:rsidRPr="00035E59">
        <w:rPr>
          <w:rFonts w:ascii="Times New Roman" w:eastAsia="Times New Roman" w:hAnsi="Times New Roman" w:cs="Times New Roman"/>
          <w:sz w:val="28"/>
          <w:szCs w:val="28"/>
          <w:lang w:eastAsia="ru-RU"/>
        </w:rPr>
        <w:t>аяв</w:t>
      </w:r>
      <w:r w:rsidR="00417EEA">
        <w:rPr>
          <w:rFonts w:ascii="Times New Roman" w:eastAsia="Times New Roman" w:hAnsi="Times New Roman" w:cs="Times New Roman"/>
          <w:sz w:val="28"/>
          <w:szCs w:val="28"/>
          <w:lang w:eastAsia="ru-RU"/>
        </w:rPr>
        <w:t>ителей, рассмотрение обращений З</w:t>
      </w:r>
      <w:r w:rsidRPr="00035E59">
        <w:rPr>
          <w:rFonts w:ascii="Times New Roman" w:eastAsia="Times New Roman" w:hAnsi="Times New Roman" w:cs="Times New Roman"/>
          <w:sz w:val="28"/>
          <w:szCs w:val="28"/>
          <w:lang w:eastAsia="ru-RU"/>
        </w:rPr>
        <w:t>аявителей, содержащих жалобы на решения, действия (бездействие) должностных лиц, принятие по таким обращениям решений и подготовку на них ответов.</w:t>
      </w:r>
    </w:p>
    <w:bookmarkEnd w:id="70"/>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 результатам проведенных проверок в с</w:t>
      </w:r>
      <w:r w:rsidR="00417EEA">
        <w:rPr>
          <w:rFonts w:ascii="Times New Roman" w:eastAsia="Times New Roman" w:hAnsi="Times New Roman" w:cs="Times New Roman"/>
          <w:sz w:val="28"/>
          <w:szCs w:val="28"/>
          <w:lang w:eastAsia="ru-RU"/>
        </w:rPr>
        <w:t>лучае выявления нарушений прав З</w:t>
      </w:r>
      <w:r w:rsidRPr="00035E59">
        <w:rPr>
          <w:rFonts w:ascii="Times New Roman" w:eastAsia="Times New Roman" w:hAnsi="Times New Roman" w:cs="Times New Roman"/>
          <w:sz w:val="28"/>
          <w:szCs w:val="28"/>
          <w:lang w:eastAsia="ru-RU"/>
        </w:rPr>
        <w:t xml:space="preserve">аявителей, нарушений соблюдения положений Административного регламента осуществляется привлечение виновных лиц </w:t>
      </w:r>
      <w:r w:rsidR="00D92BFF">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к ответственности в соответствии с федеральным законодательством.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приказа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w:t>
      </w:r>
      <w:r w:rsidR="00417EEA">
        <w:rPr>
          <w:rFonts w:ascii="Times New Roman" w:eastAsia="Times New Roman" w:hAnsi="Times New Roman" w:cs="Times New Roman"/>
          <w:sz w:val="28"/>
          <w:szCs w:val="28"/>
          <w:lang w:eastAsia="ru-RU"/>
        </w:rPr>
        <w:t>иться по конкретному обращению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Для проведения внутренней проверки формируется комиссия, в состав которой включаются должностные лица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202"/>
      <w:r w:rsidRPr="00035E59">
        <w:rPr>
          <w:rFonts w:ascii="Times New Roman" w:eastAsia="Times New Roman" w:hAnsi="Times New Roman" w:cs="Times New Roman"/>
          <w:sz w:val="28"/>
          <w:szCs w:val="28"/>
          <w:lang w:eastAsia="ru-RU"/>
        </w:rPr>
        <w:t>24.3. Должностные лица Службы за действия (бездействие) и решения, принимаемые (осуществляемые) в ходе предоставления государственной услуги, несут ответственность в соответствии с действующим законодательством.</w:t>
      </w:r>
    </w:p>
    <w:bookmarkEnd w:id="71"/>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Персональная ответственность должностных лиц Службы закрепляется в их должностных регламентах.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203"/>
      <w:r w:rsidRPr="00035E59">
        <w:rPr>
          <w:rFonts w:ascii="Times New Roman" w:eastAsia="Times New Roman" w:hAnsi="Times New Roman" w:cs="Times New Roman"/>
          <w:sz w:val="28"/>
          <w:szCs w:val="28"/>
          <w:lang w:eastAsia="ru-RU"/>
        </w:rPr>
        <w:t xml:space="preserve">24.4. Граждане, их общественные объединения, организации в праве осуществлять контроль за предоставлением государственной услуги путем получения информации в порядке, предусмотренном </w:t>
      </w:r>
      <w:hyperlink w:anchor="sub_15" w:history="1">
        <w:r w:rsidRPr="00035E59">
          <w:rPr>
            <w:rFonts w:ascii="Times New Roman" w:eastAsia="Times New Roman" w:hAnsi="Times New Roman" w:cs="Times New Roman"/>
            <w:sz w:val="28"/>
            <w:szCs w:val="28"/>
            <w:lang w:eastAsia="ru-RU"/>
          </w:rPr>
          <w:t>главой</w:t>
        </w:r>
      </w:hyperlink>
      <w:r w:rsidRPr="00035E59">
        <w:rPr>
          <w:rFonts w:ascii="Times New Roman" w:eastAsia="Times New Roman" w:hAnsi="Times New Roman" w:cs="Times New Roman"/>
          <w:sz w:val="28"/>
          <w:szCs w:val="28"/>
          <w:lang w:eastAsia="ru-RU"/>
        </w:rPr>
        <w:t xml:space="preserve">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lastRenderedPageBreak/>
        <w:t>3.1 Административного регламента.</w:t>
      </w:r>
    </w:p>
    <w:bookmarkEnd w:id="72"/>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5E59" w:rsidRPr="00035E59" w:rsidRDefault="00035E59" w:rsidP="003C39F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035E59">
        <w:rPr>
          <w:rFonts w:ascii="Times New Roman" w:eastAsia="Times New Roman" w:hAnsi="Times New Roman" w:cs="Times New Roman"/>
          <w:b/>
          <w:bCs/>
          <w:color w:val="000000"/>
          <w:sz w:val="28"/>
          <w:szCs w:val="28"/>
          <w:lang w:eastAsia="ru-RU"/>
        </w:rPr>
        <w:t xml:space="preserve">Раздел </w:t>
      </w:r>
      <w:r w:rsidRPr="00035E59">
        <w:rPr>
          <w:rFonts w:ascii="Times New Roman" w:eastAsia="Times New Roman" w:hAnsi="Times New Roman" w:cs="Times New Roman"/>
          <w:b/>
          <w:bCs/>
          <w:color w:val="000000"/>
          <w:sz w:val="28"/>
          <w:szCs w:val="28"/>
          <w:lang w:val="en-US" w:eastAsia="ru-RU"/>
        </w:rPr>
        <w:t>V</w:t>
      </w:r>
      <w:r w:rsidRPr="00035E59">
        <w:rPr>
          <w:rFonts w:ascii="Times New Roman" w:eastAsia="Times New Roman" w:hAnsi="Times New Roman" w:cs="Times New Roman"/>
          <w:b/>
          <w:bCs/>
          <w:color w:val="000000"/>
          <w:sz w:val="28"/>
          <w:szCs w:val="28"/>
          <w:lang w:eastAsia="ru-RU"/>
        </w:rPr>
        <w:t xml:space="preserve">. </w:t>
      </w:r>
      <w:r w:rsidRPr="00035E59">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Службы, а также должностных лиц Службы, МФЦ его работников</w:t>
      </w:r>
    </w:p>
    <w:p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5E59" w:rsidRPr="00035E59" w:rsidRDefault="00035E59" w:rsidP="003C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73" w:name="sub_229"/>
      <w:r w:rsidRPr="00035E59">
        <w:rPr>
          <w:rFonts w:ascii="Times New Roman" w:eastAsia="Times New Roman" w:hAnsi="Times New Roman" w:cs="Times New Roman"/>
          <w:b/>
          <w:bCs/>
          <w:sz w:val="28"/>
          <w:szCs w:val="28"/>
          <w:lang w:eastAsia="ru-RU"/>
        </w:rPr>
        <w:t>Глава 25. Досудебный (внесудебный) порядок обжалования решений и действий (бездействия) Службы, а также должностных лиц Службы, МФЦ его работников</w:t>
      </w:r>
    </w:p>
    <w:p w:rsidR="00035E59" w:rsidRPr="00035E59" w:rsidRDefault="00035E59" w:rsidP="00035E5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205"/>
      <w:bookmarkEnd w:id="73"/>
      <w:r w:rsidRPr="00035E59">
        <w:rPr>
          <w:rFonts w:ascii="Times New Roman" w:eastAsia="Times New Roman" w:hAnsi="Times New Roman" w:cs="Times New Roman"/>
          <w:sz w:val="28"/>
          <w:szCs w:val="28"/>
          <w:lang w:eastAsia="ru-RU"/>
        </w:rPr>
        <w:t xml:space="preserve">25.1. В досудебном (внесудебном) порядке Заявитель, юридическое лицо вправе обжаловать решения и действия (бездействие) Службы, а также его должностных лиц, государственных служащих, МФЦ, его руководителя и (или) работников, а также решения и действия (бездействие) организаций, предусмотренных </w:t>
      </w:r>
      <w:hyperlink r:id="rId41" w:history="1">
        <w:r w:rsidRPr="00035E59">
          <w:rPr>
            <w:rFonts w:ascii="Times New Roman" w:eastAsia="Times New Roman" w:hAnsi="Times New Roman" w:cs="Times New Roman"/>
            <w:sz w:val="28"/>
            <w:szCs w:val="28"/>
            <w:lang w:eastAsia="ru-RU"/>
          </w:rPr>
          <w:t>частью 1.1 статьи 16</w:t>
        </w:r>
      </w:hyperlink>
      <w:r w:rsidRPr="00035E59">
        <w:rPr>
          <w:rFonts w:ascii="Times New Roman" w:eastAsia="Times New Roman" w:hAnsi="Times New Roman" w:cs="Times New Roman"/>
          <w:sz w:val="28"/>
          <w:szCs w:val="28"/>
          <w:lang w:eastAsia="ru-RU"/>
        </w:rPr>
        <w:t xml:space="preserve"> </w:t>
      </w:r>
      <w:bookmarkStart w:id="75" w:name="sub_206"/>
      <w:bookmarkEnd w:id="74"/>
      <w:r w:rsidRPr="00035E59">
        <w:rPr>
          <w:rFonts w:ascii="Times New Roman" w:eastAsia="Times New Roman" w:hAnsi="Times New Roman" w:cs="Times New Roman"/>
          <w:sz w:val="28"/>
          <w:szCs w:val="28"/>
          <w:lang w:eastAsia="ru-RU"/>
        </w:rPr>
        <w:t>Федерального закона № 210-ФЗ.</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25.2. Предметом досудебного (внесудебного) обжалования являются решение и (или) действие (бездействие), несоответствующие Административному регламенту, иному нормативному правовому акту, регламентирующему предоставление государственной услуги, и нарушаю</w:t>
      </w:r>
      <w:r w:rsidR="00417EEA">
        <w:rPr>
          <w:rFonts w:ascii="Times New Roman" w:eastAsia="Times New Roman" w:hAnsi="Times New Roman" w:cs="Times New Roman"/>
          <w:sz w:val="28"/>
          <w:szCs w:val="28"/>
          <w:lang w:eastAsia="ru-RU"/>
        </w:rPr>
        <w:t>щие права, и законные интересы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25.3. Заявитель, юридическое лицо может обратиться с жалобой, в том числе в следующих случаях: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наруш</w:t>
      </w:r>
      <w:r w:rsidR="00417EEA">
        <w:rPr>
          <w:rFonts w:ascii="Times New Roman" w:eastAsia="Times New Roman" w:hAnsi="Times New Roman" w:cs="Times New Roman"/>
          <w:sz w:val="28"/>
          <w:szCs w:val="28"/>
          <w:lang w:eastAsia="ru-RU"/>
        </w:rPr>
        <w:t>ение срока регистрации запроса З</w:t>
      </w:r>
      <w:r w:rsidRPr="00035E59">
        <w:rPr>
          <w:rFonts w:ascii="Times New Roman" w:eastAsia="Times New Roman" w:hAnsi="Times New Roman" w:cs="Times New Roman"/>
          <w:sz w:val="28"/>
          <w:szCs w:val="28"/>
          <w:lang w:eastAsia="ru-RU"/>
        </w:rPr>
        <w:t>аявителя о предоставлении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нарушение срока предоставления государственной услуги;</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17EEA">
        <w:rPr>
          <w:rFonts w:ascii="Times New Roman" w:eastAsia="Times New Roman" w:hAnsi="Times New Roman" w:cs="Times New Roman"/>
          <w:sz w:val="28"/>
          <w:szCs w:val="28"/>
          <w:lang w:eastAsia="ru-RU"/>
        </w:rPr>
        <w:t>требование у З</w:t>
      </w:r>
      <w:r w:rsidR="00035E59" w:rsidRPr="00035E59">
        <w:rPr>
          <w:rFonts w:ascii="Times New Roman" w:eastAsia="Times New Roman" w:hAnsi="Times New Roman" w:cs="Times New Roman"/>
          <w:sz w:val="28"/>
          <w:szCs w:val="28"/>
          <w:lang w:eastAsia="ru-RU"/>
        </w:rPr>
        <w:t xml:space="preserve">аявителя документов или информации либо осуществления действий, представление или осуществление которых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 для предоставления государственной ус</w:t>
      </w:r>
      <w:r w:rsidR="00417EEA">
        <w:rPr>
          <w:rFonts w:ascii="Times New Roman" w:eastAsia="Times New Roman" w:hAnsi="Times New Roman" w:cs="Times New Roman"/>
          <w:sz w:val="28"/>
          <w:szCs w:val="28"/>
          <w:lang w:eastAsia="ru-RU"/>
        </w:rPr>
        <w:t>луги, у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417EEA">
        <w:rPr>
          <w:rFonts w:ascii="Times New Roman" w:eastAsia="Times New Roman" w:hAnsi="Times New Roman" w:cs="Times New Roman"/>
          <w:sz w:val="28"/>
          <w:szCs w:val="28"/>
          <w:lang w:eastAsia="ru-RU"/>
        </w:rPr>
        <w:t>затребование с З</w:t>
      </w:r>
      <w:r w:rsidR="00035E59" w:rsidRPr="00035E59">
        <w:rPr>
          <w:rFonts w:ascii="Times New Roman" w:eastAsia="Times New Roman" w:hAnsi="Times New Roman" w:cs="Times New Roman"/>
          <w:sz w:val="28"/>
          <w:szCs w:val="28"/>
          <w:lang w:eastAsia="ru-RU"/>
        </w:rPr>
        <w:t xml:space="preserve">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w:t>
      </w:r>
      <w:r w:rsidR="00035E59" w:rsidRPr="00035E59">
        <w:rPr>
          <w:rFonts w:ascii="Times New Roman" w:eastAsia="Times New Roman" w:hAnsi="Times New Roman" w:cs="Times New Roman"/>
          <w:sz w:val="28"/>
          <w:szCs w:val="28"/>
          <w:lang w:eastAsia="ru-RU"/>
        </w:rPr>
        <w:lastRenderedPageBreak/>
        <w:t>края, муниципальными правовыми актами Забайкальского края;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035E59" w:rsidRPr="00035E59">
        <w:rPr>
          <w:rFonts w:ascii="Times New Roman" w:eastAsia="Times New Roman" w:hAnsi="Times New Roman" w:cs="Times New Roman"/>
          <w:sz w:val="28"/>
          <w:szCs w:val="28"/>
          <w:lang w:eastAsia="ru-RU"/>
        </w:rPr>
        <w:t xml:space="preserve">отказ Службы, ее должностных лиц, ответственных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w:t>
      </w:r>
      <w:r w:rsidR="00A1108D">
        <w:rPr>
          <w:rFonts w:ascii="Times New Roman" w:eastAsia="Times New Roman" w:hAnsi="Times New Roman" w:cs="Times New Roman"/>
          <w:sz w:val="28"/>
          <w:szCs w:val="28"/>
          <w:lang w:eastAsia="ru-RU"/>
        </w:rPr>
        <w:t>ленного срока таких исправлений;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035E59" w:rsidRPr="00035E59">
        <w:rPr>
          <w:rFonts w:ascii="Times New Roman" w:eastAsia="Times New Roman" w:hAnsi="Times New Roman" w:cs="Times New Roman"/>
          <w:sz w:val="28"/>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035E59" w:rsidRPr="00035E59">
        <w:rPr>
          <w:rFonts w:ascii="Times New Roman" w:eastAsia="Times New Roman" w:hAnsi="Times New Roman" w:cs="Times New Roman"/>
          <w:sz w:val="28"/>
          <w:szCs w:val="28"/>
          <w:lang w:eastAsia="ru-RU"/>
        </w:rPr>
        <w:t>требов</w:t>
      </w:r>
      <w:r w:rsidR="00417EEA">
        <w:rPr>
          <w:rFonts w:ascii="Times New Roman" w:eastAsia="Times New Roman" w:hAnsi="Times New Roman" w:cs="Times New Roman"/>
          <w:sz w:val="28"/>
          <w:szCs w:val="28"/>
          <w:lang w:eastAsia="ru-RU"/>
        </w:rPr>
        <w:t>ание у З</w:t>
      </w:r>
      <w:r w:rsidR="00035E59" w:rsidRPr="00035E59">
        <w:rPr>
          <w:rFonts w:ascii="Times New Roman" w:eastAsia="Times New Roman" w:hAnsi="Times New Roman" w:cs="Times New Roman"/>
          <w:sz w:val="28"/>
          <w:szCs w:val="28"/>
          <w:lang w:eastAsia="ru-RU"/>
        </w:rPr>
        <w:t xml:space="preserve">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в предоставлении государственной услуги, за исключением случаев, предусмотренных пунктом 4 части 1 статьи 7 Федерального закона </w:t>
      </w:r>
      <w:r w:rsidR="00A1108D">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 xml:space="preserve">№ 210-ФЗ. </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35E59" w:rsidRPr="00035E59" w:rsidRDefault="00035E59" w:rsidP="003C39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 xml:space="preserve">Глава 26. Органы государственной власти и уполномоченные </w:t>
      </w:r>
      <w:r w:rsidR="00C70E7E">
        <w:rPr>
          <w:rFonts w:ascii="Times New Roman" w:eastAsia="Times New Roman" w:hAnsi="Times New Roman" w:cs="Times New Roman"/>
          <w:b/>
          <w:sz w:val="28"/>
          <w:szCs w:val="28"/>
          <w:lang w:eastAsia="ru-RU"/>
        </w:rPr>
        <w:br/>
      </w:r>
      <w:r w:rsidRPr="00035E59">
        <w:rPr>
          <w:rFonts w:ascii="Times New Roman" w:eastAsia="Times New Roman" w:hAnsi="Times New Roman" w:cs="Times New Roman"/>
          <w:b/>
          <w:sz w:val="28"/>
          <w:szCs w:val="28"/>
          <w:lang w:eastAsia="ru-RU"/>
        </w:rPr>
        <w:t>на рассмотрение жалобы должностные лица, которым может быть направлена жалоба.</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26.1. Жалоба на решения и действия (бездействие) Службы, должностного лица Службы рассматриваются руководителем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26.2. Должностные лица, уполномоченные на рассмотрение жалоб, определяются приказом руководителя Службы.</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27. Порядок подачи и рассмотрения жалобы</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27.1. Жалоба подается в письменной форме на бумажном носителе,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электронной форме в Службу.</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сети Интернет, официального сайта Службы, федеральной государственной информационной системы ЕПГУ, а также может </w:t>
      </w:r>
      <w:r w:rsidR="00417EEA">
        <w:rPr>
          <w:rFonts w:ascii="Times New Roman" w:eastAsia="Times New Roman" w:hAnsi="Times New Roman" w:cs="Times New Roman"/>
          <w:sz w:val="28"/>
          <w:szCs w:val="28"/>
          <w:lang w:eastAsia="ru-RU"/>
        </w:rPr>
        <w:t>быть принята при личном приеме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27.2. Жалоба должна содержать:</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5E59" w:rsidRPr="00035E59">
        <w:rPr>
          <w:rFonts w:ascii="Times New Roman" w:eastAsia="Times New Roman" w:hAnsi="Times New Roman" w:cs="Times New Roman"/>
          <w:sz w:val="28"/>
          <w:szCs w:val="28"/>
          <w:lang w:eastAsia="ru-RU"/>
        </w:rPr>
        <w:t>наименование органа, предоставляющего государственную услугу, фамилию, имя, отчество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наименовани</w:t>
      </w:r>
      <w:r w:rsidR="00417EEA">
        <w:rPr>
          <w:rFonts w:ascii="Times New Roman" w:eastAsia="Times New Roman" w:hAnsi="Times New Roman" w:cs="Times New Roman"/>
          <w:sz w:val="28"/>
          <w:szCs w:val="28"/>
          <w:lang w:eastAsia="ru-RU"/>
        </w:rPr>
        <w:t>е, сведения о месте нахождения З</w:t>
      </w:r>
      <w:r w:rsidR="00035E59" w:rsidRPr="00035E59">
        <w:rPr>
          <w:rFonts w:ascii="Times New Roman" w:eastAsia="Times New Roman" w:hAnsi="Times New Roman" w:cs="Times New Roman"/>
          <w:sz w:val="28"/>
          <w:szCs w:val="28"/>
          <w:lang w:eastAsia="ru-RU"/>
        </w:rPr>
        <w:t xml:space="preserve">аявителя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17EEA">
        <w:rPr>
          <w:rFonts w:ascii="Times New Roman" w:eastAsia="Times New Roman" w:hAnsi="Times New Roman" w:cs="Times New Roman"/>
          <w:sz w:val="28"/>
          <w:szCs w:val="28"/>
          <w:lang w:eastAsia="ru-RU"/>
        </w:rPr>
        <w:t>З</w:t>
      </w:r>
      <w:r w:rsidR="00035E59" w:rsidRPr="00035E59">
        <w:rPr>
          <w:rFonts w:ascii="Times New Roman" w:eastAsia="Times New Roman" w:hAnsi="Times New Roman" w:cs="Times New Roman"/>
          <w:sz w:val="28"/>
          <w:szCs w:val="28"/>
          <w:lang w:eastAsia="ru-RU"/>
        </w:rPr>
        <w:t>аявителю.</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35E59" w:rsidRPr="00035E59">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035E59" w:rsidRPr="00035E59">
        <w:rPr>
          <w:rFonts w:ascii="Times New Roman" w:eastAsia="Times New Roman" w:hAnsi="Times New Roman" w:cs="Times New Roman"/>
          <w:sz w:val="28"/>
          <w:szCs w:val="28"/>
          <w:lang w:eastAsia="ru-RU"/>
        </w:rPr>
        <w:t xml:space="preserve">доводы, на основании которых Заявитель, юридическое лицо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w:t>
      </w:r>
      <w:r w:rsidR="00417EEA">
        <w:rPr>
          <w:rFonts w:ascii="Times New Roman" w:eastAsia="Times New Roman" w:hAnsi="Times New Roman" w:cs="Times New Roman"/>
          <w:sz w:val="28"/>
          <w:szCs w:val="28"/>
          <w:lang w:eastAsia="ru-RU"/>
        </w:rPr>
        <w:t>аличии), подтверждающие доводы З</w:t>
      </w:r>
      <w:r w:rsidR="00035E59" w:rsidRPr="00035E59">
        <w:rPr>
          <w:rFonts w:ascii="Times New Roman" w:eastAsia="Times New Roman" w:hAnsi="Times New Roman" w:cs="Times New Roman"/>
          <w:sz w:val="28"/>
          <w:szCs w:val="28"/>
          <w:lang w:eastAsia="ru-RU"/>
        </w:rPr>
        <w:t>аявителя, либо их копии.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27.3. В случае если жалоб</w:t>
      </w:r>
      <w:r w:rsidR="00417EEA">
        <w:rPr>
          <w:rFonts w:ascii="Times New Roman" w:eastAsia="Times New Roman" w:hAnsi="Times New Roman" w:cs="Times New Roman"/>
          <w:sz w:val="28"/>
          <w:szCs w:val="28"/>
          <w:lang w:eastAsia="ru-RU"/>
        </w:rPr>
        <w:t>а подается через представителя З</w:t>
      </w:r>
      <w:r w:rsidRPr="00035E59">
        <w:rPr>
          <w:rFonts w:ascii="Times New Roman" w:eastAsia="Times New Roman" w:hAnsi="Times New Roman" w:cs="Times New Roman"/>
          <w:sz w:val="28"/>
          <w:szCs w:val="28"/>
          <w:lang w:eastAsia="ru-RU"/>
        </w:rPr>
        <w:t xml:space="preserve">аявителя, также представляется документ, подтверждающий полномочия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о</w:t>
      </w:r>
      <w:r w:rsidR="00417EEA">
        <w:rPr>
          <w:rFonts w:ascii="Times New Roman" w:eastAsia="Times New Roman" w:hAnsi="Times New Roman" w:cs="Times New Roman"/>
          <w:sz w:val="28"/>
          <w:szCs w:val="28"/>
          <w:lang w:eastAsia="ru-RU"/>
        </w:rPr>
        <w:t>существление действий от имени З</w:t>
      </w:r>
      <w:r w:rsidRPr="00035E59">
        <w:rPr>
          <w:rFonts w:ascii="Times New Roman" w:eastAsia="Times New Roman" w:hAnsi="Times New Roman" w:cs="Times New Roman"/>
          <w:sz w:val="28"/>
          <w:szCs w:val="28"/>
          <w:lang w:eastAsia="ru-RU"/>
        </w:rPr>
        <w:t xml:space="preserve">аявителя. В качестве документа, подтверждающего полномочия на осуществление действий от имени </w:t>
      </w:r>
      <w:r w:rsidR="00417EEA">
        <w:rPr>
          <w:rFonts w:ascii="Times New Roman" w:eastAsia="Times New Roman" w:hAnsi="Times New Roman" w:cs="Times New Roman"/>
          <w:sz w:val="28"/>
          <w:szCs w:val="28"/>
          <w:lang w:eastAsia="ru-RU"/>
        </w:rPr>
        <w:t>З</w:t>
      </w:r>
      <w:r w:rsidRPr="00035E59">
        <w:rPr>
          <w:rFonts w:ascii="Times New Roman" w:eastAsia="Times New Roman" w:hAnsi="Times New Roman" w:cs="Times New Roman"/>
          <w:sz w:val="28"/>
          <w:szCs w:val="28"/>
          <w:lang w:eastAsia="ru-RU"/>
        </w:rPr>
        <w:t>аявителя,</w:t>
      </w:r>
      <w:r w:rsidR="00544A3F">
        <w:rPr>
          <w:rFonts w:ascii="Times New Roman" w:eastAsia="Times New Roman" w:hAnsi="Times New Roman" w:cs="Times New Roman"/>
          <w:sz w:val="28"/>
          <w:szCs w:val="28"/>
          <w:lang w:eastAsia="ru-RU"/>
        </w:rPr>
        <w:t xml:space="preserve"> может быть представлена</w:t>
      </w:r>
      <w:r w:rsidRPr="00035E59">
        <w:rPr>
          <w:rFonts w:ascii="Times New Roman" w:eastAsia="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заверенная печать</w:t>
      </w:r>
      <w:r w:rsidR="00417EEA">
        <w:rPr>
          <w:rFonts w:ascii="Times New Roman" w:eastAsia="Times New Roman" w:hAnsi="Times New Roman" w:cs="Times New Roman"/>
          <w:sz w:val="28"/>
          <w:szCs w:val="28"/>
          <w:lang w:eastAsia="ru-RU"/>
        </w:rPr>
        <w:t>ю З</w:t>
      </w:r>
      <w:r w:rsidRPr="00035E59">
        <w:rPr>
          <w:rFonts w:ascii="Times New Roman" w:eastAsia="Times New Roman" w:hAnsi="Times New Roman" w:cs="Times New Roman"/>
          <w:sz w:val="28"/>
          <w:szCs w:val="28"/>
          <w:lang w:eastAsia="ru-RU"/>
        </w:rPr>
        <w:t>аявителя (при наличии печат</w:t>
      </w:r>
      <w:r w:rsidR="00417EEA">
        <w:rPr>
          <w:rFonts w:ascii="Times New Roman" w:eastAsia="Times New Roman" w:hAnsi="Times New Roman" w:cs="Times New Roman"/>
          <w:sz w:val="28"/>
          <w:szCs w:val="28"/>
          <w:lang w:eastAsia="ru-RU"/>
        </w:rPr>
        <w:t>и) и подписанная руководителем З</w:t>
      </w:r>
      <w:r w:rsidRPr="00035E59">
        <w:rPr>
          <w:rFonts w:ascii="Times New Roman" w:eastAsia="Times New Roman" w:hAnsi="Times New Roman" w:cs="Times New Roman"/>
          <w:sz w:val="28"/>
          <w:szCs w:val="28"/>
          <w:lang w:eastAsia="ru-RU"/>
        </w:rPr>
        <w:t xml:space="preserve">аявителя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или уполномоченным этим руководителем лицом (для юридических лиц);</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27.4. Прием жалоб в письменной форме осуществляется Службой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месте предоставления государственной услуги в часы приема входящей корреспонденции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В случае подачи жалобы при личном приеме Заявитель, юридическое лицо представляет документ, удостоверяющий его личность в соответствии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 законодательством Российской Федерации.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27.5. В электронном</w:t>
      </w:r>
      <w:r w:rsidR="00417EEA">
        <w:rPr>
          <w:rFonts w:ascii="Times New Roman" w:eastAsia="Times New Roman" w:hAnsi="Times New Roman" w:cs="Times New Roman"/>
          <w:sz w:val="28"/>
          <w:szCs w:val="28"/>
          <w:lang w:eastAsia="ru-RU"/>
        </w:rPr>
        <w:t xml:space="preserve"> виде жалоба может быть подана З</w:t>
      </w:r>
      <w:r w:rsidRPr="00035E59">
        <w:rPr>
          <w:rFonts w:ascii="Times New Roman" w:eastAsia="Times New Roman" w:hAnsi="Times New Roman" w:cs="Times New Roman"/>
          <w:sz w:val="28"/>
          <w:szCs w:val="28"/>
          <w:lang w:eastAsia="ru-RU"/>
        </w:rPr>
        <w:t>аявителем посредством: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официального сайта Службы в сети Интернет;</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5E59" w:rsidRPr="00035E59">
        <w:rPr>
          <w:rFonts w:ascii="Times New Roman" w:eastAsia="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17EEA">
        <w:rPr>
          <w:rFonts w:ascii="Times New Roman" w:eastAsia="Times New Roman" w:hAnsi="Times New Roman" w:cs="Times New Roman"/>
          <w:sz w:val="28"/>
          <w:szCs w:val="28"/>
          <w:lang w:eastAsia="ru-RU"/>
        </w:rPr>
        <w:t>умент, удостоверяющий личность З</w:t>
      </w:r>
      <w:r w:rsidRPr="00035E59">
        <w:rPr>
          <w:rFonts w:ascii="Times New Roman" w:eastAsia="Times New Roman" w:hAnsi="Times New Roman" w:cs="Times New Roman"/>
          <w:sz w:val="28"/>
          <w:szCs w:val="28"/>
          <w:lang w:eastAsia="ru-RU"/>
        </w:rPr>
        <w:t xml:space="preserve">аявителя,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не требуется.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27.7. В случае если в компетенцию Службы не входит принятие решения по поданной в Службу жалобе в течение 3 рабочих дней со дня ее </w:t>
      </w:r>
      <w:r w:rsidRPr="00035E59">
        <w:rPr>
          <w:rFonts w:ascii="Times New Roman" w:eastAsia="Times New Roman" w:hAnsi="Times New Roman" w:cs="Times New Roman"/>
          <w:sz w:val="28"/>
          <w:szCs w:val="28"/>
          <w:lang w:eastAsia="ru-RU"/>
        </w:rPr>
        <w:lastRenderedPageBreak/>
        <w:t xml:space="preserve">регистрации Служба направляет жалобу в уполномоченный на ее рассмотрение орган и </w:t>
      </w:r>
      <w:r w:rsidR="00417EEA">
        <w:rPr>
          <w:rFonts w:ascii="Times New Roman" w:eastAsia="Times New Roman" w:hAnsi="Times New Roman" w:cs="Times New Roman"/>
          <w:sz w:val="28"/>
          <w:szCs w:val="28"/>
          <w:lang w:eastAsia="ru-RU"/>
        </w:rPr>
        <w:t>в письменной форме информирует З</w:t>
      </w:r>
      <w:r w:rsidRPr="00035E59">
        <w:rPr>
          <w:rFonts w:ascii="Times New Roman" w:eastAsia="Times New Roman" w:hAnsi="Times New Roman" w:cs="Times New Roman"/>
          <w:sz w:val="28"/>
          <w:szCs w:val="28"/>
          <w:lang w:eastAsia="ru-RU"/>
        </w:rPr>
        <w:t>аявителя о перенаправлении жалобы.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27.8. Жалоба может быть</w:t>
      </w:r>
      <w:r w:rsidR="00417EEA">
        <w:rPr>
          <w:rFonts w:ascii="Times New Roman" w:eastAsia="Times New Roman" w:hAnsi="Times New Roman" w:cs="Times New Roman"/>
          <w:sz w:val="28"/>
          <w:szCs w:val="28"/>
          <w:lang w:eastAsia="ru-RU"/>
        </w:rPr>
        <w:t xml:space="preserve"> подана З</w:t>
      </w:r>
      <w:r w:rsidRPr="00035E59">
        <w:rPr>
          <w:rFonts w:ascii="Times New Roman" w:eastAsia="Times New Roman" w:hAnsi="Times New Roman" w:cs="Times New Roman"/>
          <w:sz w:val="28"/>
          <w:szCs w:val="28"/>
          <w:lang w:eastAsia="ru-RU"/>
        </w:rPr>
        <w:t xml:space="preserve">аявителем через Краевое государственное учреждение «Многофункциональный центр предоставления государственных и муниципальных услуг Забайкальского края».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При поступлении жалобы МФЦ обеспечивает ее передачу в Службу в порядке и сроки, которые установлены соглашением о взаимодействии между многофункциональным центром и Службой (далее - соглашение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взаимодействии), но не позднее следующего рабочего дня со дня поступления жалобы.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Жалоба на нарушение порядка предоставления государственной услуги многофункциональным центром рассматривается Службой.</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Службе.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27.9. Жалоба, поступившая в Службу, подлежит регистрации не позднее следующего рабочего дня со дня ее поступления.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27.10. Должностные лица, уполномоченные на рассмотрение жалоб, обеспечивают:</w:t>
      </w:r>
    </w:p>
    <w:p w:rsidR="00035E59" w:rsidRPr="00035E59" w:rsidRDefault="005375FB"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E59" w:rsidRPr="00035E59">
        <w:rPr>
          <w:rFonts w:ascii="Times New Roman" w:eastAsia="Times New Roman" w:hAnsi="Times New Roman" w:cs="Times New Roman"/>
          <w:sz w:val="28"/>
          <w:szCs w:val="28"/>
          <w:lang w:eastAsia="ru-RU"/>
        </w:rPr>
        <w:t>) прием и рассмотрение жалоб;</w:t>
      </w:r>
    </w:p>
    <w:p w:rsidR="00035E59" w:rsidRPr="00035E59" w:rsidRDefault="005375FB"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5E59" w:rsidRPr="00035E59">
        <w:rPr>
          <w:rFonts w:ascii="Times New Roman" w:eastAsia="Times New Roman" w:hAnsi="Times New Roman" w:cs="Times New Roman"/>
          <w:sz w:val="28"/>
          <w:szCs w:val="28"/>
          <w:lang w:eastAsia="ru-RU"/>
        </w:rPr>
        <w:t xml:space="preserve">) направление жалоб в уполномоченный на их рассмотрение орган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в соответствии с пунктом 28.7 Административного регламента.</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27.11. В случае установления в ходе или по результатам рассмотрения жалобы признаков состава административного правонарушения </w:t>
      </w:r>
      <w:r w:rsidR="0049763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или признаков состава преступления должностное лицо, уполномоченное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на рассмотрение жалоб, незамедлительно направляет соответствующие материалы в органы прокуратуры.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27.12. В ответе по результатам рассмотрения жалобы указываются: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 номер, дата, место принятия решения, включая сведения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о должностном лице, решение или действие (бездействие) которого обжалуется;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фамилия, имя, отчество </w:t>
      </w:r>
      <w:r w:rsidR="00417EEA">
        <w:rPr>
          <w:rFonts w:ascii="Times New Roman" w:eastAsia="Times New Roman" w:hAnsi="Times New Roman" w:cs="Times New Roman"/>
          <w:sz w:val="28"/>
          <w:szCs w:val="28"/>
          <w:lang w:eastAsia="ru-RU"/>
        </w:rPr>
        <w:t>(при наличии) или наименование З</w:t>
      </w:r>
      <w:r w:rsidRPr="00035E59">
        <w:rPr>
          <w:rFonts w:ascii="Times New Roman" w:eastAsia="Times New Roman" w:hAnsi="Times New Roman" w:cs="Times New Roman"/>
          <w:sz w:val="28"/>
          <w:szCs w:val="28"/>
          <w:lang w:eastAsia="ru-RU"/>
        </w:rPr>
        <w:t>аявителя;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4) основания для принятия решения по жалобе;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5) принятое по жалобе решение;</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6) в случае признания жалобы подлежащей удовлетворению, дается информация о действиях, осуществляемых органом, предоставляющим государственную услугу, многофун</w:t>
      </w:r>
      <w:r w:rsidR="0049763E">
        <w:rPr>
          <w:rFonts w:ascii="Times New Roman" w:eastAsia="Times New Roman" w:hAnsi="Times New Roman" w:cs="Times New Roman"/>
          <w:sz w:val="28"/>
          <w:szCs w:val="28"/>
          <w:lang w:eastAsia="ru-RU"/>
        </w:rPr>
        <w:t xml:space="preserve">кциональным центром либо </w:t>
      </w:r>
      <w:r w:rsidRPr="00035E59">
        <w:rPr>
          <w:rFonts w:ascii="Times New Roman" w:eastAsia="Times New Roman" w:hAnsi="Times New Roman" w:cs="Times New Roman"/>
          <w:sz w:val="28"/>
          <w:szCs w:val="28"/>
          <w:lang w:eastAsia="ru-RU"/>
        </w:rPr>
        <w:t xml:space="preserve">организацией, предусмотренной частью 1.1 статьи 16 Федерального закона № 210-ФЗ, в целях незамедлительного устранения выявленных нарушений </w:t>
      </w:r>
      <w:r w:rsidRPr="00035E59">
        <w:rPr>
          <w:rFonts w:ascii="Times New Roman" w:eastAsia="Times New Roman" w:hAnsi="Times New Roman" w:cs="Times New Roman"/>
          <w:sz w:val="28"/>
          <w:szCs w:val="28"/>
          <w:lang w:eastAsia="ru-RU"/>
        </w:rPr>
        <w:lastRenderedPageBreak/>
        <w:t>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w:t>
      </w:r>
      <w:r w:rsidR="00417EEA">
        <w:rPr>
          <w:rFonts w:ascii="Times New Roman" w:eastAsia="Times New Roman" w:hAnsi="Times New Roman" w:cs="Times New Roman"/>
          <w:sz w:val="28"/>
          <w:szCs w:val="28"/>
          <w:lang w:eastAsia="ru-RU"/>
        </w:rPr>
        <w:t>ить З</w:t>
      </w:r>
      <w:r w:rsidRPr="00035E59">
        <w:rPr>
          <w:rFonts w:ascii="Times New Roman" w:eastAsia="Times New Roman" w:hAnsi="Times New Roman" w:cs="Times New Roman"/>
          <w:sz w:val="28"/>
          <w:szCs w:val="28"/>
          <w:lang w:eastAsia="ru-RU"/>
        </w:rPr>
        <w:t>аявителю в целях получения государственной услуги.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признания жалобы не подл</w:t>
      </w:r>
      <w:r w:rsidR="00417EEA">
        <w:rPr>
          <w:rFonts w:ascii="Times New Roman" w:eastAsia="Times New Roman" w:hAnsi="Times New Roman" w:cs="Times New Roman"/>
          <w:sz w:val="28"/>
          <w:szCs w:val="28"/>
          <w:lang w:eastAsia="ru-RU"/>
        </w:rPr>
        <w:t>ежащей удовлетворению в ответе З</w:t>
      </w:r>
      <w:r w:rsidRPr="00035E59">
        <w:rPr>
          <w:rFonts w:ascii="Times New Roman" w:eastAsia="Times New Roman" w:hAnsi="Times New Roman" w:cs="Times New Roman"/>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27.13. </w:t>
      </w:r>
      <w:r w:rsidR="00035E59" w:rsidRPr="00035E59">
        <w:rPr>
          <w:rFonts w:ascii="Times New Roman" w:eastAsia="Times New Roman" w:hAnsi="Times New Roman" w:cs="Times New Roman"/>
          <w:sz w:val="28"/>
          <w:szCs w:val="28"/>
          <w:lang w:eastAsia="ru-RU"/>
        </w:rPr>
        <w:t xml:space="preserve">Ответ на жалобу подписывается уполномоченным </w:t>
      </w:r>
      <w:r w:rsidR="00C70E7E">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на рассмотрение жалобы должностным лицом Службы.</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27.14. </w:t>
      </w:r>
      <w:r w:rsidR="00035E59" w:rsidRPr="00035E59">
        <w:rPr>
          <w:rFonts w:ascii="Times New Roman" w:eastAsia="Times New Roman" w:hAnsi="Times New Roman" w:cs="Times New Roman"/>
          <w:sz w:val="28"/>
          <w:szCs w:val="28"/>
          <w:lang w:eastAsia="ru-RU"/>
        </w:rPr>
        <w:t>Служба отказывает в удовлетворении жалобы в следующих случаях: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 подача жалобы лицом, полномочия которого не подтверждены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 наличие решения по жалобе, принятого ранее в соответствии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с требованиями Административного </w:t>
      </w:r>
      <w:r w:rsidR="00417EEA">
        <w:rPr>
          <w:rFonts w:ascii="Times New Roman" w:eastAsia="Times New Roman" w:hAnsi="Times New Roman" w:cs="Times New Roman"/>
          <w:sz w:val="28"/>
          <w:szCs w:val="28"/>
          <w:lang w:eastAsia="ru-RU"/>
        </w:rPr>
        <w:t>регламента в отношении того же З</w:t>
      </w:r>
      <w:r w:rsidRPr="00035E59">
        <w:rPr>
          <w:rFonts w:ascii="Times New Roman" w:eastAsia="Times New Roman" w:hAnsi="Times New Roman" w:cs="Times New Roman"/>
          <w:sz w:val="28"/>
          <w:szCs w:val="28"/>
          <w:lang w:eastAsia="ru-RU"/>
        </w:rPr>
        <w:t>аявителя и по тому же предмету жалобы.</w:t>
      </w:r>
    </w:p>
    <w:p w:rsidR="00035E59" w:rsidRPr="00035E59" w:rsidRDefault="0049763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27.15. </w:t>
      </w:r>
      <w:r w:rsidR="00035E59" w:rsidRPr="00035E59">
        <w:rPr>
          <w:rFonts w:ascii="Times New Roman" w:eastAsia="Times New Roman" w:hAnsi="Times New Roman" w:cs="Times New Roman"/>
          <w:sz w:val="28"/>
          <w:szCs w:val="28"/>
          <w:lang w:eastAsia="ru-RU"/>
        </w:rPr>
        <w:t>Служба вправе оставить жалобу без ответа в следующих случаях:</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его семьи;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w:t>
      </w:r>
      <w:r w:rsidR="00417EEA">
        <w:rPr>
          <w:rFonts w:ascii="Times New Roman" w:eastAsia="Times New Roman" w:hAnsi="Times New Roman" w:cs="Times New Roman"/>
          <w:sz w:val="28"/>
          <w:szCs w:val="28"/>
          <w:lang w:eastAsia="ru-RU"/>
        </w:rPr>
        <w:t>аличии) и (или) почтовый адрес З</w:t>
      </w:r>
      <w:r w:rsidRPr="00035E59">
        <w:rPr>
          <w:rFonts w:ascii="Times New Roman" w:eastAsia="Times New Roman" w:hAnsi="Times New Roman" w:cs="Times New Roman"/>
          <w:sz w:val="28"/>
          <w:szCs w:val="28"/>
          <w:lang w:eastAsia="ru-RU"/>
        </w:rPr>
        <w:t>аявителя, указанные в жалобе.</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28. Сроки рассмотрения жалобы</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28.1. Жалоба рассматривается в течение 15 рабочих дней со дня </w:t>
      </w:r>
      <w:r w:rsidR="00C70E7E">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ее регистрации.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 случае обжалования отказа Службы, его должностн</w:t>
      </w:r>
      <w:r w:rsidR="00417EEA">
        <w:rPr>
          <w:rFonts w:ascii="Times New Roman" w:eastAsia="Times New Roman" w:hAnsi="Times New Roman" w:cs="Times New Roman"/>
          <w:sz w:val="28"/>
          <w:szCs w:val="28"/>
          <w:lang w:eastAsia="ru-RU"/>
        </w:rPr>
        <w:t>ого лица в приеме документов у З</w:t>
      </w:r>
      <w:r w:rsidRPr="00035E59">
        <w:rPr>
          <w:rFonts w:ascii="Times New Roman" w:eastAsia="Times New Roman" w:hAnsi="Times New Roman" w:cs="Times New Roman"/>
          <w:sz w:val="28"/>
          <w:szCs w:val="28"/>
          <w:lang w:eastAsia="ru-RU"/>
        </w:rPr>
        <w:t>аявителя либо в исправлении допущенных опечаток и ошибок или</w:t>
      </w:r>
      <w:r w:rsidR="00B07B9E">
        <w:rPr>
          <w:rFonts w:ascii="Times New Roman" w:eastAsia="Times New Roman" w:hAnsi="Times New Roman" w:cs="Times New Roman"/>
          <w:sz w:val="28"/>
          <w:szCs w:val="28"/>
          <w:lang w:eastAsia="ru-RU"/>
        </w:rPr>
        <w:t xml:space="preserve"> в случае обжалования З</w:t>
      </w:r>
      <w:r w:rsidRPr="00035E59">
        <w:rPr>
          <w:rFonts w:ascii="Times New Roman" w:eastAsia="Times New Roman" w:hAnsi="Times New Roman" w:cs="Times New Roman"/>
          <w:sz w:val="28"/>
          <w:szCs w:val="28"/>
          <w:lang w:eastAsia="ru-RU"/>
        </w:rPr>
        <w:t>аявителем нарушения установленного срока таких исправлений жалоба рассматривается в течение 5 рабочих дней со дня ее регистрации.</w:t>
      </w:r>
    </w:p>
    <w:p w:rsidR="00035E59" w:rsidRPr="00035E59" w:rsidRDefault="00035E59" w:rsidP="00035E5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29. Результат рассмотрения жалобы</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29.1. По результатам рассмотрения жалобы Служба принимает решение об удовлетворении жалобы, в том числе в форме отмены принятого решения, исправления допущенных Службой опечаток и ошибок в выданных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результате предоставления государственн</w:t>
      </w:r>
      <w:r w:rsidR="00B07B9E">
        <w:rPr>
          <w:rFonts w:ascii="Times New Roman" w:eastAsia="Times New Roman" w:hAnsi="Times New Roman" w:cs="Times New Roman"/>
          <w:sz w:val="28"/>
          <w:szCs w:val="28"/>
          <w:lang w:eastAsia="ru-RU"/>
        </w:rPr>
        <w:t xml:space="preserve">ой услуги документах, возврата </w:t>
      </w:r>
      <w:r w:rsidR="00B07B9E">
        <w:rPr>
          <w:rFonts w:ascii="Times New Roman" w:eastAsia="Times New Roman" w:hAnsi="Times New Roman" w:cs="Times New Roman"/>
          <w:sz w:val="28"/>
          <w:szCs w:val="28"/>
          <w:lang w:eastAsia="ru-RU"/>
        </w:rPr>
        <w:lastRenderedPageBreak/>
        <w:t>З</w:t>
      </w:r>
      <w:r w:rsidRPr="00035E59">
        <w:rPr>
          <w:rFonts w:ascii="Times New Roman" w:eastAsia="Times New Roman" w:hAnsi="Times New Roman" w:cs="Times New Roman"/>
          <w:sz w:val="28"/>
          <w:szCs w:val="28"/>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Забайкальского края, либо об отказе в ее удовлетворении. Указанное решение принимается в форме акта Службы.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При удовлетворении жалобы Служба принимает исчерпывающие меры по устранению выявленных на</w:t>
      </w:r>
      <w:r w:rsidR="00B07B9E">
        <w:rPr>
          <w:rFonts w:ascii="Times New Roman" w:eastAsia="Times New Roman" w:hAnsi="Times New Roman" w:cs="Times New Roman"/>
          <w:sz w:val="28"/>
          <w:szCs w:val="28"/>
          <w:lang w:eastAsia="ru-RU"/>
        </w:rPr>
        <w:t>рушений, в том числе по выдаче З</w:t>
      </w:r>
      <w:r w:rsidRPr="00035E59">
        <w:rPr>
          <w:rFonts w:ascii="Times New Roman" w:eastAsia="Times New Roman" w:hAnsi="Times New Roman" w:cs="Times New Roman"/>
          <w:sz w:val="28"/>
          <w:szCs w:val="28"/>
          <w:lang w:eastAsia="ru-RU"/>
        </w:rPr>
        <w:t xml:space="preserve">аявителю результата государственной услуги, не позднее 5 рабочих дней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со дня принятия решения, а также приносятся извинения за доставленные неудобства и указывается информация о дальнейших действиях</w:t>
      </w:r>
      <w:r w:rsidR="00B07B9E">
        <w:rPr>
          <w:rFonts w:ascii="Times New Roman" w:eastAsia="Times New Roman" w:hAnsi="Times New Roman" w:cs="Times New Roman"/>
          <w:sz w:val="28"/>
          <w:szCs w:val="28"/>
          <w:lang w:eastAsia="ru-RU"/>
        </w:rPr>
        <w:t>, которые необходимо совершить З</w:t>
      </w:r>
      <w:r w:rsidRPr="00035E59">
        <w:rPr>
          <w:rFonts w:ascii="Times New Roman" w:eastAsia="Times New Roman" w:hAnsi="Times New Roman" w:cs="Times New Roman"/>
          <w:sz w:val="28"/>
          <w:szCs w:val="28"/>
          <w:lang w:eastAsia="ru-RU"/>
        </w:rPr>
        <w:t>аявителю в целях получения государственной или муниципальной услуг, если иное не установлено законодательством Российской Федерации.</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Глава 30. Порядок инфо</w:t>
      </w:r>
      <w:r w:rsidR="00B07B9E">
        <w:rPr>
          <w:rFonts w:ascii="Times New Roman" w:eastAsia="Times New Roman" w:hAnsi="Times New Roman" w:cs="Times New Roman"/>
          <w:b/>
          <w:sz w:val="28"/>
          <w:szCs w:val="28"/>
          <w:lang w:eastAsia="ru-RU"/>
        </w:rPr>
        <w:t>рмирования З</w:t>
      </w:r>
      <w:r w:rsidRPr="00035E59">
        <w:rPr>
          <w:rFonts w:ascii="Times New Roman" w:eastAsia="Times New Roman" w:hAnsi="Times New Roman" w:cs="Times New Roman"/>
          <w:b/>
          <w:sz w:val="28"/>
          <w:szCs w:val="28"/>
          <w:lang w:eastAsia="ru-RU"/>
        </w:rPr>
        <w:t xml:space="preserve">аявителя о результатах </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
          <w:sz w:val="28"/>
          <w:szCs w:val="28"/>
          <w:lang w:eastAsia="ru-RU"/>
        </w:rPr>
        <w:t>рассмотрения жалобы</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30.1. Ответ по результатам ра</w:t>
      </w:r>
      <w:r w:rsidR="00B07B9E">
        <w:rPr>
          <w:rFonts w:ascii="Times New Roman" w:eastAsia="Times New Roman" w:hAnsi="Times New Roman" w:cs="Times New Roman"/>
          <w:sz w:val="28"/>
          <w:szCs w:val="28"/>
          <w:lang w:eastAsia="ru-RU"/>
        </w:rPr>
        <w:t>ссмотрения жалобы направляется З</w:t>
      </w:r>
      <w:r w:rsidRPr="00035E59">
        <w:rPr>
          <w:rFonts w:ascii="Times New Roman" w:eastAsia="Times New Roman" w:hAnsi="Times New Roman" w:cs="Times New Roman"/>
          <w:sz w:val="28"/>
          <w:szCs w:val="28"/>
          <w:lang w:eastAsia="ru-RU"/>
        </w:rPr>
        <w:t xml:space="preserve">аявителю на позднее дня, следующего за днем принятия решения,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в письменной форме. В случае, если жалоба была направлена способом, указанным пункте 27.5. Админ</w:t>
      </w:r>
      <w:r w:rsidR="00B07B9E">
        <w:rPr>
          <w:rFonts w:ascii="Times New Roman" w:eastAsia="Times New Roman" w:hAnsi="Times New Roman" w:cs="Times New Roman"/>
          <w:sz w:val="28"/>
          <w:szCs w:val="28"/>
          <w:lang w:eastAsia="ru-RU"/>
        </w:rPr>
        <w:t>истративного регламента, ответ З</w:t>
      </w:r>
      <w:r w:rsidRPr="00035E59">
        <w:rPr>
          <w:rFonts w:ascii="Times New Roman" w:eastAsia="Times New Roman" w:hAnsi="Times New Roman" w:cs="Times New Roman"/>
          <w:sz w:val="28"/>
          <w:szCs w:val="28"/>
          <w:lang w:eastAsia="ru-RU"/>
        </w:rPr>
        <w:t>аявителю направляется посредством системы досудебного обжалования.</w:t>
      </w:r>
    </w:p>
    <w:p w:rsidR="00035E59" w:rsidRPr="00035E59" w:rsidRDefault="00B07B9E"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З</w:t>
      </w:r>
      <w:r w:rsidR="00035E59" w:rsidRPr="00035E59">
        <w:rPr>
          <w:rFonts w:ascii="Times New Roman" w:eastAsia="Times New Roman" w:hAnsi="Times New Roman" w:cs="Times New Roman"/>
          <w:sz w:val="28"/>
          <w:szCs w:val="28"/>
          <w:lang w:eastAsia="ru-RU"/>
        </w:rPr>
        <w:t xml:space="preserve">аявителя ответ на жалобу может быть представлен </w:t>
      </w:r>
      <w:r w:rsidR="000110BD">
        <w:rPr>
          <w:rFonts w:ascii="Times New Roman" w:eastAsia="Times New Roman" w:hAnsi="Times New Roman" w:cs="Times New Roman"/>
          <w:sz w:val="28"/>
          <w:szCs w:val="28"/>
          <w:lang w:eastAsia="ru-RU"/>
        </w:rPr>
        <w:br/>
      </w:r>
      <w:r w:rsidR="00035E59" w:rsidRPr="00035E59">
        <w:rPr>
          <w:rFonts w:ascii="Times New Roman" w:eastAsia="Times New Roman" w:hAnsi="Times New Roman" w:cs="Times New Roman"/>
          <w:sz w:val="28"/>
          <w:szCs w:val="28"/>
          <w:lang w:eastAsia="ru-RU"/>
        </w:rPr>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Службы, вид которой установлен законодательством Российской Федерации.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30.2. Заявители имеют право обжаловать решение по жалобе в судебном или административном порядке в соответствии с законодательством Российской Федерации.</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30.3. Заявитель, юридическое лицо вправе обратиться в Службу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с запросом о получении информации и документов, необходимых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для обоснования и рассмотрения жалобы.</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30.4. Информиро</w:t>
      </w:r>
      <w:r w:rsidR="00B07B9E">
        <w:rPr>
          <w:rFonts w:ascii="Times New Roman" w:eastAsia="Times New Roman" w:hAnsi="Times New Roman" w:cs="Times New Roman"/>
          <w:sz w:val="28"/>
          <w:szCs w:val="28"/>
          <w:lang w:eastAsia="ru-RU"/>
        </w:rPr>
        <w:t>вание З</w:t>
      </w:r>
      <w:r w:rsidRPr="00035E59">
        <w:rPr>
          <w:rFonts w:ascii="Times New Roman" w:eastAsia="Times New Roman" w:hAnsi="Times New Roman" w:cs="Times New Roman"/>
          <w:sz w:val="28"/>
          <w:szCs w:val="28"/>
          <w:lang w:eastAsia="ru-RU"/>
        </w:rPr>
        <w:t xml:space="preserve">аявителей о порядке подачи и рассмотрения жалобы на решения и действия (бездействие) Службы, должностных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лиц Службы, иных должностных лиц осуществляется посредством размещения информации на стендах в местах предоставления государственной услуги в Службе и МФЦ, на официальном сайте Службы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 xml:space="preserve">и МФЦ, в федеральной государственной информационной системы «Единый портал государственных и муниципальных услуг (функций)», офисах МФЦ, </w:t>
      </w:r>
      <w:r w:rsidR="000110BD">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а также может быть сообщена в устной и (или) письменной форме.</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bookmarkStart w:id="76" w:name="sub_228"/>
      <w:bookmarkEnd w:id="75"/>
      <w:r w:rsidRPr="00035E59">
        <w:rPr>
          <w:rFonts w:ascii="Times New Roman" w:eastAsia="Times New Roman" w:hAnsi="Times New Roman" w:cs="Times New Roman"/>
          <w:b/>
          <w:color w:val="FF0000"/>
          <w:sz w:val="28"/>
          <w:szCs w:val="28"/>
          <w:lang w:eastAsia="ru-RU"/>
        </w:rPr>
        <w:br w:type="page"/>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E59">
        <w:rPr>
          <w:rFonts w:ascii="Times New Roman" w:eastAsia="Times New Roman" w:hAnsi="Times New Roman" w:cs="Times New Roman"/>
          <w:color w:val="000000"/>
          <w:sz w:val="28"/>
          <w:szCs w:val="28"/>
          <w:lang w:eastAsia="ru-RU"/>
        </w:rPr>
        <w:lastRenderedPageBreak/>
        <w:t xml:space="preserve">                                                                </w:t>
      </w:r>
      <w:r w:rsidRPr="00035E59">
        <w:rPr>
          <w:rFonts w:ascii="Times New Roman" w:eastAsia="Times New Roman" w:hAnsi="Times New Roman" w:cs="Times New Roman"/>
          <w:bCs/>
          <w:color w:val="000000"/>
          <w:sz w:val="28"/>
          <w:szCs w:val="28"/>
          <w:lang w:eastAsia="ru-RU"/>
        </w:rPr>
        <w:t>Приложение № 1</w:t>
      </w:r>
    </w:p>
    <w:p w:rsidR="00035E59" w:rsidRPr="00035E59" w:rsidRDefault="00035E59" w:rsidP="00035E59">
      <w:pPr>
        <w:spacing w:after="0" w:line="240" w:lineRule="auto"/>
        <w:ind w:left="3969"/>
        <w:jc w:val="center"/>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Cs/>
          <w:color w:val="000000"/>
          <w:sz w:val="28"/>
          <w:szCs w:val="28"/>
          <w:lang w:eastAsia="ru-RU"/>
        </w:rPr>
        <w:t xml:space="preserve">к </w:t>
      </w:r>
      <w:hyperlink w:anchor="sub_1000" w:history="1">
        <w:r w:rsidRPr="00035E59">
          <w:rPr>
            <w:rFonts w:ascii="Times New Roman" w:eastAsia="Times New Roman" w:hAnsi="Times New Roman" w:cs="Times New Roman"/>
            <w:color w:val="000000"/>
            <w:sz w:val="28"/>
            <w:szCs w:val="28"/>
            <w:lang w:eastAsia="ru-RU"/>
          </w:rPr>
          <w:t>Административному регламенту</w:t>
        </w:r>
      </w:hyperlink>
      <w:r w:rsidRPr="00035E59">
        <w:rPr>
          <w:rFonts w:ascii="Times New Roman" w:eastAsia="Times New Roman" w:hAnsi="Times New Roman" w:cs="Times New Roman"/>
          <w:bCs/>
          <w:color w:val="000000"/>
          <w:sz w:val="28"/>
          <w:szCs w:val="28"/>
          <w:lang w:eastAsia="ru-RU"/>
        </w:rPr>
        <w:t xml:space="preserve"> Региональной службы по тарифам </w:t>
      </w:r>
      <w:r w:rsidR="000110BD">
        <w:rPr>
          <w:rFonts w:ascii="Times New Roman" w:eastAsia="Times New Roman" w:hAnsi="Times New Roman" w:cs="Times New Roman"/>
          <w:bCs/>
          <w:color w:val="000000"/>
          <w:sz w:val="28"/>
          <w:szCs w:val="28"/>
          <w:lang w:eastAsia="ru-RU"/>
        </w:rPr>
        <w:br/>
      </w:r>
      <w:r w:rsidRPr="00035E59">
        <w:rPr>
          <w:rFonts w:ascii="Times New Roman" w:eastAsia="Times New Roman" w:hAnsi="Times New Roman" w:cs="Times New Roman"/>
          <w:bCs/>
          <w:color w:val="000000"/>
          <w:sz w:val="28"/>
          <w:szCs w:val="28"/>
          <w:lang w:eastAsia="ru-RU"/>
        </w:rPr>
        <w:t xml:space="preserve">и ценообразованию Забайкальского края </w:t>
      </w:r>
      <w:r w:rsidR="000110BD">
        <w:rPr>
          <w:rFonts w:ascii="Times New Roman" w:eastAsia="Times New Roman" w:hAnsi="Times New Roman" w:cs="Times New Roman"/>
          <w:bCs/>
          <w:color w:val="000000"/>
          <w:sz w:val="28"/>
          <w:szCs w:val="28"/>
          <w:lang w:eastAsia="ru-RU"/>
        </w:rPr>
        <w:br/>
      </w:r>
      <w:r w:rsidRPr="00035E59">
        <w:rPr>
          <w:rFonts w:ascii="Times New Roman" w:eastAsia="Times New Roman" w:hAnsi="Times New Roman" w:cs="Times New Roman"/>
          <w:bCs/>
          <w:color w:val="000000"/>
          <w:sz w:val="28"/>
          <w:szCs w:val="28"/>
          <w:lang w:eastAsia="ru-RU"/>
        </w:rPr>
        <w:t>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bCs/>
          <w:color w:val="000000"/>
          <w:sz w:val="28"/>
          <w:szCs w:val="28"/>
          <w:lang w:eastAsia="ru-RU"/>
        </w:rPr>
        <w:t>»</w:t>
      </w:r>
    </w:p>
    <w:p w:rsidR="00035E59" w:rsidRPr="00035E59" w:rsidRDefault="00035E59" w:rsidP="00035E59">
      <w:pPr>
        <w:spacing w:after="0" w:line="240" w:lineRule="auto"/>
        <w:ind w:left="3969"/>
        <w:jc w:val="center"/>
        <w:rPr>
          <w:rFonts w:ascii="Times New Roman" w:eastAsia="Times New Roman" w:hAnsi="Times New Roman" w:cs="Times New Roman"/>
          <w:bCs/>
          <w:color w:val="000000"/>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color w:val="000000"/>
          <w:sz w:val="28"/>
          <w:szCs w:val="28"/>
          <w:lang w:eastAsia="ru-RU"/>
        </w:rPr>
      </w:pPr>
    </w:p>
    <w:p w:rsidR="00035E59" w:rsidRPr="00035E59" w:rsidRDefault="00035E59" w:rsidP="00035E59">
      <w:pPr>
        <w:keepNext/>
        <w:spacing w:after="0" w:line="240" w:lineRule="auto"/>
        <w:jc w:val="center"/>
        <w:outlineLvl w:val="0"/>
        <w:rPr>
          <w:rFonts w:ascii="Times New Roman" w:eastAsia="Times New Roman" w:hAnsi="Times New Roman" w:cs="Times New Roman"/>
          <w:b/>
          <w:color w:val="000000"/>
          <w:sz w:val="28"/>
          <w:szCs w:val="28"/>
          <w:lang w:eastAsia="ru-RU"/>
        </w:rPr>
      </w:pPr>
      <w:r w:rsidRPr="00035E59">
        <w:rPr>
          <w:rFonts w:ascii="Times New Roman" w:eastAsia="Times New Roman" w:hAnsi="Times New Roman" w:cs="Times New Roman"/>
          <w:b/>
          <w:color w:val="000000"/>
          <w:sz w:val="28"/>
          <w:szCs w:val="28"/>
          <w:lang w:eastAsia="ru-RU"/>
        </w:rPr>
        <w:t>СПРАВОЧНАЯ ИНФОРМАЦИЯ</w:t>
      </w:r>
      <w:r w:rsidRPr="00035E59">
        <w:rPr>
          <w:rFonts w:ascii="Times New Roman" w:eastAsia="Times New Roman" w:hAnsi="Times New Roman" w:cs="Times New Roman"/>
          <w:b/>
          <w:color w:val="000000"/>
          <w:sz w:val="28"/>
          <w:szCs w:val="28"/>
          <w:lang w:eastAsia="ru-RU"/>
        </w:rPr>
        <w:br/>
        <w:t>о Региональной службе по тарифам и ценообразованию</w:t>
      </w:r>
      <w:r w:rsidRPr="00035E59">
        <w:rPr>
          <w:rFonts w:ascii="Times New Roman" w:eastAsia="Times New Roman" w:hAnsi="Times New Roman" w:cs="Times New Roman"/>
          <w:b/>
          <w:color w:val="000000"/>
          <w:sz w:val="28"/>
          <w:szCs w:val="28"/>
          <w:lang w:eastAsia="ru-RU"/>
        </w:rPr>
        <w:br/>
        <w:t>Забайкальского края</w:t>
      </w:r>
    </w:p>
    <w:p w:rsidR="00035E59" w:rsidRPr="00035E59" w:rsidRDefault="00035E59" w:rsidP="00035E59">
      <w:pPr>
        <w:spacing w:after="0" w:line="240" w:lineRule="auto"/>
        <w:rPr>
          <w:rFonts w:ascii="Times New Roman" w:eastAsia="Times New Roman" w:hAnsi="Times New Roman" w:cs="Times New Roman"/>
          <w:color w:val="000000"/>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bookmarkStart w:id="77" w:name="sub_11341"/>
      <w:r w:rsidRPr="00035E59">
        <w:rPr>
          <w:rFonts w:ascii="Times New Roman" w:eastAsia="Times New Roman" w:hAnsi="Times New Roman" w:cs="Times New Roman"/>
          <w:color w:val="000000"/>
          <w:sz w:val="28"/>
          <w:szCs w:val="28"/>
          <w:lang w:eastAsia="ru-RU"/>
        </w:rPr>
        <w:t>Место нахождения: Забайкальский край, г. Чита, ул. Горького, д. 43</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bookmarkStart w:id="78" w:name="sub_1002"/>
      <w:bookmarkEnd w:id="77"/>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Почтовый адрес: 672000, Забайкальский край, г. Чита, ул. Бутина, д. 37, </w:t>
      </w:r>
      <w:r w:rsidR="0075263A">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а/я 707.</w:t>
      </w:r>
    </w:p>
    <w:p w:rsidR="00035E59" w:rsidRPr="00035E59" w:rsidRDefault="00035E59" w:rsidP="00035E59">
      <w:pPr>
        <w:spacing w:after="0" w:line="240" w:lineRule="auto"/>
        <w:rPr>
          <w:rFonts w:ascii="Times New Roman" w:eastAsia="Times New Roman" w:hAnsi="Times New Roman" w:cs="Times New Roman"/>
          <w:sz w:val="28"/>
          <w:szCs w:val="28"/>
          <w:lang w:eastAsia="ru-RU"/>
        </w:rPr>
      </w:pPr>
      <w:bookmarkStart w:id="79" w:name="sub_11342"/>
      <w:bookmarkEnd w:id="78"/>
    </w:p>
    <w:p w:rsidR="00035E59" w:rsidRPr="00035E59" w:rsidRDefault="00035E59" w:rsidP="00035E59">
      <w:pPr>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Контактный телефон: 8(3022)21-11-51.</w:t>
      </w:r>
    </w:p>
    <w:bookmarkEnd w:id="79"/>
    <w:p w:rsidR="00035E59" w:rsidRPr="00035E59" w:rsidRDefault="00035E59" w:rsidP="00035E59">
      <w:pPr>
        <w:spacing w:after="0" w:line="240" w:lineRule="auto"/>
        <w:rPr>
          <w:rFonts w:ascii="Times New Roman" w:eastAsia="Times New Roman" w:hAnsi="Times New Roman" w:cs="Times New Roman"/>
          <w:sz w:val="28"/>
          <w:szCs w:val="28"/>
          <w:lang w:eastAsia="ru-RU"/>
        </w:rPr>
      </w:pPr>
    </w:p>
    <w:p w:rsidR="00035E59" w:rsidRPr="00035E59" w:rsidRDefault="00035E59" w:rsidP="00035E59">
      <w:pPr>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График работы:</w:t>
      </w:r>
    </w:p>
    <w:tbl>
      <w:tblPr>
        <w:tblW w:w="961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245"/>
      </w:tblGrid>
      <w:tr w:rsidR="00035E59" w:rsidRPr="00035E59" w:rsidTr="0075263A">
        <w:tc>
          <w:tcPr>
            <w:tcW w:w="4366" w:type="dxa"/>
            <w:tcBorders>
              <w:top w:val="single" w:sz="4" w:space="0" w:color="auto"/>
              <w:bottom w:val="single" w:sz="4" w:space="0" w:color="auto"/>
              <w:right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понедельник - четверг:</w:t>
            </w:r>
          </w:p>
        </w:tc>
        <w:tc>
          <w:tcPr>
            <w:tcW w:w="5245" w:type="dxa"/>
            <w:tcBorders>
              <w:top w:val="single" w:sz="4" w:space="0" w:color="auto"/>
              <w:left w:val="single" w:sz="4" w:space="0" w:color="auto"/>
              <w:bottom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8.45 – 18.00 (перерыв 13.00 - 14.00);</w:t>
            </w:r>
          </w:p>
        </w:tc>
      </w:tr>
      <w:tr w:rsidR="00035E59" w:rsidRPr="00035E59" w:rsidTr="0075263A">
        <w:tc>
          <w:tcPr>
            <w:tcW w:w="4366" w:type="dxa"/>
            <w:tcBorders>
              <w:top w:val="single" w:sz="4" w:space="0" w:color="auto"/>
              <w:bottom w:val="single" w:sz="4" w:space="0" w:color="auto"/>
              <w:right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пятница:</w:t>
            </w:r>
          </w:p>
        </w:tc>
        <w:tc>
          <w:tcPr>
            <w:tcW w:w="5245" w:type="dxa"/>
            <w:tcBorders>
              <w:top w:val="single" w:sz="4" w:space="0" w:color="auto"/>
              <w:left w:val="single" w:sz="4" w:space="0" w:color="auto"/>
              <w:bottom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8.45 - 16.45 (перерыв 13.00 - 14.00);</w:t>
            </w:r>
          </w:p>
        </w:tc>
      </w:tr>
      <w:tr w:rsidR="00035E59" w:rsidRPr="00035E59" w:rsidTr="0075263A">
        <w:tc>
          <w:tcPr>
            <w:tcW w:w="4366" w:type="dxa"/>
            <w:tcBorders>
              <w:top w:val="single" w:sz="4" w:space="0" w:color="auto"/>
              <w:bottom w:val="single" w:sz="4" w:space="0" w:color="auto"/>
              <w:right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суббота, воскресенье:</w:t>
            </w:r>
          </w:p>
        </w:tc>
        <w:tc>
          <w:tcPr>
            <w:tcW w:w="5245" w:type="dxa"/>
            <w:tcBorders>
              <w:top w:val="single" w:sz="4" w:space="0" w:color="auto"/>
              <w:left w:val="single" w:sz="4" w:space="0" w:color="auto"/>
              <w:bottom w:val="single" w:sz="4" w:space="0" w:color="auto"/>
            </w:tcBorders>
          </w:tcPr>
          <w:p w:rsidR="00035E59" w:rsidRPr="00035E59" w:rsidRDefault="00035E59" w:rsidP="00035E59">
            <w:pPr>
              <w:autoSpaceDE w:val="0"/>
              <w:autoSpaceDN w:val="0"/>
              <w:adjustRightInd w:val="0"/>
              <w:spacing w:after="0" w:line="240" w:lineRule="auto"/>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выходные дни</w:t>
            </w:r>
          </w:p>
        </w:tc>
      </w:tr>
    </w:tbl>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сокращается на один час.</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B07B9E" w:rsidP="00035E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личного приема З</w:t>
      </w:r>
      <w:r w:rsidR="00035E59" w:rsidRPr="00035E59">
        <w:rPr>
          <w:rFonts w:ascii="Times New Roman" w:eastAsia="Times New Roman" w:hAnsi="Times New Roman" w:cs="Times New Roman"/>
          <w:sz w:val="28"/>
          <w:szCs w:val="28"/>
          <w:lang w:eastAsia="ru-RU"/>
        </w:rPr>
        <w:t>аявителей руководителем Региональной службы по тарифам и ценообразованию Забайкальского края:</w:t>
      </w:r>
    </w:p>
    <w:tbl>
      <w:tblPr>
        <w:tblW w:w="0" w:type="auto"/>
        <w:tblInd w:w="2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268"/>
      </w:tblGrid>
      <w:tr w:rsidR="00035E59" w:rsidRPr="00035E59" w:rsidTr="00035E59">
        <w:trPr>
          <w:trHeight w:val="114"/>
        </w:trPr>
        <w:tc>
          <w:tcPr>
            <w:tcW w:w="1418" w:type="dxa"/>
            <w:tcBorders>
              <w:top w:val="nil"/>
              <w:left w:val="nil"/>
              <w:bottom w:val="nil"/>
              <w:right w:val="nil"/>
            </w:tcBorders>
          </w:tcPr>
          <w:p w:rsidR="00035E59" w:rsidRPr="00035E59" w:rsidRDefault="00035E59" w:rsidP="00035E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четверг:</w:t>
            </w:r>
          </w:p>
        </w:tc>
        <w:tc>
          <w:tcPr>
            <w:tcW w:w="2268" w:type="dxa"/>
            <w:tcBorders>
              <w:top w:val="nil"/>
              <w:left w:val="nil"/>
              <w:bottom w:val="nil"/>
              <w:right w:val="nil"/>
            </w:tcBorders>
          </w:tcPr>
          <w:p w:rsidR="00035E59" w:rsidRPr="00035E59" w:rsidRDefault="00035E59" w:rsidP="00035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16.00 - 17.00</w:t>
            </w:r>
          </w:p>
        </w:tc>
      </w:tr>
    </w:tbl>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Официальный сайт в информационно-телекоммуникационной сети «Интернет»: rst.75.ru</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Адрес электронной почты: pochta@rst.e-zab.ru.</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sz w:val="28"/>
          <w:szCs w:val="28"/>
          <w:lang w:eastAsia="ru-RU"/>
        </w:rPr>
        <w:t xml:space="preserve">Наименование структурного подразделения, ответственного за предоставление государственной услуги по выдаче лицензий на розничную </w:t>
      </w:r>
      <w:r w:rsidRPr="00035E59">
        <w:rPr>
          <w:rFonts w:ascii="Times New Roman" w:eastAsia="Times New Roman" w:hAnsi="Times New Roman" w:cs="Times New Roman"/>
          <w:sz w:val="28"/>
          <w:szCs w:val="28"/>
          <w:lang w:eastAsia="ru-RU"/>
        </w:rPr>
        <w:lastRenderedPageBreak/>
        <w:t xml:space="preserve">продажу алкогольной продукции: </w:t>
      </w:r>
      <w:r w:rsidRPr="00035E59">
        <w:rPr>
          <w:rFonts w:ascii="Times New Roman" w:eastAsia="Times New Roman" w:hAnsi="Times New Roman" w:cs="Times New Roman"/>
          <w:bCs/>
          <w:sz w:val="28"/>
          <w:szCs w:val="28"/>
          <w:lang w:eastAsia="ru-RU"/>
        </w:rPr>
        <w:t>отдел лицензирования розничной продажи алкогольной продукции.</w:t>
      </w:r>
    </w:p>
    <w:p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 xml:space="preserve">Адрес места нахождения: Забайкальский край, г. Чита, ул. Горького, д. 43, </w:t>
      </w:r>
      <w:r w:rsidR="00FA24E3">
        <w:rPr>
          <w:rFonts w:ascii="Times New Roman" w:eastAsia="Times New Roman" w:hAnsi="Times New Roman" w:cs="Times New Roman"/>
          <w:sz w:val="28"/>
          <w:szCs w:val="28"/>
          <w:lang w:eastAsia="ru-RU"/>
        </w:rPr>
        <w:br/>
      </w:r>
      <w:r w:rsidRPr="00035E59">
        <w:rPr>
          <w:rFonts w:ascii="Times New Roman" w:eastAsia="Times New Roman" w:hAnsi="Times New Roman" w:cs="Times New Roman"/>
          <w:sz w:val="28"/>
          <w:szCs w:val="28"/>
          <w:lang w:eastAsia="ru-RU"/>
        </w:rPr>
        <w:t>2 этаж, каб. 16</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r w:rsidRPr="00035E59">
        <w:rPr>
          <w:rFonts w:ascii="Times New Roman" w:eastAsia="Times New Roman" w:hAnsi="Times New Roman" w:cs="Times New Roman"/>
          <w:sz w:val="28"/>
          <w:szCs w:val="28"/>
          <w:lang w:eastAsia="ru-RU"/>
        </w:rPr>
        <w:t>Контактный телефон 8(3022)21-13-26</w:t>
      </w:r>
    </w:p>
    <w:p w:rsidR="00035E59" w:rsidRPr="00035E59" w:rsidRDefault="00035E59" w:rsidP="00035E59">
      <w:pPr>
        <w:spacing w:after="0" w:line="240" w:lineRule="auto"/>
        <w:jc w:val="both"/>
        <w:rPr>
          <w:rFonts w:ascii="Times New Roman" w:eastAsia="Times New Roman" w:hAnsi="Times New Roman" w:cs="Times New Roman"/>
          <w:sz w:val="28"/>
          <w:szCs w:val="28"/>
          <w:lang w:eastAsia="ru-RU"/>
        </w:rPr>
      </w:pP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Подать заявление о выдаче, переоформлении, продлении срока действия лицензии, досрочном прекращении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можно в Региональной службе по тарифам и ценообразованию Забайкальского края, а также в МНОГОФУНКЦИОНАЛЬНЫХ ЦЕНТРАХ Забайкальского края.</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Информация о часах приема, местах размещения филиалов МФЦ размещена на сайте www.mfc-chita.ru</w:t>
      </w:r>
    </w:p>
    <w:p w:rsidR="00035E59" w:rsidRPr="00035E59" w:rsidRDefault="00035E59" w:rsidP="00035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 xml:space="preserve">Подробную информацию по предоставлению государственной услуги «Выдача лицензий на розничную продажу алкогольной продукции» </w:t>
      </w:r>
      <w:r w:rsidR="00FA24E3">
        <w:rPr>
          <w:rFonts w:ascii="Times New Roman" w:eastAsia="Times New Roman" w:hAnsi="Times New Roman" w:cs="Times New Roman"/>
          <w:sz w:val="28"/>
          <w:szCs w:val="24"/>
          <w:lang w:eastAsia="ru-RU"/>
        </w:rPr>
        <w:br/>
      </w:r>
      <w:r w:rsidRPr="00035E59">
        <w:rPr>
          <w:rFonts w:ascii="Times New Roman" w:eastAsia="Times New Roman" w:hAnsi="Times New Roman" w:cs="Times New Roman"/>
          <w:sz w:val="28"/>
          <w:szCs w:val="24"/>
          <w:lang w:eastAsia="ru-RU"/>
        </w:rPr>
        <w:t>по телефону отдела лицензирования розничной продажи алкогольной продукции</w:t>
      </w:r>
      <w:r w:rsidRPr="00035E59">
        <w:rPr>
          <w:rFonts w:ascii="Arial" w:eastAsia="Times New Roman" w:hAnsi="Arial" w:cs="Arial"/>
          <w:sz w:val="24"/>
          <w:szCs w:val="24"/>
          <w:lang w:eastAsia="ru-RU"/>
        </w:rPr>
        <w:t xml:space="preserve"> </w:t>
      </w:r>
      <w:r w:rsidRPr="00035E59">
        <w:rPr>
          <w:rFonts w:ascii="Times New Roman" w:eastAsia="Times New Roman" w:hAnsi="Times New Roman" w:cs="Times New Roman"/>
          <w:sz w:val="28"/>
          <w:szCs w:val="24"/>
          <w:lang w:eastAsia="ru-RU"/>
        </w:rPr>
        <w:t xml:space="preserve">Региональной службы по тарифам и ценообразованию Забайкальского края можно получить по телефону </w:t>
      </w:r>
      <w:r w:rsidRPr="00035E59">
        <w:rPr>
          <w:rFonts w:ascii="Times New Roman" w:eastAsia="Times New Roman" w:hAnsi="Times New Roman" w:cs="Times New Roman"/>
          <w:sz w:val="28"/>
          <w:szCs w:val="28"/>
          <w:lang w:eastAsia="ru-RU"/>
        </w:rPr>
        <w:t xml:space="preserve">8(3022)21-13-26, </w:t>
      </w:r>
      <w:r w:rsidRPr="00035E59">
        <w:rPr>
          <w:rFonts w:ascii="Times New Roman" w:eastAsia="Times New Roman" w:hAnsi="Times New Roman" w:cs="Times New Roman"/>
          <w:sz w:val="28"/>
          <w:szCs w:val="24"/>
          <w:lang w:eastAsia="ru-RU"/>
        </w:rPr>
        <w:t>а также через МФЦ по телефону 8(3022)21-10-10.</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___________________</w:t>
      </w: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FA24E3">
      <w:pPr>
        <w:spacing w:after="0" w:line="240" w:lineRule="auto"/>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rsidR="0075263A"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rsidR="0075263A" w:rsidRPr="00035E59" w:rsidRDefault="0075263A"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ind w:left="3969"/>
        <w:jc w:val="center"/>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jc w:val="both"/>
        <w:rPr>
          <w:rFonts w:ascii="Times New Roman" w:eastAsia="Times New Roman" w:hAnsi="Times New Roman" w:cs="Times New Roman"/>
          <w:bCs/>
          <w:sz w:val="28"/>
          <w:szCs w:val="28"/>
          <w:lang w:eastAsia="ru-RU"/>
        </w:rPr>
      </w:pPr>
    </w:p>
    <w:p w:rsidR="00035E59" w:rsidRPr="00035E59" w:rsidRDefault="00035E59" w:rsidP="00035E59">
      <w:pPr>
        <w:spacing w:after="0" w:line="240" w:lineRule="auto"/>
        <w:jc w:val="center"/>
        <w:rPr>
          <w:rFonts w:ascii="Times New Roman" w:eastAsia="Times New Roman" w:hAnsi="Times New Roman" w:cs="Times New Roman"/>
          <w:bCs/>
          <w:sz w:val="28"/>
          <w:szCs w:val="28"/>
          <w:lang w:eastAsia="ru-RU"/>
        </w:rPr>
      </w:pPr>
      <w:r w:rsidRPr="00035E59">
        <w:rPr>
          <w:rFonts w:ascii="Times New Roman" w:eastAsia="Times New Roman" w:hAnsi="Times New Roman" w:cs="Times New Roman"/>
          <w:bCs/>
          <w:sz w:val="28"/>
          <w:szCs w:val="28"/>
          <w:lang w:eastAsia="ru-RU"/>
        </w:rPr>
        <w:lastRenderedPageBreak/>
        <w:t xml:space="preserve">                                                           Приложение № 2</w:t>
      </w:r>
    </w:p>
    <w:p w:rsidR="00035E59" w:rsidRPr="00035E59" w:rsidRDefault="00035E59" w:rsidP="00035E59">
      <w:pPr>
        <w:spacing w:after="0" w:line="240" w:lineRule="auto"/>
        <w:ind w:left="3969"/>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bCs/>
          <w:sz w:val="28"/>
          <w:szCs w:val="28"/>
          <w:lang w:eastAsia="ru-RU"/>
        </w:rPr>
        <w:t>»</w:t>
      </w: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9674" w:type="dxa"/>
        <w:tblInd w:w="-176" w:type="dxa"/>
        <w:tblLayout w:type="fixed"/>
        <w:tblLook w:val="01E0" w:firstRow="1" w:lastRow="1" w:firstColumn="1" w:lastColumn="1" w:noHBand="0" w:noVBand="0"/>
      </w:tblPr>
      <w:tblGrid>
        <w:gridCol w:w="176"/>
        <w:gridCol w:w="1866"/>
        <w:gridCol w:w="1241"/>
        <w:gridCol w:w="6391"/>
      </w:tblGrid>
      <w:tr w:rsidR="00035E59" w:rsidRPr="00035E59" w:rsidTr="00035E59">
        <w:tc>
          <w:tcPr>
            <w:tcW w:w="3283"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6391" w:type="dxa"/>
            <w:tcBorders>
              <w:bottom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РСТ Забайкальского края</w:t>
            </w:r>
          </w:p>
        </w:tc>
      </w:tr>
      <w:tr w:rsidR="00035E59" w:rsidRPr="00035E59" w:rsidTr="00035E59">
        <w:tc>
          <w:tcPr>
            <w:tcW w:w="3283"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6391" w:type="dxa"/>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(наименование лицензирующего органа)</w:t>
            </w:r>
          </w:p>
        </w:tc>
      </w:tr>
      <w:tr w:rsidR="00035E59" w:rsidRPr="00035E59" w:rsidTr="00035E59">
        <w:tc>
          <w:tcPr>
            <w:tcW w:w="9674" w:type="dxa"/>
            <w:gridSpan w:val="4"/>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r>
      <w:tr w:rsidR="00035E59" w:rsidRPr="00035E59" w:rsidTr="00035E59">
        <w:tc>
          <w:tcPr>
            <w:tcW w:w="9674" w:type="dxa"/>
            <w:gridSpan w:val="4"/>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b/>
                <w:sz w:val="28"/>
                <w:szCs w:val="24"/>
                <w:lang w:eastAsia="ru-RU"/>
              </w:rPr>
              <w:t>ЗАЯВЛЕНИЕ</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b/>
                <w:sz w:val="28"/>
                <w:szCs w:val="24"/>
                <w:lang w:eastAsia="ru-RU"/>
              </w:rPr>
              <w:t xml:space="preserve">о выдаче лицензии </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c>
                <w:tcPr>
                  <w:tcW w:w="4252"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rPr>
                <w:gridAfter w:val="1"/>
                <w:wAfter w:w="17" w:type="dxa"/>
              </w:trPr>
              <w:tc>
                <w:tcPr>
                  <w:tcW w:w="9764" w:type="dxa"/>
                  <w:gridSpan w:val="5"/>
                  <w:tcBorders>
                    <w:bottom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rsidTr="00035E59">
              <w:tc>
                <w:tcPr>
                  <w:tcW w:w="3431" w:type="dxa"/>
                  <w:gridSpan w:val="4"/>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010" w:type="dxa"/>
                  <w:gridSpan w:val="2"/>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152" w:type="dxa"/>
                  <w:gridSpan w:val="3"/>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5846" w:type="dxa"/>
                  <w:gridSpan w:val="7"/>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287" w:type="dxa"/>
                  <w:gridSpan w:val="6"/>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145" w:type="dxa"/>
                  <w:gridSpan w:val="5"/>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2303" w:type="dxa"/>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18"/>
                <w:szCs w:val="18"/>
                <w:lang w:eastAsia="ru-RU"/>
              </w:rPr>
              <w:t xml:space="preserve">                                                       (должность, фамилия, имя, отчество)</w:t>
            </w:r>
          </w:p>
          <w:tbl>
            <w:tblPr>
              <w:tblW w:w="0" w:type="auto"/>
              <w:tblBorders>
                <w:bottom w:val="single" w:sz="4" w:space="0" w:color="auto"/>
              </w:tblBorders>
              <w:tblLayout w:type="fixed"/>
              <w:tblLook w:val="04A0" w:firstRow="1" w:lastRow="0" w:firstColumn="1" w:lastColumn="0" w:noHBand="0" w:noVBand="1"/>
            </w:tblPr>
            <w:tblGrid>
              <w:gridCol w:w="9692"/>
            </w:tblGrid>
            <w:tr w:rsidR="00035E59" w:rsidRPr="00035E59" w:rsidTr="00035E59">
              <w:tc>
                <w:tcPr>
                  <w:tcW w:w="9692"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0" w:type="auto"/>
              <w:tblLayout w:type="fixed"/>
              <w:tblLook w:val="04A0" w:firstRow="1" w:lastRow="0" w:firstColumn="1" w:lastColumn="0" w:noHBand="0" w:noVBand="1"/>
            </w:tblPr>
            <w:tblGrid>
              <w:gridCol w:w="3681"/>
            </w:tblGrid>
            <w:tr w:rsidR="00035E59" w:rsidRPr="00035E59" w:rsidTr="00035E59">
              <w:tc>
                <w:tcPr>
                  <w:tcW w:w="3681" w:type="dxa"/>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просит выдать лицензию на:</w:t>
                  </w:r>
                </w:p>
              </w:tc>
            </w:tr>
            <w:tr w:rsidR="00035E59" w:rsidRPr="00035E59" w:rsidTr="00035E59">
              <w:tc>
                <w:tcPr>
                  <w:tcW w:w="3681" w:type="dxa"/>
                  <w:tcBorders>
                    <w:top w:val="single" w:sz="4" w:space="0" w:color="auto"/>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(отметить знаком «</w:t>
                  </w:r>
                  <w:r w:rsidRPr="00035E59">
                    <w:rPr>
                      <w:rFonts w:ascii="Times New Roman" w:eastAsia="Times New Roman" w:hAnsi="Times New Roman" w:cs="Times New Roman"/>
                      <w:sz w:val="18"/>
                      <w:szCs w:val="18"/>
                      <w:lang w:val="en-US" w:eastAsia="ru-RU"/>
                    </w:rPr>
                    <w:t>V</w:t>
                  </w:r>
                  <w:r w:rsidRPr="00035E59">
                    <w:rPr>
                      <w:rFonts w:ascii="Times New Roman" w:eastAsia="Times New Roman" w:hAnsi="Times New Roman" w:cs="Times New Roman"/>
                      <w:sz w:val="18"/>
                      <w:szCs w:val="18"/>
                      <w:lang w:eastAsia="ru-RU"/>
                    </w:rPr>
                    <w:t>» нужное)</w:t>
                  </w: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669" w:type="dxa"/>
              <w:tblLayout w:type="fixed"/>
              <w:tblLook w:val="04A0" w:firstRow="1" w:lastRow="0" w:firstColumn="1" w:lastColumn="0" w:noHBand="0" w:noVBand="1"/>
            </w:tblPr>
            <w:tblGrid>
              <w:gridCol w:w="562"/>
              <w:gridCol w:w="9107"/>
            </w:tblGrid>
            <w:tr w:rsidR="00035E59" w:rsidRPr="00035E59" w:rsidTr="00035E59">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9107" w:type="dxa"/>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rsidTr="00035E59">
              <w:tc>
                <w:tcPr>
                  <w:tcW w:w="9669" w:type="dxa"/>
                  <w:gridSpan w:val="2"/>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rsidTr="00035E59">
              <w:trPr>
                <w:trHeight w:val="292"/>
              </w:trPr>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9107" w:type="dxa"/>
                  <w:vMerge w:val="restart"/>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rsidTr="00035E59">
              <w:trPr>
                <w:trHeight w:val="292"/>
              </w:trPr>
              <w:tc>
                <w:tcPr>
                  <w:tcW w:w="562" w:type="dxa"/>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9107" w:type="dxa"/>
                  <w:vMerge/>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в следующих обособленных подразделениях:</w:t>
            </w:r>
          </w:p>
          <w:p w:rsidR="00C74D93" w:rsidRPr="00035E59" w:rsidRDefault="00C74D93"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3827"/>
              <w:gridCol w:w="1701"/>
              <w:gridCol w:w="1701"/>
            </w:tblGrid>
            <w:tr w:rsidR="00035E59" w:rsidRPr="00035E59" w:rsidTr="00035E59">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Тип торгового объекта</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(магазин, ресторан*, бар*, кафе*, буфет*) </w:t>
                  </w: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897361"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35E59" w:rsidRPr="00035E59">
                    <w:rPr>
                      <w:rFonts w:ascii="Times New Roman" w:eastAsia="Times New Roman" w:hAnsi="Times New Roman" w:cs="Times New Roman"/>
                      <w:sz w:val="24"/>
                      <w:szCs w:val="24"/>
                      <w:lang w:eastAsia="ru-RU"/>
                    </w:rPr>
                    <w:t>адастровый номер/КПП торгового объекта</w:t>
                  </w: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Общая S/</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35E59">
                    <w:rPr>
                      <w:rFonts w:ascii="Times New Roman" w:eastAsia="Times New Roman" w:hAnsi="Times New Roman" w:cs="Times New Roman"/>
                      <w:sz w:val="24"/>
                      <w:szCs w:val="24"/>
                      <w:lang w:eastAsia="ru-RU"/>
                    </w:rPr>
                    <w:t xml:space="preserve">торговая </w:t>
                  </w:r>
                  <w:r w:rsidRPr="00035E59">
                    <w:rPr>
                      <w:rFonts w:ascii="Times New Roman" w:eastAsia="Times New Roman" w:hAnsi="Times New Roman" w:cs="Times New Roman"/>
                      <w:sz w:val="24"/>
                      <w:szCs w:val="24"/>
                      <w:lang w:val="en-US" w:eastAsia="ru-RU"/>
                    </w:rPr>
                    <w:t>S</w:t>
                  </w:r>
                  <w:r w:rsidRPr="00035E59">
                    <w:rPr>
                      <w:rFonts w:ascii="Times New Roman" w:eastAsia="Times New Roman" w:hAnsi="Times New Roman" w:cs="Times New Roman"/>
                      <w:sz w:val="24"/>
                      <w:szCs w:val="24"/>
                      <w:lang w:eastAsia="ru-RU"/>
                    </w:rPr>
                    <w:t xml:space="preserve"> (кв.м), занимаемая организацией</w:t>
                  </w: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highlight w:val="yellow"/>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highlight w:val="yellow"/>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cantSplit/>
              </w:trPr>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bl>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815" w:type="dxa"/>
              <w:tblLayout w:type="fixed"/>
              <w:tblLook w:val="04A0" w:firstRow="1" w:lastRow="0" w:firstColumn="1" w:lastColumn="0" w:noHBand="0" w:noVBand="1"/>
            </w:tblPr>
            <w:tblGrid>
              <w:gridCol w:w="5382"/>
              <w:gridCol w:w="4433"/>
            </w:tblGrid>
            <w:tr w:rsidR="00035E59" w:rsidRPr="00035E59" w:rsidTr="00035E59">
              <w:tc>
                <w:tcPr>
                  <w:tcW w:w="5382"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ind w:left="-74"/>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Срок, на который испрашивается лицензия</w:t>
                  </w:r>
                </w:p>
              </w:tc>
              <w:tc>
                <w:tcPr>
                  <w:tcW w:w="4433" w:type="dxa"/>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815" w:type="dxa"/>
              <w:tblLayout w:type="fixed"/>
              <w:tblLook w:val="04A0" w:firstRow="1" w:lastRow="0" w:firstColumn="1" w:lastColumn="0" w:noHBand="0" w:noVBand="1"/>
            </w:tblPr>
            <w:tblGrid>
              <w:gridCol w:w="5240"/>
              <w:gridCol w:w="4575"/>
            </w:tblGrid>
            <w:tr w:rsidR="00035E59" w:rsidRPr="00035E59" w:rsidTr="00035E59">
              <w:tc>
                <w:tcPr>
                  <w:tcW w:w="5240"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ind w:left="-74"/>
                    <w:jc w:val="center"/>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Сведения о ранее полученных лицензиях</w:t>
                  </w:r>
                </w:p>
              </w:tc>
              <w:tc>
                <w:tcPr>
                  <w:tcW w:w="4575" w:type="dxa"/>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rsidTr="00035E59">
              <w:tc>
                <w:tcPr>
                  <w:tcW w:w="5240"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4575" w:type="dxa"/>
                  <w:tcBorders>
                    <w:top w:val="single" w:sz="4" w:space="0" w:color="auto"/>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(номер ранее полученной лицензии)</w:t>
                  </w: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r>
      <w:tr w:rsidR="00035E59" w:rsidRPr="00035E59" w:rsidTr="00035E59">
        <w:trPr>
          <w:gridBefore w:val="1"/>
          <w:wBefore w:w="176" w:type="dxa"/>
        </w:trPr>
        <w:tc>
          <w:tcPr>
            <w:tcW w:w="1866" w:type="dxa"/>
          </w:tcPr>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632" w:type="dxa"/>
            <w:gridSpan w:val="2"/>
            <w:tcBorders>
              <w:bottom w:val="single" w:sz="4" w:space="0" w:color="auto"/>
            </w:tcBorders>
          </w:tcPr>
          <w:p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rsidTr="00035E59">
        <w:trPr>
          <w:gridBefore w:val="1"/>
          <w:wBefore w:w="176" w:type="dxa"/>
        </w:trPr>
        <w:tc>
          <w:tcPr>
            <w:tcW w:w="1866" w:type="dxa"/>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632" w:type="dxa"/>
            <w:gridSpan w:val="2"/>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rsidTr="00035E59">
        <w:trPr>
          <w:gridBefore w:val="1"/>
          <w:wBefore w:w="176" w:type="dxa"/>
        </w:trPr>
        <w:tc>
          <w:tcPr>
            <w:tcW w:w="9498" w:type="dxa"/>
            <w:gridSpan w:val="3"/>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rPr>
          <w:gridBefore w:val="1"/>
          <w:wBefore w:w="176" w:type="dxa"/>
        </w:trPr>
        <w:tc>
          <w:tcPr>
            <w:tcW w:w="9498"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rPr>
          <w:gridBefore w:val="1"/>
          <w:wBefore w:w="176" w:type="dxa"/>
        </w:trPr>
        <w:tc>
          <w:tcPr>
            <w:tcW w:w="9498"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blPrEx>
          <w:tblLook w:val="04A0" w:firstRow="1" w:lastRow="0" w:firstColumn="1" w:lastColumn="0" w:noHBand="0" w:noVBand="1"/>
        </w:tblPrEx>
        <w:trPr>
          <w:gridBefore w:val="1"/>
          <w:wBefore w:w="176" w:type="dxa"/>
        </w:trPr>
        <w:tc>
          <w:tcPr>
            <w:tcW w:w="9498" w:type="dxa"/>
            <w:gridSpan w:val="3"/>
            <w:tcBorders>
              <w:bottom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p>
          <w:p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671830</wp:posOffset>
                      </wp:positionH>
                      <wp:positionV relativeFrom="paragraph">
                        <wp:posOffset>17144</wp:posOffset>
                      </wp:positionV>
                      <wp:extent cx="5210810" cy="0"/>
                      <wp:effectExtent l="0" t="0" r="279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8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F45B84"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pt,1.35pt" to="4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rsidTr="00035E59">
        <w:tblPrEx>
          <w:tblLook w:val="04A0" w:firstRow="1" w:lastRow="0" w:firstColumn="1" w:lastColumn="0" w:noHBand="0" w:noVBand="1"/>
        </w:tblPrEx>
        <w:trPr>
          <w:gridBefore w:val="1"/>
          <w:wBefore w:w="176" w:type="dxa"/>
        </w:trPr>
        <w:tc>
          <w:tcPr>
            <w:tcW w:w="9498" w:type="dxa"/>
            <w:gridSpan w:val="3"/>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rsidR="00035E59"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p w:rsidR="00C74D93" w:rsidRPr="00035E59" w:rsidRDefault="00C74D93"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930"/>
      </w:tblGrid>
      <w:tr w:rsidR="00035E59" w:rsidRPr="00035E59" w:rsidTr="00035E59">
        <w:tc>
          <w:tcPr>
            <w:tcW w:w="534"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single" w:sz="4" w:space="0" w:color="auto"/>
              <w:bottom w:val="nil"/>
              <w:right w:val="nil"/>
            </w:tcBorders>
            <w:shd w:val="clear" w:color="auto" w:fill="auto"/>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«Выдача лицензий</w:t>
            </w:r>
          </w:p>
        </w:tc>
      </w:tr>
      <w:tr w:rsidR="00035E59" w:rsidRPr="00035E59" w:rsidTr="00035E59">
        <w:tc>
          <w:tcPr>
            <w:tcW w:w="534" w:type="dxa"/>
            <w:tcBorders>
              <w:top w:val="single" w:sz="4" w:space="0" w:color="auto"/>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на розничную продажу алкогольной продукции»</w:t>
            </w:r>
          </w:p>
        </w:tc>
      </w:tr>
      <w:tr w:rsidR="00035E59" w:rsidRPr="00035E59" w:rsidTr="00035E59">
        <w:tc>
          <w:tcPr>
            <w:tcW w:w="534"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t xml:space="preserve">         </w:t>
      </w:r>
      <w:r w:rsidRPr="00035E59">
        <w:rPr>
          <w:rFonts w:ascii="Times New Roman" w:eastAsia="Times New Roman" w:hAnsi="Times New Roman" w:cs="Times New Roman"/>
          <w:sz w:val="20"/>
          <w:szCs w:val="20"/>
        </w:rPr>
        <w:t xml:space="preserve">           (подпись)                                                            (расшифровка полностью)</w:t>
      </w:r>
    </w:p>
    <w:p w:rsidR="00035E59" w:rsidRDefault="00035E59" w:rsidP="00035E59">
      <w:pPr>
        <w:spacing w:after="0" w:line="240" w:lineRule="auto"/>
        <w:rPr>
          <w:rFonts w:ascii="Times New Roman" w:eastAsia="Times New Roman" w:hAnsi="Times New Roman" w:cs="Times New Roman"/>
          <w:sz w:val="24"/>
          <w:szCs w:val="24"/>
        </w:rPr>
      </w:pPr>
    </w:p>
    <w:p w:rsidR="00C74D93" w:rsidRPr="00035E59" w:rsidRDefault="00C74D93" w:rsidP="00035E59">
      <w:pPr>
        <w:spacing w:after="0" w:line="240" w:lineRule="auto"/>
        <w:rPr>
          <w:rFonts w:ascii="Times New Roman" w:eastAsia="Times New Roman" w:hAnsi="Times New Roman" w:cs="Times New Roman"/>
          <w:sz w:val="24"/>
          <w:szCs w:val="24"/>
        </w:rPr>
      </w:pPr>
    </w:p>
    <w:p w:rsid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p w:rsidR="00C74D93" w:rsidRDefault="00C74D93" w:rsidP="00035E59">
      <w:pPr>
        <w:spacing w:after="0" w:line="240" w:lineRule="auto"/>
        <w:rPr>
          <w:rFonts w:ascii="Times New Roman" w:eastAsia="Times New Roman" w:hAnsi="Times New Roman" w:cs="Times New Roman"/>
          <w:sz w:val="28"/>
          <w:szCs w:val="24"/>
          <w:lang w:eastAsia="ru-RU"/>
        </w:rPr>
      </w:pPr>
    </w:p>
    <w:p w:rsidR="00C74D93" w:rsidRDefault="00C74D93" w:rsidP="00035E59">
      <w:pPr>
        <w:spacing w:after="0" w:line="240" w:lineRule="auto"/>
        <w:rPr>
          <w:rFonts w:ascii="Times New Roman" w:eastAsia="Times New Roman" w:hAnsi="Times New Roman" w:cs="Times New Roman"/>
          <w:sz w:val="28"/>
          <w:szCs w:val="24"/>
          <w:lang w:eastAsia="ru-RU"/>
        </w:rPr>
      </w:pPr>
    </w:p>
    <w:p w:rsidR="00C74D93" w:rsidRDefault="00C74D93" w:rsidP="00035E59">
      <w:pPr>
        <w:spacing w:after="0" w:line="240" w:lineRule="auto"/>
        <w:rPr>
          <w:rFonts w:ascii="Times New Roman" w:eastAsia="Times New Roman" w:hAnsi="Times New Roman" w:cs="Times New Roman"/>
          <w:sz w:val="28"/>
          <w:szCs w:val="24"/>
          <w:lang w:eastAsia="ru-RU"/>
        </w:rPr>
      </w:pPr>
    </w:p>
    <w:tbl>
      <w:tblPr>
        <w:tblStyle w:val="ae"/>
        <w:tblW w:w="0" w:type="auto"/>
        <w:tblLook w:val="04A0" w:firstRow="1" w:lastRow="0" w:firstColumn="1" w:lastColumn="0" w:noHBand="0" w:noVBand="1"/>
      </w:tblPr>
      <w:tblGrid>
        <w:gridCol w:w="817"/>
        <w:gridCol w:w="6946"/>
        <w:gridCol w:w="1801"/>
      </w:tblGrid>
      <w:tr w:rsidR="00014C11" w:rsidTr="00014C11">
        <w:trPr>
          <w:tblHeader/>
        </w:trPr>
        <w:tc>
          <w:tcPr>
            <w:tcW w:w="817" w:type="dxa"/>
          </w:tcPr>
          <w:p w:rsidR="00014C11" w:rsidRPr="00014C11" w:rsidRDefault="00014C11" w:rsidP="00014C11">
            <w:pPr>
              <w:jc w:val="center"/>
              <w:rPr>
                <w:rFonts w:ascii="Times New Roman" w:hAnsi="Times New Roman" w:cs="Times New Roman"/>
                <w:sz w:val="22"/>
                <w:szCs w:val="22"/>
              </w:rPr>
            </w:pPr>
            <w:r w:rsidRPr="00014C11">
              <w:rPr>
                <w:rFonts w:ascii="Times New Roman" w:hAnsi="Times New Roman" w:cs="Times New Roman"/>
                <w:sz w:val="22"/>
                <w:szCs w:val="22"/>
              </w:rPr>
              <w:t>№</w:t>
            </w:r>
          </w:p>
          <w:p w:rsidR="00014C11" w:rsidRDefault="00014C11" w:rsidP="00014C11">
            <w:pPr>
              <w:jc w:val="center"/>
              <w:rPr>
                <w:rFonts w:ascii="Times New Roman" w:hAnsi="Times New Roman" w:cs="Times New Roman"/>
                <w:sz w:val="28"/>
                <w:szCs w:val="24"/>
              </w:rPr>
            </w:pPr>
            <w:r w:rsidRPr="00014C11">
              <w:rPr>
                <w:rFonts w:ascii="Times New Roman" w:hAnsi="Times New Roman" w:cs="Times New Roman"/>
                <w:sz w:val="22"/>
                <w:szCs w:val="22"/>
              </w:rPr>
              <w:t>п/п</w:t>
            </w:r>
          </w:p>
        </w:tc>
        <w:tc>
          <w:tcPr>
            <w:tcW w:w="6946" w:type="dxa"/>
          </w:tcPr>
          <w:p w:rsidR="00014C11" w:rsidRDefault="00014C11" w:rsidP="00014C11">
            <w:pPr>
              <w:jc w:val="center"/>
              <w:rPr>
                <w:rFonts w:ascii="Times New Roman" w:hAnsi="Times New Roman" w:cs="Times New Roman"/>
                <w:sz w:val="28"/>
                <w:szCs w:val="24"/>
              </w:rPr>
            </w:pPr>
            <w:r w:rsidRPr="00035E59">
              <w:rPr>
                <w:rFonts w:ascii="Times New Roman" w:hAnsi="Times New Roman" w:cs="Times New Roman"/>
                <w:sz w:val="24"/>
                <w:szCs w:val="24"/>
              </w:rPr>
              <w:t>Возможные способы получения результата</w:t>
            </w:r>
          </w:p>
        </w:tc>
        <w:tc>
          <w:tcPr>
            <w:tcW w:w="1801" w:type="dxa"/>
          </w:tcPr>
          <w:p w:rsidR="00014C11" w:rsidRDefault="00014C11" w:rsidP="00014C11">
            <w:pPr>
              <w:jc w:val="center"/>
              <w:rPr>
                <w:rFonts w:ascii="Times New Roman" w:hAnsi="Times New Roman" w:cs="Times New Roman"/>
                <w:sz w:val="28"/>
                <w:szCs w:val="24"/>
              </w:rPr>
            </w:pPr>
            <w:r w:rsidRPr="00035E59">
              <w:rPr>
                <w:rFonts w:ascii="Times New Roman" w:hAnsi="Times New Roman" w:cs="Times New Roman"/>
                <w:sz w:val="24"/>
                <w:szCs w:val="24"/>
              </w:rPr>
              <w:t>Отметить знаком «</w:t>
            </w:r>
            <w:r w:rsidRPr="00035E59">
              <w:rPr>
                <w:rFonts w:ascii="Times New Roman" w:hAnsi="Times New Roman" w:cs="Times New Roman"/>
                <w:sz w:val="24"/>
                <w:szCs w:val="24"/>
                <w:lang w:val="en-US"/>
              </w:rPr>
              <w:t>V</w:t>
            </w:r>
            <w:r w:rsidRPr="00035E59">
              <w:rPr>
                <w:rFonts w:ascii="Times New Roman" w:hAnsi="Times New Roman" w:cs="Times New Roman"/>
                <w:sz w:val="24"/>
                <w:szCs w:val="24"/>
              </w:rPr>
              <w:t>» нужное</w:t>
            </w:r>
          </w:p>
        </w:tc>
      </w:tr>
      <w:tr w:rsidR="00014C11" w:rsidTr="00014C11">
        <w:trPr>
          <w:tblHeader/>
        </w:trPr>
        <w:tc>
          <w:tcPr>
            <w:tcW w:w="817" w:type="dxa"/>
          </w:tcPr>
          <w:p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1</w:t>
            </w:r>
          </w:p>
        </w:tc>
        <w:tc>
          <w:tcPr>
            <w:tcW w:w="6946" w:type="dxa"/>
          </w:tcPr>
          <w:p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2</w:t>
            </w:r>
          </w:p>
        </w:tc>
        <w:tc>
          <w:tcPr>
            <w:tcW w:w="1801" w:type="dxa"/>
          </w:tcPr>
          <w:p w:rsidR="00014C11" w:rsidRPr="00014C11" w:rsidRDefault="00014C11" w:rsidP="00014C11">
            <w:pPr>
              <w:jc w:val="center"/>
              <w:rPr>
                <w:rFonts w:ascii="Times New Roman" w:hAnsi="Times New Roman" w:cs="Times New Roman"/>
                <w:sz w:val="24"/>
                <w:szCs w:val="24"/>
              </w:rPr>
            </w:pPr>
            <w:r w:rsidRPr="00014C11">
              <w:rPr>
                <w:rFonts w:ascii="Times New Roman" w:hAnsi="Times New Roman" w:cs="Times New Roman"/>
                <w:sz w:val="24"/>
                <w:szCs w:val="24"/>
              </w:rPr>
              <w:t>3</w:t>
            </w:r>
          </w:p>
        </w:tc>
      </w:tr>
      <w:tr w:rsidR="00014C11" w:rsidTr="00014C11">
        <w:trPr>
          <w:tblHeader/>
        </w:trPr>
        <w:tc>
          <w:tcPr>
            <w:tcW w:w="817" w:type="dxa"/>
          </w:tcPr>
          <w:p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1.</w:t>
            </w:r>
          </w:p>
        </w:tc>
        <w:tc>
          <w:tcPr>
            <w:tcW w:w="6946" w:type="dxa"/>
          </w:tcPr>
          <w:p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Лично</w:t>
            </w:r>
          </w:p>
        </w:tc>
        <w:tc>
          <w:tcPr>
            <w:tcW w:w="1801" w:type="dxa"/>
          </w:tcPr>
          <w:p w:rsidR="00014C11" w:rsidRDefault="00014C11" w:rsidP="00035E59">
            <w:pPr>
              <w:rPr>
                <w:rFonts w:ascii="Times New Roman" w:hAnsi="Times New Roman" w:cs="Times New Roman"/>
                <w:sz w:val="28"/>
                <w:szCs w:val="24"/>
              </w:rPr>
            </w:pPr>
          </w:p>
        </w:tc>
      </w:tr>
      <w:tr w:rsidR="00014C11" w:rsidTr="00014C11">
        <w:trPr>
          <w:tblHeader/>
        </w:trPr>
        <w:tc>
          <w:tcPr>
            <w:tcW w:w="817" w:type="dxa"/>
          </w:tcPr>
          <w:p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2.</w:t>
            </w:r>
          </w:p>
        </w:tc>
        <w:tc>
          <w:tcPr>
            <w:tcW w:w="6946" w:type="dxa"/>
          </w:tcPr>
          <w:p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Почта России</w:t>
            </w:r>
          </w:p>
        </w:tc>
        <w:tc>
          <w:tcPr>
            <w:tcW w:w="1801" w:type="dxa"/>
          </w:tcPr>
          <w:p w:rsidR="00014C11" w:rsidRDefault="00014C11" w:rsidP="00035E59">
            <w:pPr>
              <w:rPr>
                <w:rFonts w:ascii="Times New Roman" w:hAnsi="Times New Roman" w:cs="Times New Roman"/>
                <w:sz w:val="28"/>
                <w:szCs w:val="24"/>
              </w:rPr>
            </w:pPr>
          </w:p>
        </w:tc>
      </w:tr>
      <w:tr w:rsidR="00014C11" w:rsidTr="00014C11">
        <w:trPr>
          <w:tblHeader/>
        </w:trPr>
        <w:tc>
          <w:tcPr>
            <w:tcW w:w="817" w:type="dxa"/>
          </w:tcPr>
          <w:p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3.</w:t>
            </w:r>
          </w:p>
        </w:tc>
        <w:tc>
          <w:tcPr>
            <w:tcW w:w="6946" w:type="dxa"/>
          </w:tcPr>
          <w:p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По адресу электронной почты</w:t>
            </w:r>
          </w:p>
        </w:tc>
        <w:tc>
          <w:tcPr>
            <w:tcW w:w="1801" w:type="dxa"/>
          </w:tcPr>
          <w:p w:rsidR="00014C11" w:rsidRDefault="00014C11" w:rsidP="00035E59">
            <w:pPr>
              <w:rPr>
                <w:rFonts w:ascii="Times New Roman" w:hAnsi="Times New Roman" w:cs="Times New Roman"/>
                <w:sz w:val="28"/>
                <w:szCs w:val="24"/>
              </w:rPr>
            </w:pPr>
          </w:p>
        </w:tc>
      </w:tr>
      <w:tr w:rsidR="00014C11" w:rsidTr="00014C11">
        <w:trPr>
          <w:tblHeader/>
        </w:trPr>
        <w:tc>
          <w:tcPr>
            <w:tcW w:w="817" w:type="dxa"/>
          </w:tcPr>
          <w:p w:rsidR="00014C11" w:rsidRPr="00014C11" w:rsidRDefault="00014C11" w:rsidP="00C74D93">
            <w:pPr>
              <w:jc w:val="center"/>
              <w:rPr>
                <w:rFonts w:ascii="Times New Roman" w:hAnsi="Times New Roman" w:cs="Times New Roman"/>
                <w:sz w:val="24"/>
                <w:szCs w:val="24"/>
              </w:rPr>
            </w:pPr>
            <w:r w:rsidRPr="00014C11">
              <w:rPr>
                <w:rFonts w:ascii="Times New Roman" w:hAnsi="Times New Roman" w:cs="Times New Roman"/>
                <w:sz w:val="24"/>
                <w:szCs w:val="24"/>
              </w:rPr>
              <w:t>4.</w:t>
            </w:r>
          </w:p>
        </w:tc>
        <w:tc>
          <w:tcPr>
            <w:tcW w:w="6946" w:type="dxa"/>
          </w:tcPr>
          <w:p w:rsidR="00014C11" w:rsidRPr="00014C11" w:rsidRDefault="00014C11" w:rsidP="00035E59">
            <w:pPr>
              <w:rPr>
                <w:rFonts w:ascii="Times New Roman" w:hAnsi="Times New Roman" w:cs="Times New Roman"/>
                <w:sz w:val="24"/>
                <w:szCs w:val="24"/>
              </w:rPr>
            </w:pPr>
            <w:r w:rsidRPr="00014C11">
              <w:rPr>
                <w:rFonts w:ascii="Times New Roman" w:hAnsi="Times New Roman" w:cs="Times New Roman"/>
                <w:sz w:val="24"/>
                <w:szCs w:val="24"/>
              </w:rPr>
              <w:t>ЕПГУ (только для заявлений, поступивших через ЕПГУ)</w:t>
            </w:r>
          </w:p>
        </w:tc>
        <w:tc>
          <w:tcPr>
            <w:tcW w:w="1801" w:type="dxa"/>
          </w:tcPr>
          <w:p w:rsidR="00014C11" w:rsidRDefault="00014C11" w:rsidP="00035E59">
            <w:pPr>
              <w:rPr>
                <w:rFonts w:ascii="Times New Roman" w:hAnsi="Times New Roman" w:cs="Times New Roman"/>
                <w:sz w:val="28"/>
                <w:szCs w:val="24"/>
              </w:rPr>
            </w:pPr>
          </w:p>
        </w:tc>
      </w:tr>
      <w:tr w:rsidR="00014C11" w:rsidTr="00014C11">
        <w:trPr>
          <w:tblHeader/>
        </w:trPr>
        <w:tc>
          <w:tcPr>
            <w:tcW w:w="817" w:type="dxa"/>
          </w:tcPr>
          <w:p w:rsidR="00014C11" w:rsidRDefault="00014C11" w:rsidP="00035E59">
            <w:pPr>
              <w:rPr>
                <w:rFonts w:ascii="Times New Roman" w:hAnsi="Times New Roman" w:cs="Times New Roman"/>
                <w:sz w:val="28"/>
                <w:szCs w:val="24"/>
              </w:rPr>
            </w:pPr>
          </w:p>
        </w:tc>
        <w:tc>
          <w:tcPr>
            <w:tcW w:w="6946" w:type="dxa"/>
          </w:tcPr>
          <w:p w:rsidR="00014C11" w:rsidRDefault="00014C11" w:rsidP="00035E59">
            <w:pPr>
              <w:rPr>
                <w:rFonts w:ascii="Times New Roman" w:hAnsi="Times New Roman" w:cs="Times New Roman"/>
                <w:sz w:val="28"/>
                <w:szCs w:val="24"/>
              </w:rPr>
            </w:pPr>
          </w:p>
        </w:tc>
        <w:tc>
          <w:tcPr>
            <w:tcW w:w="1801" w:type="dxa"/>
          </w:tcPr>
          <w:p w:rsidR="00014C11" w:rsidRDefault="00014C11" w:rsidP="00035E59">
            <w:pPr>
              <w:rPr>
                <w:rFonts w:ascii="Times New Roman" w:hAnsi="Times New Roman" w:cs="Times New Roman"/>
                <w:sz w:val="28"/>
                <w:szCs w:val="24"/>
              </w:rPr>
            </w:pPr>
          </w:p>
        </w:tc>
      </w:tr>
    </w:tbl>
    <w:p w:rsidR="00014C11" w:rsidRDefault="00014C11" w:rsidP="00035E59">
      <w:pPr>
        <w:spacing w:after="0" w:line="240" w:lineRule="auto"/>
        <w:rPr>
          <w:rFonts w:ascii="Times New Roman" w:eastAsia="Times New Roman" w:hAnsi="Times New Roman" w:cs="Times New Roman"/>
          <w:sz w:val="28"/>
          <w:szCs w:val="24"/>
          <w:lang w:eastAsia="ru-RU"/>
        </w:rPr>
      </w:pPr>
    </w:p>
    <w:p w:rsidR="00014C11" w:rsidRDefault="00014C11" w:rsidP="00035E59">
      <w:pPr>
        <w:spacing w:after="0" w:line="240" w:lineRule="auto"/>
        <w:rPr>
          <w:rFonts w:ascii="Times New Roman" w:eastAsia="Times New Roman" w:hAnsi="Times New Roman" w:cs="Times New Roman"/>
          <w:sz w:val="28"/>
          <w:szCs w:val="24"/>
          <w:lang w:eastAsia="ru-RU"/>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rsidR="00035E59" w:rsidRPr="00035E59" w:rsidRDefault="00035E59" w:rsidP="00035E59">
      <w:pPr>
        <w:spacing w:after="0" w:line="240" w:lineRule="auto"/>
        <w:rPr>
          <w:rFonts w:ascii="Times New Roman" w:eastAsia="Times New Roman" w:hAnsi="Times New Roman" w:cs="Times New Roman"/>
          <w:sz w:val="18"/>
          <w:szCs w:val="18"/>
          <w:lang w:eastAsia="ru-RU"/>
        </w:rPr>
      </w:pPr>
    </w:p>
    <w:p w:rsidR="00035E59" w:rsidRPr="00035E59" w:rsidRDefault="00035E59" w:rsidP="00035E59">
      <w:pPr>
        <w:spacing w:after="0" w:line="240" w:lineRule="auto"/>
        <w:rPr>
          <w:rFonts w:ascii="Times New Roman" w:eastAsia="Times New Roman" w:hAnsi="Times New Roman" w:cs="Times New Roman"/>
          <w:sz w:val="2"/>
          <w:szCs w:val="2"/>
        </w:rPr>
      </w:pPr>
    </w:p>
    <w:p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w:t>
      </w:r>
      <w:r w:rsidR="003D1260">
        <w:rPr>
          <w:rFonts w:ascii="Calibri" w:eastAsia="Times New Roman" w:hAnsi="Calibri" w:cs="Times New Roman"/>
        </w:rPr>
        <w:t>_______________________________</w:t>
      </w:r>
    </w:p>
    <w:p w:rsidR="00035E59" w:rsidRPr="00035E59" w:rsidRDefault="00035E59" w:rsidP="00035E59">
      <w:pPr>
        <w:spacing w:after="200" w:line="276" w:lineRule="auto"/>
        <w:rPr>
          <w:rFonts w:ascii="Times New Roman" w:eastAsia="Times New Roman" w:hAnsi="Times New Roman" w:cs="Times New Roman"/>
          <w:sz w:val="28"/>
          <w:szCs w:val="28"/>
        </w:rPr>
      </w:pPr>
      <w:r w:rsidRPr="00035E59">
        <w:rPr>
          <w:rFonts w:ascii="Calibri" w:eastAsia="Times New Roman" w:hAnsi="Calibri" w:cs="Times New Roman"/>
        </w:rPr>
        <w:br w:type="page"/>
      </w:r>
    </w:p>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                                                           </w:t>
      </w:r>
      <w:r w:rsidRPr="00035E59">
        <w:rPr>
          <w:rFonts w:ascii="Times New Roman" w:eastAsia="Times New Roman" w:hAnsi="Times New Roman" w:cs="Times New Roman"/>
          <w:bCs/>
          <w:sz w:val="28"/>
          <w:szCs w:val="28"/>
          <w:lang w:eastAsia="ru-RU"/>
        </w:rPr>
        <w:t>Приложение № 3</w:t>
      </w:r>
    </w:p>
    <w:p w:rsidR="00035E59" w:rsidRPr="00035E59" w:rsidRDefault="00035E59" w:rsidP="00035E59">
      <w:pPr>
        <w:spacing w:after="0" w:line="240" w:lineRule="auto"/>
        <w:ind w:left="3969"/>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bCs/>
          <w:sz w:val="28"/>
          <w:szCs w:val="28"/>
          <w:lang w:eastAsia="ru-RU"/>
        </w:rPr>
        <w:t>»</w:t>
      </w:r>
    </w:p>
    <w:p w:rsidR="00035E59" w:rsidRPr="00035E59" w:rsidRDefault="00035E59" w:rsidP="00035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Layout w:type="fixed"/>
        <w:tblLook w:val="01E0" w:firstRow="1" w:lastRow="1" w:firstColumn="1" w:lastColumn="1" w:noHBand="0" w:noVBand="0"/>
      </w:tblPr>
      <w:tblGrid>
        <w:gridCol w:w="1866"/>
        <w:gridCol w:w="2211"/>
        <w:gridCol w:w="5387"/>
        <w:gridCol w:w="34"/>
      </w:tblGrid>
      <w:tr w:rsidR="00035E59" w:rsidRPr="00035E59" w:rsidTr="00035E59">
        <w:tc>
          <w:tcPr>
            <w:tcW w:w="4077" w:type="dxa"/>
            <w:gridSpan w:val="2"/>
          </w:tcPr>
          <w:p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421" w:type="dxa"/>
            <w:gridSpan w:val="2"/>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rsidTr="00035E59">
        <w:trPr>
          <w:gridAfter w:val="1"/>
          <w:wAfter w:w="34" w:type="dxa"/>
        </w:trPr>
        <w:tc>
          <w:tcPr>
            <w:tcW w:w="4077" w:type="dxa"/>
            <w:gridSpan w:val="2"/>
          </w:tcPr>
          <w:p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387" w:type="dxa"/>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rsidTr="00035E59">
        <w:tc>
          <w:tcPr>
            <w:tcW w:w="9498" w:type="dxa"/>
            <w:gridSpan w:val="4"/>
          </w:tcPr>
          <w:p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rsidTr="00035E59">
        <w:tc>
          <w:tcPr>
            <w:tcW w:w="9498" w:type="dxa"/>
            <w:gridSpan w:val="4"/>
          </w:tcPr>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переоформлении лицензии </w:t>
            </w:r>
          </w:p>
          <w:p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rsidTr="00035E59">
              <w:tc>
                <w:tcPr>
                  <w:tcW w:w="1560" w:type="dxa"/>
                  <w:gridSpan w:val="2"/>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bottom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rsidTr="00035E59">
              <w:tc>
                <w:tcPr>
                  <w:tcW w:w="1560" w:type="dxa"/>
                  <w:gridSpan w:val="2"/>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rsidTr="00035E59">
              <w:trPr>
                <w:gridAfter w:val="2"/>
                <w:wAfter w:w="567" w:type="dxa"/>
              </w:trPr>
              <w:tc>
                <w:tcPr>
                  <w:tcW w:w="993" w:type="dxa"/>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gridAfter w:val="2"/>
                <w:wAfter w:w="567" w:type="dxa"/>
              </w:trPr>
              <w:tc>
                <w:tcPr>
                  <w:tcW w:w="993" w:type="dxa"/>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rsidTr="00035E59">
              <w:trPr>
                <w:gridAfter w:val="2"/>
                <w:wAfter w:w="567" w:type="dxa"/>
              </w:trPr>
              <w:tc>
                <w:tcPr>
                  <w:tcW w:w="993" w:type="dxa"/>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c>
                <w:tcPr>
                  <w:tcW w:w="4252" w:type="dxa"/>
                  <w:gridSpan w:val="3"/>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top w:val="nil"/>
                    <w:left w:val="nil"/>
                    <w:bottom w:val="single" w:sz="4" w:space="0" w:color="auto"/>
                    <w:right w:val="nil"/>
                  </w:tcBorders>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rPr>
                <w:gridAfter w:val="1"/>
                <w:wAfter w:w="17" w:type="dxa"/>
              </w:trPr>
              <w:tc>
                <w:tcPr>
                  <w:tcW w:w="9764" w:type="dxa"/>
                  <w:gridSpan w:val="5"/>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rsidTr="00035E59">
              <w:tc>
                <w:tcPr>
                  <w:tcW w:w="3431" w:type="dxa"/>
                  <w:gridSpan w:val="4"/>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010" w:type="dxa"/>
                  <w:gridSpan w:val="2"/>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152" w:type="dxa"/>
                  <w:gridSpan w:val="3"/>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5846" w:type="dxa"/>
                  <w:gridSpan w:val="7"/>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287" w:type="dxa"/>
                  <w:gridSpan w:val="6"/>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145" w:type="dxa"/>
                  <w:gridSpan w:val="5"/>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2303" w:type="dxa"/>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18"/>
                <w:szCs w:val="18"/>
                <w:lang w:eastAsia="ru-RU"/>
              </w:rPr>
              <w:t xml:space="preserve">                                                       (должность, фамилия, имя, отчество)</w:t>
            </w: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rsidTr="00035E59">
              <w:tc>
                <w:tcPr>
                  <w:tcW w:w="9692" w:type="dxa"/>
                  <w:tcBorders>
                    <w:bottom w:val="single" w:sz="4" w:space="0" w:color="auto"/>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b/>
                <w:sz w:val="2"/>
                <w:szCs w:val="2"/>
              </w:rPr>
            </w:pPr>
          </w:p>
          <w:p w:rsidR="00035E59" w:rsidRPr="00035E59" w:rsidRDefault="00035E59" w:rsidP="00035E59">
            <w:pPr>
              <w:spacing w:after="0" w:line="240" w:lineRule="auto"/>
              <w:jc w:val="center"/>
              <w:rPr>
                <w:rFonts w:ascii="Times New Roman" w:eastAsia="Times New Roman" w:hAnsi="Times New Roman" w:cs="Times New Roman"/>
                <w:b/>
                <w:sz w:val="2"/>
                <w:szCs w:val="2"/>
              </w:rPr>
            </w:pPr>
          </w:p>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4678"/>
            </w:tblGrid>
            <w:tr w:rsidR="00035E59" w:rsidRPr="00035E59" w:rsidTr="00035E59">
              <w:tc>
                <w:tcPr>
                  <w:tcW w:w="4678" w:type="dxa"/>
                  <w:tcBorders>
                    <w:bottom w:val="single" w:sz="4" w:space="0" w:color="auto"/>
                  </w:tcBorders>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переоформить лицензию на:</w:t>
                  </w:r>
                </w:p>
              </w:tc>
            </w:tr>
            <w:tr w:rsidR="00035E59" w:rsidRPr="00035E59" w:rsidTr="00035E59">
              <w:tc>
                <w:tcPr>
                  <w:tcW w:w="4678" w:type="dxa"/>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rsidTr="00035E59">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rsidTr="00035E59">
              <w:tc>
                <w:tcPr>
                  <w:tcW w:w="9493" w:type="dxa"/>
                  <w:gridSpan w:val="2"/>
                  <w:tcBorders>
                    <w:left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rsidTr="00035E59">
              <w:trPr>
                <w:trHeight w:val="292"/>
              </w:trPr>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rsidTr="00035E59">
              <w:trPr>
                <w:trHeight w:val="292"/>
              </w:trPr>
              <w:tc>
                <w:tcPr>
                  <w:tcW w:w="562" w:type="dxa"/>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1838"/>
              <w:gridCol w:w="2840"/>
              <w:gridCol w:w="997"/>
              <w:gridCol w:w="3539"/>
            </w:tblGrid>
            <w:tr w:rsidR="00035E59" w:rsidRPr="00035E59" w:rsidTr="00035E59">
              <w:tc>
                <w:tcPr>
                  <w:tcW w:w="1838" w:type="dxa"/>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Лицензия от</w:t>
                  </w:r>
                </w:p>
              </w:tc>
              <w:tc>
                <w:tcPr>
                  <w:tcW w:w="2840" w:type="dxa"/>
                  <w:tcBorders>
                    <w:bottom w:val="single" w:sz="4" w:space="0" w:color="auto"/>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Pr>
                <w:p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539" w:type="dxa"/>
                  <w:tcBorders>
                    <w:bottom w:val="single" w:sz="4" w:space="0" w:color="auto"/>
                  </w:tcBorders>
                </w:tcPr>
                <w:p w:rsidR="00035E59" w:rsidRPr="00035E59" w:rsidRDefault="00035E59" w:rsidP="00035E59">
                  <w:pPr>
                    <w:spacing w:after="0" w:line="240" w:lineRule="auto"/>
                    <w:ind w:left="-113"/>
                    <w:rPr>
                      <w:rFonts w:ascii="Times New Roman" w:eastAsia="Times New Roman" w:hAnsi="Times New Roman" w:cs="Calibri"/>
                      <w:sz w:val="28"/>
                      <w:szCs w:val="28"/>
                    </w:rPr>
                  </w:pPr>
                </w:p>
              </w:tc>
            </w:tr>
          </w:tbl>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 xml:space="preserve">                                  (указывается дата выдачи лицензии)                           (указывается номер лицензии)</w:t>
            </w:r>
          </w:p>
          <w:p w:rsidR="00035E59" w:rsidRPr="00035E59" w:rsidRDefault="00035E59" w:rsidP="00035E59">
            <w:pPr>
              <w:spacing w:after="0" w:line="240" w:lineRule="auto"/>
              <w:rPr>
                <w:rFonts w:ascii="Times New Roman" w:eastAsia="Times New Roman" w:hAnsi="Times New Roman" w:cs="Times New Roman"/>
                <w:sz w:val="16"/>
                <w:szCs w:val="16"/>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По причине:</w:t>
            </w:r>
          </w:p>
          <w:tbl>
            <w:tblPr>
              <w:tblW w:w="9209" w:type="dxa"/>
              <w:tblLayout w:type="fixed"/>
              <w:tblLook w:val="01E0" w:firstRow="1" w:lastRow="1" w:firstColumn="1" w:lastColumn="1" w:noHBand="0" w:noVBand="0"/>
            </w:tblPr>
            <w:tblGrid>
              <w:gridCol w:w="704"/>
              <w:gridCol w:w="7088"/>
              <w:gridCol w:w="1417"/>
            </w:tblGrid>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причины переоформления</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35E59" w:rsidRPr="00035E59">
                    <w:rPr>
                      <w:rFonts w:ascii="Times New Roman" w:eastAsia="Times New Roman" w:hAnsi="Times New Roman" w:cs="Times New Roman"/>
                      <w:sz w:val="24"/>
                      <w:szCs w:val="24"/>
                    </w:rPr>
                    <w:t>зменения наименования организации (без ее реорганизации)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035E59" w:rsidRPr="00035E59">
                    <w:rPr>
                      <w:rFonts w:ascii="Times New Roman" w:eastAsia="Times New Roman" w:hAnsi="Times New Roman" w:cs="Times New Roman"/>
                      <w:sz w:val="24"/>
                      <w:szCs w:val="24"/>
                    </w:rPr>
                    <w:t>еорганизация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035E59" w:rsidRPr="00035E59">
                    <w:rPr>
                      <w:rFonts w:ascii="Times New Roman" w:eastAsia="Times New Roman" w:hAnsi="Times New Roman" w:cs="Times New Roman"/>
                      <w:sz w:val="24"/>
                      <w:szCs w:val="24"/>
                    </w:rPr>
                    <w:t>еорганизация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35E59" w:rsidRPr="00035E59">
                    <w:rPr>
                      <w:rFonts w:ascii="Times New Roman" w:eastAsia="Times New Roman" w:hAnsi="Times New Roman" w:cs="Times New Roman"/>
                      <w:sz w:val="24"/>
                      <w:szCs w:val="24"/>
                    </w:rPr>
                    <w:t>зменения места нахождения организации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25272E"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35E59" w:rsidRPr="00035E59">
                    <w:rPr>
                      <w:rFonts w:ascii="Times New Roman" w:eastAsia="Times New Roman" w:hAnsi="Times New Roman" w:cs="Times New Roman"/>
                      <w:sz w:val="24"/>
                      <w:szCs w:val="24"/>
                    </w:rPr>
                    <w:t>зменения адреса электронной почты организации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75263A" w:rsidRPr="00035E59" w:rsidTr="00035E59">
              <w:tc>
                <w:tcPr>
                  <w:tcW w:w="704"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75263A" w:rsidRPr="00035E59">
                    <w:rPr>
                      <w:rFonts w:ascii="Times New Roman" w:eastAsia="Times New Roman" w:hAnsi="Times New Roman" w:cs="Times New Roman"/>
                      <w:sz w:val="24"/>
                      <w:szCs w:val="24"/>
                    </w:rPr>
                    <w:t>зменения сведений о месте нахождения торгового объекта и складского помещения, без изменения их фактического места нахождения</w:t>
                  </w:r>
                </w:p>
              </w:tc>
              <w:tc>
                <w:tcPr>
                  <w:tcW w:w="1417"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p>
              </w:tc>
            </w:tr>
            <w:tr w:rsidR="0075263A" w:rsidRPr="00035E59" w:rsidTr="00035E59">
              <w:tc>
                <w:tcPr>
                  <w:tcW w:w="704"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tcPr>
                <w:p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5263A" w:rsidRPr="00035E59">
                    <w:rPr>
                      <w:rFonts w:ascii="Times New Roman" w:eastAsia="Times New Roman" w:hAnsi="Times New Roman" w:cs="Times New Roman"/>
                      <w:sz w:val="24"/>
                      <w:szCs w:val="24"/>
                    </w:rPr>
                    <w:t>ключения в лицензию дополнительного торгового объекта и складского помещения</w:t>
                  </w:r>
                </w:p>
              </w:tc>
              <w:tc>
                <w:tcPr>
                  <w:tcW w:w="1417"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p>
              </w:tc>
            </w:tr>
            <w:tr w:rsidR="0075263A" w:rsidRPr="00035E59" w:rsidTr="00035E59">
              <w:trPr>
                <w:cantSplit/>
              </w:trPr>
              <w:tc>
                <w:tcPr>
                  <w:tcW w:w="704"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75263A" w:rsidRPr="00035E59" w:rsidRDefault="0025272E" w:rsidP="00752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75263A" w:rsidRPr="00035E59">
                    <w:rPr>
                      <w:rFonts w:ascii="Times New Roman" w:eastAsia="Times New Roman" w:hAnsi="Times New Roman" w:cs="Times New Roman"/>
                      <w:sz w:val="24"/>
                      <w:szCs w:val="24"/>
                    </w:rPr>
                    <w:t>сключения из лицензии торгового объекта и складского помещения</w:t>
                  </w:r>
                </w:p>
              </w:tc>
              <w:tc>
                <w:tcPr>
                  <w:tcW w:w="1417" w:type="dxa"/>
                  <w:tcBorders>
                    <w:top w:val="single" w:sz="4" w:space="0" w:color="auto"/>
                    <w:left w:val="single" w:sz="4" w:space="0" w:color="auto"/>
                    <w:bottom w:val="single" w:sz="4" w:space="0" w:color="auto"/>
                    <w:right w:val="single" w:sz="4" w:space="0" w:color="auto"/>
                  </w:tcBorders>
                </w:tcPr>
                <w:p w:rsidR="0075263A" w:rsidRPr="00035E59" w:rsidRDefault="0075263A" w:rsidP="0075263A">
                  <w:pPr>
                    <w:spacing w:after="0" w:line="240" w:lineRule="auto"/>
                    <w:jc w:val="center"/>
                    <w:rPr>
                      <w:rFonts w:ascii="Times New Roman" w:eastAsia="Times New Roman" w:hAnsi="Times New Roman" w:cs="Times New Roman"/>
                      <w:sz w:val="24"/>
                      <w:szCs w:val="24"/>
                    </w:rPr>
                  </w:pPr>
                </w:p>
              </w:tc>
            </w:tr>
          </w:tbl>
          <w:p w:rsidR="00035E59" w:rsidRPr="00035E59" w:rsidRDefault="00035E59" w:rsidP="00035E59">
            <w:pPr>
              <w:spacing w:after="0" w:line="240" w:lineRule="auto"/>
              <w:rPr>
                <w:rFonts w:ascii="Calibri" w:eastAsia="Times New Roman" w:hAnsi="Calibri" w:cs="Times New Roman"/>
                <w:vanish/>
                <w:lang w:eastAsia="ru-RU"/>
              </w:rPr>
            </w:pPr>
          </w:p>
          <w:tbl>
            <w:tblPr>
              <w:tblW w:w="9498" w:type="dxa"/>
              <w:tblBorders>
                <w:bottom w:val="single" w:sz="4" w:space="0" w:color="auto"/>
              </w:tblBorders>
              <w:tblLayout w:type="fixed"/>
              <w:tblLook w:val="04A0" w:firstRow="1" w:lastRow="0" w:firstColumn="1" w:lastColumn="0" w:noHBand="0" w:noVBand="1"/>
            </w:tblPr>
            <w:tblGrid>
              <w:gridCol w:w="9498"/>
            </w:tblGrid>
            <w:tr w:rsidR="00035E59" w:rsidRPr="00035E59" w:rsidTr="00035E59">
              <w:tc>
                <w:tcPr>
                  <w:tcW w:w="9498" w:type="dxa"/>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rsidTr="00035E59">
              <w:tc>
                <w:tcPr>
                  <w:tcW w:w="9498" w:type="dxa"/>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Calibri"/>
                      <w:sz w:val="20"/>
                      <w:szCs w:val="20"/>
                    </w:rPr>
                  </w:pPr>
                  <w:r w:rsidRPr="00035E59">
                    <w:rPr>
                      <w:rFonts w:ascii="Times New Roman" w:eastAsia="Times New Roman" w:hAnsi="Times New Roman" w:cs="Calibri"/>
                      <w:sz w:val="20"/>
                      <w:szCs w:val="20"/>
                    </w:rPr>
                    <w:t>(указывается ранее действовавшие наименования из строки 1, 2, 3 или 5 (в именительном падеже))</w:t>
                  </w:r>
                </w:p>
                <w:p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rsidTr="00035E59">
              <w:tc>
                <w:tcPr>
                  <w:tcW w:w="9498" w:type="dxa"/>
                  <w:tcBorders>
                    <w:top w:val="single" w:sz="4" w:space="0" w:color="auto"/>
                    <w:bottom w:val="single" w:sz="4" w:space="0" w:color="auto"/>
                  </w:tcBorders>
                </w:tcPr>
                <w:p w:rsidR="00035E59" w:rsidRPr="00035E59" w:rsidRDefault="00035E59" w:rsidP="00035E59">
                  <w:pPr>
                    <w:spacing w:after="0" w:line="240" w:lineRule="auto"/>
                    <w:rPr>
                      <w:rFonts w:ascii="Times New Roman" w:eastAsia="Times New Roman" w:hAnsi="Times New Roman" w:cs="Calibri"/>
                      <w:sz w:val="28"/>
                      <w:szCs w:val="28"/>
                    </w:rPr>
                  </w:pPr>
                </w:p>
              </w:tc>
            </w:tr>
            <w:tr w:rsidR="00035E59" w:rsidRPr="00035E59" w:rsidTr="00035E59">
              <w:tc>
                <w:tcPr>
                  <w:tcW w:w="9498" w:type="dxa"/>
                  <w:tcBorders>
                    <w:top w:val="single" w:sz="4" w:space="0" w:color="auto"/>
                    <w:bottom w:val="single" w:sz="4" w:space="0" w:color="auto"/>
                  </w:tcBorders>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 xml:space="preserve">изменить на: </w:t>
                  </w:r>
                </w:p>
              </w:tc>
            </w:tr>
            <w:tr w:rsidR="00035E59" w:rsidRPr="00035E59" w:rsidTr="00035E59">
              <w:tc>
                <w:tcPr>
                  <w:tcW w:w="9498" w:type="dxa"/>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Calibri"/>
                      <w:sz w:val="20"/>
                      <w:szCs w:val="20"/>
                    </w:rPr>
                  </w:pPr>
                  <w:r w:rsidRPr="00035E59">
                    <w:rPr>
                      <w:rFonts w:ascii="Times New Roman" w:eastAsia="Times New Roman" w:hAnsi="Times New Roman" w:cs="Calibri"/>
                      <w:sz w:val="20"/>
                      <w:szCs w:val="20"/>
                    </w:rPr>
                    <w:t>(указывается наименования, которые необходимо включить в лицензию (в именительном падеже))</w:t>
                  </w:r>
                </w:p>
                <w:p w:rsidR="00035E59" w:rsidRPr="00035E59" w:rsidRDefault="00035E59" w:rsidP="00035E59">
                  <w:pPr>
                    <w:spacing w:after="0" w:line="240" w:lineRule="auto"/>
                    <w:jc w:val="center"/>
                    <w:rPr>
                      <w:rFonts w:ascii="Times New Roman" w:eastAsia="Times New Roman" w:hAnsi="Times New Roman" w:cs="Calibri"/>
                      <w:sz w:val="28"/>
                      <w:szCs w:val="28"/>
                    </w:rPr>
                  </w:pPr>
                </w:p>
              </w:tc>
            </w:tr>
            <w:tr w:rsidR="00035E59" w:rsidRPr="00035E59" w:rsidTr="00035E59">
              <w:tc>
                <w:tcPr>
                  <w:tcW w:w="9498" w:type="dxa"/>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Calibri"/>
                      <w:sz w:val="28"/>
                      <w:szCs w:val="28"/>
                    </w:rPr>
                  </w:pPr>
                </w:p>
              </w:tc>
            </w:tr>
          </w:tbl>
          <w:p w:rsidR="00035E59" w:rsidRPr="00035E59" w:rsidRDefault="00035E59" w:rsidP="00035E59">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Сведения о торговых объектах и складских помещениях, подлежащих включению или исключению из лицензии:</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2693"/>
              <w:gridCol w:w="1588"/>
              <w:gridCol w:w="1673"/>
              <w:gridCol w:w="1451"/>
            </w:tblGrid>
            <w:tr w:rsidR="00035E59"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w:t>
                  </w:r>
                </w:p>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п/п</w:t>
                  </w:r>
                </w:p>
              </w:tc>
              <w:tc>
                <w:tcPr>
                  <w:tcW w:w="1418"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Тип торгового объекта</w:t>
                  </w:r>
                </w:p>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(магазин, ресторан*, бар*, кафе*, буфет*)</w:t>
                  </w:r>
                </w:p>
              </w:tc>
              <w:tc>
                <w:tcPr>
                  <w:tcW w:w="269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588" w:type="dxa"/>
                  <w:tcBorders>
                    <w:top w:val="single" w:sz="4" w:space="0" w:color="000000"/>
                    <w:left w:val="single" w:sz="4" w:space="0" w:color="000000"/>
                    <w:bottom w:val="single" w:sz="4" w:space="0" w:color="000000"/>
                    <w:right w:val="single" w:sz="4" w:space="0" w:color="000000"/>
                  </w:tcBorders>
                </w:tcPr>
                <w:p w:rsidR="00035E59" w:rsidRPr="00035E59" w:rsidRDefault="00623FC7" w:rsidP="00035E59">
                  <w:pPr>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К</w:t>
                  </w:r>
                  <w:r w:rsidR="00035E59" w:rsidRPr="00035E59">
                    <w:rPr>
                      <w:rFonts w:ascii="Times New Roman" w:eastAsia="Times New Roman" w:hAnsi="Times New Roman" w:cs="Calibri"/>
                      <w:sz w:val="24"/>
                      <w:szCs w:val="24"/>
                    </w:rPr>
                    <w:t>адастровый номер/КПП торгового объекта</w:t>
                  </w:r>
                </w:p>
              </w:tc>
              <w:tc>
                <w:tcPr>
                  <w:tcW w:w="167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Общая S/</w:t>
                  </w:r>
                </w:p>
                <w:p w:rsidR="00035E59" w:rsidRPr="00035E59" w:rsidRDefault="00035E59"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торговая S (кв.м), занимаемая организацией</w:t>
                  </w:r>
                </w:p>
              </w:tc>
              <w:tc>
                <w:tcPr>
                  <w:tcW w:w="1451" w:type="dxa"/>
                  <w:tcBorders>
                    <w:top w:val="single" w:sz="4" w:space="0" w:color="000000"/>
                    <w:left w:val="single" w:sz="4" w:space="0" w:color="000000"/>
                    <w:bottom w:val="single" w:sz="4" w:space="0" w:color="000000"/>
                    <w:right w:val="single" w:sz="4" w:space="0" w:color="000000"/>
                  </w:tcBorders>
                </w:tcPr>
                <w:p w:rsidR="00035E59" w:rsidRPr="00035E59" w:rsidRDefault="0075263A" w:rsidP="00035E59">
                  <w:pPr>
                    <w:spacing w:after="0" w:line="240" w:lineRule="auto"/>
                    <w:jc w:val="center"/>
                    <w:rPr>
                      <w:rFonts w:ascii="Times New Roman" w:eastAsia="Times New Roman" w:hAnsi="Times New Roman" w:cs="Calibri"/>
                      <w:sz w:val="24"/>
                      <w:szCs w:val="24"/>
                    </w:rPr>
                  </w:pPr>
                  <w:r w:rsidRPr="00035E59">
                    <w:rPr>
                      <w:rFonts w:ascii="Times New Roman" w:eastAsia="Times New Roman" w:hAnsi="Times New Roman" w:cs="Calibri"/>
                      <w:sz w:val="24"/>
                      <w:szCs w:val="24"/>
                    </w:rPr>
                    <w:t>Запрашиваемое</w:t>
                  </w:r>
                  <w:r w:rsidR="00035E59" w:rsidRPr="00035E59">
                    <w:rPr>
                      <w:rFonts w:ascii="Times New Roman" w:eastAsia="Times New Roman" w:hAnsi="Times New Roman" w:cs="Calibri"/>
                      <w:sz w:val="24"/>
                      <w:szCs w:val="24"/>
                    </w:rPr>
                    <w:t xml:space="preserve"> действие (включить в лицензию, исключить из лицензии)</w:t>
                  </w:r>
                </w:p>
              </w:tc>
            </w:tr>
            <w:tr w:rsidR="00035E59"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1</w:t>
                  </w:r>
                </w:p>
              </w:tc>
              <w:tc>
                <w:tcPr>
                  <w:tcW w:w="1418"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2</w:t>
                  </w:r>
                </w:p>
              </w:tc>
              <w:tc>
                <w:tcPr>
                  <w:tcW w:w="2693"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3</w:t>
                  </w:r>
                </w:p>
              </w:tc>
              <w:tc>
                <w:tcPr>
                  <w:tcW w:w="1588"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4</w:t>
                  </w:r>
                </w:p>
              </w:tc>
              <w:tc>
                <w:tcPr>
                  <w:tcW w:w="1673"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5</w:t>
                  </w:r>
                </w:p>
              </w:tc>
              <w:tc>
                <w:tcPr>
                  <w:tcW w:w="1451" w:type="dxa"/>
                  <w:tcBorders>
                    <w:top w:val="single" w:sz="4" w:space="0" w:color="000000"/>
                    <w:left w:val="single" w:sz="4" w:space="0" w:color="000000"/>
                    <w:bottom w:val="single" w:sz="4" w:space="0" w:color="000000"/>
                    <w:right w:val="single" w:sz="4" w:space="0" w:color="000000"/>
                  </w:tcBorders>
                </w:tcPr>
                <w:p w:rsidR="00035E59" w:rsidRPr="00005305" w:rsidRDefault="00623FC7" w:rsidP="00623FC7">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6</w:t>
                  </w:r>
                </w:p>
              </w:tc>
            </w:tr>
            <w:tr w:rsidR="00035E59"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r>
            <w:tr w:rsidR="00035E59"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035E59" w:rsidRPr="00035E59" w:rsidRDefault="00035E59" w:rsidP="00035E59">
                  <w:pPr>
                    <w:spacing w:after="0" w:line="240" w:lineRule="auto"/>
                    <w:rPr>
                      <w:rFonts w:ascii="Times New Roman" w:eastAsia="Times New Roman" w:hAnsi="Times New Roman" w:cs="Calibri"/>
                      <w:sz w:val="28"/>
                      <w:szCs w:val="28"/>
                    </w:rPr>
                  </w:pPr>
                </w:p>
              </w:tc>
            </w:tr>
            <w:tr w:rsidR="00035E59"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035E59" w:rsidRPr="00035E59" w:rsidRDefault="00035E59" w:rsidP="00544A3F">
                  <w:pPr>
                    <w:spacing w:after="0" w:line="240" w:lineRule="auto"/>
                    <w:jc w:val="center"/>
                    <w:rPr>
                      <w:rFonts w:ascii="Times New Roman" w:eastAsia="Times New Roman" w:hAnsi="Times New Roman" w:cs="Calibri"/>
                      <w:sz w:val="28"/>
                      <w:szCs w:val="28"/>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3D1260" w:rsidRPr="003D1260" w:rsidRDefault="003D1260" w:rsidP="003D1260">
                  <w:pPr>
                    <w:spacing w:after="0" w:line="240" w:lineRule="auto"/>
                    <w:jc w:val="center"/>
                    <w:rPr>
                      <w:rFonts w:ascii="Times New Roman" w:eastAsia="Times New Roman" w:hAnsi="Times New Roman" w:cs="Calibri"/>
                      <w:sz w:val="24"/>
                      <w:szCs w:val="24"/>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1</w:t>
                  </w:r>
                </w:p>
              </w:tc>
              <w:tc>
                <w:tcPr>
                  <w:tcW w:w="1418"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2</w:t>
                  </w:r>
                </w:p>
              </w:tc>
              <w:tc>
                <w:tcPr>
                  <w:tcW w:w="2693"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3</w:t>
                  </w:r>
                </w:p>
              </w:tc>
              <w:tc>
                <w:tcPr>
                  <w:tcW w:w="1588"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4</w:t>
                  </w:r>
                </w:p>
              </w:tc>
              <w:tc>
                <w:tcPr>
                  <w:tcW w:w="1673"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5</w:t>
                  </w:r>
                </w:p>
              </w:tc>
              <w:tc>
                <w:tcPr>
                  <w:tcW w:w="1451" w:type="dxa"/>
                  <w:tcBorders>
                    <w:top w:val="single" w:sz="4" w:space="0" w:color="000000"/>
                    <w:left w:val="single" w:sz="4" w:space="0" w:color="000000"/>
                    <w:bottom w:val="single" w:sz="4" w:space="0" w:color="000000"/>
                    <w:right w:val="single" w:sz="4" w:space="0" w:color="000000"/>
                  </w:tcBorders>
                </w:tcPr>
                <w:p w:rsidR="003D1260" w:rsidRPr="00005305" w:rsidRDefault="00AB13DF" w:rsidP="00AB13DF">
                  <w:pPr>
                    <w:spacing w:after="0" w:line="240" w:lineRule="auto"/>
                    <w:jc w:val="center"/>
                    <w:rPr>
                      <w:rFonts w:ascii="Times New Roman" w:eastAsia="Times New Roman" w:hAnsi="Times New Roman" w:cs="Calibri"/>
                    </w:rPr>
                  </w:pPr>
                  <w:r w:rsidRPr="00005305">
                    <w:rPr>
                      <w:rFonts w:ascii="Times New Roman" w:eastAsia="Times New Roman" w:hAnsi="Times New Roman" w:cs="Calibri"/>
                    </w:rPr>
                    <w:t>6</w:t>
                  </w: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r>
            <w:tr w:rsidR="003D1260" w:rsidRPr="00035E59" w:rsidTr="00240014">
              <w:trPr>
                <w:tblHeader/>
              </w:trPr>
              <w:tc>
                <w:tcPr>
                  <w:tcW w:w="562"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673"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3D1260" w:rsidRPr="00035E59" w:rsidRDefault="003D1260" w:rsidP="003D1260">
                  <w:pPr>
                    <w:spacing w:after="0" w:line="240" w:lineRule="auto"/>
                    <w:rPr>
                      <w:rFonts w:ascii="Times New Roman" w:eastAsia="Times New Roman" w:hAnsi="Times New Roman" w:cs="Calibri"/>
                      <w:sz w:val="28"/>
                      <w:szCs w:val="28"/>
                    </w:rPr>
                  </w:pPr>
                </w:p>
              </w:tc>
            </w:tr>
          </w:tbl>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rsidR="00035E59" w:rsidRPr="00035E59" w:rsidRDefault="00035E59" w:rsidP="00035E59">
            <w:pPr>
              <w:spacing w:after="0" w:line="240" w:lineRule="auto"/>
              <w:jc w:val="center"/>
              <w:rPr>
                <w:rFonts w:ascii="Times New Roman" w:eastAsia="Times New Roman" w:hAnsi="Times New Roman" w:cs="Times New Roman"/>
                <w:b/>
                <w:sz w:val="28"/>
                <w:szCs w:val="28"/>
              </w:rPr>
            </w:pPr>
          </w:p>
        </w:tc>
      </w:tr>
      <w:tr w:rsidR="00035E59" w:rsidRPr="00035E59" w:rsidTr="00035E59">
        <w:tc>
          <w:tcPr>
            <w:tcW w:w="1866" w:type="dxa"/>
          </w:tcPr>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632" w:type="dxa"/>
            <w:gridSpan w:val="3"/>
            <w:tcBorders>
              <w:bottom w:val="single" w:sz="4" w:space="0" w:color="auto"/>
            </w:tcBorders>
          </w:tcPr>
          <w:p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rsidTr="00035E59">
        <w:tc>
          <w:tcPr>
            <w:tcW w:w="1866" w:type="dxa"/>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632" w:type="dxa"/>
            <w:gridSpan w:val="3"/>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rsidTr="00035E59">
        <w:tc>
          <w:tcPr>
            <w:tcW w:w="9498" w:type="dxa"/>
            <w:gridSpan w:val="4"/>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498" w:type="dxa"/>
            <w:gridSpan w:val="4"/>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498" w:type="dxa"/>
            <w:gridSpan w:val="4"/>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blPrEx>
          <w:tblLook w:val="04A0" w:firstRow="1" w:lastRow="0" w:firstColumn="1" w:lastColumn="0" w:noHBand="0" w:noVBand="1"/>
        </w:tblPrEx>
        <w:tc>
          <w:tcPr>
            <w:tcW w:w="9498" w:type="dxa"/>
            <w:gridSpan w:val="4"/>
            <w:tcBorders>
              <w:bottom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p>
          <w:p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690880</wp:posOffset>
                      </wp:positionH>
                      <wp:positionV relativeFrom="paragraph">
                        <wp:posOffset>17144</wp:posOffset>
                      </wp:positionV>
                      <wp:extent cx="5306060" cy="0"/>
                      <wp:effectExtent l="0" t="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60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5D52A"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4pt,1.35pt" to="47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rsidTr="00035E59">
        <w:tblPrEx>
          <w:tblLook w:val="04A0" w:firstRow="1" w:lastRow="0" w:firstColumn="1" w:lastColumn="0" w:noHBand="0" w:noVBand="1"/>
        </w:tblPrEx>
        <w:tc>
          <w:tcPr>
            <w:tcW w:w="9498" w:type="dxa"/>
            <w:gridSpan w:val="4"/>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rsidR="00035E59" w:rsidRPr="00544A3F"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16"/>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930"/>
      </w:tblGrid>
      <w:tr w:rsidR="00035E59" w:rsidRPr="00035E59" w:rsidTr="00035E59">
        <w:tc>
          <w:tcPr>
            <w:tcW w:w="534"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single" w:sz="4" w:space="0" w:color="auto"/>
              <w:bottom w:val="nil"/>
              <w:right w:val="nil"/>
            </w:tcBorders>
            <w:shd w:val="clear" w:color="auto" w:fill="auto"/>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«Выдача лицензий</w:t>
            </w:r>
          </w:p>
        </w:tc>
      </w:tr>
      <w:tr w:rsidR="00035E59" w:rsidRPr="00035E59" w:rsidTr="00035E59">
        <w:tc>
          <w:tcPr>
            <w:tcW w:w="534" w:type="dxa"/>
            <w:tcBorders>
              <w:top w:val="single" w:sz="4" w:space="0" w:color="auto"/>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на розничную продажу алкогольной продукции»</w:t>
            </w:r>
          </w:p>
        </w:tc>
      </w:tr>
      <w:tr w:rsidR="00035E59" w:rsidRPr="00035E59" w:rsidTr="00035E59">
        <w:tc>
          <w:tcPr>
            <w:tcW w:w="534"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t xml:space="preserve">         </w:t>
      </w:r>
      <w:r w:rsidRPr="00035E59">
        <w:rPr>
          <w:rFonts w:ascii="Times New Roman" w:eastAsia="Times New Roman" w:hAnsi="Times New Roman" w:cs="Times New Roman"/>
          <w:sz w:val="20"/>
          <w:szCs w:val="20"/>
        </w:rPr>
        <w:t xml:space="preserve">           (подпись)                                                            (расшифровка полностью)</w:t>
      </w:r>
    </w:p>
    <w:p w:rsidR="00035E59" w:rsidRPr="00544A3F" w:rsidRDefault="00035E59" w:rsidP="00035E59">
      <w:pPr>
        <w:spacing w:after="0" w:line="240" w:lineRule="auto"/>
        <w:rPr>
          <w:rFonts w:ascii="Times New Roman" w:eastAsia="Times New Roman" w:hAnsi="Times New Roman" w:cs="Times New Roman"/>
          <w:sz w:val="20"/>
          <w:szCs w:val="28"/>
        </w:rPr>
      </w:pPr>
    </w:p>
    <w:p w:rsidR="00035E59" w:rsidRP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tbl>
      <w:tblPr>
        <w:tblW w:w="9209" w:type="dxa"/>
        <w:tblLayout w:type="fixed"/>
        <w:tblLook w:val="01E0" w:firstRow="1" w:lastRow="1" w:firstColumn="1" w:lastColumn="1" w:noHBand="0" w:noVBand="0"/>
      </w:tblPr>
      <w:tblGrid>
        <w:gridCol w:w="704"/>
        <w:gridCol w:w="7088"/>
        <w:gridCol w:w="1417"/>
      </w:tblGrid>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9A6979"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rsidR="00035E59" w:rsidRPr="00544A3F" w:rsidRDefault="00035E59" w:rsidP="00035E59">
      <w:pPr>
        <w:spacing w:after="0" w:line="240" w:lineRule="auto"/>
        <w:rPr>
          <w:rFonts w:ascii="Times New Roman" w:eastAsia="Times New Roman" w:hAnsi="Times New Roman" w:cs="Times New Roman"/>
          <w:sz w:val="20"/>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rsidR="00035E59" w:rsidRPr="00544A3F" w:rsidRDefault="00035E59" w:rsidP="00035E59">
      <w:pPr>
        <w:spacing w:after="0" w:line="240" w:lineRule="auto"/>
        <w:rPr>
          <w:rFonts w:ascii="Times New Roman" w:eastAsia="Times New Roman" w:hAnsi="Times New Roman" w:cs="Times New Roman"/>
          <w:sz w:val="1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rsidR="00035E59" w:rsidRPr="00035E59" w:rsidRDefault="00035E59" w:rsidP="00035E59">
      <w:pPr>
        <w:spacing w:after="0" w:line="240" w:lineRule="auto"/>
        <w:rPr>
          <w:rFonts w:ascii="Times New Roman" w:eastAsia="Times New Roman" w:hAnsi="Times New Roman" w:cs="Times New Roman"/>
          <w:sz w:val="18"/>
          <w:szCs w:val="18"/>
          <w:lang w:eastAsia="ru-RU"/>
        </w:rPr>
      </w:pPr>
    </w:p>
    <w:p w:rsidR="00035E59" w:rsidRPr="00035E59" w:rsidRDefault="00035E59" w:rsidP="00035E59">
      <w:pPr>
        <w:spacing w:after="0" w:line="240" w:lineRule="auto"/>
        <w:rPr>
          <w:rFonts w:ascii="Times New Roman" w:eastAsia="Times New Roman" w:hAnsi="Times New Roman" w:cs="Times New Roman"/>
          <w:sz w:val="2"/>
          <w:szCs w:val="2"/>
        </w:rPr>
      </w:pPr>
    </w:p>
    <w:p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_____________________________________________________________________________________</w:t>
      </w:r>
    </w:p>
    <w:p w:rsidR="00035E59" w:rsidRPr="00035E59" w:rsidRDefault="00FA24E3" w:rsidP="00544A3F">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r w:rsidR="00035E59" w:rsidRPr="00035E59">
        <w:rPr>
          <w:rFonts w:ascii="Times New Roman" w:eastAsia="Times New Roman" w:hAnsi="Times New Roman" w:cs="Times New Roman"/>
          <w:sz w:val="28"/>
          <w:szCs w:val="24"/>
          <w:lang w:eastAsia="ru-RU"/>
        </w:rPr>
        <w:lastRenderedPageBreak/>
        <w:t xml:space="preserve">                                                                                    </w:t>
      </w:r>
      <w:r w:rsidR="00035E59" w:rsidRPr="00035E59">
        <w:rPr>
          <w:rFonts w:ascii="Times New Roman" w:eastAsia="Times New Roman" w:hAnsi="Times New Roman" w:cs="Times New Roman"/>
          <w:bCs/>
          <w:sz w:val="28"/>
          <w:szCs w:val="28"/>
          <w:lang w:eastAsia="ru-RU"/>
        </w:rPr>
        <w:t>Приложение № 4</w:t>
      </w:r>
    </w:p>
    <w:p w:rsidR="00035E59" w:rsidRPr="00035E59" w:rsidRDefault="00035E59" w:rsidP="00035E59">
      <w:pPr>
        <w:spacing w:after="0" w:line="240" w:lineRule="auto"/>
        <w:ind w:left="3969"/>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bCs/>
          <w:sz w:val="28"/>
          <w:szCs w:val="28"/>
          <w:lang w:eastAsia="ru-RU"/>
        </w:rPr>
        <w:t>»</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606" w:type="dxa"/>
        <w:tblLayout w:type="fixed"/>
        <w:tblLook w:val="01E0" w:firstRow="1" w:lastRow="1" w:firstColumn="1" w:lastColumn="1" w:noHBand="0" w:noVBand="0"/>
      </w:tblPr>
      <w:tblGrid>
        <w:gridCol w:w="1866"/>
        <w:gridCol w:w="2353"/>
        <w:gridCol w:w="5387"/>
      </w:tblGrid>
      <w:tr w:rsidR="00035E59" w:rsidRPr="00035E59" w:rsidTr="00035E59">
        <w:tc>
          <w:tcPr>
            <w:tcW w:w="4219" w:type="dxa"/>
            <w:gridSpan w:val="2"/>
          </w:tcPr>
          <w:p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387" w:type="dxa"/>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rsidTr="00035E59">
        <w:tc>
          <w:tcPr>
            <w:tcW w:w="4219" w:type="dxa"/>
            <w:gridSpan w:val="2"/>
          </w:tcPr>
          <w:p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387" w:type="dxa"/>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rsidTr="00035E59">
        <w:tc>
          <w:tcPr>
            <w:tcW w:w="9606" w:type="dxa"/>
            <w:gridSpan w:val="3"/>
          </w:tcPr>
          <w:p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rsidTr="00035E59">
        <w:tc>
          <w:tcPr>
            <w:tcW w:w="9606" w:type="dxa"/>
            <w:gridSpan w:val="3"/>
          </w:tcPr>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продлении срока действия лицензии </w:t>
            </w:r>
          </w:p>
          <w:p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c>
                <w:tcPr>
                  <w:tcW w:w="4252"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rPr>
                <w:gridAfter w:val="1"/>
                <w:wAfter w:w="17" w:type="dxa"/>
              </w:trPr>
              <w:tc>
                <w:tcPr>
                  <w:tcW w:w="9764" w:type="dxa"/>
                  <w:gridSpan w:val="5"/>
                  <w:tcBorders>
                    <w:bottom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rsidTr="00035E59">
              <w:tc>
                <w:tcPr>
                  <w:tcW w:w="3431" w:type="dxa"/>
                  <w:gridSpan w:val="4"/>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010" w:type="dxa"/>
                  <w:gridSpan w:val="2"/>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152" w:type="dxa"/>
                  <w:gridSpan w:val="3"/>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5846" w:type="dxa"/>
                  <w:gridSpan w:val="7"/>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287" w:type="dxa"/>
                  <w:gridSpan w:val="6"/>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145" w:type="dxa"/>
                  <w:gridSpan w:val="5"/>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2303" w:type="dxa"/>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Calibri"/>
                <w:sz w:val="18"/>
                <w:szCs w:val="18"/>
              </w:rPr>
              <w:t xml:space="preserve">                                                       (должность, фамилия, имя, отчество)</w:t>
            </w:r>
          </w:p>
          <w:p w:rsidR="00035E59" w:rsidRPr="00035E59" w:rsidRDefault="00035E59" w:rsidP="00035E59">
            <w:pPr>
              <w:spacing w:after="0" w:line="240" w:lineRule="auto"/>
              <w:jc w:val="center"/>
              <w:rPr>
                <w:rFonts w:ascii="Times New Roman" w:eastAsia="Times New Roman" w:hAnsi="Times New Roman" w:cs="Times New Roman"/>
                <w:b/>
                <w:sz w:val="2"/>
                <w:szCs w:val="2"/>
              </w:rPr>
            </w:pPr>
          </w:p>
          <w:p w:rsidR="00035E59" w:rsidRPr="00035E59" w:rsidRDefault="00035E59" w:rsidP="00035E59">
            <w:pPr>
              <w:spacing w:after="0" w:line="240" w:lineRule="auto"/>
              <w:jc w:val="center"/>
              <w:rPr>
                <w:rFonts w:ascii="Times New Roman" w:eastAsia="Times New Roman" w:hAnsi="Times New Roman" w:cs="Times New Roman"/>
                <w:b/>
                <w:sz w:val="2"/>
                <w:szCs w:val="2"/>
              </w:rPr>
            </w:pP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rsidTr="00035E59">
              <w:tc>
                <w:tcPr>
                  <w:tcW w:w="9692"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5670"/>
            </w:tblGrid>
            <w:tr w:rsidR="00035E59" w:rsidRPr="00035E59" w:rsidTr="00035E59">
              <w:tc>
                <w:tcPr>
                  <w:tcW w:w="5670" w:type="dxa"/>
                  <w:tcBorders>
                    <w:top w:val="nil"/>
                    <w:left w:val="nil"/>
                    <w:bottom w:val="single" w:sz="4" w:space="0" w:color="auto"/>
                    <w:right w:val="nil"/>
                  </w:tcBorders>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продлить срок действия лицензии на:</w:t>
                  </w:r>
                </w:p>
              </w:tc>
            </w:tr>
            <w:tr w:rsidR="00035E59" w:rsidRPr="00035E59" w:rsidTr="00035E59">
              <w:tc>
                <w:tcPr>
                  <w:tcW w:w="5670" w:type="dxa"/>
                  <w:tcBorders>
                    <w:top w:val="single" w:sz="4" w:space="0" w:color="auto"/>
                    <w:left w:val="nil"/>
                    <w:bottom w:val="nil"/>
                    <w:right w:val="nil"/>
                  </w:tcBorders>
                </w:tcPr>
                <w:p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rsidTr="00035E59">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rsidTr="00035E59">
              <w:tc>
                <w:tcPr>
                  <w:tcW w:w="9493" w:type="dxa"/>
                  <w:gridSpan w:val="2"/>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rsidTr="00035E59">
              <w:trPr>
                <w:trHeight w:val="292"/>
              </w:trPr>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rsidTr="00035E59">
              <w:trPr>
                <w:trHeight w:val="292"/>
              </w:trPr>
              <w:tc>
                <w:tcPr>
                  <w:tcW w:w="562" w:type="dxa"/>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214" w:type="dxa"/>
              <w:tblLayout w:type="fixed"/>
              <w:tblLook w:val="04A0" w:firstRow="1" w:lastRow="0" w:firstColumn="1" w:lastColumn="0" w:noHBand="0" w:noVBand="1"/>
            </w:tblPr>
            <w:tblGrid>
              <w:gridCol w:w="1838"/>
              <w:gridCol w:w="2840"/>
              <w:gridCol w:w="997"/>
              <w:gridCol w:w="3539"/>
            </w:tblGrid>
            <w:tr w:rsidR="00035E59" w:rsidRPr="00035E59" w:rsidTr="00035E59">
              <w:tc>
                <w:tcPr>
                  <w:tcW w:w="1838" w:type="dxa"/>
                  <w:tcBorders>
                    <w:top w:val="nil"/>
                    <w:left w:val="nil"/>
                    <w:bottom w:val="nil"/>
                    <w:right w:val="nil"/>
                  </w:tcBorders>
                </w:tcPr>
                <w:p w:rsidR="00035E59" w:rsidRPr="00035E59" w:rsidRDefault="00035E59" w:rsidP="00035E59">
                  <w:pPr>
                    <w:spacing w:after="0" w:line="240" w:lineRule="auto"/>
                    <w:ind w:left="-108"/>
                    <w:rPr>
                      <w:rFonts w:ascii="Times New Roman" w:eastAsia="Times New Roman" w:hAnsi="Times New Roman" w:cs="Calibri"/>
                      <w:sz w:val="28"/>
                      <w:szCs w:val="28"/>
                    </w:rPr>
                  </w:pPr>
                  <w:r w:rsidRPr="00035E59">
                    <w:rPr>
                      <w:rFonts w:ascii="Times New Roman" w:eastAsia="Times New Roman" w:hAnsi="Times New Roman" w:cs="Calibri"/>
                      <w:sz w:val="28"/>
                      <w:szCs w:val="28"/>
                    </w:rPr>
                    <w:t>Лицензия от</w:t>
                  </w:r>
                </w:p>
              </w:tc>
              <w:tc>
                <w:tcPr>
                  <w:tcW w:w="2840" w:type="dxa"/>
                  <w:tcBorders>
                    <w:top w:val="nil"/>
                    <w:left w:val="nil"/>
                    <w:bottom w:val="single" w:sz="4" w:space="0" w:color="auto"/>
                    <w:right w:val="nil"/>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Borders>
                    <w:top w:val="nil"/>
                    <w:left w:val="nil"/>
                    <w:bottom w:val="nil"/>
                    <w:right w:val="nil"/>
                  </w:tcBorders>
                </w:tcPr>
                <w:p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539" w:type="dxa"/>
                  <w:tcBorders>
                    <w:top w:val="nil"/>
                    <w:left w:val="nil"/>
                    <w:bottom w:val="single" w:sz="4" w:space="0" w:color="auto"/>
                    <w:right w:val="nil"/>
                  </w:tcBorders>
                </w:tcPr>
                <w:p w:rsidR="00035E59" w:rsidRPr="00035E59" w:rsidRDefault="00035E59" w:rsidP="00035E59">
                  <w:pPr>
                    <w:spacing w:after="0" w:line="240" w:lineRule="auto"/>
                    <w:ind w:left="-113"/>
                    <w:rPr>
                      <w:rFonts w:ascii="Times New Roman" w:eastAsia="Times New Roman" w:hAnsi="Times New Roman" w:cs="Calibri"/>
                      <w:sz w:val="28"/>
                      <w:szCs w:val="28"/>
                    </w:rPr>
                  </w:pPr>
                </w:p>
              </w:tc>
            </w:tr>
          </w:tbl>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(указывается дата выдачи лицензии)                           (указывается номер лицензии)</w:t>
            </w:r>
          </w:p>
          <w:p w:rsidR="00035E59" w:rsidRPr="00035E59" w:rsidRDefault="00035E59" w:rsidP="00035E59">
            <w:pPr>
              <w:spacing w:after="0" w:line="240" w:lineRule="auto"/>
              <w:jc w:val="both"/>
              <w:rPr>
                <w:rFonts w:ascii="Times New Roman" w:eastAsia="Times New Roman" w:hAnsi="Times New Roman" w:cs="Times New Roman"/>
                <w:sz w:val="10"/>
                <w:szCs w:val="10"/>
              </w:rPr>
            </w:pPr>
          </w:p>
          <w:p w:rsidR="00035E59" w:rsidRPr="00035E59" w:rsidRDefault="00035E59" w:rsidP="00035E59">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следующих обособленных подразделениях: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525"/>
              <w:gridCol w:w="3969"/>
              <w:gridCol w:w="1588"/>
              <w:gridCol w:w="1672"/>
            </w:tblGrid>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п/п</w:t>
                  </w: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Тип торгового объекта</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(магазин, ресторан*, бар*, кафе*, буфет*) </w:t>
                  </w: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Место нахождения торгового объекта и складского помещения (край, район, населенный пункт, улица (проспект и т.п.), номер дома (строения и т.п.), литера дома (строения), помещение)</w:t>
                  </w: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ED2F01"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35E59" w:rsidRPr="00035E59">
                    <w:rPr>
                      <w:rFonts w:ascii="Times New Roman" w:eastAsia="Times New Roman" w:hAnsi="Times New Roman" w:cs="Times New Roman"/>
                      <w:sz w:val="24"/>
                      <w:szCs w:val="24"/>
                      <w:lang w:eastAsia="ru-RU"/>
                    </w:rPr>
                    <w:t>адастровый номер/КПП торгового объекта</w:t>
                  </w: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Общая S/</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торговая S (кв.м), занимаемая организацией</w:t>
                  </w: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ED2F01">
              <w:tc>
                <w:tcPr>
                  <w:tcW w:w="59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5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bl>
          <w:p w:rsidR="00035E59" w:rsidRPr="00035E59" w:rsidRDefault="00035E59" w:rsidP="00035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8"/>
                <w:szCs w:val="24"/>
                <w:lang w:eastAsia="ru-RU"/>
              </w:rPr>
              <w:t xml:space="preserve">* - </w:t>
            </w:r>
            <w:r w:rsidRPr="00035E59">
              <w:rPr>
                <w:rFonts w:ascii="Times New Roman" w:eastAsia="Times New Roman" w:hAnsi="Times New Roman" w:cs="Times New Roman"/>
                <w:sz w:val="24"/>
                <w:szCs w:val="24"/>
                <w:lang w:eastAsia="ru-RU"/>
              </w:rPr>
              <w:t>в случае розничной продажи алкогольной продукции с содержанием этилового спирта не более чем 16,5% объема готовой продукции при оказании услуг общественного питания, указать на наличие данного условия</w:t>
            </w:r>
          </w:p>
          <w:p w:rsidR="00035E59" w:rsidRPr="00035E59" w:rsidRDefault="00035E59" w:rsidP="00035E59">
            <w:pPr>
              <w:spacing w:after="0" w:line="240" w:lineRule="auto"/>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382"/>
              <w:gridCol w:w="4111"/>
            </w:tblGrid>
            <w:tr w:rsidR="00035E59" w:rsidRPr="00035E59" w:rsidTr="00035E59">
              <w:tc>
                <w:tcPr>
                  <w:tcW w:w="5382" w:type="dxa"/>
                  <w:tcBorders>
                    <w:top w:val="nil"/>
                    <w:left w:val="nil"/>
                    <w:bottom w:val="nil"/>
                    <w:right w:val="nil"/>
                  </w:tcBorders>
                </w:tcPr>
                <w:p w:rsidR="00035E59" w:rsidRPr="00035E59" w:rsidRDefault="00035E59" w:rsidP="00035E59">
                  <w:pPr>
                    <w:spacing w:after="0" w:line="240" w:lineRule="auto"/>
                    <w:ind w:left="-108"/>
                    <w:rPr>
                      <w:rFonts w:ascii="Times New Roman" w:eastAsia="Times New Roman" w:hAnsi="Times New Roman" w:cs="Calibri"/>
                      <w:sz w:val="28"/>
                      <w:szCs w:val="28"/>
                    </w:rPr>
                  </w:pPr>
                  <w:r w:rsidRPr="00035E59">
                    <w:rPr>
                      <w:rFonts w:ascii="Times New Roman" w:eastAsia="Times New Roman" w:hAnsi="Times New Roman" w:cs="Calibri"/>
                      <w:sz w:val="28"/>
                      <w:szCs w:val="28"/>
                      <w:lang w:eastAsia="ru-RU"/>
                    </w:rPr>
                    <w:t>Срок, на который продлевается лицензия</w:t>
                  </w:r>
                </w:p>
              </w:tc>
              <w:tc>
                <w:tcPr>
                  <w:tcW w:w="4111" w:type="dxa"/>
                  <w:tcBorders>
                    <w:top w:val="nil"/>
                    <w:left w:val="nil"/>
                    <w:bottom w:val="single" w:sz="4" w:space="0" w:color="auto"/>
                    <w:right w:val="nil"/>
                  </w:tcBorders>
                </w:tcPr>
                <w:p w:rsidR="00035E59" w:rsidRPr="00035E59" w:rsidRDefault="00035E59" w:rsidP="00035E59">
                  <w:pPr>
                    <w:spacing w:after="0" w:line="240" w:lineRule="auto"/>
                    <w:rPr>
                      <w:rFonts w:ascii="Times New Roman" w:eastAsia="Times New Roman" w:hAnsi="Times New Roman" w:cs="Calibri"/>
                      <w:sz w:val="28"/>
                      <w:szCs w:val="28"/>
                    </w:rPr>
                  </w:pPr>
                </w:p>
              </w:tc>
            </w:tr>
          </w:tbl>
          <w:p w:rsidR="00035E59" w:rsidRPr="00035E59" w:rsidRDefault="00035E59" w:rsidP="00035E59">
            <w:pPr>
              <w:spacing w:after="0" w:line="240" w:lineRule="auto"/>
              <w:jc w:val="center"/>
              <w:rPr>
                <w:rFonts w:ascii="Times New Roman" w:eastAsia="Times New Roman" w:hAnsi="Times New Roman" w:cs="Times New Roman"/>
                <w:b/>
                <w:sz w:val="28"/>
                <w:szCs w:val="28"/>
              </w:rPr>
            </w:pPr>
          </w:p>
        </w:tc>
      </w:tr>
      <w:tr w:rsidR="00035E59" w:rsidRPr="00035E59" w:rsidTr="00035E59">
        <w:tc>
          <w:tcPr>
            <w:tcW w:w="1866" w:type="dxa"/>
          </w:tcPr>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740" w:type="dxa"/>
            <w:gridSpan w:val="2"/>
            <w:tcBorders>
              <w:bottom w:val="single" w:sz="4" w:space="0" w:color="auto"/>
            </w:tcBorders>
          </w:tcPr>
          <w:p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rsidTr="00035E59">
        <w:tc>
          <w:tcPr>
            <w:tcW w:w="1866" w:type="dxa"/>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740" w:type="dxa"/>
            <w:gridSpan w:val="2"/>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rsidTr="00035E59">
        <w:tc>
          <w:tcPr>
            <w:tcW w:w="9606" w:type="dxa"/>
            <w:gridSpan w:val="3"/>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606"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606"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blPrEx>
          <w:tblLook w:val="04A0" w:firstRow="1" w:lastRow="0" w:firstColumn="1" w:lastColumn="0" w:noHBand="0" w:noVBand="1"/>
        </w:tblPrEx>
        <w:tc>
          <w:tcPr>
            <w:tcW w:w="9606" w:type="dxa"/>
            <w:gridSpan w:val="3"/>
            <w:tcBorders>
              <w:bottom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С условиями и требованиями лицензирования розничной продажи алкогольной продукции, а также законами, правилами, стандартами и положениями, регламентирующими осуществление данного вида деятельности, знаком и обязуюсь их выполнять    </w:t>
            </w:r>
          </w:p>
          <w:p w:rsidR="00035E59" w:rsidRPr="00035E59" w:rsidRDefault="00035E59" w:rsidP="00035E59">
            <w:pPr>
              <w:spacing w:after="0" w:line="240" w:lineRule="auto"/>
              <w:jc w:val="both"/>
              <w:rPr>
                <w:rFonts w:ascii="Times New Roman" w:eastAsia="Times New Roman" w:hAnsi="Times New Roman" w:cs="Times New Roman"/>
                <w:sz w:val="24"/>
                <w:szCs w:val="24"/>
                <w:lang w:eastAsia="ru-RU"/>
              </w:rPr>
            </w:pPr>
            <w:r w:rsidRPr="00035E59">
              <w:rPr>
                <w:rFonts w:ascii="Times New Roman" w:eastAsia="Times New Roman" w:hAnsi="Times New Roman" w:cs="Times New Roman"/>
                <w:sz w:val="24"/>
                <w:szCs w:val="24"/>
                <w:lang w:eastAsia="ru-RU"/>
              </w:rPr>
              <w:t xml:space="preserve"> </w:t>
            </w:r>
          </w:p>
          <w:p w:rsidR="00035E59" w:rsidRPr="00035E59" w:rsidRDefault="00035E59" w:rsidP="00035E59">
            <w:pPr>
              <w:spacing w:after="0" w:line="240" w:lineRule="auto"/>
              <w:jc w:val="both"/>
              <w:rPr>
                <w:rFonts w:ascii="Times New Roman" w:eastAsia="Times New Roman" w:hAnsi="Times New Roman" w:cs="Times New Roman"/>
                <w:sz w:val="20"/>
                <w:szCs w:val="20"/>
                <w:lang w:eastAsia="ru-RU"/>
              </w:rPr>
            </w:pP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652780</wp:posOffset>
                      </wp:positionH>
                      <wp:positionV relativeFrom="paragraph">
                        <wp:posOffset>17144</wp:posOffset>
                      </wp:positionV>
                      <wp:extent cx="5344160" cy="0"/>
                      <wp:effectExtent l="0" t="0" r="279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4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2D7D5" id="Прямая соединительная линия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4pt,1.35pt" to="47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" strokecolor="#4a7ebb">
                      <o:lock v:ext="edit" shapetype="f"/>
                    </v:line>
                  </w:pict>
                </mc:Fallback>
              </mc:AlternateContent>
            </w:r>
            <w:r w:rsidRPr="00035E59">
              <w:rPr>
                <w:rFonts w:ascii="Arial" w:eastAsia="Times New Roman" w:hAnsi="Arial" w:cs="Arial"/>
                <w:noProof/>
                <w:sz w:val="24"/>
                <w:szCs w:val="24"/>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671830</wp:posOffset>
                      </wp:positionH>
                      <wp:positionV relativeFrom="paragraph">
                        <wp:posOffset>17144</wp:posOffset>
                      </wp:positionV>
                      <wp:extent cx="5210810" cy="0"/>
                      <wp:effectExtent l="0" t="0" r="279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8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D4B76"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pt,1.35pt" to="4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" strokecolor="#4a7ebb">
                      <o:lock v:ext="edit" shapetype="f"/>
                    </v:line>
                  </w:pict>
                </mc:Fallback>
              </mc:AlternateContent>
            </w:r>
            <w:r w:rsidRPr="00035E59">
              <w:rPr>
                <w:rFonts w:ascii="Times New Roman" w:eastAsia="Times New Roman" w:hAnsi="Times New Roman" w:cs="Times New Roman"/>
                <w:sz w:val="20"/>
                <w:szCs w:val="20"/>
                <w:lang w:eastAsia="ru-RU"/>
              </w:rPr>
              <w:t xml:space="preserve">                                                       (должность, подпись, расшифровка полностью)</w:t>
            </w:r>
          </w:p>
        </w:tc>
      </w:tr>
      <w:tr w:rsidR="00035E59" w:rsidRPr="00035E59" w:rsidTr="00035E59">
        <w:tblPrEx>
          <w:tblLook w:val="04A0" w:firstRow="1" w:lastRow="0" w:firstColumn="1" w:lastColumn="0" w:noHBand="0" w:noVBand="1"/>
        </w:tblPrEx>
        <w:tc>
          <w:tcPr>
            <w:tcW w:w="9606" w:type="dxa"/>
            <w:gridSpan w:val="3"/>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lang w:eastAsia="ru-RU"/>
              </w:rPr>
            </w:pPr>
          </w:p>
        </w:tc>
      </w:tr>
    </w:tbl>
    <w:p w:rsidR="00035E59" w:rsidRDefault="00035E59"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p w:rsidR="00AB13DF" w:rsidRPr="00035E59" w:rsidRDefault="00AB13DF" w:rsidP="00035E59">
      <w:pPr>
        <w:widowControl w:val="0"/>
        <w:autoSpaceDE w:val="0"/>
        <w:autoSpaceDN w:val="0"/>
        <w:adjustRightInd w:val="0"/>
        <w:spacing w:after="0" w:line="240" w:lineRule="auto"/>
        <w:ind w:firstLine="720"/>
        <w:jc w:val="both"/>
        <w:rPr>
          <w:rFonts w:ascii="Arial" w:eastAsia="Times New Roman" w:hAnsi="Arial" w:cs="Arial"/>
          <w:vanish/>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930"/>
      </w:tblGrid>
      <w:tr w:rsidR="00035E59" w:rsidRPr="00035E59" w:rsidTr="00035E59">
        <w:tc>
          <w:tcPr>
            <w:tcW w:w="534"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single" w:sz="4" w:space="0" w:color="auto"/>
              <w:bottom w:val="nil"/>
              <w:right w:val="nil"/>
            </w:tcBorders>
            <w:shd w:val="clear" w:color="auto" w:fill="auto"/>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даю согласие на использование указанных контактных данных для формирования перечня респондентов, которым оказана государственная услуга «Выдача лицензий</w:t>
            </w:r>
          </w:p>
        </w:tc>
      </w:tr>
      <w:tr w:rsidR="00035E59" w:rsidRPr="00035E59" w:rsidTr="00035E59">
        <w:tc>
          <w:tcPr>
            <w:tcW w:w="534" w:type="dxa"/>
            <w:tcBorders>
              <w:top w:val="single" w:sz="4" w:space="0" w:color="auto"/>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на розничную продажу алкогольной продукции»</w:t>
            </w:r>
          </w:p>
        </w:tc>
      </w:tr>
      <w:tr w:rsidR="00035E59" w:rsidRPr="00035E59" w:rsidTr="00035E59">
        <w:tc>
          <w:tcPr>
            <w:tcW w:w="534" w:type="dxa"/>
            <w:tcBorders>
              <w:top w:val="nil"/>
              <w:left w:val="nil"/>
              <w:bottom w:val="nil"/>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tc>
        <w:tc>
          <w:tcPr>
            <w:tcW w:w="8930" w:type="dxa"/>
            <w:tcBorders>
              <w:top w:val="nil"/>
              <w:left w:val="nil"/>
              <w:bottom w:val="single" w:sz="4" w:space="0" w:color="auto"/>
              <w:right w:val="nil"/>
            </w:tcBorders>
            <w:shd w:val="clear" w:color="auto" w:fill="auto"/>
          </w:tcPr>
          <w:p w:rsidR="00035E59" w:rsidRPr="00035E59" w:rsidRDefault="00035E59" w:rsidP="00035E59">
            <w:pPr>
              <w:spacing w:after="0" w:line="240" w:lineRule="auto"/>
              <w:rPr>
                <w:rFonts w:ascii="Times New Roman" w:eastAsia="Times New Roman" w:hAnsi="Times New Roman" w:cs="Times New Roman"/>
                <w:sz w:val="24"/>
                <w:szCs w:val="24"/>
              </w:rPr>
            </w:pPr>
          </w:p>
          <w:p w:rsidR="00035E59" w:rsidRPr="00035E59" w:rsidRDefault="00035E59" w:rsidP="00035E59">
            <w:pPr>
              <w:spacing w:after="0" w:line="240" w:lineRule="auto"/>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__________________           _______________________________________________</w:t>
            </w:r>
          </w:p>
        </w:tc>
      </w:tr>
    </w:tbl>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4"/>
          <w:szCs w:val="24"/>
        </w:rPr>
        <w:t xml:space="preserve">         </w:t>
      </w:r>
      <w:r w:rsidRPr="00035E59">
        <w:rPr>
          <w:rFonts w:ascii="Times New Roman" w:eastAsia="Times New Roman" w:hAnsi="Times New Roman" w:cs="Times New Roman"/>
          <w:sz w:val="20"/>
          <w:szCs w:val="20"/>
        </w:rPr>
        <w:t xml:space="preserve">           (подпись)                                                            (расшифровка полностью)</w:t>
      </w:r>
    </w:p>
    <w:p w:rsidR="003D1260" w:rsidRDefault="003D1260" w:rsidP="00035E59">
      <w:pPr>
        <w:spacing w:after="0" w:line="240" w:lineRule="auto"/>
        <w:rPr>
          <w:rFonts w:ascii="Times New Roman" w:eastAsia="Times New Roman" w:hAnsi="Times New Roman" w:cs="Times New Roman"/>
          <w:sz w:val="28"/>
          <w:szCs w:val="28"/>
        </w:rPr>
      </w:pPr>
    </w:p>
    <w:p w:rsidR="00AB13DF" w:rsidRDefault="00AB13DF" w:rsidP="00035E59">
      <w:pPr>
        <w:spacing w:after="0" w:line="240" w:lineRule="auto"/>
        <w:rPr>
          <w:rFonts w:ascii="Times New Roman" w:eastAsia="Times New Roman" w:hAnsi="Times New Roman" w:cs="Times New Roman"/>
          <w:sz w:val="28"/>
          <w:szCs w:val="28"/>
        </w:rPr>
      </w:pPr>
    </w:p>
    <w:p w:rsidR="00AB13DF" w:rsidRPr="00035E59" w:rsidRDefault="00AB13DF" w:rsidP="00035E59">
      <w:pPr>
        <w:spacing w:after="0" w:line="240" w:lineRule="auto"/>
        <w:rPr>
          <w:rFonts w:ascii="Times New Roman" w:eastAsia="Times New Roman" w:hAnsi="Times New Roman" w:cs="Times New Roman"/>
          <w:sz w:val="28"/>
          <w:szCs w:val="28"/>
        </w:rPr>
      </w:pPr>
    </w:p>
    <w:p w:rsid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p w:rsidR="003D1260" w:rsidRDefault="003D1260" w:rsidP="00035E59">
      <w:pPr>
        <w:spacing w:after="0" w:line="240" w:lineRule="auto"/>
        <w:rPr>
          <w:rFonts w:ascii="Times New Roman" w:eastAsia="Times New Roman" w:hAnsi="Times New Roman" w:cs="Times New Roman"/>
          <w:sz w:val="28"/>
          <w:szCs w:val="24"/>
          <w:lang w:eastAsia="ru-RU"/>
        </w:rPr>
      </w:pPr>
    </w:p>
    <w:p w:rsidR="00AB13DF" w:rsidRDefault="00AB13DF" w:rsidP="00035E59">
      <w:pPr>
        <w:spacing w:after="0" w:line="240" w:lineRule="auto"/>
        <w:rPr>
          <w:rFonts w:ascii="Times New Roman" w:eastAsia="Times New Roman" w:hAnsi="Times New Roman" w:cs="Times New Roman"/>
          <w:sz w:val="28"/>
          <w:szCs w:val="24"/>
          <w:lang w:eastAsia="ru-RU"/>
        </w:rPr>
      </w:pPr>
    </w:p>
    <w:p w:rsidR="00AB13DF" w:rsidRPr="00035E59" w:rsidRDefault="00AB13DF" w:rsidP="00035E59">
      <w:pPr>
        <w:spacing w:after="0" w:line="240" w:lineRule="auto"/>
        <w:rPr>
          <w:rFonts w:ascii="Times New Roman" w:eastAsia="Times New Roman" w:hAnsi="Times New Roman" w:cs="Times New Roman"/>
          <w:sz w:val="28"/>
          <w:szCs w:val="24"/>
          <w:lang w:eastAsia="ru-RU"/>
        </w:rPr>
      </w:pPr>
    </w:p>
    <w:tbl>
      <w:tblPr>
        <w:tblW w:w="9209" w:type="dxa"/>
        <w:tblLayout w:type="fixed"/>
        <w:tblLook w:val="01E0" w:firstRow="1" w:lastRow="1" w:firstColumn="1" w:lastColumn="1" w:noHBand="0" w:noVBand="0"/>
      </w:tblPr>
      <w:tblGrid>
        <w:gridCol w:w="704"/>
        <w:gridCol w:w="7088"/>
        <w:gridCol w:w="1417"/>
      </w:tblGrid>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544A3F"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rsidR="00035E59" w:rsidRPr="00035E59" w:rsidRDefault="00035E59" w:rsidP="00035E59">
      <w:pPr>
        <w:pBdr>
          <w:bottom w:val="single" w:sz="12" w:space="1" w:color="auto"/>
        </w:pBdr>
        <w:spacing w:after="0" w:line="240" w:lineRule="auto"/>
        <w:rPr>
          <w:rFonts w:ascii="Times New Roman" w:eastAsia="Times New Roman" w:hAnsi="Times New Roman" w:cs="Times New Roman"/>
          <w:sz w:val="2"/>
          <w:szCs w:val="2"/>
        </w:rPr>
      </w:pPr>
    </w:p>
    <w:p w:rsidR="00035E59" w:rsidRPr="00035E59" w:rsidRDefault="00035E59" w:rsidP="00035E59">
      <w:pPr>
        <w:spacing w:after="200" w:line="276" w:lineRule="auto"/>
        <w:rPr>
          <w:rFonts w:ascii="Times New Roman" w:eastAsia="Times New Roman" w:hAnsi="Times New Roman" w:cs="Times New Roman"/>
          <w:sz w:val="28"/>
          <w:szCs w:val="24"/>
          <w:lang w:eastAsia="ru-RU"/>
        </w:rPr>
      </w:pPr>
      <w:r w:rsidRPr="00035E59">
        <w:rPr>
          <w:rFonts w:ascii="Calibri" w:eastAsia="Times New Roman" w:hAnsi="Calibri" w:cs="Times New Roman"/>
        </w:rPr>
        <w:br w:type="page"/>
      </w:r>
      <w:r w:rsidRPr="00035E59">
        <w:rPr>
          <w:rFonts w:ascii="Times New Roman" w:eastAsia="Times New Roman" w:hAnsi="Times New Roman" w:cs="Times New Roman"/>
          <w:sz w:val="28"/>
          <w:szCs w:val="24"/>
          <w:lang w:eastAsia="ru-RU"/>
        </w:rPr>
        <w:lastRenderedPageBreak/>
        <w:t xml:space="preserve">                                                                                    </w:t>
      </w:r>
      <w:r w:rsidRPr="00035E59">
        <w:rPr>
          <w:rFonts w:ascii="Times New Roman" w:eastAsia="Times New Roman" w:hAnsi="Times New Roman" w:cs="Times New Roman"/>
          <w:bCs/>
          <w:sz w:val="28"/>
          <w:szCs w:val="28"/>
          <w:lang w:eastAsia="ru-RU"/>
        </w:rPr>
        <w:t>Приложение № 5</w:t>
      </w:r>
    </w:p>
    <w:p w:rsidR="00035E59" w:rsidRPr="00035E59" w:rsidRDefault="00035E59" w:rsidP="00035E59">
      <w:pPr>
        <w:spacing w:after="0" w:line="240" w:lineRule="auto"/>
        <w:ind w:left="3969"/>
        <w:jc w:val="center"/>
        <w:rPr>
          <w:rFonts w:ascii="Times New Roman" w:eastAsia="Times New Roman" w:hAnsi="Times New Roman" w:cs="Times New Roman"/>
          <w:b/>
          <w:sz w:val="28"/>
          <w:szCs w:val="28"/>
          <w:lang w:eastAsia="ru-RU"/>
        </w:rPr>
      </w:pPr>
      <w:r w:rsidRPr="00035E59">
        <w:rPr>
          <w:rFonts w:ascii="Times New Roman" w:eastAsia="Times New Roman" w:hAnsi="Times New Roman" w:cs="Times New Roman"/>
          <w:bCs/>
          <w:sz w:val="28"/>
          <w:szCs w:val="28"/>
          <w:lang w:eastAsia="ru-RU"/>
        </w:rPr>
        <w:t xml:space="preserve">к </w:t>
      </w:r>
      <w:hyperlink w:anchor="sub_1000" w:history="1">
        <w:r w:rsidRPr="00035E59">
          <w:rPr>
            <w:rFonts w:ascii="Times New Roman" w:eastAsia="Times New Roman" w:hAnsi="Times New Roman" w:cs="Times New Roman"/>
            <w:sz w:val="28"/>
            <w:szCs w:val="28"/>
            <w:lang w:eastAsia="ru-RU"/>
          </w:rPr>
          <w:t>Административному регламенту</w:t>
        </w:r>
      </w:hyperlink>
      <w:r w:rsidRPr="00035E59">
        <w:rPr>
          <w:rFonts w:ascii="Times New Roman" w:eastAsia="Times New Roman" w:hAnsi="Times New Roman" w:cs="Times New Roman"/>
          <w:bCs/>
          <w:sz w:val="28"/>
          <w:szCs w:val="28"/>
          <w:lang w:eastAsia="ru-RU"/>
        </w:rPr>
        <w:t xml:space="preserve"> Региональной службы по тарифам 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bCs/>
          <w:sz w:val="28"/>
          <w:szCs w:val="28"/>
          <w:lang w:eastAsia="ru-RU"/>
        </w:rPr>
        <w:t>»</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606" w:type="dxa"/>
        <w:tblLayout w:type="fixed"/>
        <w:tblLook w:val="01E0" w:firstRow="1" w:lastRow="1" w:firstColumn="1" w:lastColumn="1" w:noHBand="0" w:noVBand="0"/>
      </w:tblPr>
      <w:tblGrid>
        <w:gridCol w:w="1866"/>
        <w:gridCol w:w="2211"/>
        <w:gridCol w:w="5529"/>
      </w:tblGrid>
      <w:tr w:rsidR="00035E59" w:rsidRPr="00035E59" w:rsidTr="00035E59">
        <w:tc>
          <w:tcPr>
            <w:tcW w:w="4077" w:type="dxa"/>
            <w:gridSpan w:val="2"/>
          </w:tcPr>
          <w:p w:rsidR="00035E59" w:rsidRPr="00035E59" w:rsidRDefault="00035E59" w:rsidP="00035E59">
            <w:pPr>
              <w:spacing w:after="0" w:line="240" w:lineRule="auto"/>
              <w:jc w:val="right"/>
              <w:rPr>
                <w:rFonts w:ascii="Times New Roman" w:eastAsia="Times New Roman" w:hAnsi="Times New Roman" w:cs="Times New Roman"/>
                <w:sz w:val="28"/>
                <w:szCs w:val="28"/>
              </w:rPr>
            </w:pPr>
          </w:p>
        </w:tc>
        <w:tc>
          <w:tcPr>
            <w:tcW w:w="5529" w:type="dxa"/>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РСТ Забайкальского края</w:t>
            </w:r>
          </w:p>
        </w:tc>
      </w:tr>
      <w:tr w:rsidR="00035E59" w:rsidRPr="00035E59" w:rsidTr="00035E59">
        <w:tc>
          <w:tcPr>
            <w:tcW w:w="4077" w:type="dxa"/>
            <w:gridSpan w:val="2"/>
          </w:tcPr>
          <w:p w:rsidR="00035E59" w:rsidRPr="00035E59" w:rsidRDefault="00035E59" w:rsidP="00035E59">
            <w:pPr>
              <w:spacing w:after="0" w:line="240" w:lineRule="auto"/>
              <w:jc w:val="right"/>
              <w:rPr>
                <w:rFonts w:ascii="Times New Roman" w:eastAsia="Times New Roman" w:hAnsi="Times New Roman" w:cs="Times New Roman"/>
                <w:sz w:val="24"/>
                <w:szCs w:val="24"/>
              </w:rPr>
            </w:pPr>
          </w:p>
        </w:tc>
        <w:tc>
          <w:tcPr>
            <w:tcW w:w="5529" w:type="dxa"/>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(наименование лицензирующего органа)</w:t>
            </w:r>
          </w:p>
        </w:tc>
      </w:tr>
      <w:tr w:rsidR="00035E59" w:rsidRPr="00035E59" w:rsidTr="00035E59">
        <w:tc>
          <w:tcPr>
            <w:tcW w:w="9606" w:type="dxa"/>
            <w:gridSpan w:val="3"/>
          </w:tcPr>
          <w:p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rsidTr="00035E59">
        <w:tc>
          <w:tcPr>
            <w:tcW w:w="9606" w:type="dxa"/>
            <w:gridSpan w:val="3"/>
          </w:tcPr>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ЗАЯВЛЕНИЕ</w:t>
            </w:r>
          </w:p>
          <w:p w:rsidR="00035E59" w:rsidRPr="00035E59" w:rsidRDefault="00035E59" w:rsidP="00035E59">
            <w:pPr>
              <w:spacing w:after="0" w:line="240" w:lineRule="auto"/>
              <w:jc w:val="center"/>
              <w:rPr>
                <w:rFonts w:ascii="Times New Roman" w:eastAsia="Times New Roman" w:hAnsi="Times New Roman" w:cs="Times New Roman"/>
                <w:b/>
                <w:sz w:val="28"/>
                <w:szCs w:val="28"/>
              </w:rPr>
            </w:pPr>
            <w:r w:rsidRPr="00035E59">
              <w:rPr>
                <w:rFonts w:ascii="Times New Roman" w:eastAsia="Times New Roman" w:hAnsi="Times New Roman" w:cs="Times New Roman"/>
                <w:b/>
                <w:sz w:val="28"/>
                <w:szCs w:val="28"/>
              </w:rPr>
              <w:t xml:space="preserve">о досрочном прекращении действия лицензии </w:t>
            </w:r>
          </w:p>
          <w:p w:rsidR="00035E59" w:rsidRPr="00035E59" w:rsidRDefault="00035E59" w:rsidP="00035E59">
            <w:pPr>
              <w:spacing w:after="0" w:line="240" w:lineRule="auto"/>
              <w:jc w:val="center"/>
              <w:rPr>
                <w:rFonts w:ascii="Times New Roman" w:eastAsia="Times New Roman" w:hAnsi="Times New Roman" w:cs="Times New Roman"/>
                <w:sz w:val="28"/>
                <w:szCs w:val="28"/>
              </w:rPr>
            </w:pPr>
          </w:p>
          <w:tbl>
            <w:tblPr>
              <w:tblW w:w="9781" w:type="dxa"/>
              <w:tblLayout w:type="fixed"/>
              <w:tblLook w:val="04A0" w:firstRow="1" w:lastRow="0" w:firstColumn="1" w:lastColumn="0" w:noHBand="0" w:noVBand="1"/>
            </w:tblPr>
            <w:tblGrid>
              <w:gridCol w:w="993"/>
              <w:gridCol w:w="567"/>
              <w:gridCol w:w="2692"/>
              <w:gridCol w:w="4962"/>
              <w:gridCol w:w="550"/>
              <w:gridCol w:w="17"/>
            </w:tblGrid>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Заявитель</w:t>
                  </w:r>
                </w:p>
              </w:tc>
              <w:tc>
                <w:tcPr>
                  <w:tcW w:w="8221" w:type="dxa"/>
                  <w:gridSpan w:val="4"/>
                  <w:tcBorders>
                    <w:top w:val="nil"/>
                    <w:left w:val="nil"/>
                    <w:bottom w:val="single" w:sz="4" w:space="0" w:color="auto"/>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035E59" w:rsidRPr="00035E59" w:rsidTr="00035E59">
              <w:tc>
                <w:tcPr>
                  <w:tcW w:w="1560" w:type="dxa"/>
                  <w:gridSpan w:val="2"/>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221" w:type="dxa"/>
                  <w:gridSpan w:val="4"/>
                  <w:tcBorders>
                    <w:top w:val="single" w:sz="4" w:space="0" w:color="auto"/>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35E59">
                    <w:rPr>
                      <w:rFonts w:ascii="Times New Roman" w:eastAsia="Times New Roman" w:hAnsi="Times New Roman" w:cs="Times New Roman"/>
                      <w:sz w:val="18"/>
                      <w:szCs w:val="18"/>
                      <w:lang w:eastAsia="ru-RU"/>
                    </w:rPr>
                    <w:t>(наименование и организационно-правовая форма организации)</w:t>
                  </w: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ИНН</w:t>
                  </w:r>
                </w:p>
              </w:tc>
              <w:tc>
                <w:tcPr>
                  <w:tcW w:w="8221"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tblGrid>
                  <w:tr w:rsidR="00035E59" w:rsidRPr="00035E59" w:rsidTr="00035E59">
                    <w:tc>
                      <w:tcPr>
                        <w:tcW w:w="595" w:type="dxa"/>
                        <w:tcBorders>
                          <w:top w:val="single" w:sz="4" w:space="0" w:color="auto"/>
                          <w:left w:val="single" w:sz="4" w:space="0" w:color="auto"/>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8221" w:type="dxa"/>
                  <w:gridSpan w:val="3"/>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r w:rsidR="00035E59" w:rsidRPr="00035E59" w:rsidTr="00035E59">
              <w:trPr>
                <w:gridAfter w:val="2"/>
                <w:wAfter w:w="567" w:type="dxa"/>
              </w:trPr>
              <w:tc>
                <w:tcPr>
                  <w:tcW w:w="993" w:type="dxa"/>
                  <w:tcBorders>
                    <w:top w:val="nil"/>
                    <w:left w:val="nil"/>
                    <w:bottom w:val="nil"/>
                    <w:right w:val="nil"/>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ОГРН</w:t>
                  </w:r>
                </w:p>
              </w:tc>
              <w:tc>
                <w:tcPr>
                  <w:tcW w:w="8221" w:type="dxa"/>
                  <w:gridSpan w:val="3"/>
                  <w:tcBorders>
                    <w:top w:val="nil"/>
                    <w:left w:val="nil"/>
                    <w:bottom w:val="nil"/>
                    <w:right w:val="nil"/>
                  </w:tcBorders>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567"/>
                    <w:gridCol w:w="567"/>
                    <w:gridCol w:w="567"/>
                    <w:gridCol w:w="567"/>
                    <w:gridCol w:w="567"/>
                    <w:gridCol w:w="567"/>
                    <w:gridCol w:w="567"/>
                    <w:gridCol w:w="567"/>
                    <w:gridCol w:w="567"/>
                    <w:gridCol w:w="567"/>
                    <w:gridCol w:w="567"/>
                    <w:gridCol w:w="567"/>
                  </w:tblGrid>
                  <w:tr w:rsidR="00035E59" w:rsidRPr="00035E59" w:rsidTr="00035E59">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p>
                    </w:tc>
                  </w:tr>
                </w:tbl>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r>
            <w:tr w:rsidR="00035E59" w:rsidRPr="00035E59" w:rsidTr="00035E59">
              <w:tc>
                <w:tcPr>
                  <w:tcW w:w="4252" w:type="dxa"/>
                  <w:gridSpan w:val="3"/>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35E59">
                    <w:rPr>
                      <w:rFonts w:ascii="Times New Roman" w:eastAsia="Times New Roman" w:hAnsi="Times New Roman" w:cs="Times New Roman"/>
                      <w:sz w:val="28"/>
                      <w:szCs w:val="24"/>
                      <w:lang w:eastAsia="ru-RU"/>
                    </w:rPr>
                    <w:t>Место нахождения организации</w:t>
                  </w:r>
                </w:p>
              </w:tc>
              <w:tc>
                <w:tcPr>
                  <w:tcW w:w="5529" w:type="dxa"/>
                  <w:gridSpan w:val="3"/>
                  <w:tcBorders>
                    <w:bottom w:val="single" w:sz="4" w:space="0" w:color="auto"/>
                  </w:tcBorders>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rPr>
                <w:gridAfter w:val="1"/>
                <w:wAfter w:w="17" w:type="dxa"/>
              </w:trPr>
              <w:tc>
                <w:tcPr>
                  <w:tcW w:w="9764" w:type="dxa"/>
                  <w:gridSpan w:val="5"/>
                  <w:tcBorders>
                    <w:bottom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tc>
            </w:tr>
          </w:tbl>
          <w:p w:rsidR="00035E59" w:rsidRPr="00035E59" w:rsidRDefault="00035E59" w:rsidP="00035E59">
            <w:pPr>
              <w:widowControl w:val="0"/>
              <w:autoSpaceDE w:val="0"/>
              <w:autoSpaceDN w:val="0"/>
              <w:adjustRightInd w:val="0"/>
              <w:spacing w:after="0" w:line="240" w:lineRule="auto"/>
              <w:ind w:firstLine="720"/>
              <w:jc w:val="both"/>
              <w:rPr>
                <w:rFonts w:ascii="Calibri" w:eastAsia="Times New Roman" w:hAnsi="Calibri" w:cs="Times New Roman"/>
                <w:vanish/>
                <w:sz w:val="10"/>
                <w:szCs w:val="10"/>
                <w:lang w:eastAsia="ru-RU"/>
              </w:rPr>
            </w:pPr>
          </w:p>
          <w:tbl>
            <w:tblPr>
              <w:tblW w:w="9820" w:type="dxa"/>
              <w:tblLayout w:type="fixed"/>
              <w:tblLook w:val="04A0" w:firstRow="1" w:lastRow="0" w:firstColumn="1" w:lastColumn="0" w:noHBand="0" w:noVBand="1"/>
            </w:tblPr>
            <w:tblGrid>
              <w:gridCol w:w="2303"/>
              <w:gridCol w:w="707"/>
              <w:gridCol w:w="142"/>
              <w:gridCol w:w="279"/>
              <w:gridCol w:w="714"/>
              <w:gridCol w:w="142"/>
              <w:gridCol w:w="1559"/>
              <w:gridCol w:w="3974"/>
            </w:tblGrid>
            <w:tr w:rsidR="00035E59" w:rsidRPr="00035E59" w:rsidTr="00035E59">
              <w:tc>
                <w:tcPr>
                  <w:tcW w:w="3431" w:type="dxa"/>
                  <w:gridSpan w:val="4"/>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Адрес электронной почты</w:t>
                  </w:r>
                </w:p>
              </w:tc>
              <w:tc>
                <w:tcPr>
                  <w:tcW w:w="6389" w:type="dxa"/>
                  <w:gridSpan w:val="4"/>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010" w:type="dxa"/>
                  <w:gridSpan w:val="2"/>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организации</w:t>
                  </w:r>
                </w:p>
              </w:tc>
              <w:tc>
                <w:tcPr>
                  <w:tcW w:w="6810" w:type="dxa"/>
                  <w:gridSpan w:val="6"/>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3152" w:type="dxa"/>
                  <w:gridSpan w:val="3"/>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Телефон представителя</w:t>
                  </w:r>
                </w:p>
              </w:tc>
              <w:tc>
                <w:tcPr>
                  <w:tcW w:w="6668" w:type="dxa"/>
                  <w:gridSpan w:val="5"/>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5846" w:type="dxa"/>
                  <w:gridSpan w:val="7"/>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Размер оплаченного уставного капитала (руб.)</w:t>
                  </w:r>
                </w:p>
              </w:tc>
              <w:tc>
                <w:tcPr>
                  <w:tcW w:w="3974"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287" w:type="dxa"/>
                  <w:gridSpan w:val="6"/>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Наименование банка организации</w:t>
                  </w:r>
                </w:p>
              </w:tc>
              <w:tc>
                <w:tcPr>
                  <w:tcW w:w="5533" w:type="dxa"/>
                  <w:gridSpan w:val="2"/>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4145" w:type="dxa"/>
                  <w:gridSpan w:val="5"/>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Расчетный счет организации  №</w:t>
                  </w:r>
                </w:p>
              </w:tc>
              <w:tc>
                <w:tcPr>
                  <w:tcW w:w="5675" w:type="dxa"/>
                  <w:gridSpan w:val="3"/>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35E59" w:rsidRPr="00035E59" w:rsidTr="00035E59">
              <w:tc>
                <w:tcPr>
                  <w:tcW w:w="2303" w:type="dxa"/>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E59">
                    <w:rPr>
                      <w:rFonts w:ascii="Times New Roman" w:eastAsia="Times New Roman" w:hAnsi="Times New Roman" w:cs="Times New Roman"/>
                      <w:sz w:val="28"/>
                      <w:szCs w:val="24"/>
                      <w:lang w:eastAsia="ru-RU"/>
                    </w:rPr>
                    <w:t>Заявитель в лице</w:t>
                  </w:r>
                </w:p>
              </w:tc>
              <w:tc>
                <w:tcPr>
                  <w:tcW w:w="7517" w:type="dxa"/>
                  <w:gridSpan w:val="7"/>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Calibri"/>
                <w:sz w:val="18"/>
                <w:szCs w:val="18"/>
              </w:rPr>
              <w:t xml:space="preserve">                                                       (должность, фамилия, имя, отчество)</w:t>
            </w:r>
          </w:p>
          <w:p w:rsidR="00035E59" w:rsidRPr="00035E59" w:rsidRDefault="00035E59" w:rsidP="00035E59">
            <w:pPr>
              <w:spacing w:after="0" w:line="240" w:lineRule="auto"/>
              <w:jc w:val="center"/>
              <w:rPr>
                <w:rFonts w:ascii="Times New Roman" w:eastAsia="Times New Roman" w:hAnsi="Times New Roman" w:cs="Times New Roman"/>
                <w:b/>
                <w:sz w:val="2"/>
                <w:szCs w:val="2"/>
              </w:rPr>
            </w:pPr>
          </w:p>
          <w:p w:rsidR="00035E59" w:rsidRPr="00035E59" w:rsidRDefault="00035E59" w:rsidP="00035E59">
            <w:pPr>
              <w:spacing w:after="0" w:line="240" w:lineRule="auto"/>
              <w:jc w:val="center"/>
              <w:rPr>
                <w:rFonts w:ascii="Times New Roman" w:eastAsia="Times New Roman" w:hAnsi="Times New Roman" w:cs="Times New Roman"/>
                <w:b/>
                <w:sz w:val="2"/>
                <w:szCs w:val="2"/>
              </w:rPr>
            </w:pPr>
          </w:p>
          <w:tbl>
            <w:tblPr>
              <w:tblW w:w="9692" w:type="dxa"/>
              <w:tblBorders>
                <w:bottom w:val="single" w:sz="4" w:space="0" w:color="auto"/>
              </w:tblBorders>
              <w:tblLayout w:type="fixed"/>
              <w:tblLook w:val="04A0" w:firstRow="1" w:lastRow="0" w:firstColumn="1" w:lastColumn="0" w:noHBand="0" w:noVBand="1"/>
            </w:tblPr>
            <w:tblGrid>
              <w:gridCol w:w="9692"/>
            </w:tblGrid>
            <w:tr w:rsidR="00035E59" w:rsidRPr="00035E59" w:rsidTr="00035E59">
              <w:tc>
                <w:tcPr>
                  <w:tcW w:w="9692" w:type="dxa"/>
                  <w:tcBorders>
                    <w:top w:val="nil"/>
                    <w:left w:val="nil"/>
                    <w:bottom w:val="single" w:sz="4" w:space="0" w:color="auto"/>
                    <w:right w:val="nil"/>
                  </w:tcBorders>
                  <w:shd w:val="clear" w:color="auto" w:fill="auto"/>
                  <w:vAlign w:val="bottom"/>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0" w:type="auto"/>
              <w:tblLayout w:type="fixed"/>
              <w:tblLook w:val="04A0" w:firstRow="1" w:lastRow="0" w:firstColumn="1" w:lastColumn="0" w:noHBand="0" w:noVBand="1"/>
            </w:tblPr>
            <w:tblGrid>
              <w:gridCol w:w="7088"/>
            </w:tblGrid>
            <w:tr w:rsidR="00035E59" w:rsidRPr="00035E59" w:rsidTr="00035E59">
              <w:tc>
                <w:tcPr>
                  <w:tcW w:w="7088" w:type="dxa"/>
                  <w:tcBorders>
                    <w:top w:val="nil"/>
                    <w:left w:val="nil"/>
                    <w:bottom w:val="single" w:sz="4" w:space="0" w:color="auto"/>
                    <w:right w:val="nil"/>
                  </w:tcBorders>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t>просит досрочно прекратить действие лицензии на:</w:t>
                  </w:r>
                </w:p>
              </w:tc>
            </w:tr>
            <w:tr w:rsidR="00035E59" w:rsidRPr="00035E59" w:rsidTr="00035E59">
              <w:tc>
                <w:tcPr>
                  <w:tcW w:w="7088" w:type="dxa"/>
                  <w:tcBorders>
                    <w:top w:val="single" w:sz="4" w:space="0" w:color="auto"/>
                    <w:left w:val="nil"/>
                    <w:bottom w:val="nil"/>
                    <w:right w:val="nil"/>
                  </w:tcBorders>
                </w:tcPr>
                <w:p w:rsidR="00035E59" w:rsidRPr="00035E59" w:rsidRDefault="00035E59" w:rsidP="00035E59">
                  <w:pPr>
                    <w:spacing w:after="0" w:line="240" w:lineRule="auto"/>
                    <w:jc w:val="center"/>
                    <w:rPr>
                      <w:rFonts w:ascii="Times New Roman" w:eastAsia="Times New Roman" w:hAnsi="Times New Roman" w:cs="Calibri"/>
                      <w:sz w:val="18"/>
                      <w:szCs w:val="18"/>
                    </w:rPr>
                  </w:pPr>
                  <w:r w:rsidRPr="00035E59">
                    <w:rPr>
                      <w:rFonts w:ascii="Times New Roman" w:eastAsia="Times New Roman" w:hAnsi="Times New Roman" w:cs="Calibri"/>
                      <w:sz w:val="18"/>
                      <w:szCs w:val="18"/>
                    </w:rPr>
                    <w:t>(отметить знаком «</w:t>
                  </w:r>
                  <w:r w:rsidRPr="00035E59">
                    <w:rPr>
                      <w:rFonts w:ascii="Times New Roman" w:eastAsia="Times New Roman" w:hAnsi="Times New Roman" w:cs="Calibri"/>
                      <w:sz w:val="18"/>
                      <w:szCs w:val="18"/>
                      <w:lang w:val="en-US"/>
                    </w:rPr>
                    <w:t>V</w:t>
                  </w:r>
                  <w:r w:rsidRPr="00035E59">
                    <w:rPr>
                      <w:rFonts w:ascii="Times New Roman" w:eastAsia="Times New Roman" w:hAnsi="Times New Roman" w:cs="Calibri"/>
                      <w:sz w:val="18"/>
                      <w:szCs w:val="18"/>
                    </w:rPr>
                    <w:t>» нужное)</w:t>
                  </w:r>
                </w:p>
              </w:tc>
            </w:tr>
          </w:tbl>
          <w:p w:rsidR="00035E59" w:rsidRPr="00035E59" w:rsidRDefault="00035E59" w:rsidP="00035E59">
            <w:pPr>
              <w:spacing w:after="0" w:line="240" w:lineRule="auto"/>
              <w:jc w:val="center"/>
              <w:rPr>
                <w:rFonts w:ascii="Times New Roman" w:eastAsia="Times New Roman" w:hAnsi="Times New Roman" w:cs="Times New Roman"/>
                <w:sz w:val="10"/>
                <w:szCs w:val="10"/>
              </w:rPr>
            </w:pPr>
          </w:p>
          <w:tbl>
            <w:tblPr>
              <w:tblW w:w="9493" w:type="dxa"/>
              <w:tblLayout w:type="fixed"/>
              <w:tblLook w:val="04A0" w:firstRow="1" w:lastRow="0" w:firstColumn="1" w:lastColumn="0" w:noHBand="0" w:noVBand="1"/>
            </w:tblPr>
            <w:tblGrid>
              <w:gridCol w:w="562"/>
              <w:gridCol w:w="8931"/>
            </w:tblGrid>
            <w:tr w:rsidR="00035E59" w:rsidRPr="00035E59" w:rsidTr="00035E59">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tc>
              <w:tc>
                <w:tcPr>
                  <w:tcW w:w="8931" w:type="dxa"/>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w:t>
                  </w:r>
                </w:p>
              </w:tc>
            </w:tr>
            <w:tr w:rsidR="00035E59" w:rsidRPr="00035E59" w:rsidTr="00035E59">
              <w:tc>
                <w:tcPr>
                  <w:tcW w:w="9493" w:type="dxa"/>
                  <w:gridSpan w:val="2"/>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035E59" w:rsidRPr="00035E59" w:rsidTr="00035E59">
              <w:trPr>
                <w:trHeight w:val="292"/>
              </w:trPr>
              <w:tc>
                <w:tcPr>
                  <w:tcW w:w="562"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val="restart"/>
                  <w:tcBorders>
                    <w:left w:val="single" w:sz="4" w:space="0" w:color="auto"/>
                  </w:tcBorders>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розничную продажу алкогольной продукции при оказании услуг</w:t>
                  </w:r>
                </w:p>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общественного питания</w:t>
                  </w:r>
                </w:p>
              </w:tc>
            </w:tr>
            <w:tr w:rsidR="00035E59" w:rsidRPr="00035E59" w:rsidTr="00035E59">
              <w:trPr>
                <w:trHeight w:val="292"/>
              </w:trPr>
              <w:tc>
                <w:tcPr>
                  <w:tcW w:w="562" w:type="dxa"/>
                  <w:tcBorders>
                    <w:top w:val="single" w:sz="4" w:space="0" w:color="auto"/>
                  </w:tcBorders>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8931" w:type="dxa"/>
                  <w:vMerge/>
                </w:tcPr>
                <w:p w:rsidR="00035E59" w:rsidRPr="00035E59" w:rsidRDefault="00035E59" w:rsidP="00035E5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035E59" w:rsidRPr="00035E59" w:rsidRDefault="00035E59" w:rsidP="00035E59">
            <w:pPr>
              <w:spacing w:after="0" w:line="240" w:lineRule="auto"/>
              <w:jc w:val="center"/>
              <w:rPr>
                <w:rFonts w:ascii="Times New Roman" w:eastAsia="Times New Roman" w:hAnsi="Times New Roman" w:cs="Times New Roman"/>
                <w:sz w:val="20"/>
                <w:szCs w:val="20"/>
              </w:rPr>
            </w:pPr>
          </w:p>
          <w:tbl>
            <w:tblPr>
              <w:tblW w:w="9498" w:type="dxa"/>
              <w:tblLayout w:type="fixed"/>
              <w:tblLook w:val="04A0" w:firstRow="1" w:lastRow="0" w:firstColumn="1" w:lastColumn="0" w:noHBand="0" w:noVBand="1"/>
            </w:tblPr>
            <w:tblGrid>
              <w:gridCol w:w="1838"/>
              <w:gridCol w:w="2840"/>
              <w:gridCol w:w="997"/>
              <w:gridCol w:w="3823"/>
            </w:tblGrid>
            <w:tr w:rsidR="00035E59" w:rsidRPr="00035E59" w:rsidTr="00035E59">
              <w:tc>
                <w:tcPr>
                  <w:tcW w:w="1838" w:type="dxa"/>
                  <w:tcBorders>
                    <w:top w:val="nil"/>
                    <w:left w:val="nil"/>
                    <w:bottom w:val="nil"/>
                    <w:right w:val="nil"/>
                  </w:tcBorders>
                </w:tcPr>
                <w:p w:rsidR="00035E59" w:rsidRPr="00035E59" w:rsidRDefault="00035E59" w:rsidP="00035E59">
                  <w:pPr>
                    <w:spacing w:after="0" w:line="240" w:lineRule="auto"/>
                    <w:rPr>
                      <w:rFonts w:ascii="Times New Roman" w:eastAsia="Times New Roman" w:hAnsi="Times New Roman" w:cs="Calibri"/>
                      <w:sz w:val="28"/>
                      <w:szCs w:val="28"/>
                    </w:rPr>
                  </w:pPr>
                  <w:r w:rsidRPr="00035E59">
                    <w:rPr>
                      <w:rFonts w:ascii="Times New Roman" w:eastAsia="Times New Roman" w:hAnsi="Times New Roman" w:cs="Calibri"/>
                      <w:sz w:val="28"/>
                      <w:szCs w:val="28"/>
                    </w:rPr>
                    <w:lastRenderedPageBreak/>
                    <w:t>Лицензия от</w:t>
                  </w:r>
                </w:p>
              </w:tc>
              <w:tc>
                <w:tcPr>
                  <w:tcW w:w="2840" w:type="dxa"/>
                  <w:tcBorders>
                    <w:top w:val="nil"/>
                    <w:left w:val="nil"/>
                    <w:bottom w:val="single" w:sz="4" w:space="0" w:color="auto"/>
                    <w:right w:val="nil"/>
                  </w:tcBorders>
                </w:tcPr>
                <w:p w:rsidR="00035E59" w:rsidRPr="00035E59" w:rsidRDefault="00035E59" w:rsidP="00035E59">
                  <w:pPr>
                    <w:spacing w:after="0" w:line="240" w:lineRule="auto"/>
                    <w:rPr>
                      <w:rFonts w:ascii="Times New Roman" w:eastAsia="Times New Roman" w:hAnsi="Times New Roman" w:cs="Calibri"/>
                      <w:sz w:val="28"/>
                      <w:szCs w:val="28"/>
                    </w:rPr>
                  </w:pPr>
                </w:p>
              </w:tc>
              <w:tc>
                <w:tcPr>
                  <w:tcW w:w="997" w:type="dxa"/>
                  <w:tcBorders>
                    <w:top w:val="nil"/>
                    <w:left w:val="nil"/>
                    <w:bottom w:val="nil"/>
                    <w:right w:val="nil"/>
                  </w:tcBorders>
                </w:tcPr>
                <w:p w:rsidR="00035E59" w:rsidRPr="00035E59" w:rsidRDefault="00035E59" w:rsidP="00035E59">
                  <w:pPr>
                    <w:spacing w:after="0" w:line="240" w:lineRule="auto"/>
                    <w:ind w:right="-103"/>
                    <w:rPr>
                      <w:rFonts w:ascii="Times New Roman" w:eastAsia="Times New Roman" w:hAnsi="Times New Roman" w:cs="Calibri"/>
                      <w:sz w:val="28"/>
                      <w:szCs w:val="28"/>
                    </w:rPr>
                  </w:pPr>
                  <w:r w:rsidRPr="00035E59">
                    <w:rPr>
                      <w:rFonts w:ascii="Times New Roman" w:eastAsia="Times New Roman" w:hAnsi="Times New Roman" w:cs="Calibri"/>
                      <w:sz w:val="28"/>
                      <w:szCs w:val="28"/>
                    </w:rPr>
                    <w:t>№ 75</w:t>
                  </w:r>
                </w:p>
              </w:tc>
              <w:tc>
                <w:tcPr>
                  <w:tcW w:w="3823" w:type="dxa"/>
                  <w:tcBorders>
                    <w:top w:val="nil"/>
                    <w:left w:val="nil"/>
                    <w:bottom w:val="single" w:sz="4" w:space="0" w:color="auto"/>
                    <w:right w:val="nil"/>
                  </w:tcBorders>
                </w:tcPr>
                <w:p w:rsidR="00035E59" w:rsidRPr="00035E59" w:rsidRDefault="00035E59" w:rsidP="00035E59">
                  <w:pPr>
                    <w:spacing w:after="0" w:line="240" w:lineRule="auto"/>
                    <w:ind w:left="-113"/>
                    <w:rPr>
                      <w:rFonts w:ascii="Times New Roman" w:eastAsia="Times New Roman" w:hAnsi="Times New Roman" w:cs="Calibri"/>
                      <w:sz w:val="28"/>
                      <w:szCs w:val="28"/>
                    </w:rPr>
                  </w:pPr>
                </w:p>
              </w:tc>
            </w:tr>
          </w:tbl>
          <w:p w:rsidR="00035E59" w:rsidRPr="00035E59" w:rsidRDefault="00035E59" w:rsidP="00035E59">
            <w:pPr>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(указывается дата выдачи лицензии)                           (указывается номер лицензии)</w:t>
            </w:r>
          </w:p>
          <w:p w:rsidR="00035E59" w:rsidRPr="00035E59" w:rsidRDefault="00035E59" w:rsidP="00035E59">
            <w:pPr>
              <w:spacing w:after="0" w:line="240" w:lineRule="auto"/>
              <w:jc w:val="center"/>
              <w:rPr>
                <w:rFonts w:ascii="Times New Roman" w:eastAsia="Times New Roman" w:hAnsi="Times New Roman" w:cs="Times New Roman"/>
                <w:sz w:val="10"/>
                <w:szCs w:val="10"/>
              </w:rPr>
            </w:pPr>
          </w:p>
          <w:p w:rsidR="00035E59" w:rsidRPr="00035E59" w:rsidRDefault="00035E59" w:rsidP="00035E59">
            <w:pPr>
              <w:spacing w:after="0" w:line="240" w:lineRule="auto"/>
              <w:rPr>
                <w:rFonts w:ascii="Times New Roman" w:eastAsia="Times New Roman" w:hAnsi="Times New Roman" w:cs="Times New Roman"/>
                <w:b/>
                <w:sz w:val="28"/>
                <w:szCs w:val="28"/>
              </w:rPr>
            </w:pPr>
          </w:p>
        </w:tc>
      </w:tr>
      <w:tr w:rsidR="00035E59" w:rsidRPr="00035E59" w:rsidTr="00035E59">
        <w:tc>
          <w:tcPr>
            <w:tcW w:w="1866" w:type="dxa"/>
          </w:tcPr>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Приложение:</w:t>
            </w:r>
          </w:p>
        </w:tc>
        <w:tc>
          <w:tcPr>
            <w:tcW w:w="7740" w:type="dxa"/>
            <w:gridSpan w:val="2"/>
            <w:tcBorders>
              <w:bottom w:val="single" w:sz="4" w:space="0" w:color="auto"/>
            </w:tcBorders>
          </w:tcPr>
          <w:p w:rsidR="00035E59" w:rsidRPr="00035E59" w:rsidRDefault="00035E59" w:rsidP="00035E59">
            <w:pPr>
              <w:spacing w:after="0" w:line="240" w:lineRule="auto"/>
              <w:rPr>
                <w:rFonts w:ascii="Times New Roman" w:eastAsia="Times New Roman" w:hAnsi="Times New Roman" w:cs="Times New Roman"/>
                <w:sz w:val="28"/>
                <w:szCs w:val="28"/>
              </w:rPr>
            </w:pPr>
          </w:p>
        </w:tc>
      </w:tr>
      <w:tr w:rsidR="00035E59" w:rsidRPr="00035E59" w:rsidTr="00035E59">
        <w:tc>
          <w:tcPr>
            <w:tcW w:w="1866" w:type="dxa"/>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c>
          <w:tcPr>
            <w:tcW w:w="7740" w:type="dxa"/>
            <w:gridSpan w:val="2"/>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18"/>
                <w:szCs w:val="18"/>
              </w:rPr>
            </w:pPr>
            <w:r w:rsidRPr="00035E59">
              <w:rPr>
                <w:rFonts w:ascii="Times New Roman" w:eastAsia="Times New Roman" w:hAnsi="Times New Roman" w:cs="Times New Roman"/>
                <w:sz w:val="18"/>
                <w:szCs w:val="18"/>
              </w:rPr>
              <w:t>(перечень прилагаемых к заявлению документов)</w:t>
            </w:r>
          </w:p>
        </w:tc>
      </w:tr>
      <w:tr w:rsidR="00035E59" w:rsidRPr="00035E59" w:rsidTr="00035E59">
        <w:tc>
          <w:tcPr>
            <w:tcW w:w="9606" w:type="dxa"/>
            <w:gridSpan w:val="3"/>
            <w:tcBorders>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606"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c>
          <w:tcPr>
            <w:tcW w:w="9606" w:type="dxa"/>
            <w:gridSpan w:val="3"/>
            <w:tcBorders>
              <w:top w:val="single" w:sz="4" w:space="0" w:color="auto"/>
              <w:bottom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rPr>
            </w:pPr>
          </w:p>
        </w:tc>
      </w:tr>
      <w:tr w:rsidR="00035E59" w:rsidRPr="00035E59" w:rsidTr="00035E59">
        <w:tblPrEx>
          <w:tblLook w:val="04A0" w:firstRow="1" w:lastRow="0" w:firstColumn="1" w:lastColumn="0" w:noHBand="0" w:noVBand="1"/>
        </w:tblPrEx>
        <w:tc>
          <w:tcPr>
            <w:tcW w:w="9606" w:type="dxa"/>
            <w:gridSpan w:val="3"/>
            <w:tcBorders>
              <w:top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p>
          <w:p w:rsidR="00035E59" w:rsidRPr="00035E59" w:rsidRDefault="00035E59" w:rsidP="00035E59">
            <w:pPr>
              <w:spacing w:after="0" w:line="240" w:lineRule="auto"/>
              <w:rPr>
                <w:rFonts w:ascii="Times New Roman" w:eastAsia="Times New Roman" w:hAnsi="Times New Roman" w:cs="Times New Roman"/>
                <w:sz w:val="28"/>
                <w:szCs w:val="24"/>
                <w:lang w:eastAsia="ru-RU"/>
              </w:rPr>
            </w:pPr>
            <w:r w:rsidRPr="00035E59">
              <w:rPr>
                <w:rFonts w:ascii="Times New Roman" w:eastAsia="Times New Roman" w:hAnsi="Times New Roman" w:cs="Times New Roman"/>
                <w:sz w:val="28"/>
                <w:szCs w:val="24"/>
                <w:lang w:eastAsia="ru-RU"/>
              </w:rPr>
              <w:t>Способ получения результата государственной услуги:</w:t>
            </w:r>
          </w:p>
          <w:tbl>
            <w:tblPr>
              <w:tblW w:w="9209" w:type="dxa"/>
              <w:tblLayout w:type="fixed"/>
              <w:tblLook w:val="01E0" w:firstRow="1" w:lastRow="1" w:firstColumn="1" w:lastColumn="1" w:noHBand="0" w:noVBand="0"/>
            </w:tblPr>
            <w:tblGrid>
              <w:gridCol w:w="704"/>
              <w:gridCol w:w="7088"/>
              <w:gridCol w:w="1417"/>
            </w:tblGrid>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w:t>
                  </w:r>
                </w:p>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п/п</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Возможные способы получения результата</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Отметить знаком «</w:t>
                  </w:r>
                  <w:r w:rsidRPr="00035E59">
                    <w:rPr>
                      <w:rFonts w:ascii="Times New Roman" w:eastAsia="Times New Roman" w:hAnsi="Times New Roman" w:cs="Times New Roman"/>
                      <w:sz w:val="24"/>
                      <w:szCs w:val="24"/>
                      <w:lang w:val="en-US"/>
                    </w:rPr>
                    <w:t>V</w:t>
                  </w:r>
                  <w:r w:rsidRPr="00035E59">
                    <w:rPr>
                      <w:rFonts w:ascii="Times New Roman" w:eastAsia="Times New Roman" w:hAnsi="Times New Roman" w:cs="Times New Roman"/>
                      <w:sz w:val="24"/>
                      <w:szCs w:val="24"/>
                    </w:rPr>
                    <w:t>» нужное</w:t>
                  </w: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35E59" w:rsidRPr="00035E59">
                    <w:rPr>
                      <w:rFonts w:ascii="Times New Roman" w:eastAsia="Times New Roman" w:hAnsi="Times New Roman" w:cs="Times New Roman"/>
                      <w:sz w:val="24"/>
                      <w:szCs w:val="24"/>
                    </w:rPr>
                    <w:t>ично</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очта России</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ED2F01" w:rsidP="0003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35E59" w:rsidRPr="00035E59">
                    <w:rPr>
                      <w:rFonts w:ascii="Times New Roman" w:eastAsia="Times New Roman" w:hAnsi="Times New Roman" w:cs="Times New Roman"/>
                      <w:sz w:val="24"/>
                      <w:szCs w:val="24"/>
                    </w:rPr>
                    <w:t>о адресу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r w:rsidR="00035E59" w:rsidRPr="00035E59" w:rsidTr="00035E59">
              <w:tc>
                <w:tcPr>
                  <w:tcW w:w="704"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both"/>
                    <w:rPr>
                      <w:rFonts w:ascii="Times New Roman" w:eastAsia="Times New Roman" w:hAnsi="Times New Roman" w:cs="Times New Roman"/>
                      <w:sz w:val="24"/>
                      <w:szCs w:val="24"/>
                    </w:rPr>
                  </w:pPr>
                  <w:r w:rsidRPr="00035E59">
                    <w:rPr>
                      <w:rFonts w:ascii="Times New Roman" w:eastAsia="Times New Roman" w:hAnsi="Times New Roman" w:cs="Times New Roman"/>
                      <w:sz w:val="24"/>
                      <w:szCs w:val="24"/>
                    </w:rPr>
                    <w:t>ЕПГУ (только для заявлений, поступивших через ЕПГУ)</w:t>
                  </w:r>
                </w:p>
              </w:tc>
              <w:tc>
                <w:tcPr>
                  <w:tcW w:w="1417" w:type="dxa"/>
                  <w:tcBorders>
                    <w:top w:val="single" w:sz="4" w:space="0" w:color="auto"/>
                    <w:left w:val="single" w:sz="4" w:space="0" w:color="auto"/>
                    <w:bottom w:val="single" w:sz="4" w:space="0" w:color="auto"/>
                    <w:right w:val="single" w:sz="4" w:space="0" w:color="auto"/>
                  </w:tcBorders>
                </w:tcPr>
                <w:p w:rsidR="00035E59" w:rsidRPr="00035E59" w:rsidRDefault="00035E59" w:rsidP="00035E59">
                  <w:pPr>
                    <w:spacing w:after="0" w:line="240" w:lineRule="auto"/>
                    <w:jc w:val="center"/>
                    <w:rPr>
                      <w:rFonts w:ascii="Times New Roman" w:eastAsia="Times New Roman" w:hAnsi="Times New Roman" w:cs="Times New Roman"/>
                      <w:sz w:val="24"/>
                      <w:szCs w:val="24"/>
                    </w:rPr>
                  </w:pPr>
                </w:p>
              </w:tc>
            </w:tr>
          </w:tbl>
          <w:p w:rsidR="00035E59" w:rsidRPr="00035E59" w:rsidRDefault="00035E59" w:rsidP="00035E59">
            <w:pPr>
              <w:spacing w:after="0" w:line="240" w:lineRule="auto"/>
              <w:jc w:val="center"/>
              <w:rPr>
                <w:rFonts w:ascii="Times New Roman" w:eastAsia="Times New Roman" w:hAnsi="Times New Roman" w:cs="Times New Roman"/>
                <w:sz w:val="28"/>
                <w:szCs w:val="28"/>
                <w:lang w:eastAsia="ru-RU"/>
              </w:rPr>
            </w:pPr>
          </w:p>
        </w:tc>
      </w:tr>
    </w:tbl>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Документы сданы   «____»_____________________20 ____ г.   </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Подпись______________/_________________________________</w:t>
      </w: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0"/>
          <w:szCs w:val="20"/>
        </w:rPr>
        <w:t xml:space="preserve">                                                                             (расшифровка полностью) </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    М.П.</w:t>
      </w:r>
    </w:p>
    <w:p w:rsidR="00035E59" w:rsidRPr="00035E59" w:rsidRDefault="00035E59" w:rsidP="00035E59">
      <w:pPr>
        <w:spacing w:after="0" w:line="240" w:lineRule="auto"/>
        <w:rPr>
          <w:rFonts w:ascii="Times New Roman" w:eastAsia="Times New Roman" w:hAnsi="Times New Roman" w:cs="Times New Roman"/>
          <w:sz w:val="20"/>
          <w:szCs w:val="20"/>
        </w:rPr>
      </w:pPr>
      <w:r w:rsidRPr="00035E59">
        <w:rPr>
          <w:rFonts w:ascii="Times New Roman" w:eastAsia="Times New Roman" w:hAnsi="Times New Roman" w:cs="Times New Roman"/>
          <w:sz w:val="20"/>
          <w:szCs w:val="20"/>
        </w:rPr>
        <w:t>(при наличии)</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18"/>
          <w:szCs w:val="18"/>
          <w:lang w:eastAsia="ru-RU"/>
        </w:rPr>
      </w:pPr>
      <w:r w:rsidRPr="00035E59">
        <w:rPr>
          <w:rFonts w:ascii="Times New Roman" w:eastAsia="Times New Roman" w:hAnsi="Times New Roman" w:cs="Times New Roman"/>
          <w:sz w:val="18"/>
          <w:szCs w:val="18"/>
          <w:lang w:eastAsia="ru-RU"/>
        </w:rPr>
        <w:t>Регистрация документов в РСТ Забайкальского края</w:t>
      </w:r>
    </w:p>
    <w:p w:rsidR="00035E59" w:rsidRPr="00035E59" w:rsidRDefault="00035E59" w:rsidP="00035E59">
      <w:pPr>
        <w:spacing w:after="0" w:line="240" w:lineRule="auto"/>
        <w:rPr>
          <w:rFonts w:ascii="Times New Roman" w:eastAsia="Times New Roman" w:hAnsi="Times New Roman" w:cs="Times New Roman"/>
          <w:sz w:val="18"/>
          <w:szCs w:val="18"/>
          <w:lang w:eastAsia="ru-RU"/>
        </w:rPr>
      </w:pPr>
    </w:p>
    <w:p w:rsidR="00035E59" w:rsidRPr="00035E59" w:rsidRDefault="00035E59" w:rsidP="00035E59">
      <w:pPr>
        <w:spacing w:after="0" w:line="240" w:lineRule="auto"/>
        <w:rPr>
          <w:rFonts w:ascii="Times New Roman" w:eastAsia="Times New Roman" w:hAnsi="Times New Roman" w:cs="Times New Roman"/>
          <w:sz w:val="2"/>
          <w:szCs w:val="2"/>
        </w:rPr>
      </w:pPr>
    </w:p>
    <w:p w:rsidR="00035E59" w:rsidRPr="00035E59" w:rsidRDefault="00035E59" w:rsidP="00035E59">
      <w:pPr>
        <w:spacing w:after="200" w:line="276" w:lineRule="auto"/>
        <w:rPr>
          <w:rFonts w:ascii="Calibri" w:eastAsia="Times New Roman" w:hAnsi="Calibri" w:cs="Times New Roman"/>
        </w:rPr>
      </w:pPr>
      <w:r w:rsidRPr="00035E59">
        <w:rPr>
          <w:rFonts w:ascii="Calibri" w:eastAsia="Times New Roman" w:hAnsi="Calibri" w:cs="Times New Roman"/>
        </w:rPr>
        <w:t>_____________________________________________________________________________________</w:t>
      </w: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Pr="00035E59" w:rsidRDefault="00035E59" w:rsidP="00035E59">
      <w:pPr>
        <w:spacing w:after="0" w:line="240" w:lineRule="auto"/>
        <w:rPr>
          <w:rFonts w:ascii="Times New Roman" w:eastAsia="Times New Roman" w:hAnsi="Times New Roman" w:cs="Times New Roman"/>
          <w:sz w:val="28"/>
          <w:szCs w:val="28"/>
        </w:rPr>
      </w:pPr>
    </w:p>
    <w:p w:rsid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FA24E3" w:rsidRDefault="00FA24E3"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035E59" w:rsidRP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792B93" w:rsidRPr="00035E59" w:rsidRDefault="00792B93"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035E59" w:rsidRDefault="00035E59"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75263A" w:rsidRDefault="0075263A"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p w:rsidR="0075263A" w:rsidRPr="00035E59" w:rsidRDefault="0075263A" w:rsidP="00035E59">
      <w:pPr>
        <w:widowControl w:val="0"/>
        <w:autoSpaceDE w:val="0"/>
        <w:autoSpaceDN w:val="0"/>
        <w:adjustRightInd w:val="0"/>
        <w:spacing w:before="226" w:after="0" w:line="240" w:lineRule="auto"/>
        <w:ind w:right="351"/>
        <w:jc w:val="both"/>
        <w:rPr>
          <w:rFonts w:ascii="Times New Roman" w:eastAsia="Times New Roman" w:hAnsi="Times New Roman" w:cs="Times New Roman"/>
          <w:sz w:val="28"/>
          <w:szCs w:val="28"/>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tblGrid>
      <w:tr w:rsidR="00035E59" w:rsidRPr="00035E59" w:rsidTr="00035E59">
        <w:tc>
          <w:tcPr>
            <w:tcW w:w="5062" w:type="dxa"/>
            <w:tcBorders>
              <w:top w:val="nil"/>
              <w:left w:val="nil"/>
              <w:bottom w:val="nil"/>
              <w:right w:val="nil"/>
            </w:tcBorders>
            <w:shd w:val="clear" w:color="auto" w:fill="auto"/>
          </w:tcPr>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Приложение № 6</w:t>
            </w:r>
          </w:p>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к Административному регламенту Региональной службы по тарифам и ценообразованию Забайкальского края по предоставлению государственной услуги «</w:t>
            </w:r>
            <w:r w:rsidR="00FA24E3" w:rsidRPr="00FA24E3">
              <w:rPr>
                <w:rFonts w:ascii="Times New Roman" w:eastAsia="Times New Roman" w:hAnsi="Times New Roman" w:cs="Times New Roman"/>
                <w:sz w:val="28"/>
                <w:szCs w:val="28"/>
                <w:lang w:eastAsia="ru-RU"/>
              </w:rP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r w:rsidRPr="00035E59">
              <w:rPr>
                <w:rFonts w:ascii="Times New Roman" w:eastAsia="Times New Roman" w:hAnsi="Times New Roman" w:cs="Times New Roman"/>
                <w:sz w:val="28"/>
                <w:szCs w:val="28"/>
              </w:rPr>
              <w:t>»</w:t>
            </w:r>
          </w:p>
        </w:tc>
      </w:tr>
    </w:tbl>
    <w:p w:rsidR="00035E59" w:rsidRPr="00035E59" w:rsidRDefault="00035E59" w:rsidP="00035E59">
      <w:pPr>
        <w:widowControl w:val="0"/>
        <w:autoSpaceDE w:val="0"/>
        <w:autoSpaceDN w:val="0"/>
        <w:adjustRightInd w:val="0"/>
        <w:spacing w:before="226" w:after="0" w:line="240" w:lineRule="auto"/>
        <w:ind w:right="351"/>
        <w:jc w:val="center"/>
        <w:rPr>
          <w:rFonts w:ascii="Times New Roman" w:eastAsia="Times New Roman" w:hAnsi="Times New Roman" w:cs="Times New Roman"/>
          <w:sz w:val="28"/>
          <w:szCs w:val="28"/>
        </w:rPr>
      </w:pPr>
      <w:r w:rsidRPr="00035E59">
        <w:rPr>
          <w:rFonts w:ascii="Times New Roman" w:eastAsia="Times New Roman" w:hAnsi="Times New Roman" w:cs="Times New Roman"/>
          <w:spacing w:val="-2"/>
          <w:sz w:val="28"/>
          <w:szCs w:val="28"/>
        </w:rPr>
        <w:t>ЗАЯВЛЕНИЕ</w:t>
      </w:r>
    </w:p>
    <w:p w:rsidR="00035E59" w:rsidRPr="00035E59" w:rsidRDefault="00035E59" w:rsidP="00035E59">
      <w:pPr>
        <w:widowControl w:val="0"/>
        <w:autoSpaceDE w:val="0"/>
        <w:autoSpaceDN w:val="0"/>
        <w:spacing w:after="0" w:line="240" w:lineRule="auto"/>
        <w:rPr>
          <w:rFonts w:ascii="Times New Roman" w:eastAsia="Times New Roman" w:hAnsi="Times New Roman" w:cs="Times New Roman"/>
          <w:sz w:val="28"/>
          <w:szCs w:val="28"/>
        </w:rPr>
      </w:pPr>
    </w:p>
    <w:p w:rsidR="00035E59" w:rsidRPr="00035E59" w:rsidRDefault="00035E59" w:rsidP="00ED2F0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Прошу предоставить государственную услугу «Лицензирование розничной продажи алкогольной продукции» в форме (нужное выбрать) (выбрать из выпадающего списка, в случае подачи заявления в форме электронного документа с использованием ЕПГУ):</w:t>
      </w:r>
    </w:p>
    <w:p w:rsidR="00035E59" w:rsidRPr="00035E59" w:rsidRDefault="00035E59" w:rsidP="00ED2F01">
      <w:pPr>
        <w:widowControl w:val="0"/>
        <w:tabs>
          <w:tab w:val="left" w:pos="10270"/>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Выдачи лицензии (выбрать из выпадающего списка,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___________________________________________________________</w:t>
      </w:r>
      <w:r w:rsidR="00CC1822">
        <w:rPr>
          <w:rFonts w:ascii="Times New Roman" w:eastAsia="Times New Roman" w:hAnsi="Times New Roman" w:cs="Times New Roman"/>
          <w:sz w:val="28"/>
          <w:szCs w:val="28"/>
        </w:rPr>
        <w:t>_______</w:t>
      </w:r>
    </w:p>
    <w:p w:rsidR="00035E59" w:rsidRPr="00ED2F01" w:rsidRDefault="00035E59" w:rsidP="00CC1822">
      <w:pPr>
        <w:widowControl w:val="0"/>
        <w:autoSpaceDE w:val="0"/>
        <w:autoSpaceDN w:val="0"/>
        <w:spacing w:after="0" w:line="240" w:lineRule="auto"/>
        <w:ind w:firstLine="709"/>
        <w:jc w:val="center"/>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(указывается</w:t>
      </w:r>
      <w:r w:rsidRPr="00ED2F01">
        <w:rPr>
          <w:rFonts w:ascii="Times New Roman" w:eastAsia="Times New Roman" w:hAnsi="Times New Roman" w:cs="Times New Roman"/>
          <w:spacing w:val="-6"/>
          <w:szCs w:val="28"/>
        </w:rPr>
        <w:t xml:space="preserve"> </w:t>
      </w:r>
      <w:r w:rsidRPr="00ED2F01">
        <w:rPr>
          <w:rFonts w:ascii="Times New Roman" w:eastAsia="Times New Roman" w:hAnsi="Times New Roman" w:cs="Times New Roman"/>
          <w:szCs w:val="28"/>
        </w:rPr>
        <w:t>лицензируемый</w:t>
      </w:r>
      <w:r w:rsidRPr="00ED2F01">
        <w:rPr>
          <w:rFonts w:ascii="Times New Roman" w:eastAsia="Times New Roman" w:hAnsi="Times New Roman" w:cs="Times New Roman"/>
          <w:spacing w:val="-4"/>
          <w:szCs w:val="28"/>
        </w:rPr>
        <w:t xml:space="preserve"> </w:t>
      </w:r>
      <w:r w:rsidRPr="00ED2F01">
        <w:rPr>
          <w:rFonts w:ascii="Times New Roman" w:eastAsia="Times New Roman" w:hAnsi="Times New Roman" w:cs="Times New Roman"/>
          <w:szCs w:val="28"/>
        </w:rPr>
        <w:t>вид</w:t>
      </w:r>
      <w:r w:rsidRPr="00ED2F01">
        <w:rPr>
          <w:rFonts w:ascii="Times New Roman" w:eastAsia="Times New Roman" w:hAnsi="Times New Roman" w:cs="Times New Roman"/>
          <w:spacing w:val="-3"/>
          <w:szCs w:val="28"/>
        </w:rPr>
        <w:t xml:space="preserve"> </w:t>
      </w:r>
      <w:r w:rsidRPr="00ED2F01">
        <w:rPr>
          <w:rFonts w:ascii="Times New Roman" w:eastAsia="Times New Roman" w:hAnsi="Times New Roman" w:cs="Times New Roman"/>
          <w:spacing w:val="-2"/>
          <w:szCs w:val="28"/>
        </w:rPr>
        <w:t>деятельности)</w:t>
      </w:r>
    </w:p>
    <w:p w:rsidR="00035E59" w:rsidRPr="00035E59" w:rsidRDefault="00035E59" w:rsidP="00ED2F01">
      <w:pPr>
        <w:widowControl w:val="0"/>
        <w:tabs>
          <w:tab w:val="left" w:pos="10264"/>
        </w:tabs>
        <w:autoSpaceDE w:val="0"/>
        <w:autoSpaceDN w:val="0"/>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Переоформления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__________________________________________________________</w:t>
      </w:r>
      <w:r w:rsidR="00CC1822">
        <w:rPr>
          <w:rFonts w:ascii="Times New Roman" w:eastAsia="Times New Roman" w:hAnsi="Times New Roman" w:cs="Times New Roman"/>
          <w:sz w:val="28"/>
          <w:szCs w:val="28"/>
        </w:rPr>
        <w:t>________.</w:t>
      </w:r>
    </w:p>
    <w:p w:rsidR="00CC1822" w:rsidRDefault="00035E59" w:rsidP="00CC1822">
      <w:pPr>
        <w:widowControl w:val="0"/>
        <w:tabs>
          <w:tab w:val="left" w:pos="10264"/>
        </w:tabs>
        <w:autoSpaceDE w:val="0"/>
        <w:autoSpaceDN w:val="0"/>
        <w:spacing w:after="0" w:line="240" w:lineRule="auto"/>
        <w:ind w:firstLine="709"/>
        <w:jc w:val="center"/>
        <w:rPr>
          <w:rFonts w:ascii="Times New Roman" w:eastAsia="Times New Roman" w:hAnsi="Times New Roman" w:cs="Times New Roman"/>
          <w:spacing w:val="40"/>
          <w:szCs w:val="28"/>
        </w:rPr>
      </w:pPr>
      <w:r w:rsidRPr="00ED2F01">
        <w:rPr>
          <w:rFonts w:ascii="Times New Roman" w:eastAsia="Times New Roman" w:hAnsi="Times New Roman" w:cs="Times New Roman"/>
          <w:szCs w:val="28"/>
        </w:rPr>
        <w:t>(указывается номер лицензии,</w:t>
      </w:r>
      <w:r w:rsidRPr="00ED2F01">
        <w:rPr>
          <w:rFonts w:ascii="Times New Roman" w:eastAsia="Times New Roman" w:hAnsi="Times New Roman" w:cs="Times New Roman"/>
          <w:spacing w:val="40"/>
          <w:szCs w:val="28"/>
        </w:rPr>
        <w:t xml:space="preserve"> </w:t>
      </w:r>
      <w:r w:rsidRPr="00ED2F01">
        <w:rPr>
          <w:rFonts w:ascii="Times New Roman" w:eastAsia="Times New Roman" w:hAnsi="Times New Roman" w:cs="Times New Roman"/>
          <w:szCs w:val="28"/>
        </w:rPr>
        <w:t>содержащийся в государственном сводном реестре лицензий)</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 связи с ________________</w:t>
      </w:r>
      <w:r w:rsidR="00ED2F01">
        <w:rPr>
          <w:rFonts w:ascii="Times New Roman" w:eastAsia="Times New Roman" w:hAnsi="Times New Roman" w:cs="Times New Roman"/>
          <w:sz w:val="28"/>
          <w:szCs w:val="28"/>
        </w:rPr>
        <w:t>____________________________________</w:t>
      </w:r>
      <w:r w:rsidR="00CC1822">
        <w:rPr>
          <w:rFonts w:ascii="Times New Roman" w:eastAsia="Times New Roman" w:hAnsi="Times New Roman" w:cs="Times New Roman"/>
          <w:sz w:val="28"/>
          <w:szCs w:val="28"/>
        </w:rPr>
        <w:t>.</w:t>
      </w:r>
    </w:p>
    <w:p w:rsidR="00035E59" w:rsidRPr="00ED2F01" w:rsidRDefault="00035E59" w:rsidP="00ED2F01">
      <w:pPr>
        <w:spacing w:after="0" w:line="240" w:lineRule="auto"/>
        <w:ind w:firstLine="709"/>
        <w:jc w:val="both"/>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(указываются основания (причина) переоформления лицензии в соответствии с пунктами 11 и 12 статьи 19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случае изменения места нахождения обособленных подразделений требуется уточнить, в связи с чем необходимо переоформить лицензию (в связи с исключением, добавлением или уточнением адреса обособленного подразделения)</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Продления срока действия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____________________________</w:t>
      </w:r>
      <w:r w:rsidR="00AB13DF">
        <w:rPr>
          <w:rFonts w:ascii="Times New Roman" w:eastAsia="Times New Roman" w:hAnsi="Times New Roman" w:cs="Times New Roman"/>
          <w:sz w:val="28"/>
          <w:szCs w:val="28"/>
        </w:rPr>
        <w:t>_________________</w:t>
      </w:r>
      <w:r w:rsidR="00CC1822">
        <w:rPr>
          <w:rFonts w:ascii="Times New Roman" w:eastAsia="Times New Roman" w:hAnsi="Times New Roman" w:cs="Times New Roman"/>
          <w:sz w:val="28"/>
          <w:szCs w:val="28"/>
        </w:rPr>
        <w:t>.</w:t>
      </w:r>
    </w:p>
    <w:p w:rsidR="00035E59" w:rsidRPr="00ED2F01" w:rsidRDefault="00035E59" w:rsidP="00ED2F01">
      <w:pPr>
        <w:spacing w:after="0" w:line="240" w:lineRule="auto"/>
        <w:ind w:firstLine="709"/>
        <w:jc w:val="both"/>
        <w:rPr>
          <w:rFonts w:ascii="Times New Roman" w:eastAsia="Times New Roman" w:hAnsi="Times New Roman" w:cs="Times New Roman"/>
          <w:szCs w:val="28"/>
        </w:rPr>
      </w:pPr>
      <w:r w:rsidRPr="00ED2F01">
        <w:rPr>
          <w:rFonts w:ascii="Times New Roman" w:eastAsia="Times New Roman" w:hAnsi="Times New Roman" w:cs="Times New Roman"/>
          <w:szCs w:val="28"/>
        </w:rPr>
        <w:t>(указывается номер лицензии, содержащийся в государственном сводном реестре лицензий)</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Прекращения срока действия лицензии (графа заполняется автоматически, в случае подачи заявления в форме электронного документа с использованием ЕПГУ)</w:t>
      </w:r>
      <w:r w:rsidR="00CC1822">
        <w:rPr>
          <w:rFonts w:ascii="Times New Roman" w:eastAsia="Times New Roman" w:hAnsi="Times New Roman" w:cs="Times New Roman"/>
          <w:sz w:val="28"/>
          <w:szCs w:val="28"/>
        </w:rPr>
        <w:t xml:space="preserve"> _</w:t>
      </w:r>
      <w:r w:rsidRPr="00035E59">
        <w:rPr>
          <w:rFonts w:ascii="Times New Roman" w:eastAsia="Times New Roman" w:hAnsi="Times New Roman" w:cs="Times New Roman"/>
          <w:sz w:val="28"/>
          <w:szCs w:val="28"/>
        </w:rPr>
        <w:t>______________</w:t>
      </w:r>
      <w:r w:rsidR="00CC1822">
        <w:rPr>
          <w:rFonts w:ascii="Times New Roman" w:eastAsia="Times New Roman" w:hAnsi="Times New Roman" w:cs="Times New Roman"/>
          <w:sz w:val="28"/>
          <w:szCs w:val="28"/>
        </w:rPr>
        <w:t>______________________________.</w:t>
      </w:r>
    </w:p>
    <w:p w:rsidR="00035E59" w:rsidRPr="00ED2F01" w:rsidRDefault="00CC1822" w:rsidP="00CC1822">
      <w:pPr>
        <w:spacing w:after="0" w:line="240" w:lineRule="auto"/>
        <w:ind w:firstLine="709"/>
        <w:jc w:val="center"/>
        <w:rPr>
          <w:rFonts w:ascii="Times New Roman" w:eastAsia="Times New Roman" w:hAnsi="Times New Roman" w:cs="Times New Roman"/>
          <w:szCs w:val="28"/>
        </w:rPr>
      </w:pPr>
      <w:r>
        <w:rPr>
          <w:rFonts w:ascii="Times New Roman" w:eastAsia="Times New Roman" w:hAnsi="Times New Roman" w:cs="Times New Roman"/>
          <w:szCs w:val="28"/>
        </w:rPr>
        <w:lastRenderedPageBreak/>
        <w:t xml:space="preserve">                           </w:t>
      </w:r>
      <w:r w:rsidR="00ED2F01">
        <w:rPr>
          <w:rFonts w:ascii="Times New Roman" w:eastAsia="Times New Roman" w:hAnsi="Times New Roman" w:cs="Times New Roman"/>
          <w:szCs w:val="28"/>
        </w:rPr>
        <w:t xml:space="preserve">(указывается номер </w:t>
      </w:r>
      <w:r w:rsidR="00035E59" w:rsidRPr="00ED2F01">
        <w:rPr>
          <w:rFonts w:ascii="Times New Roman" w:eastAsia="Times New Roman" w:hAnsi="Times New Roman" w:cs="Times New Roman"/>
          <w:szCs w:val="28"/>
        </w:rPr>
        <w:t>лицензии,</w:t>
      </w:r>
      <w:r w:rsidR="00035E59" w:rsidRPr="00ED2F01">
        <w:rPr>
          <w:rFonts w:ascii="Arial" w:eastAsia="Times New Roman" w:hAnsi="Arial" w:cs="Arial"/>
          <w:sz w:val="20"/>
          <w:szCs w:val="24"/>
          <w:lang w:eastAsia="ru-RU"/>
        </w:rPr>
        <w:t xml:space="preserve"> </w:t>
      </w:r>
      <w:r w:rsidR="00ED2F01">
        <w:rPr>
          <w:rFonts w:ascii="Times New Roman" w:eastAsia="Times New Roman" w:hAnsi="Times New Roman" w:cs="Times New Roman"/>
          <w:szCs w:val="28"/>
        </w:rPr>
        <w:t>лицензий) с</w:t>
      </w:r>
      <w:r>
        <w:rPr>
          <w:rFonts w:ascii="Times New Roman" w:eastAsia="Times New Roman" w:hAnsi="Times New Roman" w:cs="Times New Roman"/>
          <w:szCs w:val="28"/>
        </w:rPr>
        <w:t xml:space="preserve">одержащийся </w:t>
      </w:r>
      <w:r w:rsidR="00ED2F01">
        <w:rPr>
          <w:rFonts w:ascii="Times New Roman" w:eastAsia="Times New Roman" w:hAnsi="Times New Roman" w:cs="Times New Roman"/>
          <w:szCs w:val="28"/>
        </w:rPr>
        <w:t xml:space="preserve">в государственном </w:t>
      </w:r>
      <w:r w:rsidR="00035E59" w:rsidRPr="00ED2F01">
        <w:rPr>
          <w:rFonts w:ascii="Times New Roman" w:eastAsia="Times New Roman" w:hAnsi="Times New Roman" w:cs="Times New Roman"/>
          <w:szCs w:val="28"/>
        </w:rPr>
        <w:t>сводном реестре</w:t>
      </w:r>
    </w:p>
    <w:p w:rsidR="00ED2F01"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Вид продукции: ____________________</w:t>
      </w:r>
      <w:r w:rsidR="00ED2F01">
        <w:rPr>
          <w:rFonts w:ascii="Times New Roman" w:eastAsia="Times New Roman" w:hAnsi="Times New Roman" w:cs="Times New Roman"/>
          <w:sz w:val="28"/>
          <w:szCs w:val="28"/>
        </w:rPr>
        <w:t>_________________________.</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Лицензия испрашивается на с</w:t>
      </w:r>
      <w:r w:rsidR="00ED2F01">
        <w:rPr>
          <w:rFonts w:ascii="Times New Roman" w:eastAsia="Times New Roman" w:hAnsi="Times New Roman" w:cs="Times New Roman"/>
          <w:sz w:val="28"/>
          <w:szCs w:val="28"/>
        </w:rPr>
        <w:t>рок:</w:t>
      </w:r>
      <w:r w:rsidR="00CC1822">
        <w:rPr>
          <w:rFonts w:ascii="Times New Roman" w:eastAsia="Times New Roman" w:hAnsi="Times New Roman" w:cs="Times New Roman"/>
          <w:sz w:val="28"/>
          <w:szCs w:val="28"/>
        </w:rPr>
        <w:t xml:space="preserve"> </w:t>
      </w:r>
      <w:r w:rsidR="00ED2F01">
        <w:rPr>
          <w:rFonts w:ascii="Times New Roman" w:eastAsia="Times New Roman" w:hAnsi="Times New Roman" w:cs="Times New Roman"/>
          <w:sz w:val="28"/>
          <w:szCs w:val="28"/>
        </w:rPr>
        <w:t>_____</w:t>
      </w:r>
      <w:r w:rsidR="00AB13DF">
        <w:rPr>
          <w:rFonts w:ascii="Times New Roman" w:eastAsia="Times New Roman" w:hAnsi="Times New Roman" w:cs="Times New Roman"/>
          <w:sz w:val="28"/>
          <w:szCs w:val="28"/>
        </w:rPr>
        <w:t>_________________________</w:t>
      </w:r>
      <w:r w:rsidR="00ED2F01">
        <w:rPr>
          <w:rFonts w:ascii="Times New Roman" w:eastAsia="Times New Roman" w:hAnsi="Times New Roman" w:cs="Times New Roman"/>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w:t>
      </w:r>
      <w:r w:rsidR="002E5444">
        <w:rPr>
          <w:rFonts w:ascii="Times New Roman" w:eastAsia="Times New Roman" w:hAnsi="Times New Roman" w:cs="Times New Roman"/>
          <w:sz w:val="28"/>
          <w:szCs w:val="28"/>
        </w:rPr>
        <w:t>ения, подтверждающие наличие у З</w:t>
      </w:r>
      <w:r w:rsidRPr="00035E59">
        <w:rPr>
          <w:rFonts w:ascii="Times New Roman" w:eastAsia="Times New Roman" w:hAnsi="Times New Roman" w:cs="Times New Roman"/>
          <w:sz w:val="28"/>
          <w:szCs w:val="28"/>
        </w:rPr>
        <w:t xml:space="preserve">аявителя имущественных прав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на объекты, в которых планируется осуществление розничной продажи алкогольной продукции/розничной продажи алкогольной продукции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 xml:space="preserve">при оказании услуг общественного питания (графа заполняется автоматически, в случае подачи заявления в форме электронного документа </w:t>
      </w:r>
      <w:r w:rsidR="00FA24E3">
        <w:rPr>
          <w:rFonts w:ascii="Times New Roman" w:eastAsia="Times New Roman" w:hAnsi="Times New Roman" w:cs="Times New Roman"/>
          <w:sz w:val="28"/>
          <w:szCs w:val="28"/>
        </w:rPr>
        <w:br/>
      </w:r>
      <w:r w:rsidRPr="00035E59">
        <w:rPr>
          <w:rFonts w:ascii="Times New Roman" w:eastAsia="Times New Roman" w:hAnsi="Times New Roman" w:cs="Times New Roman"/>
          <w:sz w:val="28"/>
          <w:szCs w:val="28"/>
        </w:rPr>
        <w:t>с использованием ЕПГУ):</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Сведения об уплате государственной пошлины (графа заполняется автоматически, в случае оплаты государственной пошлины с использованием ЕПГУ):</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Сумма уплаченной государственной пошлины (графа заполняется автоматически, в случае оплаты государственной п</w:t>
      </w:r>
      <w:r w:rsidR="00CC1822">
        <w:rPr>
          <w:rFonts w:ascii="Times New Roman" w:eastAsia="Times New Roman" w:hAnsi="Times New Roman" w:cs="Times New Roman"/>
          <w:sz w:val="28"/>
          <w:szCs w:val="28"/>
        </w:rPr>
        <w:t>ошлины с использованием ЕПГУ): ___________________________________________________________</w:t>
      </w:r>
      <w:r w:rsidRPr="00035E59">
        <w:rPr>
          <w:rFonts w:ascii="Times New Roman" w:eastAsia="Times New Roman" w:hAnsi="Times New Roman" w:cs="Times New Roman"/>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Номер и дата платежного поручения (графа заполняется автоматически, в случае оплаты государственной п</w:t>
      </w:r>
      <w:r w:rsidR="00CC1822">
        <w:rPr>
          <w:rFonts w:ascii="Times New Roman" w:eastAsia="Times New Roman" w:hAnsi="Times New Roman" w:cs="Times New Roman"/>
          <w:sz w:val="28"/>
          <w:szCs w:val="28"/>
        </w:rPr>
        <w:t>ошлины с использованием ЕПГУ): ______</w:t>
      </w:r>
      <w:r w:rsidRPr="00035E59">
        <w:rPr>
          <w:rFonts w:ascii="Times New Roman" w:eastAsia="Times New Roman" w:hAnsi="Times New Roman" w:cs="Times New Roman"/>
          <w:sz w:val="28"/>
          <w:szCs w:val="28"/>
        </w:rPr>
        <w:t>. Документы и (или) информация, необходимые для получения государственной услуги,</w:t>
      </w:r>
      <w:r w:rsidR="00CC1822">
        <w:rPr>
          <w:rFonts w:ascii="Times New Roman" w:eastAsia="Times New Roman" w:hAnsi="Times New Roman" w:cs="Times New Roman"/>
          <w:sz w:val="28"/>
          <w:szCs w:val="28"/>
        </w:rPr>
        <w:t xml:space="preserve"> </w:t>
      </w:r>
      <w:r w:rsidRPr="00035E59">
        <w:rPr>
          <w:rFonts w:ascii="Times New Roman" w:eastAsia="Times New Roman" w:hAnsi="Times New Roman" w:cs="Times New Roman"/>
          <w:sz w:val="28"/>
          <w:szCs w:val="28"/>
        </w:rPr>
        <w:t>прилагаются.</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Решение об отказе в приеме документов, необходимых для получения государственной услуги, прошу (нужное выбрать):</w:t>
      </w:r>
    </w:p>
    <w:p w:rsidR="00CC1822" w:rsidRDefault="00CC1822" w:rsidP="00CC1822">
      <w:pPr>
        <w:pStyle w:val="af9"/>
        <w:numPr>
          <w:ilvl w:val="0"/>
          <w:numId w:val="16"/>
        </w:numPr>
        <w:ind w:left="0" w:firstLine="709"/>
        <w:rPr>
          <w:sz w:val="28"/>
          <w:szCs w:val="28"/>
        </w:rPr>
      </w:pPr>
      <w:r>
        <w:rPr>
          <w:sz w:val="28"/>
          <w:szCs w:val="28"/>
        </w:rPr>
        <w:t>о</w:t>
      </w:r>
      <w:r w:rsidR="00035E59" w:rsidRPr="00CC1822">
        <w:rPr>
          <w:sz w:val="28"/>
          <w:szCs w:val="28"/>
        </w:rPr>
        <w:t>формить в установленном порядке</w:t>
      </w:r>
      <w:r>
        <w:rPr>
          <w:sz w:val="28"/>
          <w:szCs w:val="28"/>
        </w:rPr>
        <w:t xml:space="preserve"> и вручить при личном обращении;</w:t>
      </w:r>
    </w:p>
    <w:p w:rsidR="00035E59" w:rsidRPr="00CC1822" w:rsidRDefault="00CC1822" w:rsidP="00CC1822">
      <w:pPr>
        <w:pStyle w:val="af9"/>
        <w:numPr>
          <w:ilvl w:val="0"/>
          <w:numId w:val="16"/>
        </w:numPr>
        <w:ind w:left="0" w:firstLine="709"/>
        <w:rPr>
          <w:sz w:val="28"/>
          <w:szCs w:val="28"/>
        </w:rPr>
      </w:pPr>
      <w:r>
        <w:rPr>
          <w:sz w:val="28"/>
          <w:szCs w:val="28"/>
        </w:rPr>
        <w:t>в</w:t>
      </w:r>
      <w:r w:rsidR="00035E59" w:rsidRPr="00CC1822">
        <w:rPr>
          <w:sz w:val="28"/>
          <w:szCs w:val="28"/>
        </w:rPr>
        <w:t>ручить при личном обращении в МФЦ</w:t>
      </w:r>
      <w:r>
        <w:rPr>
          <w:sz w:val="28"/>
          <w:szCs w:val="28"/>
        </w:rPr>
        <w:t>;</w:t>
      </w:r>
    </w:p>
    <w:p w:rsidR="00CC1822" w:rsidRDefault="00CC1822" w:rsidP="00CC1822">
      <w:pPr>
        <w:pStyle w:val="af9"/>
        <w:numPr>
          <w:ilvl w:val="0"/>
          <w:numId w:val="16"/>
        </w:numPr>
        <w:ind w:left="0" w:firstLine="709"/>
        <w:rPr>
          <w:sz w:val="28"/>
          <w:szCs w:val="28"/>
        </w:rPr>
      </w:pPr>
      <w:r>
        <w:rPr>
          <w:sz w:val="28"/>
          <w:szCs w:val="28"/>
        </w:rPr>
        <w:t>н</w:t>
      </w:r>
      <w:r w:rsidR="00035E59" w:rsidRPr="00CC1822">
        <w:rPr>
          <w:sz w:val="28"/>
          <w:szCs w:val="28"/>
        </w:rPr>
        <w:t>аправить по юридическому адресу в форме</w:t>
      </w:r>
      <w:r>
        <w:rPr>
          <w:sz w:val="28"/>
          <w:szCs w:val="28"/>
        </w:rPr>
        <w:t xml:space="preserve"> документа на бумажном носителе;</w:t>
      </w:r>
    </w:p>
    <w:p w:rsidR="00035E59" w:rsidRPr="00CC1822" w:rsidRDefault="00CC1822" w:rsidP="00CC1822">
      <w:pPr>
        <w:pStyle w:val="af9"/>
        <w:numPr>
          <w:ilvl w:val="0"/>
          <w:numId w:val="16"/>
        </w:numPr>
        <w:ind w:left="0" w:firstLine="709"/>
        <w:rPr>
          <w:sz w:val="28"/>
          <w:szCs w:val="28"/>
        </w:rPr>
      </w:pPr>
      <w:r>
        <w:rPr>
          <w:sz w:val="28"/>
          <w:szCs w:val="28"/>
        </w:rPr>
        <w:t>н</w:t>
      </w:r>
      <w:r w:rsidR="00035E59" w:rsidRPr="00CC1822">
        <w:rPr>
          <w:sz w:val="28"/>
          <w:szCs w:val="28"/>
        </w:rPr>
        <w:t>аправить по электронной почте</w:t>
      </w:r>
      <w:r>
        <w:rPr>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Решение о продлении срока предоставления государственной услуги прошу (нужное выбрать):</w:t>
      </w:r>
    </w:p>
    <w:p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Решение о предоставлении (об отказе в предоставлении) государственной услуги прошу (нужное выбрать):</w:t>
      </w:r>
    </w:p>
    <w:p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rsidR="00CC1822"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Решение о прекращении срока действия лицензии прошу (нужное выбрать): </w:t>
      </w:r>
    </w:p>
    <w:p w:rsidR="00CC1822" w:rsidRDefault="00CC1822" w:rsidP="00CC1822">
      <w:pPr>
        <w:pStyle w:val="af9"/>
        <w:numPr>
          <w:ilvl w:val="0"/>
          <w:numId w:val="16"/>
        </w:numPr>
        <w:ind w:left="0" w:firstLine="709"/>
        <w:rPr>
          <w:sz w:val="28"/>
          <w:szCs w:val="28"/>
        </w:rPr>
      </w:pPr>
      <w:r>
        <w:rPr>
          <w:sz w:val="28"/>
          <w:szCs w:val="28"/>
        </w:rPr>
        <w:t>о</w:t>
      </w:r>
      <w:r w:rsidRPr="00CC1822">
        <w:rPr>
          <w:sz w:val="28"/>
          <w:szCs w:val="28"/>
        </w:rPr>
        <w:t>формить в установленном порядке</w:t>
      </w:r>
      <w:r>
        <w:rPr>
          <w:sz w:val="28"/>
          <w:szCs w:val="28"/>
        </w:rPr>
        <w:t xml:space="preserve"> и вручить при личном обращении;</w:t>
      </w:r>
    </w:p>
    <w:p w:rsidR="00CC1822" w:rsidRPr="00CC1822" w:rsidRDefault="00CC1822" w:rsidP="00CC1822">
      <w:pPr>
        <w:pStyle w:val="af9"/>
        <w:numPr>
          <w:ilvl w:val="0"/>
          <w:numId w:val="16"/>
        </w:numPr>
        <w:ind w:left="0" w:firstLine="709"/>
        <w:rPr>
          <w:sz w:val="28"/>
          <w:szCs w:val="28"/>
        </w:rPr>
      </w:pPr>
      <w:r>
        <w:rPr>
          <w:sz w:val="28"/>
          <w:szCs w:val="28"/>
        </w:rPr>
        <w:t>в</w:t>
      </w:r>
      <w:r w:rsidRPr="00CC1822">
        <w:rPr>
          <w:sz w:val="28"/>
          <w:szCs w:val="28"/>
        </w:rPr>
        <w:t>ручить при личном обращении в МФЦ</w:t>
      </w:r>
      <w:r>
        <w:rPr>
          <w:sz w:val="28"/>
          <w:szCs w:val="28"/>
        </w:rPr>
        <w:t>;</w:t>
      </w:r>
    </w:p>
    <w:p w:rsid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юридическому адресу в форме</w:t>
      </w:r>
      <w:r>
        <w:rPr>
          <w:sz w:val="28"/>
          <w:szCs w:val="28"/>
        </w:rPr>
        <w:t xml:space="preserve"> документа на бумажном носителе;</w:t>
      </w:r>
    </w:p>
    <w:p w:rsidR="00CC1822" w:rsidRPr="00CC1822" w:rsidRDefault="00CC1822" w:rsidP="00CC1822">
      <w:pPr>
        <w:pStyle w:val="af9"/>
        <w:numPr>
          <w:ilvl w:val="0"/>
          <w:numId w:val="16"/>
        </w:numPr>
        <w:ind w:left="0" w:firstLine="709"/>
        <w:rPr>
          <w:sz w:val="28"/>
          <w:szCs w:val="28"/>
        </w:rPr>
      </w:pPr>
      <w:r>
        <w:rPr>
          <w:sz w:val="28"/>
          <w:szCs w:val="28"/>
        </w:rPr>
        <w:t>н</w:t>
      </w:r>
      <w:r w:rsidRPr="00CC1822">
        <w:rPr>
          <w:sz w:val="28"/>
          <w:szCs w:val="28"/>
        </w:rPr>
        <w:t>аправить по электронной почте</w:t>
      </w:r>
      <w:r>
        <w:rPr>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Адреса обособленных подразделений юридического лица, в которых планируется осуществлять лицензируемые виды деятельности, тип торгового объекта (предприятия общественного питания), а также его наименование (при наличии)</w:t>
      </w:r>
      <w:r w:rsidR="00CC1822">
        <w:rPr>
          <w:rFonts w:ascii="Times New Roman" w:eastAsia="Times New Roman" w:hAnsi="Times New Roman" w:cs="Times New Roman"/>
          <w:sz w:val="28"/>
          <w:szCs w:val="28"/>
        </w:rPr>
        <w:t>*</w:t>
      </w:r>
      <w:r w:rsidRPr="00035E59">
        <w:rPr>
          <w:rFonts w:ascii="Times New Roman" w:eastAsia="Times New Roman" w:hAnsi="Times New Roman" w:cs="Times New Roman"/>
          <w:sz w:val="28"/>
          <w:szCs w:val="28"/>
        </w:rPr>
        <w:t>:</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1)</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2)</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3)</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4) и т.д.</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Контактная информация </w:t>
      </w:r>
      <w:r w:rsidR="002E5444">
        <w:rPr>
          <w:rFonts w:ascii="Times New Roman" w:eastAsia="Times New Roman" w:hAnsi="Times New Roman" w:cs="Times New Roman"/>
          <w:sz w:val="28"/>
          <w:szCs w:val="28"/>
        </w:rPr>
        <w:t>З</w:t>
      </w:r>
      <w:r w:rsidR="00CC1822">
        <w:rPr>
          <w:rFonts w:ascii="Times New Roman" w:eastAsia="Times New Roman" w:hAnsi="Times New Roman" w:cs="Times New Roman"/>
          <w:sz w:val="28"/>
          <w:szCs w:val="28"/>
        </w:rPr>
        <w:t xml:space="preserve">аявителя: </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(почтовый адрес),(телефон), (адрес электронной почты).</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Подпись </w:t>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t>(расшифровка подписи)</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М.П.</w:t>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rPr>
      </w:pPr>
    </w:p>
    <w:p w:rsidR="00035E59" w:rsidRPr="003D1260" w:rsidRDefault="00CC1822" w:rsidP="00ED2F0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w:t>
      </w:r>
      <w:r w:rsidR="00035E59" w:rsidRPr="003D1260">
        <w:rPr>
          <w:rFonts w:ascii="Times New Roman" w:eastAsia="Times New Roman" w:hAnsi="Times New Roman" w:cs="Times New Roman"/>
          <w:sz w:val="26"/>
          <w:szCs w:val="26"/>
        </w:rPr>
        <w:t>Поле обязательно для заполнения для выдачи лицензии, продления срока действия лицензии и переоформления лицензии в случае реорганизации организации, а также изменения указанных в лицензии мест нахождения обособленных подразделений организации (указываются адреса обособленных подразделений, в отношении которых происходят изменения - исключение, добавление или уточнение адреса).</w:t>
      </w:r>
    </w:p>
    <w:p w:rsidR="00035E59"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t>Указывается структура адреса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 1221 «Об утверждении Правил присвоения, изменения и аннулирования адресов».</w:t>
      </w:r>
    </w:p>
    <w:p w:rsidR="00CC1822"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t xml:space="preserve">В заявлении на предоставление государственной услуги, предусматривающей право розничной продажи алкогольной продукции при оказании услуг общественного питания, необходимо указать тип предприятия общественного питания, выбрав из следующего перечня: ресторан, бар, кафе, буфет. </w:t>
      </w:r>
    </w:p>
    <w:p w:rsidR="00035E59" w:rsidRPr="003D1260" w:rsidRDefault="00035E59" w:rsidP="00ED2F01">
      <w:pPr>
        <w:spacing w:after="0" w:line="240" w:lineRule="auto"/>
        <w:ind w:firstLine="709"/>
        <w:jc w:val="both"/>
        <w:rPr>
          <w:rFonts w:ascii="Times New Roman" w:eastAsia="Times New Roman" w:hAnsi="Times New Roman" w:cs="Times New Roman"/>
          <w:sz w:val="26"/>
          <w:szCs w:val="26"/>
        </w:rPr>
      </w:pPr>
      <w:r w:rsidRPr="003D1260">
        <w:rPr>
          <w:rFonts w:ascii="Times New Roman" w:eastAsia="Times New Roman" w:hAnsi="Times New Roman" w:cs="Times New Roman"/>
          <w:sz w:val="26"/>
          <w:szCs w:val="26"/>
        </w:rP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lastRenderedPageBreak/>
        <w:t xml:space="preserve"> </w:t>
      </w: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Дата </w:t>
      </w:r>
      <w:r w:rsidRPr="00035E59">
        <w:rPr>
          <w:rFonts w:ascii="Times New Roman" w:eastAsia="Times New Roman" w:hAnsi="Times New Roman" w:cs="Times New Roman"/>
          <w:sz w:val="28"/>
          <w:szCs w:val="28"/>
        </w:rPr>
        <w:tab/>
      </w:r>
    </w:p>
    <w:p w:rsidR="00035E59" w:rsidRPr="00035E59" w:rsidRDefault="00035E59" w:rsidP="00CC1822">
      <w:pPr>
        <w:spacing w:after="0" w:line="240" w:lineRule="auto"/>
        <w:jc w:val="both"/>
        <w:rPr>
          <w:rFonts w:ascii="Times New Roman" w:eastAsia="Times New Roman" w:hAnsi="Times New Roman" w:cs="Times New Roman"/>
          <w:sz w:val="28"/>
          <w:szCs w:val="28"/>
        </w:rPr>
      </w:pP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Заявление принято:</w:t>
      </w: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Ф.И.О. должностного лица, уполномоченного на прием заявления:</w:t>
      </w:r>
    </w:p>
    <w:p w:rsidR="00035E59" w:rsidRPr="00035E59" w:rsidRDefault="00035E59" w:rsidP="00CC1822">
      <w:pPr>
        <w:spacing w:after="0" w:line="240" w:lineRule="auto"/>
        <w:jc w:val="both"/>
        <w:rPr>
          <w:rFonts w:ascii="Times New Roman" w:eastAsia="Times New Roman" w:hAnsi="Times New Roman" w:cs="Times New Roman"/>
          <w:sz w:val="28"/>
          <w:szCs w:val="28"/>
        </w:rPr>
      </w:pP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Подпись </w:t>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r w:rsidRPr="00035E59">
        <w:rPr>
          <w:rFonts w:ascii="Times New Roman" w:eastAsia="Times New Roman" w:hAnsi="Times New Roman" w:cs="Times New Roman"/>
          <w:sz w:val="28"/>
          <w:szCs w:val="28"/>
        </w:rPr>
        <w:tab/>
      </w: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(расшифровка подписи)</w:t>
      </w:r>
    </w:p>
    <w:p w:rsidR="00035E59" w:rsidRPr="00035E59" w:rsidRDefault="00035E59" w:rsidP="00CC1822">
      <w:pPr>
        <w:spacing w:after="0" w:line="240" w:lineRule="auto"/>
        <w:jc w:val="both"/>
        <w:rPr>
          <w:rFonts w:ascii="Times New Roman" w:eastAsia="Times New Roman" w:hAnsi="Times New Roman" w:cs="Times New Roman"/>
          <w:sz w:val="28"/>
          <w:szCs w:val="28"/>
        </w:rPr>
      </w:pPr>
      <w:r w:rsidRPr="00035E59">
        <w:rPr>
          <w:rFonts w:ascii="Times New Roman" w:eastAsia="Times New Roman" w:hAnsi="Times New Roman" w:cs="Times New Roman"/>
          <w:sz w:val="28"/>
          <w:szCs w:val="28"/>
        </w:rPr>
        <w:t xml:space="preserve">Дата </w:t>
      </w:r>
      <w:r w:rsidRPr="00035E59">
        <w:rPr>
          <w:rFonts w:ascii="Times New Roman" w:eastAsia="Times New Roman" w:hAnsi="Times New Roman" w:cs="Times New Roman"/>
          <w:sz w:val="28"/>
          <w:szCs w:val="28"/>
        </w:rPr>
        <w:tab/>
      </w:r>
    </w:p>
    <w:p w:rsidR="00035E59" w:rsidRPr="00035E59" w:rsidRDefault="00035E59" w:rsidP="00ED2F01">
      <w:pPr>
        <w:spacing w:after="0" w:line="240" w:lineRule="auto"/>
        <w:ind w:firstLine="709"/>
        <w:jc w:val="both"/>
        <w:rPr>
          <w:rFonts w:ascii="Times New Roman" w:eastAsia="Times New Roman" w:hAnsi="Times New Roman" w:cs="Times New Roman"/>
          <w:sz w:val="28"/>
          <w:szCs w:val="28"/>
          <w:lang w:eastAsia="ru-RU"/>
        </w:rPr>
      </w:pPr>
    </w:p>
    <w:bookmarkEnd w:id="76"/>
    <w:p w:rsidR="00035E59" w:rsidRPr="00035E59" w:rsidRDefault="00035E59" w:rsidP="00035E5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04195D" w:rsidRDefault="005C560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____________</w:t>
      </w:r>
    </w:p>
    <w:p w:rsidR="00595064" w:rsidRDefault="00595064"/>
    <w:sectPr w:rsidR="00595064" w:rsidSect="0075263A">
      <w:headerReference w:type="default" r:id="rId42"/>
      <w:headerReference w:type="first" r:id="rId43"/>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A0" w:rsidRDefault="00256DA0" w:rsidP="00035E59">
      <w:pPr>
        <w:spacing w:after="0" w:line="240" w:lineRule="auto"/>
      </w:pPr>
      <w:r>
        <w:separator/>
      </w:r>
    </w:p>
  </w:endnote>
  <w:endnote w:type="continuationSeparator" w:id="0">
    <w:p w:rsidR="00256DA0" w:rsidRDefault="00256DA0" w:rsidP="0003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A0" w:rsidRDefault="00256DA0" w:rsidP="00035E59">
      <w:pPr>
        <w:spacing w:after="0" w:line="240" w:lineRule="auto"/>
      </w:pPr>
      <w:r>
        <w:separator/>
      </w:r>
    </w:p>
  </w:footnote>
  <w:footnote w:type="continuationSeparator" w:id="0">
    <w:p w:rsidR="00256DA0" w:rsidRDefault="00256DA0" w:rsidP="0003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A0" w:rsidRPr="001479E3" w:rsidRDefault="00256DA0">
    <w:pPr>
      <w:pStyle w:val="aa"/>
      <w:jc w:val="center"/>
      <w:rPr>
        <w:rFonts w:ascii="Times New Roman" w:hAnsi="Times New Roman" w:cs="Times New Roman"/>
      </w:rPr>
    </w:pPr>
    <w:r w:rsidRPr="001479E3">
      <w:rPr>
        <w:rFonts w:ascii="Times New Roman" w:hAnsi="Times New Roman" w:cs="Times New Roman"/>
      </w:rPr>
      <w:fldChar w:fldCharType="begin"/>
    </w:r>
    <w:r w:rsidRPr="001479E3">
      <w:rPr>
        <w:rFonts w:ascii="Times New Roman" w:hAnsi="Times New Roman" w:cs="Times New Roman"/>
      </w:rPr>
      <w:instrText>PAGE   \* MERGEFORMAT</w:instrText>
    </w:r>
    <w:r w:rsidRPr="001479E3">
      <w:rPr>
        <w:rFonts w:ascii="Times New Roman" w:hAnsi="Times New Roman" w:cs="Times New Roman"/>
      </w:rPr>
      <w:fldChar w:fldCharType="separate"/>
    </w:r>
    <w:r w:rsidR="0063420B">
      <w:rPr>
        <w:rFonts w:ascii="Times New Roman" w:hAnsi="Times New Roman" w:cs="Times New Roman"/>
        <w:noProof/>
      </w:rPr>
      <w:t>3</w:t>
    </w:r>
    <w:r w:rsidRPr="001479E3">
      <w:rPr>
        <w:rFonts w:ascii="Times New Roman" w:hAnsi="Times New Roman" w:cs="Times New Roman"/>
      </w:rPr>
      <w:fldChar w:fldCharType="end"/>
    </w:r>
  </w:p>
  <w:p w:rsidR="00256DA0" w:rsidRDefault="00256DA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A0" w:rsidRPr="00256DA0" w:rsidRDefault="00256DA0" w:rsidP="00035E59">
    <w:pPr>
      <w:pStyle w:val="aa"/>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F11"/>
    <w:multiLevelType w:val="multilevel"/>
    <w:tmpl w:val="385A3258"/>
    <w:lvl w:ilvl="0">
      <w:start w:val="2"/>
      <w:numFmt w:val="decimal"/>
      <w:lvlText w:val="%1"/>
      <w:lvlJc w:val="left"/>
      <w:pPr>
        <w:ind w:left="1445" w:hanging="1333"/>
      </w:pPr>
      <w:rPr>
        <w:rFonts w:hint="default"/>
        <w:lang w:val="ru-RU" w:eastAsia="en-US" w:bidi="ar-SA"/>
      </w:rPr>
    </w:lvl>
    <w:lvl w:ilvl="1">
      <w:start w:val="6"/>
      <w:numFmt w:val="decimal"/>
      <w:lvlText w:val="%1.%2"/>
      <w:lvlJc w:val="left"/>
      <w:pPr>
        <w:ind w:left="1445" w:hanging="1333"/>
      </w:pPr>
      <w:rPr>
        <w:rFonts w:hint="default"/>
        <w:lang w:val="ru-RU" w:eastAsia="en-US" w:bidi="ar-SA"/>
      </w:rPr>
    </w:lvl>
    <w:lvl w:ilvl="2">
      <w:start w:val="2"/>
      <w:numFmt w:val="decimal"/>
      <w:lvlText w:val="%1.%2.%3"/>
      <w:lvlJc w:val="left"/>
      <w:pPr>
        <w:ind w:left="1445" w:hanging="1333"/>
      </w:pPr>
      <w:rPr>
        <w:rFonts w:hint="default"/>
        <w:lang w:val="ru-RU" w:eastAsia="en-US" w:bidi="ar-SA"/>
      </w:rPr>
    </w:lvl>
    <w:lvl w:ilvl="3">
      <w:start w:val="3"/>
      <w:numFmt w:val="decimal"/>
      <w:lvlText w:val="%1.%2.%3.%4"/>
      <w:lvlJc w:val="left"/>
      <w:pPr>
        <w:ind w:left="1445" w:hanging="1333"/>
      </w:pPr>
      <w:rPr>
        <w:rFonts w:hint="default"/>
        <w:lang w:val="ru-RU" w:eastAsia="en-US" w:bidi="ar-SA"/>
      </w:rPr>
    </w:lvl>
    <w:lvl w:ilvl="4">
      <w:start w:val="2"/>
      <w:numFmt w:val="decimal"/>
      <w:lvlText w:val="%1.%2.%3.%4.%5"/>
      <w:lvlJc w:val="left"/>
      <w:pPr>
        <w:ind w:left="1445" w:hanging="1333"/>
      </w:pPr>
      <w:rPr>
        <w:rFonts w:hint="default"/>
        <w:lang w:val="ru-RU" w:eastAsia="en-US" w:bidi="ar-SA"/>
      </w:rPr>
    </w:lvl>
    <w:lvl w:ilvl="5">
      <w:start w:val="2"/>
      <w:numFmt w:val="decimal"/>
      <w:lvlText w:val="%1.%2.%3.%4.%5.%6."/>
      <w:lvlJc w:val="left"/>
      <w:pPr>
        <w:ind w:left="1445" w:hanging="1333"/>
      </w:pPr>
      <w:rPr>
        <w:rFonts w:ascii="Times New Roman" w:eastAsia="Times New Roman" w:hAnsi="Times New Roman" w:cs="Times New Roman" w:hint="default"/>
        <w:b w:val="0"/>
        <w:bCs w:val="0"/>
        <w:i w:val="0"/>
        <w:iCs w:val="0"/>
        <w:spacing w:val="-3"/>
        <w:w w:val="100"/>
        <w:sz w:val="28"/>
        <w:szCs w:val="28"/>
        <w:lang w:val="ru-RU" w:eastAsia="en-US" w:bidi="ar-SA"/>
      </w:rPr>
    </w:lvl>
    <w:lvl w:ilvl="6">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7">
      <w:numFmt w:val="bullet"/>
      <w:lvlText w:val="•"/>
      <w:lvlJc w:val="left"/>
      <w:pPr>
        <w:ind w:left="7470" w:hanging="207"/>
      </w:pPr>
      <w:rPr>
        <w:rFonts w:hint="default"/>
        <w:lang w:val="ru-RU" w:eastAsia="en-US" w:bidi="ar-SA"/>
      </w:rPr>
    </w:lvl>
    <w:lvl w:ilvl="8">
      <w:numFmt w:val="bullet"/>
      <w:lvlText w:val="•"/>
      <w:lvlJc w:val="left"/>
      <w:pPr>
        <w:ind w:left="8476" w:hanging="207"/>
      </w:pPr>
      <w:rPr>
        <w:rFonts w:hint="default"/>
        <w:lang w:val="ru-RU" w:eastAsia="en-US" w:bidi="ar-SA"/>
      </w:rPr>
    </w:lvl>
  </w:abstractNum>
  <w:abstractNum w:abstractNumId="1" w15:restartNumberingAfterBreak="0">
    <w:nsid w:val="0BAC014F"/>
    <w:multiLevelType w:val="multilevel"/>
    <w:tmpl w:val="B85E7378"/>
    <w:lvl w:ilvl="0">
      <w:start w:val="9"/>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1620A4"/>
    <w:multiLevelType w:val="hybridMultilevel"/>
    <w:tmpl w:val="BE8A256E"/>
    <w:lvl w:ilvl="0" w:tplc="04190011">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 w15:restartNumberingAfterBreak="0">
    <w:nsid w:val="16EB7525"/>
    <w:multiLevelType w:val="hybridMultilevel"/>
    <w:tmpl w:val="C7EC4CF2"/>
    <w:lvl w:ilvl="0" w:tplc="04190011">
      <w:start w:val="1"/>
      <w:numFmt w:val="decimal"/>
      <w:lvlText w:val="%1)"/>
      <w:lvlJc w:val="left"/>
      <w:pPr>
        <w:ind w:left="2242" w:hanging="360"/>
      </w:pPr>
    </w:lvl>
    <w:lvl w:ilvl="1" w:tplc="04190019" w:tentative="1">
      <w:start w:val="1"/>
      <w:numFmt w:val="lowerLetter"/>
      <w:lvlText w:val="%2."/>
      <w:lvlJc w:val="left"/>
      <w:pPr>
        <w:ind w:left="2962" w:hanging="360"/>
      </w:pPr>
    </w:lvl>
    <w:lvl w:ilvl="2" w:tplc="0419001B" w:tentative="1">
      <w:start w:val="1"/>
      <w:numFmt w:val="lowerRoman"/>
      <w:lvlText w:val="%3."/>
      <w:lvlJc w:val="right"/>
      <w:pPr>
        <w:ind w:left="3682" w:hanging="180"/>
      </w:pPr>
    </w:lvl>
    <w:lvl w:ilvl="3" w:tplc="0419000F" w:tentative="1">
      <w:start w:val="1"/>
      <w:numFmt w:val="decimal"/>
      <w:lvlText w:val="%4."/>
      <w:lvlJc w:val="left"/>
      <w:pPr>
        <w:ind w:left="4402" w:hanging="360"/>
      </w:pPr>
    </w:lvl>
    <w:lvl w:ilvl="4" w:tplc="04190019" w:tentative="1">
      <w:start w:val="1"/>
      <w:numFmt w:val="lowerLetter"/>
      <w:lvlText w:val="%5."/>
      <w:lvlJc w:val="left"/>
      <w:pPr>
        <w:ind w:left="5122" w:hanging="360"/>
      </w:pPr>
    </w:lvl>
    <w:lvl w:ilvl="5" w:tplc="0419001B" w:tentative="1">
      <w:start w:val="1"/>
      <w:numFmt w:val="lowerRoman"/>
      <w:lvlText w:val="%6."/>
      <w:lvlJc w:val="right"/>
      <w:pPr>
        <w:ind w:left="5842" w:hanging="180"/>
      </w:pPr>
    </w:lvl>
    <w:lvl w:ilvl="6" w:tplc="0419000F" w:tentative="1">
      <w:start w:val="1"/>
      <w:numFmt w:val="decimal"/>
      <w:lvlText w:val="%7."/>
      <w:lvlJc w:val="left"/>
      <w:pPr>
        <w:ind w:left="6562" w:hanging="360"/>
      </w:pPr>
    </w:lvl>
    <w:lvl w:ilvl="7" w:tplc="04190019" w:tentative="1">
      <w:start w:val="1"/>
      <w:numFmt w:val="lowerLetter"/>
      <w:lvlText w:val="%8."/>
      <w:lvlJc w:val="left"/>
      <w:pPr>
        <w:ind w:left="7282" w:hanging="360"/>
      </w:pPr>
    </w:lvl>
    <w:lvl w:ilvl="8" w:tplc="0419001B" w:tentative="1">
      <w:start w:val="1"/>
      <w:numFmt w:val="lowerRoman"/>
      <w:lvlText w:val="%9."/>
      <w:lvlJc w:val="right"/>
      <w:pPr>
        <w:ind w:left="8002" w:hanging="180"/>
      </w:pPr>
    </w:lvl>
  </w:abstractNum>
  <w:abstractNum w:abstractNumId="4" w15:restartNumberingAfterBreak="0">
    <w:nsid w:val="17FE0DC8"/>
    <w:multiLevelType w:val="hybridMultilevel"/>
    <w:tmpl w:val="D33E9B9A"/>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225E79"/>
    <w:multiLevelType w:val="hybridMultilevel"/>
    <w:tmpl w:val="EF16C5C4"/>
    <w:lvl w:ilvl="0" w:tplc="182A6938">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6" w15:restartNumberingAfterBreak="0">
    <w:nsid w:val="256849C9"/>
    <w:multiLevelType w:val="hybridMultilevel"/>
    <w:tmpl w:val="F6F4A478"/>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8771831"/>
    <w:multiLevelType w:val="hybridMultilevel"/>
    <w:tmpl w:val="6B7020BC"/>
    <w:lvl w:ilvl="0" w:tplc="87ECCB0C">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50926E22">
      <w:start w:val="1"/>
      <w:numFmt w:val="decimal"/>
      <w:lvlText w:val="%6)"/>
      <w:lvlJc w:val="right"/>
      <w:pPr>
        <w:ind w:left="4780" w:hanging="180"/>
      </w:pPr>
      <w:rPr>
        <w:rFonts w:ascii="Times New Roman" w:eastAsia="Times New Roman" w:hAnsi="Times New Roman" w:cs="Times New Roman"/>
      </w:r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 w15:restartNumberingAfterBreak="0">
    <w:nsid w:val="28A151E1"/>
    <w:multiLevelType w:val="multilevel"/>
    <w:tmpl w:val="A9906E8C"/>
    <w:lvl w:ilvl="0">
      <w:start w:val="2"/>
      <w:numFmt w:val="decimal"/>
      <w:lvlText w:val="%1"/>
      <w:lvlJc w:val="left"/>
      <w:pPr>
        <w:ind w:left="1445" w:hanging="1333"/>
      </w:pPr>
      <w:rPr>
        <w:rFonts w:hint="default"/>
        <w:lang w:val="ru-RU" w:eastAsia="en-US" w:bidi="ar-SA"/>
      </w:rPr>
    </w:lvl>
    <w:lvl w:ilvl="1">
      <w:start w:val="6"/>
      <w:numFmt w:val="decimal"/>
      <w:lvlText w:val="%1.%2"/>
      <w:lvlJc w:val="left"/>
      <w:pPr>
        <w:ind w:left="1445" w:hanging="1333"/>
      </w:pPr>
      <w:rPr>
        <w:rFonts w:hint="default"/>
        <w:lang w:val="ru-RU" w:eastAsia="en-US" w:bidi="ar-SA"/>
      </w:rPr>
    </w:lvl>
    <w:lvl w:ilvl="2">
      <w:start w:val="1"/>
      <w:numFmt w:val="decimal"/>
      <w:lvlText w:val="%1.%2.%3"/>
      <w:lvlJc w:val="left"/>
      <w:pPr>
        <w:ind w:left="1445" w:hanging="1333"/>
      </w:pPr>
      <w:rPr>
        <w:rFonts w:hint="default"/>
        <w:lang w:val="ru-RU" w:eastAsia="en-US" w:bidi="ar-SA"/>
      </w:rPr>
    </w:lvl>
    <w:lvl w:ilvl="3">
      <w:start w:val="2"/>
      <w:numFmt w:val="decimal"/>
      <w:lvlText w:val="%1.%2.%3.%4"/>
      <w:lvlJc w:val="left"/>
      <w:pPr>
        <w:ind w:left="1445" w:hanging="1333"/>
      </w:pPr>
      <w:rPr>
        <w:rFonts w:hint="default"/>
        <w:lang w:val="ru-RU" w:eastAsia="en-US" w:bidi="ar-SA"/>
      </w:rPr>
    </w:lvl>
    <w:lvl w:ilvl="4">
      <w:start w:val="2"/>
      <w:numFmt w:val="decimal"/>
      <w:lvlText w:val="%1.%2.%3.%4.%5"/>
      <w:lvlJc w:val="left"/>
      <w:pPr>
        <w:ind w:left="1445" w:hanging="1333"/>
      </w:pPr>
      <w:rPr>
        <w:rFonts w:hint="default"/>
        <w:lang w:val="ru-RU" w:eastAsia="en-US" w:bidi="ar-SA"/>
      </w:rPr>
    </w:lvl>
    <w:lvl w:ilvl="5">
      <w:start w:val="3"/>
      <w:numFmt w:val="decimal"/>
      <w:lvlText w:val="%1.%2.%3.%4.%5.%6."/>
      <w:lvlJc w:val="left"/>
      <w:pPr>
        <w:ind w:left="1445" w:hanging="1333"/>
      </w:pPr>
      <w:rPr>
        <w:rFonts w:ascii="Times New Roman" w:eastAsia="Times New Roman" w:hAnsi="Times New Roman" w:cs="Times New Roman" w:hint="default"/>
        <w:b w:val="0"/>
        <w:bCs w:val="0"/>
        <w:i w:val="0"/>
        <w:iCs w:val="0"/>
        <w:spacing w:val="-4"/>
        <w:w w:val="100"/>
        <w:sz w:val="28"/>
        <w:szCs w:val="28"/>
        <w:lang w:val="ru-RU" w:eastAsia="en-US" w:bidi="ar-SA"/>
      </w:rPr>
    </w:lvl>
    <w:lvl w:ilvl="6">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7">
      <w:numFmt w:val="bullet"/>
      <w:lvlText w:val="•"/>
      <w:lvlJc w:val="left"/>
      <w:pPr>
        <w:ind w:left="7470" w:hanging="207"/>
      </w:pPr>
      <w:rPr>
        <w:rFonts w:hint="default"/>
        <w:lang w:val="ru-RU" w:eastAsia="en-US" w:bidi="ar-SA"/>
      </w:rPr>
    </w:lvl>
    <w:lvl w:ilvl="8">
      <w:numFmt w:val="bullet"/>
      <w:lvlText w:val="•"/>
      <w:lvlJc w:val="left"/>
      <w:pPr>
        <w:ind w:left="8476" w:hanging="207"/>
      </w:pPr>
      <w:rPr>
        <w:rFonts w:hint="default"/>
        <w:lang w:val="ru-RU" w:eastAsia="en-US" w:bidi="ar-SA"/>
      </w:rPr>
    </w:lvl>
  </w:abstractNum>
  <w:abstractNum w:abstractNumId="9" w15:restartNumberingAfterBreak="0">
    <w:nsid w:val="2F911155"/>
    <w:multiLevelType w:val="hybridMultilevel"/>
    <w:tmpl w:val="6B868BEA"/>
    <w:lvl w:ilvl="0" w:tplc="04190011">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0" w15:restartNumberingAfterBreak="0">
    <w:nsid w:val="35B51275"/>
    <w:multiLevelType w:val="hybridMultilevel"/>
    <w:tmpl w:val="6E206238"/>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9D7322B"/>
    <w:multiLevelType w:val="hybridMultilevel"/>
    <w:tmpl w:val="67689D00"/>
    <w:lvl w:ilvl="0" w:tplc="04190011">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 w15:restartNumberingAfterBreak="0">
    <w:nsid w:val="3D192F7D"/>
    <w:multiLevelType w:val="hybridMultilevel"/>
    <w:tmpl w:val="B6546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AF1305"/>
    <w:multiLevelType w:val="multilevel"/>
    <w:tmpl w:val="FE8AC160"/>
    <w:lvl w:ilvl="0">
      <w:start w:val="2"/>
      <w:numFmt w:val="decimal"/>
      <w:lvlText w:val="%1"/>
      <w:lvlJc w:val="left"/>
      <w:pPr>
        <w:ind w:left="1164" w:hanging="1052"/>
      </w:pPr>
      <w:rPr>
        <w:rFonts w:hint="default"/>
        <w:lang w:val="ru-RU" w:eastAsia="en-US" w:bidi="ar-SA"/>
      </w:rPr>
    </w:lvl>
    <w:lvl w:ilvl="1">
      <w:start w:val="6"/>
      <w:numFmt w:val="decimal"/>
      <w:lvlText w:val="%1.%2"/>
      <w:lvlJc w:val="left"/>
      <w:pPr>
        <w:ind w:left="1164" w:hanging="1052"/>
      </w:pPr>
      <w:rPr>
        <w:rFonts w:hint="default"/>
        <w:lang w:val="ru-RU" w:eastAsia="en-US" w:bidi="ar-SA"/>
      </w:rPr>
    </w:lvl>
    <w:lvl w:ilvl="2">
      <w:start w:val="3"/>
      <w:numFmt w:val="decimal"/>
      <w:lvlText w:val="%1.%2.%3"/>
      <w:lvlJc w:val="left"/>
      <w:pPr>
        <w:ind w:left="1164" w:hanging="1052"/>
      </w:pPr>
      <w:rPr>
        <w:rFonts w:hint="default"/>
        <w:lang w:val="ru-RU" w:eastAsia="en-US" w:bidi="ar-SA"/>
      </w:rPr>
    </w:lvl>
    <w:lvl w:ilvl="3">
      <w:start w:val="2"/>
      <w:numFmt w:val="decimal"/>
      <w:lvlText w:val="%1.%2.%3.%4"/>
      <w:lvlJc w:val="left"/>
      <w:pPr>
        <w:ind w:left="1164" w:hanging="1052"/>
      </w:pPr>
      <w:rPr>
        <w:rFonts w:hint="default"/>
        <w:lang w:val="ru-RU" w:eastAsia="en-US" w:bidi="ar-SA"/>
      </w:rPr>
    </w:lvl>
    <w:lvl w:ilvl="4">
      <w:start w:val="4"/>
      <w:numFmt w:val="decimal"/>
      <w:lvlText w:val="%1.%2.%3.%4.%5."/>
      <w:lvlJc w:val="left"/>
      <w:pPr>
        <w:ind w:left="1164" w:hanging="1052"/>
      </w:pPr>
      <w:rPr>
        <w:rFonts w:ascii="Times New Roman" w:eastAsia="Times New Roman" w:hAnsi="Times New Roman" w:cs="Times New Roman" w:hint="default"/>
        <w:b w:val="0"/>
        <w:bCs w:val="0"/>
        <w:i w:val="0"/>
        <w:iCs w:val="0"/>
        <w:spacing w:val="-3"/>
        <w:w w:val="100"/>
        <w:sz w:val="26"/>
        <w:szCs w:val="26"/>
        <w:lang w:val="ru-RU" w:eastAsia="en-US" w:bidi="ar-SA"/>
      </w:rPr>
    </w:lvl>
    <w:lvl w:ilvl="5">
      <w:numFmt w:val="bullet"/>
      <w:lvlText w:val="-"/>
      <w:lvlJc w:val="left"/>
      <w:pPr>
        <w:ind w:left="112" w:hanging="207"/>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41" w:hanging="207"/>
      </w:pPr>
      <w:rPr>
        <w:rFonts w:hint="default"/>
        <w:lang w:val="ru-RU" w:eastAsia="en-US" w:bidi="ar-SA"/>
      </w:rPr>
    </w:lvl>
    <w:lvl w:ilvl="7">
      <w:numFmt w:val="bullet"/>
      <w:lvlText w:val="•"/>
      <w:lvlJc w:val="left"/>
      <w:pPr>
        <w:ind w:left="7377" w:hanging="207"/>
      </w:pPr>
      <w:rPr>
        <w:rFonts w:hint="default"/>
        <w:lang w:val="ru-RU" w:eastAsia="en-US" w:bidi="ar-SA"/>
      </w:rPr>
    </w:lvl>
    <w:lvl w:ilvl="8">
      <w:numFmt w:val="bullet"/>
      <w:lvlText w:val="•"/>
      <w:lvlJc w:val="left"/>
      <w:pPr>
        <w:ind w:left="8413" w:hanging="207"/>
      </w:pPr>
      <w:rPr>
        <w:rFonts w:hint="default"/>
        <w:lang w:val="ru-RU" w:eastAsia="en-US" w:bidi="ar-SA"/>
      </w:rPr>
    </w:lvl>
  </w:abstractNum>
  <w:abstractNum w:abstractNumId="14" w15:restartNumberingAfterBreak="0">
    <w:nsid w:val="49DA078C"/>
    <w:multiLevelType w:val="hybridMultilevel"/>
    <w:tmpl w:val="7C4ACA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1DA6392"/>
    <w:multiLevelType w:val="hybridMultilevel"/>
    <w:tmpl w:val="B6546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BD2772"/>
    <w:multiLevelType w:val="hybridMultilevel"/>
    <w:tmpl w:val="4A40D0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52E744C"/>
    <w:multiLevelType w:val="hybridMultilevel"/>
    <w:tmpl w:val="AD68F488"/>
    <w:lvl w:ilvl="0" w:tplc="5BFA03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F25160"/>
    <w:multiLevelType w:val="hybridMultilevel"/>
    <w:tmpl w:val="0DC0B902"/>
    <w:lvl w:ilvl="0" w:tplc="797CE872">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CF96947"/>
    <w:multiLevelType w:val="hybridMultilevel"/>
    <w:tmpl w:val="67689D00"/>
    <w:lvl w:ilvl="0" w:tplc="04190011">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7502317F"/>
    <w:multiLevelType w:val="hybridMultilevel"/>
    <w:tmpl w:val="2A848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735093"/>
    <w:multiLevelType w:val="hybridMultilevel"/>
    <w:tmpl w:val="A8740466"/>
    <w:lvl w:ilvl="0" w:tplc="69380F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8"/>
  </w:num>
  <w:num w:numId="4">
    <w:abstractNumId w:val="11"/>
  </w:num>
  <w:num w:numId="5">
    <w:abstractNumId w:val="0"/>
  </w:num>
  <w:num w:numId="6">
    <w:abstractNumId w:val="13"/>
  </w:num>
  <w:num w:numId="7">
    <w:abstractNumId w:val="7"/>
  </w:num>
  <w:num w:numId="8">
    <w:abstractNumId w:val="1"/>
  </w:num>
  <w:num w:numId="9">
    <w:abstractNumId w:val="16"/>
  </w:num>
  <w:num w:numId="10">
    <w:abstractNumId w:val="9"/>
  </w:num>
  <w:num w:numId="11">
    <w:abstractNumId w:val="19"/>
  </w:num>
  <w:num w:numId="12">
    <w:abstractNumId w:val="3"/>
  </w:num>
  <w:num w:numId="13">
    <w:abstractNumId w:val="2"/>
  </w:num>
  <w:num w:numId="14">
    <w:abstractNumId w:val="14"/>
  </w:num>
  <w:num w:numId="15">
    <w:abstractNumId w:val="12"/>
  </w:num>
  <w:num w:numId="16">
    <w:abstractNumId w:val="17"/>
  </w:num>
  <w:num w:numId="17">
    <w:abstractNumId w:val="20"/>
  </w:num>
  <w:num w:numId="18">
    <w:abstractNumId w:val="15"/>
  </w:num>
  <w:num w:numId="19">
    <w:abstractNumId w:val="10"/>
  </w:num>
  <w:num w:numId="20">
    <w:abstractNumId w:val="6"/>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E8"/>
    <w:rsid w:val="000029C9"/>
    <w:rsid w:val="00005305"/>
    <w:rsid w:val="000110BD"/>
    <w:rsid w:val="00014C11"/>
    <w:rsid w:val="00017C26"/>
    <w:rsid w:val="00020219"/>
    <w:rsid w:val="00035E59"/>
    <w:rsid w:val="00037C51"/>
    <w:rsid w:val="0004195D"/>
    <w:rsid w:val="00047B12"/>
    <w:rsid w:val="00096A0A"/>
    <w:rsid w:val="000C07ED"/>
    <w:rsid w:val="000D4BD3"/>
    <w:rsid w:val="0010605A"/>
    <w:rsid w:val="00131C36"/>
    <w:rsid w:val="001361F3"/>
    <w:rsid w:val="001449DD"/>
    <w:rsid w:val="001529E7"/>
    <w:rsid w:val="00153F12"/>
    <w:rsid w:val="001A0BED"/>
    <w:rsid w:val="001C2B2D"/>
    <w:rsid w:val="001F09BB"/>
    <w:rsid w:val="00240014"/>
    <w:rsid w:val="00246AF9"/>
    <w:rsid w:val="0025272E"/>
    <w:rsid w:val="00256DA0"/>
    <w:rsid w:val="00264512"/>
    <w:rsid w:val="0028094D"/>
    <w:rsid w:val="002A00FC"/>
    <w:rsid w:val="002B434A"/>
    <w:rsid w:val="002D0700"/>
    <w:rsid w:val="002D3A49"/>
    <w:rsid w:val="002E5444"/>
    <w:rsid w:val="002F140A"/>
    <w:rsid w:val="002F7E53"/>
    <w:rsid w:val="003102BC"/>
    <w:rsid w:val="003355B0"/>
    <w:rsid w:val="00366E16"/>
    <w:rsid w:val="00381E18"/>
    <w:rsid w:val="003A75E1"/>
    <w:rsid w:val="003B47B1"/>
    <w:rsid w:val="003C39F6"/>
    <w:rsid w:val="003C506D"/>
    <w:rsid w:val="003C7DF3"/>
    <w:rsid w:val="003D0AF4"/>
    <w:rsid w:val="003D1260"/>
    <w:rsid w:val="003F0FBA"/>
    <w:rsid w:val="003F57B5"/>
    <w:rsid w:val="00407772"/>
    <w:rsid w:val="00417EEA"/>
    <w:rsid w:val="00420AEE"/>
    <w:rsid w:val="004463DA"/>
    <w:rsid w:val="00453FAB"/>
    <w:rsid w:val="00476AC6"/>
    <w:rsid w:val="00476C4C"/>
    <w:rsid w:val="00485C55"/>
    <w:rsid w:val="0049763E"/>
    <w:rsid w:val="004A5AE3"/>
    <w:rsid w:val="004B56E8"/>
    <w:rsid w:val="004F3948"/>
    <w:rsid w:val="004F6F6C"/>
    <w:rsid w:val="00500220"/>
    <w:rsid w:val="00513692"/>
    <w:rsid w:val="00513E47"/>
    <w:rsid w:val="00523E4D"/>
    <w:rsid w:val="00535449"/>
    <w:rsid w:val="005375FB"/>
    <w:rsid w:val="00544A3F"/>
    <w:rsid w:val="005469B5"/>
    <w:rsid w:val="00552E52"/>
    <w:rsid w:val="00595064"/>
    <w:rsid w:val="005B2250"/>
    <w:rsid w:val="005C560B"/>
    <w:rsid w:val="005D7DDA"/>
    <w:rsid w:val="00623FC7"/>
    <w:rsid w:val="00633DB9"/>
    <w:rsid w:val="0063420B"/>
    <w:rsid w:val="006A018A"/>
    <w:rsid w:val="00712E26"/>
    <w:rsid w:val="00723373"/>
    <w:rsid w:val="007267F8"/>
    <w:rsid w:val="00743C81"/>
    <w:rsid w:val="00747E2B"/>
    <w:rsid w:val="0075263A"/>
    <w:rsid w:val="00757D3D"/>
    <w:rsid w:val="00792B93"/>
    <w:rsid w:val="007A3E9E"/>
    <w:rsid w:val="007B3EED"/>
    <w:rsid w:val="007B540F"/>
    <w:rsid w:val="007D1425"/>
    <w:rsid w:val="00872FE6"/>
    <w:rsid w:val="00897361"/>
    <w:rsid w:val="008A42E0"/>
    <w:rsid w:val="008A704D"/>
    <w:rsid w:val="008C2D54"/>
    <w:rsid w:val="008F713A"/>
    <w:rsid w:val="00911AC2"/>
    <w:rsid w:val="009179C9"/>
    <w:rsid w:val="00931190"/>
    <w:rsid w:val="009339E4"/>
    <w:rsid w:val="00936F12"/>
    <w:rsid w:val="00951EF4"/>
    <w:rsid w:val="009A6979"/>
    <w:rsid w:val="009B0192"/>
    <w:rsid w:val="009F0EF8"/>
    <w:rsid w:val="009F7592"/>
    <w:rsid w:val="00A00779"/>
    <w:rsid w:val="00A03733"/>
    <w:rsid w:val="00A1108D"/>
    <w:rsid w:val="00A32742"/>
    <w:rsid w:val="00A8007F"/>
    <w:rsid w:val="00A8578E"/>
    <w:rsid w:val="00AB13DF"/>
    <w:rsid w:val="00AC45BF"/>
    <w:rsid w:val="00AF6A4D"/>
    <w:rsid w:val="00B07B9E"/>
    <w:rsid w:val="00B234C0"/>
    <w:rsid w:val="00B45290"/>
    <w:rsid w:val="00B507D5"/>
    <w:rsid w:val="00B951C7"/>
    <w:rsid w:val="00BA64DD"/>
    <w:rsid w:val="00BB7C1C"/>
    <w:rsid w:val="00C14D7F"/>
    <w:rsid w:val="00C16B3B"/>
    <w:rsid w:val="00C26F0C"/>
    <w:rsid w:val="00C503CA"/>
    <w:rsid w:val="00C70E7E"/>
    <w:rsid w:val="00C74D93"/>
    <w:rsid w:val="00C82774"/>
    <w:rsid w:val="00CA11E5"/>
    <w:rsid w:val="00CB3251"/>
    <w:rsid w:val="00CC1822"/>
    <w:rsid w:val="00CC1D44"/>
    <w:rsid w:val="00CC55F9"/>
    <w:rsid w:val="00D365EB"/>
    <w:rsid w:val="00D82521"/>
    <w:rsid w:val="00D92BFF"/>
    <w:rsid w:val="00D94392"/>
    <w:rsid w:val="00DB7D24"/>
    <w:rsid w:val="00DF2AD5"/>
    <w:rsid w:val="00E005E3"/>
    <w:rsid w:val="00E0402F"/>
    <w:rsid w:val="00E15BB9"/>
    <w:rsid w:val="00E16E46"/>
    <w:rsid w:val="00E3202D"/>
    <w:rsid w:val="00E47D79"/>
    <w:rsid w:val="00E8510C"/>
    <w:rsid w:val="00EC126A"/>
    <w:rsid w:val="00EC2D65"/>
    <w:rsid w:val="00ED2F01"/>
    <w:rsid w:val="00F5778A"/>
    <w:rsid w:val="00F77AAE"/>
    <w:rsid w:val="00F807B2"/>
    <w:rsid w:val="00FA24E3"/>
    <w:rsid w:val="00FA621C"/>
    <w:rsid w:val="00FD60BA"/>
    <w:rsid w:val="00FE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53C1E"/>
  <w15:docId w15:val="{2208493C-CC6B-4FD9-8ACE-A746DC7C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0C"/>
  </w:style>
  <w:style w:type="paragraph" w:styleId="1">
    <w:name w:val="heading 1"/>
    <w:basedOn w:val="a"/>
    <w:next w:val="a"/>
    <w:link w:val="10"/>
    <w:uiPriority w:val="1"/>
    <w:qFormat/>
    <w:rsid w:val="00035E5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35E59"/>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35E59"/>
  </w:style>
  <w:style w:type="character" w:customStyle="1" w:styleId="a3">
    <w:name w:val="Цветовое выделение"/>
    <w:uiPriority w:val="99"/>
    <w:rsid w:val="00035E59"/>
    <w:rPr>
      <w:b/>
      <w:color w:val="26282F"/>
    </w:rPr>
  </w:style>
  <w:style w:type="character" w:customStyle="1" w:styleId="a4">
    <w:name w:val="Гипертекстовая ссылка"/>
    <w:uiPriority w:val="99"/>
    <w:rsid w:val="00035E59"/>
    <w:rPr>
      <w:color w:val="106BBE"/>
    </w:rPr>
  </w:style>
  <w:style w:type="paragraph" w:customStyle="1" w:styleId="a5">
    <w:name w:val="Текст (справка)"/>
    <w:basedOn w:val="a"/>
    <w:next w:val="a"/>
    <w:uiPriority w:val="99"/>
    <w:rsid w:val="00035E5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6">
    <w:name w:val="Комментарий"/>
    <w:basedOn w:val="a5"/>
    <w:next w:val="a"/>
    <w:uiPriority w:val="99"/>
    <w:rsid w:val="00035E5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35E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035E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для Текст"/>
    <w:uiPriority w:val="99"/>
    <w:rsid w:val="00035E59"/>
  </w:style>
  <w:style w:type="paragraph" w:styleId="aa">
    <w:name w:val="header"/>
    <w:basedOn w:val="a"/>
    <w:link w:val="ab"/>
    <w:uiPriority w:val="99"/>
    <w:unhideWhenUsed/>
    <w:rsid w:val="00035E5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rsid w:val="00035E59"/>
    <w:rPr>
      <w:rFonts w:ascii="Arial" w:eastAsia="Times New Roman" w:hAnsi="Arial" w:cs="Arial"/>
      <w:sz w:val="24"/>
      <w:szCs w:val="24"/>
      <w:lang w:eastAsia="ru-RU"/>
    </w:rPr>
  </w:style>
  <w:style w:type="paragraph" w:styleId="ac">
    <w:name w:val="footer"/>
    <w:basedOn w:val="a"/>
    <w:link w:val="ad"/>
    <w:uiPriority w:val="99"/>
    <w:unhideWhenUsed/>
    <w:rsid w:val="00035E5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Нижний колонтитул Знак"/>
    <w:basedOn w:val="a0"/>
    <w:link w:val="ac"/>
    <w:uiPriority w:val="99"/>
    <w:rsid w:val="00035E59"/>
    <w:rPr>
      <w:rFonts w:ascii="Arial" w:eastAsia="Times New Roman" w:hAnsi="Arial" w:cs="Arial"/>
      <w:sz w:val="24"/>
      <w:szCs w:val="24"/>
      <w:lang w:eastAsia="ru-RU"/>
    </w:rPr>
  </w:style>
  <w:style w:type="table" w:styleId="ae">
    <w:name w:val="Table Grid"/>
    <w:basedOn w:val="a1"/>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uiPriority w:val="99"/>
    <w:semiHidden/>
    <w:unhideWhenUsed/>
    <w:rsid w:val="00035E59"/>
    <w:rPr>
      <w:sz w:val="16"/>
      <w:szCs w:val="16"/>
    </w:rPr>
  </w:style>
  <w:style w:type="paragraph" w:styleId="af0">
    <w:name w:val="annotation text"/>
    <w:basedOn w:val="a"/>
    <w:link w:val="af1"/>
    <w:uiPriority w:val="99"/>
    <w:unhideWhenUsed/>
    <w:rsid w:val="00035E5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1">
    <w:name w:val="Текст примечания Знак"/>
    <w:basedOn w:val="a0"/>
    <w:link w:val="af0"/>
    <w:uiPriority w:val="99"/>
    <w:rsid w:val="00035E59"/>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35E59"/>
    <w:rPr>
      <w:b/>
      <w:bCs/>
    </w:rPr>
  </w:style>
  <w:style w:type="character" w:customStyle="1" w:styleId="af3">
    <w:name w:val="Тема примечания Знак"/>
    <w:basedOn w:val="af1"/>
    <w:link w:val="af2"/>
    <w:uiPriority w:val="99"/>
    <w:semiHidden/>
    <w:rsid w:val="00035E59"/>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035E59"/>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035E59"/>
    <w:rPr>
      <w:rFonts w:ascii="Tahoma" w:eastAsia="Times New Roman" w:hAnsi="Tahoma" w:cs="Tahoma"/>
      <w:sz w:val="16"/>
      <w:szCs w:val="16"/>
      <w:lang w:eastAsia="ru-RU"/>
    </w:rPr>
  </w:style>
  <w:style w:type="table" w:customStyle="1" w:styleId="12">
    <w:name w:val="Сетка таблицы1"/>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e"/>
    <w:uiPriority w:val="59"/>
    <w:rsid w:val="00035E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rsid w:val="00035E59"/>
    <w:rPr>
      <w:color w:val="0563C1"/>
      <w:u w:val="single"/>
    </w:rPr>
  </w:style>
  <w:style w:type="paragraph" w:styleId="af7">
    <w:name w:val="Body Text"/>
    <w:basedOn w:val="a"/>
    <w:link w:val="af8"/>
    <w:uiPriority w:val="1"/>
    <w:qFormat/>
    <w:rsid w:val="00035E5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8">
    <w:name w:val="Основной текст Знак"/>
    <w:basedOn w:val="a0"/>
    <w:link w:val="af7"/>
    <w:uiPriority w:val="1"/>
    <w:rsid w:val="00035E59"/>
    <w:rPr>
      <w:rFonts w:ascii="Times New Roman" w:eastAsia="Times New Roman" w:hAnsi="Times New Roman" w:cs="Times New Roman"/>
      <w:sz w:val="28"/>
      <w:szCs w:val="28"/>
    </w:rPr>
  </w:style>
  <w:style w:type="paragraph" w:styleId="af9">
    <w:name w:val="List Paragraph"/>
    <w:basedOn w:val="a"/>
    <w:uiPriority w:val="34"/>
    <w:qFormat/>
    <w:rsid w:val="00035E59"/>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customStyle="1" w:styleId="formattext">
    <w:name w:val="formattext"/>
    <w:basedOn w:val="a"/>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5E59"/>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10">
    <w:name w:val="Нет списка11"/>
    <w:next w:val="a2"/>
    <w:uiPriority w:val="99"/>
    <w:semiHidden/>
    <w:unhideWhenUsed/>
    <w:rsid w:val="00035E59"/>
  </w:style>
  <w:style w:type="table" w:customStyle="1" w:styleId="TableNormal">
    <w:name w:val="Table Normal"/>
    <w:uiPriority w:val="2"/>
    <w:semiHidden/>
    <w:unhideWhenUsed/>
    <w:qFormat/>
    <w:rsid w:val="00035E5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5E59"/>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0">
    <w:name w:val="consplusnormal"/>
    <w:basedOn w:val="a"/>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035E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84CB3038B4AEA7D3C5C5B44AAD63104D59FE47A4F2CBC5E21A8744455068374718471504CBFB9FE044B94FBED5CE9920406A2P9v6N" TargetMode="External"/><Relationship Id="rId18" Type="http://schemas.openxmlformats.org/officeDocument/2006/relationships/hyperlink" Target="consultantplus://offline/ref%3DC84CB3038B4AEA7D3C5C5B44AAD63104D59FE47A4F2CBC5E21A87444550683747184715647EBEABB504DC0A8B709E38C0418A0902957F321PFvEN" TargetMode="External"/><Relationship Id="rId26" Type="http://schemas.openxmlformats.org/officeDocument/2006/relationships/hyperlink" Target="consultantplus://offline/ref=0CBB22DF044F3860208CF92C2421FAA83BE7823BD52C9499F5549AAB6A91FACB654084E98BE21F08068312AAE2E171892B73417AEE0F3FB3u1CFK" TargetMode="External"/><Relationship Id="rId39" Type="http://schemas.openxmlformats.org/officeDocument/2006/relationships/hyperlink" Target="consultantplus://offline/ref=4CDC0B3E5F0C586CC3F9EC14C6256C48B026C6603FD406531972F63D0DA0F63B9105B5D7040EA2E99B284CBCADQFO4J" TargetMode="External"/><Relationship Id="rId21" Type="http://schemas.openxmlformats.org/officeDocument/2006/relationships/hyperlink" Target="consultantplus://offline/ref=0CBB22DF044F3860208CF92C2421FAA83BE7823BD52C9499F5549AAB6A91FACB654084EF80B64C4D528547F3B8B47896216D43u7CCK" TargetMode="External"/><Relationship Id="rId34" Type="http://schemas.openxmlformats.org/officeDocument/2006/relationships/hyperlink" Target="consultantplus://offline/ref=3D6B006A86B61DF6F0F226DB79E518C8F66874B23B175730CCE15C50A2D6B91B540977C68022B128423F2BC43E34F1F35A161BFB98257221G0pFJ"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C84CB3038B4AEA7D3C5C5B44AAD63104D59FE47A4F2CBC5E21A87444550683747184715647EBE0BB524DC0A8B709E38C0418A0902957F321PFvEN" TargetMode="External"/><Relationship Id="rId29" Type="http://schemas.openxmlformats.org/officeDocument/2006/relationships/hyperlink" Target="consultantplus://offline/ref=6D84779BF15498A992FDE35B77F7622FC6E17201CDFBD8FBCB33A9C6AC2F821196B3CFF7431DE941CD7F7FE09666F1CA6B4FF4DA37446131V9X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E13C70881CF189BAF0EF892F2327507BC9538712245002D73B206E21EBF11406269C5DF4BDB2EC08E332EE75C1Bl8N" TargetMode="External"/><Relationship Id="rId24" Type="http://schemas.openxmlformats.org/officeDocument/2006/relationships/hyperlink" Target="consultantplus://offline/ref=0CBB22DF044F3860208CF92C2421FAA83BE7823BD52C9499F5549AAB6A91FACB654084E98BE21508048312AAE2E171892B73417AEE0F3FB3u1CFK" TargetMode="External"/><Relationship Id="rId32" Type="http://schemas.openxmlformats.org/officeDocument/2006/relationships/hyperlink" Target="consultantplus://offline/ref=3D6B006A86B61DF6F0F226DB79E518C8F66874B23B175730CCE15C50A2D6B91B540977C68022BE2D4A3F2BC43E34F1F35A161BFB98257221G0pFJ" TargetMode="External"/><Relationship Id="rId37" Type="http://schemas.openxmlformats.org/officeDocument/2006/relationships/hyperlink" Target="consultantplus://offline/ref=ADE30397D0058748415C47D5F97A035E4E88CFB5E4AB9E500109A736C7C91E5DE1E153B3D78EB2447F4D7ACAC0493AB8979892C843368EDFR3U8J" TargetMode="External"/><Relationship Id="rId40" Type="http://schemas.openxmlformats.org/officeDocument/2006/relationships/hyperlink" Target="garantF1://12084522.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84CB3038B4AEA7D3C5C5B44AAD63104D59FE47A4F2CBC5E21A87444550683747184715647EBECB8504DC0A8B709E38C0418A0902957F321PFvEN" TargetMode="External"/><Relationship Id="rId23" Type="http://schemas.openxmlformats.org/officeDocument/2006/relationships/hyperlink" Target="consultantplus://offline/ref=0CBB22DF044F3860208CF92C2421FAA83BE7823BD52C9499F5549AAB6A91FACB654084E98BE2190B068312AAE2E171892B73417AEE0F3FB3u1CFK" TargetMode="External"/><Relationship Id="rId28" Type="http://schemas.openxmlformats.org/officeDocument/2006/relationships/hyperlink" Target="consultantplus://offline/ref=0CBB22DF044F3860208CF92C2421FAA83BE7823BD52C9499F5549AAB6A91FACB654084E98BE21F0E0F8312AAE2E171892B73417AEE0F3FB3u1CFK" TargetMode="External"/><Relationship Id="rId36" Type="http://schemas.openxmlformats.org/officeDocument/2006/relationships/hyperlink" Target="consultantplus://offline/ref=ADE30397D0058748415C47D5F97A035E4E88CFB5E4AB9E500109A736C7C91E5DE1E153B3D78EB2447F4D7ACAC0493AB8979892C843368EDFR3U8J" TargetMode="Externa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3DC84CB3038B4AEA7D3C5C5B44AAD63104D59FE47A4F2CBC5E21A87444550683747184715647EBEFBC524DC0A8B709E38C0418A0902957F321PFvEN" TargetMode="External"/><Relationship Id="rId31" Type="http://schemas.openxmlformats.org/officeDocument/2006/relationships/hyperlink" Target="consultantplus://offline/ref=3D6B006A86B61DF6F0F226DB79E518C8F66874B23B175730CCE15C50A2D6B91B540977C68022BE2C423F2BC43E34F1F35A161BFB98257221G0pF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C84CB3038B4AEA7D3C5C5B44AAD63104D59FE47A4F2CBC5E21A8744455068374718471544FECE3EE0002C1F4F35EF08C0118A29735P5v4N" TargetMode="External"/><Relationship Id="rId22" Type="http://schemas.openxmlformats.org/officeDocument/2006/relationships/hyperlink" Target="consultantplus://offline/ref=0CBB22DF044F3860208CF92C2421FAA83BE7823BD52C9499F5549AAB6A91FACB654084EB83E5165D56CC13F6A7BC62882773437EF2u0CFK" TargetMode="External"/><Relationship Id="rId27" Type="http://schemas.openxmlformats.org/officeDocument/2006/relationships/hyperlink" Target="consultantplus://offline/ref=0CBB22DF044F3860208CF92C2421FAA83BE7823BD52C9499F5549AAB6A91FACB654084E98BE21A0F048312AAE2E171892B73417AEE0F3FB3u1CFK" TargetMode="External"/><Relationship Id="rId30" Type="http://schemas.openxmlformats.org/officeDocument/2006/relationships/hyperlink" Target="consultantplus://offline/ref=3D6B006A86B61DF6F0F226DB79E518C8F66874B23B175730CCE15C50A2D6B91B540977C68022BE2F433F2BC43E34F1F35A161BFB98257221G0pFJ" TargetMode="External"/><Relationship Id="rId35" Type="http://schemas.openxmlformats.org/officeDocument/2006/relationships/hyperlink" Target="consultantplus://offline/ref=95391CE2E9F7C668915F324485D025E71509BDE5156B7A97E9BCCB0BB4F58ABF20D20E51A3AF81D1594CCB1E92831D3FCE796BFCA3T3C3I"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F6F334C180700CC0274B856E90421E69B83B5A260FD90E45C41B4BC9A2B1A9E20C6B4A4C619DAE4F3D2CA9132CAD89A06C4816300CX5M7B" TargetMode="External"/><Relationship Id="rId17" Type="http://schemas.openxmlformats.org/officeDocument/2006/relationships/hyperlink" Target="consultantplus://offline/ref%3DC84CB3038B4AEA7D3C5C5B44AAD63104D59FE47A4F2CBC5E21A87444550683747184715645E3E3EE0002C1F4F35EF08C0118A29735P5v4N" TargetMode="External"/><Relationship Id="rId25" Type="http://schemas.openxmlformats.org/officeDocument/2006/relationships/hyperlink" Target="consultantplus://offline/ref=0CBB22DF044F3860208CF92C2421FAA83BE7823BD52C9499F5549AAB6A91FACB654084E989EA165D56CC13F6A7BC62882773437EF2u0CFK" TargetMode="External"/><Relationship Id="rId33" Type="http://schemas.openxmlformats.org/officeDocument/2006/relationships/hyperlink" Target="consultantplus://offline/ref=3D6B006A86B61DF6F0F226DB79E518C8F66874B23B175730CCE15C50A2D6B91B540977C68022BE2D493F2BC43E34F1F35A161BFB98257221G0pFJ" TargetMode="External"/><Relationship Id="rId38" Type="http://schemas.openxmlformats.org/officeDocument/2006/relationships/hyperlink" Target="consultantplus://offline/ref=ADE30397D0058748415C47D5F97A035E4E88CFB5E4AB9E500109A736C7C91E5DE1E153B3D78EB2447F4D7ACAC0493AB8979892C843368EDFR3U8J" TargetMode="External"/><Relationship Id="rId20" Type="http://schemas.openxmlformats.org/officeDocument/2006/relationships/hyperlink" Target="consultantplus://offline/ref%3DC84CB3038B4AEA7D3C5C5B44AAD63104D59FE47A4F2CBC5E21A87444550683747184715647EBEABD594DC0A8B709E38C0418A0902957F321PFvEN" TargetMode="External"/><Relationship Id="rId41"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C93E-956E-48D8-A66F-B5E17A48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64</Pages>
  <Words>21084</Words>
  <Characters>120184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Лосева</dc:creator>
  <cp:keywords/>
  <dc:description/>
  <cp:lastModifiedBy>Вера Лосева</cp:lastModifiedBy>
  <cp:revision>100</cp:revision>
  <cp:lastPrinted>2022-09-30T03:18:00Z</cp:lastPrinted>
  <dcterms:created xsi:type="dcterms:W3CDTF">2022-09-14T07:55:00Z</dcterms:created>
  <dcterms:modified xsi:type="dcterms:W3CDTF">2022-09-30T04:42:00Z</dcterms:modified>
</cp:coreProperties>
</file>