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64" w:type="dxa"/>
        <w:tblLook w:val="04A0" w:firstRow="1" w:lastRow="0" w:firstColumn="1" w:lastColumn="0" w:noHBand="0" w:noVBand="1"/>
      </w:tblPr>
      <w:tblGrid>
        <w:gridCol w:w="5186"/>
        <w:gridCol w:w="5178"/>
      </w:tblGrid>
      <w:tr w:rsidR="0023777E" w:rsidRPr="002F189D" w14:paraId="408D7348" w14:textId="77777777" w:rsidTr="00217C98">
        <w:trPr>
          <w:trHeight w:val="401"/>
        </w:trPr>
        <w:tc>
          <w:tcPr>
            <w:tcW w:w="5186" w:type="dxa"/>
          </w:tcPr>
          <w:p w14:paraId="79CE839E" w14:textId="26CE377C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78" w:type="dxa"/>
          </w:tcPr>
          <w:p w14:paraId="029C4847" w14:textId="7255FF29" w:rsidR="0023777E" w:rsidRPr="002F189D" w:rsidRDefault="00217C98" w:rsidP="00C56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3777E"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784077E3" w:rsidR="0023777E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Глебова </w:t>
      </w:r>
      <w:r w:rsidRPr="002F189D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2F189D">
        <w:rPr>
          <w:rFonts w:ascii="Times New Roman" w:hAnsi="Times New Roman" w:cs="Times New Roman"/>
          <w:sz w:val="28"/>
          <w:szCs w:val="28"/>
        </w:rPr>
        <w:t>Грантовна</w:t>
      </w:r>
      <w:proofErr w:type="spellEnd"/>
      <w:r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77777777" w:rsidR="0023777E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Екатерина Константиновна – начальник отдела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46D4167B" w:rsidR="0023777E" w:rsidRPr="002F189D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86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РСТ Забайкальского края; </w:t>
      </w:r>
    </w:p>
    <w:p w14:paraId="11CFB38E" w14:textId="77777777" w:rsidR="0023777E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Гончикжапова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Алексеевна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682811A5" w14:textId="0ABDCE06" w:rsidR="0023777E" w:rsidRPr="002F189D" w:rsidRDefault="0023777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регулирования цен на потребительские товары 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77777777" w:rsidR="0023777E" w:rsidRPr="002F189D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2377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945C16" w14:textId="77777777" w:rsidR="0023777E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E79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529D888A" w14:textId="77777777" w:rsidR="0023777E" w:rsidRPr="004B1E79" w:rsidRDefault="0023777E" w:rsidP="0023777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D4B6ECD" w14:textId="77777777" w:rsidR="00FF46B9" w:rsidRDefault="00FF46B9" w:rsidP="00FF46B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тарифов на тепловую энергию (мощность) и горячую воду в открытой системе теплоснабжения (горячее водоснабжение), поставляемые ООО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D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СПК Борзя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потребителям на территории муниципального образования городское поселение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D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Борзинское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D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Борзинский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Забайкальского края, на 2023 год </w:t>
      </w:r>
    </w:p>
    <w:p w14:paraId="11E68ADD" w14:textId="77777777" w:rsidR="00FF46B9" w:rsidRDefault="00FF46B9" w:rsidP="00FF46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делу: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общего отдела Региональной службы по тарифам и ценообразованию Забайкальского края Волкова Е.Ю. </w:t>
      </w:r>
    </w:p>
    <w:p w14:paraId="5469F256" w14:textId="77777777" w:rsidR="00FF46B9" w:rsidRDefault="00FF46B9" w:rsidP="00FF46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</w:t>
      </w:r>
    </w:p>
    <w:p w14:paraId="7F82B3F7" w14:textId="77777777" w:rsidR="00FF46B9" w:rsidRDefault="00FF46B9" w:rsidP="00FF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3F0C0E" w14:textId="77777777" w:rsidR="00FF46B9" w:rsidRPr="00700AAB" w:rsidRDefault="00FF46B9" w:rsidP="00FF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Борзя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0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Булкин Владимир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E62B6" w14:textId="77777777" w:rsidR="00FF46B9" w:rsidRPr="00700AAB" w:rsidRDefault="00FF46B9" w:rsidP="00FF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директор - Карамзина Анна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D89A0" w14:textId="77777777" w:rsidR="00FF46B9" w:rsidRDefault="00FF46B9" w:rsidP="00FF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 - Аммосов Александр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F5B118" w14:textId="77777777" w:rsidR="00FF46B9" w:rsidRDefault="00FF46B9" w:rsidP="00FF46B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7A3C2" w14:textId="77777777" w:rsidR="00FF46B9" w:rsidRPr="005D598C" w:rsidRDefault="00FF46B9" w:rsidP="00FF46B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приказ Региональной службы по тарифам и ценообразованию Забайкальского края от 20 декабря 2018 года 708-НПА «Об установлении тарифов на тепловую энергию (мощность), горячую воду в открытой системе теплоснабжения (горячее водоснабжение), поставляемые АО «</w:t>
      </w:r>
      <w:proofErr w:type="spellStart"/>
      <w:r w:rsidRPr="005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ЗабТЭК</w:t>
      </w:r>
      <w:proofErr w:type="spellEnd"/>
      <w:r w:rsidRPr="005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 на территории Забайкальского края, на 2019-2023 годы» </w:t>
      </w:r>
    </w:p>
    <w:p w14:paraId="1072329B" w14:textId="77777777" w:rsidR="00FF46B9" w:rsidRPr="00EB4334" w:rsidRDefault="00FF46B9" w:rsidP="00FF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 по делу:</w:t>
      </w:r>
      <w:r w:rsidRPr="00E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общего отдела Региональной службы по тарифам и ценообразованию Забайкальского края Волкова Е.Ю. </w:t>
      </w:r>
    </w:p>
    <w:p w14:paraId="080C1D55" w14:textId="77777777" w:rsidR="00FF46B9" w:rsidRDefault="00FF46B9" w:rsidP="00FF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E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руководителя ГКУ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43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</w:t>
      </w:r>
    </w:p>
    <w:p w14:paraId="53CE021F" w14:textId="353203F9" w:rsidR="00FF46B9" w:rsidRDefault="00FF46B9" w:rsidP="00FF4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bookmarkStart w:id="1" w:name="_GoBack"/>
      <w:bookmarkEnd w:id="1"/>
    </w:p>
    <w:p w14:paraId="7F85E9CB" w14:textId="77777777" w:rsidR="00FC12C1" w:rsidRDefault="00FC12C1" w:rsidP="00FC1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DB78F1" w14:textId="16A1E365" w:rsidR="001878D9" w:rsidRDefault="00597A91" w:rsidP="00FC12C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7A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Региональной службы по тарифам и ценообразованию Забайкальского края от 7 декабря 2018 года № 582-НПА 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7A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производственных программ и установлении тарифов на питьевую воду (питьевое водоснабжение), водоотведение для ресурсоснабжающих организаций, осуществляющих на территории муниципального образования городское поселение 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7A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Чернышевское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97A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7A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Чернышевский район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97A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 в сфере водоснабжения и водоотведения, на 2019-2023 годы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6C57699" w14:textId="7DBFBB38" w:rsidR="001878D9" w:rsidRPr="008E0547" w:rsidRDefault="008E0547" w:rsidP="00FC12C1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Уполномоченный по делу:</w:t>
      </w:r>
      <w:r w:rsidRPr="001878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1E" w:rsidRPr="00193F1E">
        <w:rPr>
          <w:rFonts w:ascii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  <w:r w:rsidR="00193F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F2D6A7" w14:textId="33BABA8A" w:rsidR="008E0547" w:rsidRPr="008E0547" w:rsidRDefault="008E0547" w:rsidP="00FC12C1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="00FC12C1" w:rsidRPr="00FC12C1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14:paraId="311BCFC2" w14:textId="54219F41" w:rsidR="008E0547" w:rsidRDefault="008E0547" w:rsidP="00FC12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Присутствие организации: </w:t>
      </w:r>
      <w:r w:rsidRPr="00FC12C1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14:paraId="3F4FD40B" w14:textId="77777777" w:rsidR="00FC12C1" w:rsidRDefault="00FC12C1" w:rsidP="00FC12C1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55E27B" w14:textId="13596BE8" w:rsidR="008E0547" w:rsidRDefault="00597A91" w:rsidP="00FC12C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водоотведение, для индивидуального предпринимателя </w:t>
      </w:r>
      <w:proofErr w:type="spellStart"/>
      <w:r w:rsidRPr="0018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Кострубова</w:t>
      </w:r>
      <w:proofErr w:type="spellEnd"/>
      <w:r w:rsidRPr="0018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С.И., осуществляющего на территории муниципального образования городское поселение 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8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Чернышевское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8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8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Чернышевский район</w:t>
      </w:r>
      <w:r w:rsidR="004D1C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878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Забайкальского края деятельность в сфере водоотведения, на 2023 год</w:t>
      </w:r>
      <w:r w:rsidR="008E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296DA56" w14:textId="31ADF643" w:rsidR="00597A91" w:rsidRPr="008E0547" w:rsidRDefault="00597A91" w:rsidP="00FC12C1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="001878D9" w:rsidRPr="008E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делу</w:t>
      </w:r>
      <w:r w:rsidRPr="008E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E0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F1E" w:rsidRPr="00193F1E">
        <w:rPr>
          <w:rFonts w:ascii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  <w:r w:rsidR="00193F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34E0F9" w14:textId="6ADB0092" w:rsidR="008E0547" w:rsidRPr="008E0547" w:rsidRDefault="008E0547" w:rsidP="00FC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8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344B36F2" w14:textId="42A7ADAA" w:rsidR="0023777E" w:rsidRDefault="008E0547" w:rsidP="00FC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B6DA44A" w14:textId="77777777" w:rsidR="00217C98" w:rsidRDefault="00217C98" w:rsidP="00FC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8E4FD" w14:textId="77777777" w:rsidR="00217C98" w:rsidRPr="00FE74CD" w:rsidRDefault="00217C98" w:rsidP="00217C9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приказы Региональной службы по тарифам и ценообразованию Забайкальского края</w:t>
      </w:r>
    </w:p>
    <w:p w14:paraId="0B35BF77" w14:textId="77777777" w:rsidR="00217C98" w:rsidRPr="00FE74CD" w:rsidRDefault="00217C98" w:rsidP="00217C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CD">
        <w:rPr>
          <w:rFonts w:ascii="Times New Roman" w:hAnsi="Times New Roman" w:cs="Times New Roman"/>
          <w:b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b/>
          <w:sz w:val="28"/>
          <w:szCs w:val="28"/>
        </w:rPr>
        <w:t>по делу</w:t>
      </w:r>
      <w:r w:rsidRPr="00FE74C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Юганец</w:t>
      </w:r>
      <w:r w:rsidRPr="00FE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7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4CD">
        <w:rPr>
          <w:rFonts w:ascii="Times New Roman" w:hAnsi="Times New Roman" w:cs="Times New Roman"/>
          <w:sz w:val="28"/>
          <w:szCs w:val="28"/>
        </w:rPr>
        <w:t xml:space="preserve">. - консультант </w:t>
      </w:r>
      <w:r>
        <w:rPr>
          <w:rFonts w:ascii="Times New Roman" w:hAnsi="Times New Roman" w:cs="Times New Roman"/>
          <w:sz w:val="28"/>
          <w:szCs w:val="28"/>
        </w:rPr>
        <w:t>отдела правового обеспечения и кадров</w:t>
      </w:r>
      <w:r w:rsidRPr="00FE74CD">
        <w:rPr>
          <w:rFonts w:ascii="Times New Roman" w:hAnsi="Times New Roman" w:cs="Times New Roman"/>
          <w:sz w:val="28"/>
          <w:szCs w:val="28"/>
        </w:rPr>
        <w:t xml:space="preserve"> РСТ Забайкальского края.</w:t>
      </w:r>
    </w:p>
    <w:p w14:paraId="27FEEDF5" w14:textId="77777777" w:rsidR="00217C98" w:rsidRPr="008E0547" w:rsidRDefault="00217C98" w:rsidP="00217C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8E05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14:paraId="79FB8C8B" w14:textId="77777777" w:rsidR="00217C98" w:rsidRDefault="00217C98" w:rsidP="00217C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8E0547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7AC4EC9" w14:textId="77777777" w:rsidR="004D1CAC" w:rsidRDefault="004D1CAC" w:rsidP="00FC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B2464" w14:textId="77777777" w:rsidR="00EB4334" w:rsidRPr="00EB4334" w:rsidRDefault="00EB4334" w:rsidP="00EB4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D5A7" w14:textId="6EE14F85" w:rsidR="008F3A3A" w:rsidRDefault="0023777E" w:rsidP="00217C98">
      <w:pPr>
        <w:spacing w:after="0" w:line="240" w:lineRule="auto"/>
        <w:contextualSpacing/>
        <w:jc w:val="center"/>
      </w:pP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8F3A3A" w:rsidSect="00217C98">
      <w:headerReference w:type="default" r:id="rId7"/>
      <w:type w:val="continuous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80649"/>
      <w:docPartObj>
        <w:docPartGallery w:val="Page Numbers (Top of Page)"/>
        <w:docPartUnique/>
      </w:docPartObj>
    </w:sdtPr>
    <w:sdtEndPr/>
    <w:sdtContent>
      <w:p w14:paraId="6DBFECC3" w14:textId="77777777" w:rsidR="000F4D2E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0F4D2E" w:rsidRDefault="000F2D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F2D03"/>
    <w:rsid w:val="001878D9"/>
    <w:rsid w:val="00193F1E"/>
    <w:rsid w:val="001B4DF3"/>
    <w:rsid w:val="00217C98"/>
    <w:rsid w:val="0023777E"/>
    <w:rsid w:val="002E32E0"/>
    <w:rsid w:val="0045317F"/>
    <w:rsid w:val="004D1CAC"/>
    <w:rsid w:val="004E16D4"/>
    <w:rsid w:val="00597A91"/>
    <w:rsid w:val="005D598C"/>
    <w:rsid w:val="00700AAB"/>
    <w:rsid w:val="00754ED9"/>
    <w:rsid w:val="007864C1"/>
    <w:rsid w:val="008E0547"/>
    <w:rsid w:val="008F3A3A"/>
    <w:rsid w:val="009860DF"/>
    <w:rsid w:val="00A37361"/>
    <w:rsid w:val="00D170D3"/>
    <w:rsid w:val="00D75FE7"/>
    <w:rsid w:val="00EB4334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Долгих</cp:lastModifiedBy>
  <cp:revision>6</cp:revision>
  <dcterms:created xsi:type="dcterms:W3CDTF">2023-07-13T03:14:00Z</dcterms:created>
  <dcterms:modified xsi:type="dcterms:W3CDTF">2023-08-01T03:28:00Z</dcterms:modified>
</cp:coreProperties>
</file>