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866"/>
        <w:gridCol w:w="2353"/>
        <w:gridCol w:w="5387"/>
      </w:tblGrid>
      <w:tr w:rsidR="00942D21" w:rsidRPr="00035E59" w:rsidTr="00882EA6">
        <w:tc>
          <w:tcPr>
            <w:tcW w:w="4219" w:type="dxa"/>
            <w:gridSpan w:val="2"/>
          </w:tcPr>
          <w:p w:rsidR="00942D21" w:rsidRPr="00035E59" w:rsidRDefault="00942D21" w:rsidP="0088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РСТ Забайкальского края</w:t>
            </w:r>
          </w:p>
        </w:tc>
      </w:tr>
      <w:tr w:rsidR="00942D21" w:rsidRPr="00035E59" w:rsidTr="00882EA6">
        <w:tc>
          <w:tcPr>
            <w:tcW w:w="4219" w:type="dxa"/>
            <w:gridSpan w:val="2"/>
          </w:tcPr>
          <w:p w:rsidR="00942D21" w:rsidRPr="00035E59" w:rsidRDefault="00942D21" w:rsidP="0088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</w:tc>
      </w:tr>
      <w:tr w:rsidR="00942D21" w:rsidRPr="00035E59" w:rsidTr="00882EA6">
        <w:tc>
          <w:tcPr>
            <w:tcW w:w="9606" w:type="dxa"/>
            <w:gridSpan w:val="3"/>
          </w:tcPr>
          <w:p w:rsidR="00942D21" w:rsidRPr="00035E59" w:rsidRDefault="00942D21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D21" w:rsidRPr="00035E59" w:rsidTr="00882EA6">
        <w:tc>
          <w:tcPr>
            <w:tcW w:w="9606" w:type="dxa"/>
            <w:gridSpan w:val="3"/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продлении срока действия лицензии </w:t>
            </w:r>
          </w:p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942D21" w:rsidRPr="00035E59" w:rsidTr="00882EA6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942D21" w:rsidRPr="00035E59" w:rsidTr="00882EA6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942D21" w:rsidRPr="00035E59" w:rsidTr="00882EA6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42D21" w:rsidRPr="00035E59" w:rsidTr="00882EA6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42D21" w:rsidRPr="00035E59" w:rsidTr="00882EA6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942D21" w:rsidRPr="00035E59" w:rsidTr="00882EA6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2D21" w:rsidRPr="00035E59" w:rsidRDefault="00942D21" w:rsidP="00882E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4252" w:type="dxa"/>
                  <w:gridSpan w:val="3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2D21" w:rsidRPr="00035E59" w:rsidTr="00882EA6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bottom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942D21" w:rsidRPr="00035E59" w:rsidRDefault="00942D21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942D21" w:rsidRPr="00035E59" w:rsidTr="00882EA6">
              <w:tc>
                <w:tcPr>
                  <w:tcW w:w="3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3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58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42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41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Расчетный счет организации №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                                                      (должность, фамилия, имя, отчество)</w:t>
            </w:r>
          </w:p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tbl>
            <w:tblPr>
              <w:tblW w:w="969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942D21" w:rsidRPr="00035E59" w:rsidTr="00882EA6">
              <w:tc>
                <w:tcPr>
                  <w:tcW w:w="9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0"/>
            </w:tblGrid>
            <w:tr w:rsidR="00942D21" w:rsidRPr="00035E59" w:rsidTr="00882EA6"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2D21" w:rsidRPr="00035E59" w:rsidRDefault="00942D21" w:rsidP="00882EA6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просит продлить срок действия лицензии на:</w:t>
                  </w:r>
                </w:p>
              </w:tc>
            </w:tr>
            <w:tr w:rsidR="00942D21" w:rsidRPr="00035E59" w:rsidTr="00882EA6"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42D21" w:rsidRPr="00035E59" w:rsidRDefault="00942D21" w:rsidP="0088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(отметить знаком «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  <w:lang w:val="en-US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» нужное)</w:t>
                  </w:r>
                </w:p>
              </w:tc>
            </w:tr>
          </w:tbl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1"/>
            </w:tblGrid>
            <w:tr w:rsidR="00942D21" w:rsidRPr="00035E59" w:rsidTr="00882EA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942D21" w:rsidRPr="00035E59" w:rsidTr="00882EA6">
              <w:tc>
                <w:tcPr>
                  <w:tcW w:w="9493" w:type="dxa"/>
                  <w:gridSpan w:val="2"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42D21" w:rsidRPr="00035E59" w:rsidTr="00882EA6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 w:val="restart"/>
                  <w:tcBorders>
                    <w:lef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942D21" w:rsidRPr="00035E59" w:rsidTr="00882EA6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/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0"/>
              <w:gridCol w:w="997"/>
              <w:gridCol w:w="3539"/>
            </w:tblGrid>
            <w:tr w:rsidR="00942D21" w:rsidRPr="00035E59" w:rsidTr="00882EA6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D21" w:rsidRPr="00035E59" w:rsidRDefault="00942D21" w:rsidP="00882EA6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Лицензия от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2D21" w:rsidRPr="00035E59" w:rsidRDefault="00942D21" w:rsidP="00882EA6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D21" w:rsidRPr="00035E59" w:rsidRDefault="00942D21" w:rsidP="00882EA6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№ 75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2D21" w:rsidRPr="00035E59" w:rsidRDefault="00942D21" w:rsidP="00882EA6">
                  <w:pPr>
                    <w:spacing w:after="0" w:line="240" w:lineRule="auto"/>
                    <w:ind w:left="-11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(указывается дата выдачи </w:t>
            </w:r>
            <w:proofErr w:type="gramStart"/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лицензии)   </w:t>
            </w:r>
            <w:proofErr w:type="gramEnd"/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(указывается номер лицензии)</w:t>
            </w:r>
          </w:p>
          <w:p w:rsidR="00942D21" w:rsidRPr="00035E59" w:rsidRDefault="00942D21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42D21" w:rsidRPr="00035E59" w:rsidRDefault="00942D21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в следующих обособленных подразделениях: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969"/>
              <w:gridCol w:w="2409"/>
              <w:gridCol w:w="2268"/>
            </w:tblGrid>
            <w:tr w:rsidR="00942D21" w:rsidRPr="00035E59" w:rsidTr="00882EA6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торгового объекта и складского помещения (край, район, населенный пункт, улица (проспект и т.п.), номер дома (строения и т.п.), литера дома (строения), помещение)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адастровый номер/КПП торгового объекта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S/</w:t>
                  </w:r>
                </w:p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S (</w:t>
                  </w:r>
                  <w:proofErr w:type="spellStart"/>
                  <w:proofErr w:type="gramStart"/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proofErr w:type="gramEnd"/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занимаемая организацией</w:t>
                  </w:r>
                </w:p>
              </w:tc>
            </w:tr>
            <w:tr w:rsidR="00942D21" w:rsidRPr="00035E59" w:rsidTr="00882EA6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42D21" w:rsidRPr="00035E59" w:rsidTr="00882EA6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942D21" w:rsidRPr="00035E59" w:rsidTr="00882EA6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2D21" w:rsidRPr="00035E59" w:rsidRDefault="00942D21" w:rsidP="00882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942D21" w:rsidRPr="00035E59" w:rsidRDefault="00942D21" w:rsidP="0088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* - 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розничной продажи алкогольной продукции с содержанием этилового спирта не более чем 16,5% объема готовой продукции при оказании услуг общественного питания, указать на наличие данного условия</w:t>
            </w:r>
          </w:p>
          <w:p w:rsidR="00942D21" w:rsidRPr="00035E59" w:rsidRDefault="00942D21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4111"/>
            </w:tblGrid>
            <w:tr w:rsidR="00942D21" w:rsidRPr="00035E59" w:rsidTr="00882EA6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D21" w:rsidRPr="00035E59" w:rsidRDefault="00942D21" w:rsidP="00882EA6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  <w:t>Срок, на который продлевается лицензия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2D21" w:rsidRPr="00035E59" w:rsidRDefault="00942D21" w:rsidP="00882EA6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D21" w:rsidRPr="00035E59" w:rsidTr="00882EA6">
        <w:tc>
          <w:tcPr>
            <w:tcW w:w="1866" w:type="dxa"/>
          </w:tcPr>
          <w:p w:rsidR="00942D21" w:rsidRPr="00035E59" w:rsidRDefault="00942D21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D21" w:rsidRPr="00035E59" w:rsidTr="00882EA6">
        <w:tc>
          <w:tcPr>
            <w:tcW w:w="1866" w:type="dxa"/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942D21" w:rsidRPr="00035E59" w:rsidTr="00882EA6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D21" w:rsidRPr="00035E59" w:rsidTr="00882EA6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D21" w:rsidRPr="00035E59" w:rsidTr="00882EA6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2D21" w:rsidRPr="00035E59" w:rsidTr="00882EA6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условиями и требованиями лицензирования розничной продажи алкогольной продукции, а также законами, правилами, стандартами и положениями, регламентирующими осуществление данного вида деятельности, знаком и обязуюсь их выполнять    </w:t>
            </w:r>
          </w:p>
          <w:p w:rsidR="00942D21" w:rsidRPr="00035E59" w:rsidRDefault="00942D21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2D21" w:rsidRPr="00035E59" w:rsidRDefault="00942D21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5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5AD294D6" wp14:editId="5BA4AFBB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17144</wp:posOffset>
                      </wp:positionV>
                      <wp:extent cx="5344160" cy="0"/>
                      <wp:effectExtent l="0" t="0" r="2794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44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14DB0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1.4pt,1.35pt" to="472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" strokecolor="#4a7ebb">
                      <o:lock v:ext="edit" shapetype="f"/>
                    </v:line>
                  </w:pict>
                </mc:Fallback>
              </mc:AlternateContent>
            </w:r>
            <w:r w:rsidRPr="00035E5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7F68401" wp14:editId="273309DC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17144</wp:posOffset>
                      </wp:positionV>
                      <wp:extent cx="5210810" cy="0"/>
                      <wp:effectExtent l="0" t="0" r="2794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0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E6569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2.9pt,1.35pt" to="46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(должность, подпись, расшифровка полностью)</w:t>
            </w:r>
          </w:p>
        </w:tc>
      </w:tr>
      <w:tr w:rsidR="00942D21" w:rsidRPr="00035E59" w:rsidTr="00882EA6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2D21" w:rsidRDefault="00942D21" w:rsidP="00942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942D21" w:rsidRPr="00035E59" w:rsidRDefault="00942D21" w:rsidP="00942D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827"/>
      </w:tblGrid>
      <w:tr w:rsidR="00942D21" w:rsidRPr="00035E59" w:rsidTr="00882E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21" w:rsidRPr="00035E59" w:rsidRDefault="00942D21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2D21" w:rsidRPr="00035E59" w:rsidRDefault="00942D21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 на использование указанных контактных данных для формирования перечня респондентов, которым оказана государственная услуга «</w:t>
            </w:r>
            <w:r w:rsidRPr="00697BC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Лицензирование розничной продажи алкогольной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2D21" w:rsidRPr="00035E59" w:rsidTr="00882EA6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2D21" w:rsidRPr="00035E59" w:rsidRDefault="00942D21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D21" w:rsidRPr="00035E59" w:rsidRDefault="00942D21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D21" w:rsidRPr="00035E59" w:rsidTr="00882EA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D21" w:rsidRPr="00035E59" w:rsidRDefault="00942D21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2D21" w:rsidRPr="00035E59" w:rsidRDefault="00942D21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D21" w:rsidRPr="00035E59" w:rsidRDefault="00942D21" w:rsidP="0088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          _______________________________________________</w:t>
            </w:r>
          </w:p>
        </w:tc>
      </w:tr>
    </w:tbl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(</w:t>
      </w:r>
      <w:proofErr w:type="gramStart"/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(расшифровка полностью)</w:t>
      </w:r>
    </w:p>
    <w:p w:rsidR="00942D21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D21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D21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получения результата государственной услуги:</w:t>
      </w:r>
    </w:p>
    <w:p w:rsidR="00942D21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D21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1417"/>
      </w:tblGrid>
      <w:tr w:rsidR="00942D21" w:rsidRPr="00035E59" w:rsidTr="00882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способы получения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знаком «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» нужное</w:t>
            </w:r>
          </w:p>
        </w:tc>
      </w:tr>
      <w:tr w:rsidR="00942D21" w:rsidRPr="00035E59" w:rsidTr="00882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D21" w:rsidRPr="00035E59" w:rsidTr="00882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очта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D21" w:rsidRPr="00035E59" w:rsidTr="00882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 адресу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D21" w:rsidRPr="00035E59" w:rsidTr="00882E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(только для заявлений, поступивших через ЕПГУ)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21" w:rsidRPr="00035E59" w:rsidRDefault="00942D21" w:rsidP="0088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Документы сданы</w:t>
      </w:r>
      <w:proofErr w:type="gramStart"/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____»_____________________20 ____ г.   </w:t>
      </w:r>
    </w:p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М.П.</w:t>
      </w:r>
    </w:p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D21" w:rsidRPr="00035E59" w:rsidRDefault="00942D21" w:rsidP="00942D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E5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:rsidR="00942D21" w:rsidRPr="00035E59" w:rsidRDefault="00942D21" w:rsidP="00942D2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E59BA" w:rsidRDefault="00BE59BA" w:rsidP="00942D21">
      <w:bookmarkStart w:id="0" w:name="_GoBack"/>
      <w:bookmarkEnd w:id="0"/>
    </w:p>
    <w:sectPr w:rsidR="00BE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B"/>
    <w:rsid w:val="00937509"/>
    <w:rsid w:val="00942D21"/>
    <w:rsid w:val="00950A9B"/>
    <w:rsid w:val="00BE59BA"/>
    <w:rsid w:val="00E4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04D1"/>
  <w15:chartTrackingRefBased/>
  <w15:docId w15:val="{F8A6F439-C51C-4CB3-93AE-B42E15E3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Батраченко</dc:creator>
  <cp:keywords/>
  <dc:description/>
  <cp:lastModifiedBy>Анжелика В. Батраченко</cp:lastModifiedBy>
  <cp:revision>2</cp:revision>
  <dcterms:created xsi:type="dcterms:W3CDTF">2024-06-13T06:24:00Z</dcterms:created>
  <dcterms:modified xsi:type="dcterms:W3CDTF">2024-06-13T06:24:00Z</dcterms:modified>
</cp:coreProperties>
</file>