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9CF1A9F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80E5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4B315" w14:textId="1939B2C7" w:rsidR="00D0261F" w:rsidRPr="00C80E50" w:rsidRDefault="00D0261F" w:rsidP="00C80E50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0E50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D15B77" w:rsidRPr="00C80E5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80E50" w:rsidRPr="00C80E50">
        <w:rPr>
          <w:rFonts w:ascii="Times New Roman" w:eastAsia="Times New Roman" w:hAnsi="Times New Roman" w:cs="Times New Roman"/>
          <w:b/>
          <w:sz w:val="28"/>
          <w:szCs w:val="20"/>
        </w:rPr>
        <w:t>внесении изменения в приложение к приказу Региональной службы по тарифам и ценообразованию Забайкальского края от 30 октября 2018 года 398-НПА «Об утверждении инвестиционной программы публичного акционерного общества «Территориальная генерирующая компания 14» в сфере теплоснабжения на 2019–2023 годы по объектам Забайкальского края»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5ABC3" w14:textId="77777777" w:rsidR="00C80E50" w:rsidRDefault="00D0261F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80E50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="00C80E50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9E32AC" w14:textId="290F895C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Верхушина Е.А.</w:t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ГКУ «Центр экспертиз»</w:t>
      </w:r>
    </w:p>
    <w:p w14:paraId="5D29D867" w14:textId="7777777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5762B4A7" w:rsidR="008C7E28" w:rsidRDefault="002B50C4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подключение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(технологическое присоединение) к централизованным системам </w:t>
      </w:r>
      <w:r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холодного водоснабжения и водоотведения АО «Водоканал-Чита»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городской округ «Город Чита» Забайкальского края, на 2024 год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3AAA7" w14:textId="553BC694" w:rsidR="002B50C4" w:rsidRPr="002B50C4" w:rsidRDefault="002B50C4" w:rsidP="002B50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02F6733B" w14:textId="77A67351" w:rsidR="002B50C4" w:rsidRPr="00337926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 отдела контроля и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43AF5881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2214F5C1" w:rsidR="008C7E28" w:rsidRPr="002B50C4" w:rsidRDefault="008C7E28" w:rsidP="002B50C4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инвестиционной программы 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«Водоканал-Чита» на территории муниципального образования городской округ «Город Чита» Забайкальского края в сфере водоснабжения и водоотведения на 2022–2024 годы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8E26E" w14:textId="77777777" w:rsidR="002B50C4" w:rsidRPr="002B50C4" w:rsidRDefault="002B50C4" w:rsidP="002B50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4CF3817C" w14:textId="77777777" w:rsidR="002B50C4" w:rsidRPr="00337926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 отдела контроля и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34BB3EA0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3541DB1F" w:rsidR="00936FBC" w:rsidRPr="00320749" w:rsidRDefault="003354CC" w:rsidP="0032074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приложение к приказу Региональной службы по тарифам и ценообразованию Забайкальского края 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14 октября 2022 года  409-НПА «Об утверждении инвестиционной программы ООО «Теплокристалл», реализуемой на территории муниципального образования сельское поселение «Дульдургинское» муниципального района «Дульдургинский район» Забайкальского края 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теплоснабжения, на 2022-2031 годы»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C5F1E6" w14:textId="268D23F9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73DDF398" w14:textId="70C7C8E2" w:rsidR="002B50C4" w:rsidRPr="00337926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50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24D715EA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4B1AC2D0" w:rsidR="00936FBC" w:rsidRPr="00E86E2D" w:rsidRDefault="009A7A2C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розничных цен на сжиженный газ, реализуемый ООО «Забрегионгаз»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населению для бытовых нужд 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Забайкальского края, на 2024 год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74FF3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9C0AB4" w14:textId="2CEFED82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35097755" w:rsidR="00936FBC" w:rsidRPr="00F47241" w:rsidRDefault="00A44230" w:rsidP="0080003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984B62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розничных цен на сжиженный газ, реализуемый ОАО «Читаоблгаз» населению для бытовых нужд 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Забайкальского края,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2EAF1D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00B03F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2379B022" w:rsidR="00AC0A6C" w:rsidRPr="00293DEC" w:rsidRDefault="00AC0A6C" w:rsidP="00293D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розничных цен на сжиженный газ, реализуемый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ФГБУ «ЦЖКУ» Минобороны России населению 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бытовых нужд через подземные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резервуарные установки 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сельское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 «Смоленское» муниципального района «Читинский район» Забайкальского</w:t>
      </w:r>
      <w:r w:rsid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0C4" w:rsidRPr="002B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края, на 2024 год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762A04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36C016" w14:textId="77777777" w:rsidR="002B50C4" w:rsidRDefault="002B50C4" w:rsidP="002B50C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714E7" w14:textId="0DF76EA4" w:rsidR="00A5069B" w:rsidRPr="006B17B1" w:rsidRDefault="00A44230" w:rsidP="0080003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B17B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DA09DC" w:rsidRPr="006B17B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корректировке долгосрочных тарифов на тепловую энергию (мощность), поставляемую Федеральным государственным бюджетным учреждением «Центральное жилищно-коммунальное управление» Министерства обороны Российской Федерации потребителям </w:t>
      </w:r>
      <w:r w:rsidR="00293707" w:rsidRPr="006B17B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A09DC" w:rsidRPr="006B17B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территории Забайкальского края</w:t>
      </w:r>
    </w:p>
    <w:p w14:paraId="65C63560" w14:textId="77777777" w:rsidR="00F47241" w:rsidRPr="00F47241" w:rsidRDefault="00F47241" w:rsidP="00F47241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599507" w14:textId="77777777" w:rsidR="00F47241" w:rsidRDefault="00F47241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11EBA20E" w14:textId="77777777" w:rsidR="00F53810" w:rsidRPr="00F53810" w:rsidRDefault="00320749" w:rsidP="00F5381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810" w:rsidRPr="00F53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Екатерина Игоревна - начальник отделения (тарифного регулирования) жилищно-коммунальной службы № 8 (г. Чита) филиала;</w:t>
      </w:r>
    </w:p>
    <w:p w14:paraId="7BBF7784" w14:textId="6F8B2097" w:rsidR="00320749" w:rsidRDefault="00F53810" w:rsidP="00F53810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Ирина Николаевна - ведущий экономист отделения (тарифного регулирования) жилищно-коммунальной службы № 8 (г. Чита) филиала</w:t>
      </w:r>
      <w:r w:rsidR="0032074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749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AA100" w14:textId="616D4679" w:rsidR="00531E24" w:rsidRPr="006B17B1" w:rsidRDefault="002463FB" w:rsidP="00A5069B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B17B1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О</w:t>
      </w:r>
      <w:r w:rsidR="00F47241" w:rsidRPr="006B17B1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</w:t>
      </w:r>
      <w:r w:rsidR="00293707" w:rsidRPr="006B17B1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корректировке долгосрочных тарифов на питьевую воду (питьевое водоснабжение), техническую воду, горячую воду в закрытой системе горячего водоснабжения, водоотведение и транспортировку сточных вод для Федерального государственного бюджетного учреждения «Центральное жилищно-коммунальное управление» Министерства обороны Российской Федерации, осуществляющего </w:t>
      </w:r>
      <w:r w:rsidR="00293707" w:rsidRPr="006B17B1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</w:r>
      <w:r w:rsidR="00293707" w:rsidRPr="006B17B1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lastRenderedPageBreak/>
        <w:t>на территории Забайкальского края деятельность в сфере водоснабжения и водоотведения</w:t>
      </w:r>
    </w:p>
    <w:p w14:paraId="106EAF63" w14:textId="77777777" w:rsidR="00A5069B" w:rsidRPr="00A5069B" w:rsidRDefault="00A5069B" w:rsidP="00A5069B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6A34BC" w14:textId="77777777" w:rsidR="00293707" w:rsidRDefault="00293707" w:rsidP="0029370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0AF5D9A6" w14:textId="77777777" w:rsidR="00F53810" w:rsidRPr="00F53810" w:rsidRDefault="00293707" w:rsidP="00F5381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810" w:rsidRPr="00F53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Екатерина Игоревна - начальник отделения (тарифного регулирования) жилищно-коммунальной службы № 8 (г. Чита) филиала;</w:t>
      </w:r>
    </w:p>
    <w:p w14:paraId="14AB6051" w14:textId="04E8BC44" w:rsidR="00F53810" w:rsidRDefault="00F53810" w:rsidP="00F53810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Ирина Николаевна - ведущий экономист отделения (тарифного регулирования) жилищно-коммунальной службы № 8 (г. Чита) филиала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E8EBB8" w14:textId="65D25EF8" w:rsidR="0002272E" w:rsidRPr="004F4D52" w:rsidRDefault="00293707" w:rsidP="00F5381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25A28E" w14:textId="51218CE3" w:rsidR="000F3DC6" w:rsidRDefault="000F3DC6" w:rsidP="000F3DC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</w:t>
      </w:r>
      <w:r w:rsidR="00983FAF" w:rsidRP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тарифа на подключение (технологическое</w:t>
      </w:r>
      <w:r w:rsid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3FAF" w:rsidRP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присоединение) к централизованной системе холодного водоснабжения </w:t>
      </w:r>
      <w:r w:rsid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3FAF" w:rsidRP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3FAF" w:rsidRP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водоотведения ООО «МЕТАЛЛСТРОЙМОНТАЖ» на территории муниципального образования сельское</w:t>
      </w:r>
      <w:r w:rsid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3FAF" w:rsidRP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 «Дунаевское» муниципального района «Сретенский район» Забайкальского</w:t>
      </w:r>
      <w:r w:rsid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3FAF" w:rsidRP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края </w:t>
      </w:r>
      <w:r w:rsid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3FAF" w:rsidRPr="0098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14:paraId="7E362827" w14:textId="77777777" w:rsidR="000F3DC6" w:rsidRDefault="000F3DC6" w:rsidP="000F3DC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C871D" w14:textId="3DF9D7D0" w:rsidR="000F3DC6" w:rsidRPr="000F3DC6" w:rsidRDefault="000F3DC6" w:rsidP="000F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="00983FAF"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448532E" w14:textId="04F411B3" w:rsidR="000F3DC6" w:rsidRDefault="000F3DC6" w:rsidP="000F3DC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3FAF" w:rsidRPr="0098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Попуванова И.Н. - заместитель руководителя </w:t>
      </w:r>
      <w:r w:rsidR="00983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3FAF" w:rsidRPr="00983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"Центр экспертиз"</w:t>
      </w:r>
    </w:p>
    <w:p w14:paraId="55ABD7E9" w14:textId="7213A81F" w:rsidR="000F3DC6" w:rsidRDefault="000F3DC6" w:rsidP="000F3DC6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259961" w14:textId="787A22A2" w:rsidR="006A2312" w:rsidRDefault="006A2312" w:rsidP="000F3DC6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8EA6C" w14:textId="2BF81575" w:rsidR="006A2312" w:rsidRPr="006A2312" w:rsidRDefault="006A2312" w:rsidP="006A2312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Региональной службы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тарифам и ценообразованию Забайкальского края от 30 октября 2020 года 207-НПА «Об утверждении инвестиционной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ОАО «Российские железные дороги» (Забайкальской дирекции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тепловодоснабжению – структурного подразделения Центральной дирекции по тепловодоснабжению – филиала ОАО «Российские железные дороги»), реализуемой на территории муниципального образования городское поселение «Карымское» муниципального района «Карымский район» Забайкальского края в сфере водоснабжения и водоотведения,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2021-2025 годы»</w:t>
      </w:r>
    </w:p>
    <w:p w14:paraId="2275F0ED" w14:textId="77777777" w:rsidR="006A2312" w:rsidRDefault="006A2312" w:rsidP="006A231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A88236" w14:textId="2CBACD4B" w:rsidR="006A2312" w:rsidRPr="000F3DC6" w:rsidRDefault="006A2312" w:rsidP="006A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 Д.А. - заместитель начальника отдела сводного анализа и мониторинга в сфере предоставления</w:t>
      </w:r>
    </w:p>
    <w:p w14:paraId="58982619" w14:textId="76212263" w:rsidR="006A2312" w:rsidRDefault="006A2312" w:rsidP="006A231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Акимкина Н.О. - 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информационно-аналитической работы и экономического анализа</w:t>
      </w:r>
    </w:p>
    <w:p w14:paraId="5FFA726C" w14:textId="7A69029E" w:rsidR="006A2312" w:rsidRDefault="006A2312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99650C0" w14:textId="77777777" w:rsidR="006A2312" w:rsidRDefault="006A2312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CC174F" w14:textId="129EAD24" w:rsidR="006A2312" w:rsidRPr="006A2312" w:rsidRDefault="006A2312" w:rsidP="006A2312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Региональной службы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тарифам и ценообразованию Забайкальского края от 30 октября 2020 года 206-НПА «Об утверждении инвестиционной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ОАО «Российские железные дороги» (Забайкальской дирекции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тепловодоснабжению – структурного подразделения Центральной дирекции по тепловодоснабжению – филиала ОАО «Российские железные дороги»), реализуемой на территории муниципального образования городской округ «Город Чита» Забайкальского края в сфере водоснабжения, на 2021-2025 годы»</w:t>
      </w:r>
    </w:p>
    <w:p w14:paraId="78A72E74" w14:textId="77777777" w:rsidR="006A2312" w:rsidRDefault="006A2312" w:rsidP="006A231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E028A" w14:textId="59DF89D1" w:rsidR="006A2312" w:rsidRPr="000F3DC6" w:rsidRDefault="006A2312" w:rsidP="006A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 Д.А. - заместитель начальника отдела сводного анализа и мониторинга в сфере предоставления</w:t>
      </w:r>
    </w:p>
    <w:p w14:paraId="6EA43F46" w14:textId="6626087F" w:rsidR="006A2312" w:rsidRDefault="006A2312" w:rsidP="006A231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Акимкина Н.О. - 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нформационно-аналитической работы и экономического анализа</w:t>
      </w:r>
    </w:p>
    <w:p w14:paraId="2E1C43C9" w14:textId="590C411B" w:rsidR="006A2312" w:rsidRDefault="006A2312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A9169" w14:textId="563BE942" w:rsidR="006A2312" w:rsidRDefault="006A2312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0CB0D" w14:textId="75771286" w:rsidR="006A2312" w:rsidRPr="006A2312" w:rsidRDefault="006A2312" w:rsidP="006A2312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51714186"/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нормативов удельного расхода топлива при производстве тепловой энергии, отпускаемой Федеральным государственным бюджетным учреждением «Центральное жилищно-коммунальное управление» Министерства обороны Российской Федерации потребителям на территории Забайкальского края, на 2024 год</w:t>
      </w:r>
    </w:p>
    <w:p w14:paraId="545A6B57" w14:textId="77777777" w:rsidR="006A2312" w:rsidRDefault="006A2312" w:rsidP="006A231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D4DC99" w14:textId="3E70D4B2" w:rsidR="006A2312" w:rsidRPr="000F3DC6" w:rsidRDefault="006A2312" w:rsidP="006A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01F93F4" w14:textId="7EA55037" w:rsidR="006A2312" w:rsidRDefault="006A2312" w:rsidP="006A231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767BBE38" w14:textId="47D7734E" w:rsidR="006A2312" w:rsidRDefault="006A2312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6F50A7" w14:textId="77777777" w:rsidR="006A2312" w:rsidRDefault="006A2312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B23B5F" w14:textId="0C1EE598" w:rsidR="006A2312" w:rsidRPr="006A2312" w:rsidRDefault="006A2312" w:rsidP="006A2312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C50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123" w:rsidRPr="00C50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нормативов технологических потерь при передаче тепловой энергии по тепловым сетям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Забайкальского края на 2024 год</w:t>
      </w:r>
    </w:p>
    <w:p w14:paraId="019CA74C" w14:textId="77777777" w:rsidR="006A2312" w:rsidRDefault="006A2312" w:rsidP="006A231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CAC4C8" w14:textId="77777777" w:rsidR="006A2312" w:rsidRPr="000F3DC6" w:rsidRDefault="006A2312" w:rsidP="006A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0AEC1303" w14:textId="77777777" w:rsidR="006A2312" w:rsidRDefault="006A2312" w:rsidP="006A231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1DA21DC1" w14:textId="0B80D84A" w:rsidR="006A2312" w:rsidRDefault="006A2312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F632D9" w14:textId="77777777" w:rsidR="004F651A" w:rsidRDefault="004F651A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3D6B9" w14:textId="060B5D9A" w:rsidR="00904808" w:rsidRPr="00904808" w:rsidRDefault="00904808" w:rsidP="00904808">
      <w:pPr>
        <w:pStyle w:val="a6"/>
        <w:numPr>
          <w:ilvl w:val="0"/>
          <w:numId w:val="7"/>
        </w:numPr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08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08">
        <w:rPr>
          <w:rFonts w:ascii="Times New Roman" w:hAnsi="Times New Roman" w:cs="Times New Roman"/>
          <w:b/>
          <w:sz w:val="28"/>
          <w:szCs w:val="28"/>
        </w:rPr>
        <w:t>приложение к приказу</w:t>
      </w:r>
      <w:r w:rsidRPr="00904808">
        <w:rPr>
          <w:rFonts w:ascii="Times New Roman" w:hAnsi="Times New Roman" w:cs="Times New Roman"/>
          <w:sz w:val="28"/>
          <w:szCs w:val="28"/>
        </w:rPr>
        <w:t xml:space="preserve"> </w:t>
      </w:r>
      <w:r w:rsidRPr="00904808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Забайкальского края от 19 декабря 2019 года № 565-НПА «Об утверждении инвестиционной программы акционерного общества «Тепловодоканал» (АО </w:t>
      </w:r>
      <w:r w:rsidRPr="00904808">
        <w:rPr>
          <w:rFonts w:ascii="Times New Roman" w:hAnsi="Times New Roman" w:cs="Times New Roman"/>
          <w:b/>
          <w:sz w:val="28"/>
          <w:szCs w:val="28"/>
        </w:rPr>
        <w:lastRenderedPageBreak/>
        <w:t>«Тепловодоканал») на территории муниципального образования городское поселение «Оловяннинское» муниципального района «Оловяннинский район» в сфере теплоснабжения на 2020-2024 годы»</w:t>
      </w:r>
    </w:p>
    <w:p w14:paraId="74EA153C" w14:textId="77777777" w:rsidR="00904808" w:rsidRPr="00904808" w:rsidRDefault="00904808" w:rsidP="00904808">
      <w:pPr>
        <w:pStyle w:val="a6"/>
        <w:tabs>
          <w:tab w:val="left" w:pos="6300"/>
        </w:tabs>
        <w:ind w:left="1650" w:right="-1"/>
        <w:jc w:val="both"/>
        <w:rPr>
          <w:b/>
          <w:sz w:val="28"/>
          <w:szCs w:val="28"/>
        </w:rPr>
      </w:pPr>
    </w:p>
    <w:p w14:paraId="210C33AF" w14:textId="2E8143FD" w:rsidR="004F651A" w:rsidRPr="006A2312" w:rsidRDefault="00904808" w:rsidP="004F651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изм. В экспертное</w:t>
      </w:r>
      <w:bookmarkStart w:id="2" w:name="_GoBack"/>
      <w:bookmarkEnd w:id="2"/>
    </w:p>
    <w:p w14:paraId="6C278B33" w14:textId="77777777" w:rsidR="004F651A" w:rsidRDefault="004F651A" w:rsidP="004F651A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4206F" w14:textId="77777777" w:rsidR="004F651A" w:rsidRPr="000F3DC6" w:rsidRDefault="004F651A" w:rsidP="004F6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32D145F" w14:textId="22F3C659" w:rsidR="004F651A" w:rsidRDefault="004F651A" w:rsidP="004F651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Троегубова Д.В. – и.о. руководителя ГКУ «Центр экспертиз»</w:t>
      </w:r>
    </w:p>
    <w:p w14:paraId="03735662" w14:textId="77777777" w:rsidR="004F651A" w:rsidRDefault="004F651A" w:rsidP="004F651A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A3517E" w14:textId="77777777" w:rsidR="004F651A" w:rsidRDefault="004F651A" w:rsidP="006A2312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sectPr w:rsidR="004F651A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3D6EDB75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B1">
          <w:rPr>
            <w:noProof/>
          </w:rPr>
          <w:t>4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3C8"/>
    <w:multiLevelType w:val="hybridMultilevel"/>
    <w:tmpl w:val="2B106DD4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76563CD"/>
    <w:multiLevelType w:val="hybridMultilevel"/>
    <w:tmpl w:val="B8EA619E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1687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16B7124"/>
    <w:multiLevelType w:val="hybridMultilevel"/>
    <w:tmpl w:val="495A741E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6269C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5B3DAD"/>
    <w:multiLevelType w:val="hybridMultilevel"/>
    <w:tmpl w:val="08AE5A44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3"/>
  </w:num>
  <w:num w:numId="5">
    <w:abstractNumId w:val="18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19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272E"/>
    <w:rsid w:val="00027199"/>
    <w:rsid w:val="0003331B"/>
    <w:rsid w:val="00056780"/>
    <w:rsid w:val="000A10B3"/>
    <w:rsid w:val="000A4A6F"/>
    <w:rsid w:val="000A5ABE"/>
    <w:rsid w:val="000F1B6F"/>
    <w:rsid w:val="000F2D03"/>
    <w:rsid w:val="000F3DC6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463FB"/>
    <w:rsid w:val="002514E4"/>
    <w:rsid w:val="002648F4"/>
    <w:rsid w:val="00293707"/>
    <w:rsid w:val="00293DEC"/>
    <w:rsid w:val="002A7CB4"/>
    <w:rsid w:val="002B50C4"/>
    <w:rsid w:val="002E32E0"/>
    <w:rsid w:val="002F0333"/>
    <w:rsid w:val="002F1D1F"/>
    <w:rsid w:val="00320749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5D4E"/>
    <w:rsid w:val="004D1CAC"/>
    <w:rsid w:val="004E16D4"/>
    <w:rsid w:val="004F4D52"/>
    <w:rsid w:val="004F6196"/>
    <w:rsid w:val="004F651A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6058AD"/>
    <w:rsid w:val="0061696A"/>
    <w:rsid w:val="00637BA2"/>
    <w:rsid w:val="00661C74"/>
    <w:rsid w:val="00677052"/>
    <w:rsid w:val="006845AB"/>
    <w:rsid w:val="00692EC9"/>
    <w:rsid w:val="006A2312"/>
    <w:rsid w:val="006B17B1"/>
    <w:rsid w:val="006F12C5"/>
    <w:rsid w:val="00700AAB"/>
    <w:rsid w:val="00720D03"/>
    <w:rsid w:val="00726692"/>
    <w:rsid w:val="00754ED9"/>
    <w:rsid w:val="007838D3"/>
    <w:rsid w:val="007864C1"/>
    <w:rsid w:val="007F02AE"/>
    <w:rsid w:val="00800031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04808"/>
    <w:rsid w:val="00916BF5"/>
    <w:rsid w:val="0093255A"/>
    <w:rsid w:val="00936FBC"/>
    <w:rsid w:val="009652C8"/>
    <w:rsid w:val="00983FAF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5223E"/>
    <w:rsid w:val="00B854F7"/>
    <w:rsid w:val="00BD6958"/>
    <w:rsid w:val="00BF3ACE"/>
    <w:rsid w:val="00BF5B66"/>
    <w:rsid w:val="00C05CF8"/>
    <w:rsid w:val="00C1536A"/>
    <w:rsid w:val="00C22C21"/>
    <w:rsid w:val="00C325A8"/>
    <w:rsid w:val="00C50123"/>
    <w:rsid w:val="00C622DB"/>
    <w:rsid w:val="00C647CF"/>
    <w:rsid w:val="00C66984"/>
    <w:rsid w:val="00C75524"/>
    <w:rsid w:val="00C80A6B"/>
    <w:rsid w:val="00C80E50"/>
    <w:rsid w:val="00C97FBA"/>
    <w:rsid w:val="00CA0F9B"/>
    <w:rsid w:val="00CA65EF"/>
    <w:rsid w:val="00CB52E5"/>
    <w:rsid w:val="00CC34D4"/>
    <w:rsid w:val="00CC4FE0"/>
    <w:rsid w:val="00CF4CFC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A09DC"/>
    <w:rsid w:val="00DD601A"/>
    <w:rsid w:val="00DE19E2"/>
    <w:rsid w:val="00DE1E6B"/>
    <w:rsid w:val="00E262F9"/>
    <w:rsid w:val="00E40A52"/>
    <w:rsid w:val="00E72087"/>
    <w:rsid w:val="00E86E2D"/>
    <w:rsid w:val="00E9216A"/>
    <w:rsid w:val="00EB4334"/>
    <w:rsid w:val="00F14756"/>
    <w:rsid w:val="00F22292"/>
    <w:rsid w:val="00F32967"/>
    <w:rsid w:val="00F333B6"/>
    <w:rsid w:val="00F37383"/>
    <w:rsid w:val="00F47241"/>
    <w:rsid w:val="00F519A9"/>
    <w:rsid w:val="00F53810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35</cp:revision>
  <cp:lastPrinted>2023-11-27T07:02:00Z</cp:lastPrinted>
  <dcterms:created xsi:type="dcterms:W3CDTF">2023-11-07T01:10:00Z</dcterms:created>
  <dcterms:modified xsi:type="dcterms:W3CDTF">2024-04-12T03:22:00Z</dcterms:modified>
</cp:coreProperties>
</file>