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F21191" w:rsidRDefault="0023777E" w:rsidP="00A24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F2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F2119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F21191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F21191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4D967524" w:rsidR="0023777E" w:rsidRPr="00F21191" w:rsidRDefault="0023777E" w:rsidP="00232E7A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322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E2C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32E7A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09D3C0F2" w:rsidR="0023777E" w:rsidRPr="00F21191" w:rsidRDefault="00C05CF8" w:rsidP="000E65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3777E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F21191" w:rsidRDefault="0023777E" w:rsidP="000E65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F21191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F21191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F21191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F21191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F21191" w:rsidRDefault="007838D3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F21191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52D0DE77" w:rsidR="0023777E" w:rsidRPr="00F21191" w:rsidRDefault="00C1536A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на потребительские товары и услуги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13DE50DD" w:rsidR="0023777E" w:rsidRPr="00F21191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2DD3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руководителя-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712DD3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декларирования 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продажей алкогольной продукции РСТ Забайкальского края;</w:t>
      </w:r>
      <w:bookmarkStart w:id="0" w:name="_Hlk103760131"/>
    </w:p>
    <w:p w14:paraId="17E27171" w14:textId="77777777" w:rsidR="000E6575" w:rsidRPr="00F21191" w:rsidRDefault="000E657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Александра Сергеевна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Pr="00F21191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6486E4FF" w14:textId="095D7E44" w:rsidR="002464C2" w:rsidRPr="00F21191" w:rsidRDefault="00222DA9" w:rsidP="00232E7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Волкова</w:t>
      </w:r>
      <w:r w:rsidR="00232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Екатерина</w:t>
      </w:r>
      <w:r w:rsidR="00232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Юрьевна</w:t>
      </w:r>
      <w:r w:rsidR="000E6575" w:rsidRPr="00F2119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32E7A" w:rsidRPr="00232E7A">
        <w:rPr>
          <w:rFonts w:ascii="Times New Roman" w:hAnsi="Times New Roman" w:cs="Times New Roman"/>
          <w:bCs/>
          <w:sz w:val="28"/>
          <w:szCs w:val="28"/>
        </w:rPr>
        <w:t>начальника отдела сводного анализа и мониторинга в сфере предоставления коммунальных услуг</w:t>
      </w:r>
      <w:r w:rsidR="002464C2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2C5DA6" w14:textId="77777777" w:rsidR="002464C2" w:rsidRPr="00F21191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Cs/>
          <w:sz w:val="28"/>
          <w:szCs w:val="28"/>
        </w:rPr>
        <w:t xml:space="preserve">Казанцева Светлана Валерьевна - заместитель начальника отдела прогнозирования, анализа и тарифов ТЭК </w:t>
      </w:r>
      <w:r w:rsidR="002464C2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4F39E6BA" w14:textId="6F115968" w:rsidR="000E6575" w:rsidRPr="00F21191" w:rsidRDefault="000E6575" w:rsidP="001A03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края.</w:t>
      </w:r>
    </w:p>
    <w:p w14:paraId="6439D695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F21191" w:rsidRDefault="0023777E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F21191">
        <w:rPr>
          <w:rFonts w:ascii="Times New Roman" w:hAnsi="Times New Roman" w:cs="Times New Roman"/>
          <w:sz w:val="28"/>
          <w:szCs w:val="28"/>
        </w:rPr>
        <w:br/>
      </w:r>
      <w:r w:rsidRPr="00F21191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F21191" w:rsidRDefault="00D67B94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F21191" w:rsidRDefault="000A10B3" w:rsidP="000E6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F21191" w:rsidRDefault="0023777E" w:rsidP="000E65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Pr="00F21191" w:rsidRDefault="00D0261F" w:rsidP="006613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32F27D" w14:textId="34609D2A" w:rsidR="008150C5" w:rsidRPr="00A74ED7" w:rsidRDefault="008150C5" w:rsidP="008150C5">
      <w:pPr>
        <w:pStyle w:val="a6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322B9" w:rsidRPr="008322B9">
        <w:rPr>
          <w:rFonts w:ascii="Times New Roman" w:hAnsi="Times New Roman" w:cs="Times New Roman"/>
          <w:b/>
          <w:bCs/>
          <w:sz w:val="28"/>
          <w:szCs w:val="28"/>
        </w:rPr>
        <w:t>признании утратившим силу приказа Региональной службы по тарифам и ценообразованию Забайкальского края от 30 октября  2023 года  164-НПА «Об утверждении производственной программы и установлении тарифов на водоотведение для Администрации муниципального района «Агинский район», осуществляющей на территориях муниципального образования городской округ «Поселок Агинское» и муниципального района «Агинский район» Забайкальского края деятельность в сфере водоотведения, на 2024 год»</w:t>
      </w:r>
    </w:p>
    <w:p w14:paraId="568D8AA3" w14:textId="4EB855BB" w:rsidR="008150C5" w:rsidRPr="00A74ED7" w:rsidRDefault="008150C5" w:rsidP="008150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63201249"/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32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Золотарева М.В.-</w:t>
      </w:r>
      <w:r w:rsidR="008322B9" w:rsidRPr="008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</w:p>
    <w:bookmarkEnd w:id="1"/>
    <w:p w14:paraId="0F0C7858" w14:textId="5A60CD7F" w:rsidR="008150C5" w:rsidRDefault="008150C5" w:rsidP="008150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57B0C08F" w14:textId="77777777" w:rsidR="008150C5" w:rsidRDefault="008150C5" w:rsidP="008150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60383" w14:textId="6E8039F0" w:rsidR="00A74ED7" w:rsidRPr="008322B9" w:rsidRDefault="00A74ED7" w:rsidP="008322B9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 </w:t>
      </w:r>
      <w:r w:rsidR="008322B9" w:rsidRPr="008322B9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платы за подключение (технологическое присоединение) в индивидуальном порядке к централизованным системам холодного водоснабжения и водоотведения АО «Читаэнергосбыт» объекта «Международный жилой квартал», расположенного по адресу </w:t>
      </w:r>
      <w:proofErr w:type="spellStart"/>
      <w:r w:rsidR="008322B9" w:rsidRPr="008322B9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8322B9" w:rsidRPr="008322B9">
        <w:rPr>
          <w:rFonts w:ascii="Times New Roman" w:hAnsi="Times New Roman" w:cs="Times New Roman"/>
          <w:b/>
          <w:bCs/>
          <w:sz w:val="28"/>
          <w:szCs w:val="28"/>
        </w:rPr>
        <w:t>. Забайкальск, ул. Южная (кадастровый номер 75:06:080347:648)</w:t>
      </w:r>
    </w:p>
    <w:p w14:paraId="15F21E3A" w14:textId="2D63311E" w:rsidR="00A74ED7" w:rsidRDefault="00A74ED7" w:rsidP="0066133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Уполномоченный: </w:t>
      </w:r>
      <w:r w:rsidR="008322B9" w:rsidRPr="008322B9">
        <w:rPr>
          <w:rFonts w:ascii="Times New Roman" w:hAnsi="Times New Roman" w:cs="Times New Roman"/>
          <w:sz w:val="28"/>
          <w:szCs w:val="28"/>
        </w:rPr>
        <w:t>Шеломенцева А.С. - заместитель начальника отдела тарифов на коммунальные услуги</w:t>
      </w:r>
    </w:p>
    <w:p w14:paraId="4850269F" w14:textId="0106D9DD" w:rsidR="00A74ED7" w:rsidRDefault="00A74ED7" w:rsidP="0066133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 w:rsidR="006613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22B9" w:rsidRPr="008322B9">
        <w:rPr>
          <w:rFonts w:ascii="Times New Roman" w:hAnsi="Times New Roman" w:cs="Times New Roman"/>
          <w:sz w:val="28"/>
          <w:szCs w:val="28"/>
        </w:rPr>
        <w:t>Воложанина Е.В- начальник отдела контроля и мониторинга в сфере коммунальных услуг</w:t>
      </w:r>
    </w:p>
    <w:p w14:paraId="36EDB85D" w14:textId="31D26570" w:rsidR="00A74ED7" w:rsidRDefault="00222DA9" w:rsidP="0066133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32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14:paraId="6001A497" w14:textId="77777777" w:rsidR="00222DA9" w:rsidRDefault="00222DA9" w:rsidP="0066133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59AE7" w14:textId="3D4136B5" w:rsidR="0066133B" w:rsidRDefault="0066133B" w:rsidP="0066133B">
      <w:pPr>
        <w:pStyle w:val="a6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322B9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8322B9" w:rsidRPr="008322B9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платы за подключение (технологическое присоединение) к системе теплоснабжения АО «Читаэнергосбыт» объекта «Международный жилой квартал», расположенного по адресу: Забайкальский край, </w:t>
      </w:r>
      <w:proofErr w:type="spellStart"/>
      <w:r w:rsidR="008322B9" w:rsidRPr="008322B9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8322B9" w:rsidRPr="008322B9">
        <w:rPr>
          <w:rFonts w:ascii="Times New Roman" w:hAnsi="Times New Roman" w:cs="Times New Roman"/>
          <w:b/>
          <w:bCs/>
          <w:sz w:val="28"/>
          <w:szCs w:val="28"/>
        </w:rPr>
        <w:t>. Забайкальск, ул. Южная (кадастровый номер 75:06:080347:648)</w:t>
      </w:r>
    </w:p>
    <w:p w14:paraId="56B1ADB4" w14:textId="1D978465" w:rsidR="008322B9" w:rsidRDefault="0066133B" w:rsidP="008322B9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322B9" w:rsidRPr="008322B9">
        <w:rPr>
          <w:rFonts w:ascii="Times New Roman" w:hAnsi="Times New Roman" w:cs="Times New Roman"/>
          <w:sz w:val="28"/>
          <w:szCs w:val="28"/>
        </w:rPr>
        <w:t>Шеломенцева А.С. - заместитель начальника отдела тарифов на коммунальные услуги</w:t>
      </w:r>
      <w:r w:rsidR="008322B9"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C782D1C" w14:textId="19676131" w:rsidR="008322B9" w:rsidRPr="005E4ECF" w:rsidRDefault="008322B9" w:rsidP="008322B9">
      <w:pPr>
        <w:pStyle w:val="a5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5E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 М.В. – инженер-дефектоскопист отдела анализа технико-экономических показателей – лаборатории неразрушающего контроля</w:t>
      </w:r>
    </w:p>
    <w:p w14:paraId="39977872" w14:textId="20AAE220" w:rsidR="0066133B" w:rsidRDefault="0066133B" w:rsidP="008322B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4C7E6A0" w14:textId="33E76C15" w:rsidR="005E4ECF" w:rsidRDefault="005E4ECF" w:rsidP="0066133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5E4ECF" w:rsidSect="00A24169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85D"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0265A1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1B111117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52573F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3BAD1C59"/>
    <w:multiLevelType w:val="hybridMultilevel"/>
    <w:tmpl w:val="683C55C0"/>
    <w:lvl w:ilvl="0" w:tplc="A3F47860">
      <w:start w:val="1"/>
      <w:numFmt w:val="decimal"/>
      <w:lvlText w:val="%1."/>
      <w:lvlJc w:val="left"/>
      <w:pPr>
        <w:ind w:left="11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9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4A2A745A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9" w15:restartNumberingAfterBreak="0">
    <w:nsid w:val="6DCB5BDA"/>
    <w:multiLevelType w:val="hybridMultilevel"/>
    <w:tmpl w:val="67B27482"/>
    <w:lvl w:ilvl="0" w:tplc="499AF3E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2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6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7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2"/>
  </w:num>
  <w:num w:numId="5">
    <w:abstractNumId w:val="33"/>
  </w:num>
  <w:num w:numId="6">
    <w:abstractNumId w:val="24"/>
  </w:num>
  <w:num w:numId="7">
    <w:abstractNumId w:val="7"/>
  </w:num>
  <w:num w:numId="8">
    <w:abstractNumId w:val="0"/>
  </w:num>
  <w:num w:numId="9">
    <w:abstractNumId w:val="23"/>
  </w:num>
  <w:num w:numId="10">
    <w:abstractNumId w:val="34"/>
  </w:num>
  <w:num w:numId="11">
    <w:abstractNumId w:val="22"/>
  </w:num>
  <w:num w:numId="12">
    <w:abstractNumId w:val="16"/>
  </w:num>
  <w:num w:numId="13">
    <w:abstractNumId w:val="13"/>
  </w:num>
  <w:num w:numId="14">
    <w:abstractNumId w:val="26"/>
  </w:num>
  <w:num w:numId="15">
    <w:abstractNumId w:val="14"/>
  </w:num>
  <w:num w:numId="16">
    <w:abstractNumId w:val="31"/>
  </w:num>
  <w:num w:numId="17">
    <w:abstractNumId w:val="6"/>
  </w:num>
  <w:num w:numId="18">
    <w:abstractNumId w:val="8"/>
  </w:num>
  <w:num w:numId="19">
    <w:abstractNumId w:val="21"/>
  </w:num>
  <w:num w:numId="20">
    <w:abstractNumId w:val="17"/>
  </w:num>
  <w:num w:numId="21">
    <w:abstractNumId w:val="19"/>
  </w:num>
  <w:num w:numId="22">
    <w:abstractNumId w:val="1"/>
  </w:num>
  <w:num w:numId="23">
    <w:abstractNumId w:val="30"/>
  </w:num>
  <w:num w:numId="24">
    <w:abstractNumId w:val="25"/>
  </w:num>
  <w:num w:numId="25">
    <w:abstractNumId w:val="18"/>
  </w:num>
  <w:num w:numId="26">
    <w:abstractNumId w:val="3"/>
  </w:num>
  <w:num w:numId="27">
    <w:abstractNumId w:val="36"/>
  </w:num>
  <w:num w:numId="28">
    <w:abstractNumId w:val="32"/>
  </w:num>
  <w:num w:numId="29">
    <w:abstractNumId w:val="35"/>
  </w:num>
  <w:num w:numId="30">
    <w:abstractNumId w:val="37"/>
  </w:num>
  <w:num w:numId="31">
    <w:abstractNumId w:val="4"/>
  </w:num>
  <w:num w:numId="32">
    <w:abstractNumId w:val="28"/>
  </w:num>
  <w:num w:numId="33">
    <w:abstractNumId w:val="15"/>
  </w:num>
  <w:num w:numId="34">
    <w:abstractNumId w:val="20"/>
  </w:num>
  <w:num w:numId="35">
    <w:abstractNumId w:val="9"/>
  </w:num>
  <w:num w:numId="36">
    <w:abstractNumId w:val="5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C0E42"/>
    <w:rsid w:val="000E6575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1107"/>
    <w:rsid w:val="001C2A31"/>
    <w:rsid w:val="001D2D5B"/>
    <w:rsid w:val="001E12F7"/>
    <w:rsid w:val="001E3B3C"/>
    <w:rsid w:val="00217C98"/>
    <w:rsid w:val="00222DA9"/>
    <w:rsid w:val="0022728C"/>
    <w:rsid w:val="00232E7A"/>
    <w:rsid w:val="0023777E"/>
    <w:rsid w:val="0024523A"/>
    <w:rsid w:val="002464C2"/>
    <w:rsid w:val="0025672A"/>
    <w:rsid w:val="002648F4"/>
    <w:rsid w:val="00293DEC"/>
    <w:rsid w:val="002A67E4"/>
    <w:rsid w:val="002A7CB4"/>
    <w:rsid w:val="002E2C14"/>
    <w:rsid w:val="002E32E0"/>
    <w:rsid w:val="002F0333"/>
    <w:rsid w:val="002F1D1F"/>
    <w:rsid w:val="00325C50"/>
    <w:rsid w:val="00326901"/>
    <w:rsid w:val="00331A35"/>
    <w:rsid w:val="003354CC"/>
    <w:rsid w:val="00337926"/>
    <w:rsid w:val="003475D2"/>
    <w:rsid w:val="00376EE6"/>
    <w:rsid w:val="003841EE"/>
    <w:rsid w:val="00386CD1"/>
    <w:rsid w:val="003D79C8"/>
    <w:rsid w:val="003F1E24"/>
    <w:rsid w:val="003F2BDA"/>
    <w:rsid w:val="003F385D"/>
    <w:rsid w:val="004300C9"/>
    <w:rsid w:val="0045317F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C4373"/>
    <w:rsid w:val="005C4F6C"/>
    <w:rsid w:val="005D598C"/>
    <w:rsid w:val="005E4ECF"/>
    <w:rsid w:val="006058AD"/>
    <w:rsid w:val="006144F6"/>
    <w:rsid w:val="0061696A"/>
    <w:rsid w:val="00637BA2"/>
    <w:rsid w:val="0064073C"/>
    <w:rsid w:val="006500DA"/>
    <w:rsid w:val="00651646"/>
    <w:rsid w:val="0066133B"/>
    <w:rsid w:val="00677052"/>
    <w:rsid w:val="006845AB"/>
    <w:rsid w:val="00692EC9"/>
    <w:rsid w:val="006F12C5"/>
    <w:rsid w:val="00700AAB"/>
    <w:rsid w:val="00712DD3"/>
    <w:rsid w:val="00720D03"/>
    <w:rsid w:val="00726692"/>
    <w:rsid w:val="00747CE2"/>
    <w:rsid w:val="00751AF7"/>
    <w:rsid w:val="00754ED9"/>
    <w:rsid w:val="007838D3"/>
    <w:rsid w:val="007840E8"/>
    <w:rsid w:val="007864C1"/>
    <w:rsid w:val="007B17AE"/>
    <w:rsid w:val="007F02AE"/>
    <w:rsid w:val="00811195"/>
    <w:rsid w:val="0081267B"/>
    <w:rsid w:val="008150C5"/>
    <w:rsid w:val="00826A2D"/>
    <w:rsid w:val="008322B9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24169"/>
    <w:rsid w:val="00A3685E"/>
    <w:rsid w:val="00A37361"/>
    <w:rsid w:val="00A41D0A"/>
    <w:rsid w:val="00A421FA"/>
    <w:rsid w:val="00A44230"/>
    <w:rsid w:val="00A5069B"/>
    <w:rsid w:val="00A74AEA"/>
    <w:rsid w:val="00A74ED7"/>
    <w:rsid w:val="00A86A0F"/>
    <w:rsid w:val="00AB2DDE"/>
    <w:rsid w:val="00AB3AAA"/>
    <w:rsid w:val="00AC0A6C"/>
    <w:rsid w:val="00AC329C"/>
    <w:rsid w:val="00AD43DE"/>
    <w:rsid w:val="00AF21A6"/>
    <w:rsid w:val="00AF674D"/>
    <w:rsid w:val="00B22ACB"/>
    <w:rsid w:val="00B378F9"/>
    <w:rsid w:val="00B854F7"/>
    <w:rsid w:val="00BA7F8B"/>
    <w:rsid w:val="00BB4549"/>
    <w:rsid w:val="00BD6958"/>
    <w:rsid w:val="00BF3ACE"/>
    <w:rsid w:val="00BF4B31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14D7"/>
    <w:rsid w:val="00CC34D4"/>
    <w:rsid w:val="00CC38AB"/>
    <w:rsid w:val="00CC4FE0"/>
    <w:rsid w:val="00CD7AAE"/>
    <w:rsid w:val="00CF4CFC"/>
    <w:rsid w:val="00D0261F"/>
    <w:rsid w:val="00D11AFE"/>
    <w:rsid w:val="00D14D08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01FF"/>
    <w:rsid w:val="00E262F9"/>
    <w:rsid w:val="00E36A7A"/>
    <w:rsid w:val="00E40A52"/>
    <w:rsid w:val="00E72087"/>
    <w:rsid w:val="00E8171E"/>
    <w:rsid w:val="00E824FD"/>
    <w:rsid w:val="00E86E2D"/>
    <w:rsid w:val="00E9216A"/>
    <w:rsid w:val="00E9456B"/>
    <w:rsid w:val="00EB4334"/>
    <w:rsid w:val="00F14756"/>
    <w:rsid w:val="00F21191"/>
    <w:rsid w:val="00F22292"/>
    <w:rsid w:val="00F32967"/>
    <w:rsid w:val="00F37383"/>
    <w:rsid w:val="00F37BAD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docId w15:val="{D1746C93-AAB6-4F8B-B6E4-4CD6171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58</cp:revision>
  <cp:lastPrinted>2024-04-08T01:11:00Z</cp:lastPrinted>
  <dcterms:created xsi:type="dcterms:W3CDTF">2023-11-07T01:10:00Z</dcterms:created>
  <dcterms:modified xsi:type="dcterms:W3CDTF">2024-04-15T05:07:00Z</dcterms:modified>
</cp:coreProperties>
</file>