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MON_1064989228"/>
    <w:bookmarkEnd w:id="0"/>
    <w:p w:rsidR="00942D72" w:rsidRDefault="00EB2995" w:rsidP="00867E6A">
      <w:pPr>
        <w:pStyle w:val="1"/>
        <w:rPr>
          <w:sz w:val="8"/>
          <w:szCs w:val="8"/>
        </w:rPr>
      </w:pPr>
      <w:r w:rsidRPr="00D47E5E">
        <w:rPr>
          <w:lang w:val="en-US"/>
        </w:rPr>
        <w:object w:dxaOrig="1200" w:dyaOrig="14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9pt;height:53.75pt" o:ole="" fillcolor="window">
            <v:imagedata r:id="rId8" o:title=""/>
          </v:shape>
          <o:OLEObject Type="Embed" ProgID="Word.Picture.8" ShapeID="_x0000_i1025" DrawAspect="Content" ObjectID="_1823440586" r:id="rId9"/>
        </w:object>
      </w:r>
    </w:p>
    <w:p w:rsidR="00EB2995" w:rsidRPr="00D47E5E" w:rsidRDefault="00EB2995" w:rsidP="00942D72">
      <w:pPr>
        <w:rPr>
          <w:sz w:val="8"/>
          <w:szCs w:val="8"/>
        </w:rPr>
      </w:pPr>
    </w:p>
    <w:p w:rsidR="00942D72" w:rsidRPr="00D47E5E" w:rsidRDefault="00942D72" w:rsidP="00942D72">
      <w:pPr>
        <w:shd w:val="clear" w:color="auto" w:fill="FFFFFF"/>
        <w:jc w:val="center"/>
        <w:rPr>
          <w:b/>
          <w:spacing w:val="-11"/>
          <w:sz w:val="32"/>
          <w:szCs w:val="32"/>
        </w:rPr>
      </w:pPr>
      <w:r w:rsidRPr="00D47E5E">
        <w:rPr>
          <w:b/>
          <w:spacing w:val="-11"/>
          <w:sz w:val="32"/>
          <w:szCs w:val="32"/>
        </w:rPr>
        <w:t>РЕГИОНАЛЬНАЯ СЛУЖБА ПО ТАРИФАМ И ЦЕНООБРАЗОВАНИЮ ЗАБАЙКАЛЬСКОГО КРАЯ</w:t>
      </w:r>
    </w:p>
    <w:p w:rsidR="00942D72" w:rsidRPr="00D47E5E" w:rsidRDefault="00942D72" w:rsidP="00942D72">
      <w:pPr>
        <w:shd w:val="clear" w:color="auto" w:fill="FFFFFF"/>
        <w:jc w:val="center"/>
        <w:rPr>
          <w:bCs/>
          <w:spacing w:val="-14"/>
          <w:sz w:val="16"/>
          <w:szCs w:val="16"/>
        </w:rPr>
      </w:pPr>
    </w:p>
    <w:p w:rsidR="00942D72" w:rsidRPr="00D47E5E" w:rsidRDefault="00942D72" w:rsidP="00942D72">
      <w:pPr>
        <w:shd w:val="clear" w:color="auto" w:fill="FFFFFF"/>
        <w:jc w:val="center"/>
        <w:rPr>
          <w:bCs/>
          <w:spacing w:val="-14"/>
          <w:sz w:val="32"/>
          <w:szCs w:val="32"/>
        </w:rPr>
      </w:pPr>
      <w:r w:rsidRPr="00D47E5E">
        <w:rPr>
          <w:bCs/>
          <w:spacing w:val="-14"/>
          <w:sz w:val="32"/>
          <w:szCs w:val="32"/>
        </w:rPr>
        <w:t>ПРИКАЗ</w:t>
      </w:r>
    </w:p>
    <w:p w:rsidR="006A7AFF" w:rsidRDefault="004E19AE" w:rsidP="006A7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20"/>
        </w:tabs>
        <w:rPr>
          <w:bCs/>
          <w:sz w:val="28"/>
        </w:rPr>
      </w:pPr>
      <w:r>
        <w:rPr>
          <w:bCs/>
          <w:sz w:val="28"/>
        </w:rPr>
        <w:t xml:space="preserve">  </w:t>
      </w:r>
      <w:r w:rsidR="00D83531" w:rsidRPr="00C621A0">
        <w:rPr>
          <w:bCs/>
          <w:sz w:val="28"/>
        </w:rPr>
        <w:t>__</w:t>
      </w:r>
      <w:r w:rsidR="00942D72" w:rsidRPr="00C621A0">
        <w:rPr>
          <w:bCs/>
          <w:sz w:val="28"/>
        </w:rPr>
        <w:t xml:space="preserve"> </w:t>
      </w:r>
      <w:r w:rsidR="004E5173" w:rsidRPr="00C621A0">
        <w:rPr>
          <w:bCs/>
          <w:sz w:val="28"/>
        </w:rPr>
        <w:t>_______</w:t>
      </w:r>
      <w:r w:rsidR="00942D72" w:rsidRPr="00C621A0">
        <w:rPr>
          <w:bCs/>
          <w:sz w:val="28"/>
        </w:rPr>
        <w:t>202</w:t>
      </w:r>
      <w:r w:rsidR="009A7EDE">
        <w:rPr>
          <w:bCs/>
          <w:sz w:val="28"/>
        </w:rPr>
        <w:t>5</w:t>
      </w:r>
      <w:r w:rsidR="00942D72" w:rsidRPr="00C621A0">
        <w:rPr>
          <w:bCs/>
          <w:sz w:val="28"/>
        </w:rPr>
        <w:t xml:space="preserve"> года                                                                         </w:t>
      </w:r>
      <w:r w:rsidR="00EA5A3A" w:rsidRPr="00C621A0">
        <w:rPr>
          <w:bCs/>
          <w:sz w:val="28"/>
        </w:rPr>
        <w:t xml:space="preserve">   </w:t>
      </w:r>
      <w:r w:rsidR="00942D72" w:rsidRPr="00C621A0">
        <w:rPr>
          <w:bCs/>
          <w:sz w:val="28"/>
        </w:rPr>
        <w:t xml:space="preserve">  </w:t>
      </w:r>
      <w:r w:rsidR="006A7AFF" w:rsidRPr="00C621A0">
        <w:rPr>
          <w:bCs/>
          <w:sz w:val="28"/>
        </w:rPr>
        <w:t xml:space="preserve">   </w:t>
      </w:r>
      <w:r w:rsidRPr="00C621A0">
        <w:rPr>
          <w:bCs/>
          <w:sz w:val="28"/>
        </w:rPr>
        <w:t xml:space="preserve">    </w:t>
      </w:r>
      <w:r w:rsidR="00942D72" w:rsidRPr="00C621A0">
        <w:rPr>
          <w:bCs/>
          <w:sz w:val="28"/>
        </w:rPr>
        <w:t xml:space="preserve">№ </w:t>
      </w:r>
      <w:r w:rsidR="004C529B" w:rsidRPr="00C621A0">
        <w:rPr>
          <w:bCs/>
          <w:sz w:val="28"/>
        </w:rPr>
        <w:t>___</w:t>
      </w:r>
    </w:p>
    <w:p w:rsidR="00942D72" w:rsidRPr="00D47E5E" w:rsidRDefault="00942D72" w:rsidP="006A7AF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20"/>
        </w:tabs>
        <w:jc w:val="center"/>
        <w:rPr>
          <w:bCs/>
          <w:sz w:val="32"/>
          <w:szCs w:val="32"/>
        </w:rPr>
      </w:pPr>
      <w:r w:rsidRPr="00D47E5E">
        <w:rPr>
          <w:bCs/>
          <w:sz w:val="32"/>
          <w:szCs w:val="32"/>
        </w:rPr>
        <w:t>г. Чита</w:t>
      </w:r>
    </w:p>
    <w:p w:rsidR="00942D72" w:rsidRPr="00D47E5E" w:rsidRDefault="00942D72" w:rsidP="00942D72">
      <w:pPr>
        <w:ind w:firstLine="540"/>
        <w:rPr>
          <w:bCs/>
        </w:rPr>
      </w:pPr>
    </w:p>
    <w:p w:rsidR="005F193C" w:rsidRDefault="00942D72" w:rsidP="005F193C">
      <w:pPr>
        <w:tabs>
          <w:tab w:val="left" w:pos="7020"/>
        </w:tabs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Об </w:t>
      </w:r>
      <w:r w:rsidR="00DC5F0D">
        <w:rPr>
          <w:rFonts w:ascii="Times New Roman CYR" w:hAnsi="Times New Roman CYR" w:cs="Times New Roman CYR"/>
          <w:b/>
          <w:bCs/>
          <w:sz w:val="28"/>
          <w:szCs w:val="28"/>
        </w:rPr>
        <w:t xml:space="preserve">утверждении программы профилактики </w:t>
      </w:r>
      <w:r w:rsidR="00BF21F8">
        <w:rPr>
          <w:rFonts w:ascii="Times New Roman CYR" w:hAnsi="Times New Roman CYR" w:cs="Times New Roman CYR"/>
          <w:b/>
          <w:bCs/>
          <w:sz w:val="28"/>
          <w:szCs w:val="28"/>
        </w:rPr>
        <w:t xml:space="preserve">рисков причинения вреда (ущерба) охраняемым законом ценностям при осуществлении </w:t>
      </w:r>
      <w:r w:rsidR="00DC5F0D">
        <w:rPr>
          <w:rFonts w:ascii="Times New Roman CYR" w:hAnsi="Times New Roman CYR" w:cs="Times New Roman CYR"/>
          <w:b/>
          <w:bCs/>
          <w:sz w:val="28"/>
          <w:szCs w:val="28"/>
        </w:rPr>
        <w:t xml:space="preserve">регионального государственного контроля (надзора) за </w:t>
      </w:r>
      <w:r w:rsidR="001936C6">
        <w:rPr>
          <w:rFonts w:ascii="Times New Roman CYR" w:hAnsi="Times New Roman CYR" w:cs="Times New Roman CYR"/>
          <w:b/>
          <w:bCs/>
          <w:sz w:val="28"/>
          <w:szCs w:val="28"/>
        </w:rPr>
        <w:t>применением цен на лекарственные препараты, включенные в перечень жизненно необходимых и важнейших лекарственных препаратов,</w:t>
      </w:r>
      <w:r w:rsidR="005F193C">
        <w:rPr>
          <w:b/>
          <w:sz w:val="28"/>
          <w:szCs w:val="28"/>
        </w:rPr>
        <w:t xml:space="preserve"> </w:t>
      </w:r>
      <w:r w:rsidR="005F193C">
        <w:rPr>
          <w:rFonts w:ascii="Times New Roman CYR" w:hAnsi="Times New Roman CYR" w:cs="Times New Roman CYR"/>
          <w:b/>
          <w:bCs/>
          <w:sz w:val="28"/>
          <w:szCs w:val="28"/>
        </w:rPr>
        <w:t>на территории Забайкальского края</w:t>
      </w:r>
      <w:r w:rsidR="001936C6">
        <w:rPr>
          <w:rFonts w:ascii="Times New Roman CYR" w:hAnsi="Times New Roman CYR" w:cs="Times New Roman CYR"/>
          <w:b/>
          <w:bCs/>
          <w:sz w:val="28"/>
          <w:szCs w:val="28"/>
        </w:rPr>
        <w:t xml:space="preserve"> на 202</w:t>
      </w:r>
      <w:r w:rsidR="009A7EDE">
        <w:rPr>
          <w:rFonts w:ascii="Times New Roman CYR" w:hAnsi="Times New Roman CYR" w:cs="Times New Roman CYR"/>
          <w:b/>
          <w:bCs/>
          <w:sz w:val="28"/>
          <w:szCs w:val="28"/>
        </w:rPr>
        <w:t>6</w:t>
      </w:r>
      <w:r w:rsidR="000576C4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="001936C6">
        <w:rPr>
          <w:rFonts w:ascii="Times New Roman CYR" w:hAnsi="Times New Roman CYR" w:cs="Times New Roman CYR"/>
          <w:b/>
          <w:bCs/>
          <w:sz w:val="28"/>
          <w:szCs w:val="28"/>
        </w:rPr>
        <w:t>год</w:t>
      </w:r>
    </w:p>
    <w:p w:rsidR="00942D72" w:rsidRPr="00D47E5E" w:rsidRDefault="00942D72" w:rsidP="00942D72">
      <w:pPr>
        <w:ind w:right="-2"/>
        <w:jc w:val="both"/>
        <w:rPr>
          <w:b/>
          <w:sz w:val="28"/>
          <w:szCs w:val="28"/>
        </w:rPr>
      </w:pPr>
    </w:p>
    <w:p w:rsidR="00942D72" w:rsidRPr="005F193C" w:rsidRDefault="005F193C" w:rsidP="00AA275B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5F193C">
        <w:rPr>
          <w:rFonts w:ascii="Times New Roman" w:hAnsi="Times New Roman" w:cs="Times New Roman"/>
          <w:sz w:val="28"/>
          <w:szCs w:val="28"/>
        </w:rPr>
        <w:t xml:space="preserve">В соответствии со статьей </w:t>
      </w:r>
      <w:r w:rsidR="00AA275B">
        <w:rPr>
          <w:rFonts w:ascii="Times New Roman" w:hAnsi="Times New Roman" w:cs="Times New Roman"/>
          <w:sz w:val="28"/>
          <w:szCs w:val="28"/>
        </w:rPr>
        <w:t>44 Федерального</w:t>
      </w:r>
      <w:r w:rsidR="00AA275B" w:rsidRPr="002125DD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AA275B">
        <w:rPr>
          <w:rFonts w:ascii="Times New Roman" w:hAnsi="Times New Roman" w:cs="Times New Roman"/>
          <w:sz w:val="28"/>
          <w:szCs w:val="28"/>
        </w:rPr>
        <w:t xml:space="preserve">а от 31 июля </w:t>
      </w:r>
      <w:r w:rsidR="00AA275B" w:rsidRPr="002125DD">
        <w:rPr>
          <w:rFonts w:ascii="Times New Roman" w:hAnsi="Times New Roman" w:cs="Times New Roman"/>
          <w:sz w:val="28"/>
          <w:szCs w:val="28"/>
        </w:rPr>
        <w:t>2020</w:t>
      </w:r>
      <w:r w:rsidR="00AA275B">
        <w:rPr>
          <w:rFonts w:ascii="Times New Roman" w:hAnsi="Times New Roman" w:cs="Times New Roman"/>
          <w:sz w:val="28"/>
          <w:szCs w:val="28"/>
        </w:rPr>
        <w:t xml:space="preserve"> года № 248-ФЗ «</w:t>
      </w:r>
      <w:r w:rsidR="00AA275B" w:rsidRPr="002125DD">
        <w:rPr>
          <w:rFonts w:ascii="Times New Roman" w:hAnsi="Times New Roman" w:cs="Times New Roman"/>
          <w:sz w:val="28"/>
          <w:szCs w:val="28"/>
        </w:rPr>
        <w:t xml:space="preserve">О государственном контроле (надзоре) и муниципальном </w:t>
      </w:r>
      <w:r w:rsidR="00AA275B">
        <w:rPr>
          <w:rFonts w:ascii="Times New Roman" w:hAnsi="Times New Roman" w:cs="Times New Roman"/>
          <w:sz w:val="28"/>
          <w:szCs w:val="28"/>
        </w:rPr>
        <w:t>контроле в Российской Федерации» и</w:t>
      </w:r>
      <w:r w:rsidR="00AA275B" w:rsidRPr="002125DD">
        <w:t xml:space="preserve"> </w:t>
      </w:r>
      <w:r w:rsidR="00AA275B" w:rsidRPr="002125DD">
        <w:rPr>
          <w:rFonts w:ascii="Times New Roman" w:hAnsi="Times New Roman" w:cs="Times New Roman"/>
          <w:sz w:val="28"/>
          <w:szCs w:val="28"/>
        </w:rPr>
        <w:t>Правил</w:t>
      </w:r>
      <w:r w:rsidR="00AA275B">
        <w:rPr>
          <w:rFonts w:ascii="Times New Roman" w:hAnsi="Times New Roman" w:cs="Times New Roman"/>
          <w:sz w:val="28"/>
          <w:szCs w:val="28"/>
        </w:rPr>
        <w:t>ами</w:t>
      </w:r>
      <w:r w:rsidR="00AA275B" w:rsidRPr="002125DD">
        <w:rPr>
          <w:rFonts w:ascii="Times New Roman" w:hAnsi="Times New Roman" w:cs="Times New Roman"/>
          <w:sz w:val="28"/>
          <w:szCs w:val="28"/>
        </w:rPr>
        <w:t xml:space="preserve"> разработки и утверждения контрольными (надзорными) органами программы профилактики рисков причинения вреда (ущерба) охраняемым законом ценностям</w:t>
      </w:r>
      <w:r w:rsidR="00AA275B">
        <w:rPr>
          <w:rFonts w:ascii="Times New Roman" w:hAnsi="Times New Roman" w:cs="Times New Roman"/>
          <w:sz w:val="28"/>
          <w:szCs w:val="28"/>
        </w:rPr>
        <w:t>, утвержденными постановлением Правительства Российской Федерации от 25 июня 2021 года № 990</w:t>
      </w:r>
      <w:bookmarkStart w:id="1" w:name="P36"/>
      <w:bookmarkEnd w:id="1"/>
      <w:r w:rsidRPr="005F193C">
        <w:rPr>
          <w:rFonts w:ascii="Times New Roman" w:hAnsi="Times New Roman" w:cs="Times New Roman"/>
          <w:sz w:val="28"/>
          <w:szCs w:val="28"/>
        </w:rPr>
        <w:t>, Положением о Региональной службе по тарифам и ценообразованию Забайкальского края, утвержденным постановлением Правительства Забайкальского края от 16 мая 2017 года № 196</w:t>
      </w:r>
      <w:r w:rsidR="00AF4F29">
        <w:rPr>
          <w:rFonts w:ascii="Times New Roman" w:hAnsi="Times New Roman" w:cs="Times New Roman"/>
          <w:sz w:val="28"/>
          <w:szCs w:val="28"/>
        </w:rPr>
        <w:t>,</w:t>
      </w:r>
      <w:r w:rsidR="00942D72" w:rsidRPr="005F193C">
        <w:rPr>
          <w:rFonts w:ascii="Times New Roman" w:hAnsi="Times New Roman" w:cs="Times New Roman"/>
          <w:b/>
          <w:sz w:val="28"/>
        </w:rPr>
        <w:t xml:space="preserve"> </w:t>
      </w:r>
      <w:r w:rsidR="00942D72" w:rsidRPr="005F193C">
        <w:rPr>
          <w:rFonts w:ascii="Times New Roman" w:hAnsi="Times New Roman" w:cs="Times New Roman"/>
          <w:b/>
          <w:bCs/>
          <w:spacing w:val="20"/>
          <w:sz w:val="28"/>
          <w:szCs w:val="28"/>
        </w:rPr>
        <w:t>приказываю:</w:t>
      </w:r>
    </w:p>
    <w:p w:rsidR="00942D72" w:rsidRPr="001E46FC" w:rsidRDefault="00942D72" w:rsidP="00942D72">
      <w:pPr>
        <w:autoSpaceDE w:val="0"/>
        <w:autoSpaceDN w:val="0"/>
        <w:adjustRightInd w:val="0"/>
        <w:ind w:firstLine="720"/>
        <w:jc w:val="both"/>
      </w:pPr>
    </w:p>
    <w:p w:rsidR="003973C4" w:rsidRPr="003973C4" w:rsidRDefault="003973C4" w:rsidP="003973C4">
      <w:pPr>
        <w:pStyle w:val="2"/>
        <w:shd w:val="clear" w:color="auto" w:fill="auto"/>
        <w:spacing w:line="240" w:lineRule="auto"/>
        <w:ind w:left="40" w:right="23" w:firstLine="800"/>
        <w:jc w:val="both"/>
        <w:rPr>
          <w:sz w:val="28"/>
          <w:szCs w:val="28"/>
        </w:rPr>
      </w:pPr>
      <w:r w:rsidRPr="003973C4">
        <w:rPr>
          <w:sz w:val="28"/>
          <w:szCs w:val="28"/>
        </w:rPr>
        <w:t>1.</w:t>
      </w:r>
      <w:r w:rsidR="00F4212C">
        <w:rPr>
          <w:sz w:val="28"/>
          <w:szCs w:val="28"/>
        </w:rPr>
        <w:t xml:space="preserve"> </w:t>
      </w:r>
      <w:r w:rsidRPr="003973C4">
        <w:rPr>
          <w:sz w:val="28"/>
          <w:szCs w:val="28"/>
        </w:rPr>
        <w:t xml:space="preserve">Утвердить программу </w:t>
      </w:r>
      <w:r w:rsidR="00FF0A00" w:rsidRPr="00FF0A00">
        <w:rPr>
          <w:rFonts w:ascii="Times New Roman CYR" w:hAnsi="Times New Roman CYR" w:cs="Times New Roman CYR"/>
          <w:bCs/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</w:t>
      </w:r>
      <w:r w:rsidR="00FF0A00" w:rsidRPr="00FF0A00">
        <w:rPr>
          <w:sz w:val="28"/>
          <w:szCs w:val="28"/>
        </w:rPr>
        <w:t xml:space="preserve"> </w:t>
      </w:r>
      <w:r w:rsidR="00FF0A00" w:rsidRPr="00FF0A00">
        <w:rPr>
          <w:rFonts w:ascii="Times New Roman CYR" w:hAnsi="Times New Roman CYR" w:cs="Times New Roman CYR"/>
          <w:bCs/>
          <w:sz w:val="28"/>
          <w:szCs w:val="28"/>
        </w:rPr>
        <w:t>на территории Забайкальского края на 202</w:t>
      </w:r>
      <w:r w:rsidR="006B0BC9">
        <w:rPr>
          <w:rFonts w:ascii="Times New Roman CYR" w:hAnsi="Times New Roman CYR" w:cs="Times New Roman CYR"/>
          <w:bCs/>
          <w:sz w:val="28"/>
          <w:szCs w:val="28"/>
        </w:rPr>
        <w:t>6</w:t>
      </w:r>
      <w:r w:rsidR="00FF0A00" w:rsidRPr="00FF0A00">
        <w:rPr>
          <w:rFonts w:ascii="Times New Roman CYR" w:hAnsi="Times New Roman CYR" w:cs="Times New Roman CYR"/>
          <w:bCs/>
          <w:sz w:val="28"/>
          <w:szCs w:val="28"/>
        </w:rPr>
        <w:t xml:space="preserve"> год</w:t>
      </w:r>
      <w:r w:rsidRPr="00FF0A00">
        <w:rPr>
          <w:sz w:val="28"/>
          <w:szCs w:val="28"/>
        </w:rPr>
        <w:t>,</w:t>
      </w:r>
      <w:r w:rsidRPr="003973C4">
        <w:rPr>
          <w:sz w:val="28"/>
          <w:szCs w:val="28"/>
        </w:rPr>
        <w:t xml:space="preserve"> согласно приложени</w:t>
      </w:r>
      <w:r w:rsidR="006C0B37">
        <w:rPr>
          <w:sz w:val="28"/>
          <w:szCs w:val="28"/>
        </w:rPr>
        <w:t>ю</w:t>
      </w:r>
      <w:r w:rsidRPr="003973C4">
        <w:rPr>
          <w:sz w:val="28"/>
          <w:szCs w:val="28"/>
        </w:rPr>
        <w:t xml:space="preserve"> к настоящему приказу.</w:t>
      </w:r>
    </w:p>
    <w:p w:rsidR="003973C4" w:rsidRPr="003973C4" w:rsidRDefault="003973C4" w:rsidP="003973C4">
      <w:pPr>
        <w:pStyle w:val="2"/>
        <w:shd w:val="clear" w:color="auto" w:fill="auto"/>
        <w:spacing w:line="240" w:lineRule="auto"/>
        <w:ind w:left="40" w:right="23" w:firstLine="660"/>
        <w:jc w:val="both"/>
        <w:rPr>
          <w:sz w:val="28"/>
          <w:szCs w:val="28"/>
        </w:rPr>
      </w:pPr>
      <w:r w:rsidRPr="003973C4">
        <w:rPr>
          <w:sz w:val="28"/>
          <w:szCs w:val="28"/>
        </w:rPr>
        <w:t>2.</w:t>
      </w:r>
      <w:r w:rsidR="00F4212C">
        <w:rPr>
          <w:sz w:val="28"/>
          <w:szCs w:val="28"/>
        </w:rPr>
        <w:t xml:space="preserve"> </w:t>
      </w:r>
      <w:r w:rsidRPr="003973C4">
        <w:rPr>
          <w:sz w:val="28"/>
          <w:szCs w:val="28"/>
        </w:rPr>
        <w:t xml:space="preserve">Контроль за исполнением настоящего приказа возложить на заместителей руководителя Региональной службы по тарифам и ценообразованию Забайкальского края, курирующих отделы, указанные в </w:t>
      </w:r>
      <w:r w:rsidRPr="007E3353">
        <w:rPr>
          <w:sz w:val="28"/>
          <w:szCs w:val="28"/>
        </w:rPr>
        <w:t>разделе 3 приложения.</w:t>
      </w:r>
    </w:p>
    <w:p w:rsidR="00B35B9A" w:rsidRPr="00E66B0A" w:rsidRDefault="00B35B9A" w:rsidP="00B35B9A">
      <w:pPr>
        <w:pStyle w:val="2"/>
        <w:shd w:val="clear" w:color="auto" w:fill="auto"/>
        <w:spacing w:line="240" w:lineRule="auto"/>
        <w:ind w:left="40" w:right="23" w:firstLine="660"/>
        <w:jc w:val="both"/>
        <w:rPr>
          <w:sz w:val="28"/>
          <w:szCs w:val="28"/>
        </w:rPr>
      </w:pPr>
      <w:r w:rsidRPr="00E66B0A">
        <w:rPr>
          <w:sz w:val="28"/>
          <w:szCs w:val="28"/>
        </w:rPr>
        <w:tab/>
        <w:t xml:space="preserve">3. Разместить настоящий приказ на сайте Региональной службы по тарифам и ценообразования Забайкальского края в информационно-телекоммуникационной сети «Интернет» </w:t>
      </w:r>
      <w:r w:rsidRPr="00E66B0A">
        <w:rPr>
          <w:color w:val="000000" w:themeColor="text1"/>
          <w:sz w:val="28"/>
          <w:szCs w:val="28"/>
        </w:rPr>
        <w:t>(</w:t>
      </w:r>
      <w:hyperlink r:id="rId10" w:history="1">
        <w:r w:rsidRPr="00E66B0A">
          <w:rPr>
            <w:rStyle w:val="af"/>
            <w:color w:val="000000" w:themeColor="text1"/>
            <w:sz w:val="28"/>
            <w:szCs w:val="28"/>
          </w:rPr>
          <w:t>https://</w:t>
        </w:r>
        <w:r w:rsidRPr="00E66B0A">
          <w:rPr>
            <w:rStyle w:val="af"/>
            <w:color w:val="000000" w:themeColor="text1"/>
            <w:sz w:val="28"/>
            <w:szCs w:val="28"/>
            <w:shd w:val="clear" w:color="auto" w:fill="FFFFFF"/>
          </w:rPr>
          <w:t>рст.забайкальскийкрай.рф/</w:t>
        </w:r>
      </w:hyperlink>
      <w:r w:rsidRPr="00E66B0A">
        <w:rPr>
          <w:color w:val="000000" w:themeColor="text1"/>
          <w:sz w:val="28"/>
          <w:szCs w:val="28"/>
        </w:rPr>
        <w:t>).</w:t>
      </w:r>
    </w:p>
    <w:p w:rsidR="00942D72" w:rsidRDefault="00942D72" w:rsidP="00942D72">
      <w:pPr>
        <w:rPr>
          <w:sz w:val="28"/>
          <w:szCs w:val="28"/>
        </w:rPr>
      </w:pPr>
    </w:p>
    <w:p w:rsidR="00F53582" w:rsidRDefault="00F53582" w:rsidP="00942D72">
      <w:pPr>
        <w:rPr>
          <w:sz w:val="28"/>
          <w:szCs w:val="28"/>
        </w:rPr>
      </w:pPr>
    </w:p>
    <w:p w:rsidR="0045455D" w:rsidRPr="00D47E5E" w:rsidRDefault="0045455D" w:rsidP="00942D72">
      <w:pPr>
        <w:rPr>
          <w:sz w:val="28"/>
          <w:szCs w:val="28"/>
        </w:rPr>
      </w:pPr>
    </w:p>
    <w:p w:rsidR="00012FBD" w:rsidRDefault="0045455D" w:rsidP="000B7D45">
      <w:pPr>
        <w:rPr>
          <w:sz w:val="28"/>
          <w:szCs w:val="28"/>
        </w:rPr>
      </w:pPr>
      <w:r>
        <w:rPr>
          <w:sz w:val="28"/>
        </w:rPr>
        <w:t>И.о. р</w:t>
      </w:r>
      <w:r w:rsidR="00942D72" w:rsidRPr="00D47E5E">
        <w:rPr>
          <w:sz w:val="28"/>
        </w:rPr>
        <w:t>уководител</w:t>
      </w:r>
      <w:r>
        <w:rPr>
          <w:sz w:val="28"/>
        </w:rPr>
        <w:t>я</w:t>
      </w:r>
      <w:r w:rsidR="00942D72" w:rsidRPr="00D47E5E">
        <w:rPr>
          <w:sz w:val="28"/>
        </w:rPr>
        <w:t xml:space="preserve"> Службы</w:t>
      </w:r>
      <w:r w:rsidR="00942D72" w:rsidRPr="00D47E5E">
        <w:rPr>
          <w:sz w:val="28"/>
        </w:rPr>
        <w:tab/>
      </w:r>
      <w:r w:rsidR="00942D72">
        <w:rPr>
          <w:sz w:val="28"/>
        </w:rPr>
        <w:t xml:space="preserve">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</w:t>
      </w:r>
      <w:r w:rsidR="006B0BC9">
        <w:rPr>
          <w:sz w:val="28"/>
        </w:rPr>
        <w:t>Н</w:t>
      </w:r>
      <w:r>
        <w:rPr>
          <w:sz w:val="28"/>
        </w:rPr>
        <w:t>.</w:t>
      </w:r>
      <w:r w:rsidR="006B0BC9">
        <w:rPr>
          <w:sz w:val="28"/>
        </w:rPr>
        <w:t>В</w:t>
      </w:r>
      <w:r>
        <w:rPr>
          <w:sz w:val="28"/>
        </w:rPr>
        <w:t>.</w:t>
      </w:r>
      <w:r w:rsidR="006B0BC9">
        <w:rPr>
          <w:sz w:val="28"/>
        </w:rPr>
        <w:t>Колебанова</w:t>
      </w:r>
      <w:r w:rsidR="001C478A">
        <w:rPr>
          <w:sz w:val="28"/>
          <w:szCs w:val="28"/>
        </w:rPr>
        <w:t xml:space="preserve">    </w:t>
      </w:r>
      <w:r w:rsidR="00B85C0B">
        <w:rPr>
          <w:sz w:val="28"/>
          <w:szCs w:val="28"/>
        </w:rPr>
        <w:t xml:space="preserve">      </w:t>
      </w:r>
    </w:p>
    <w:p w:rsidR="009C182B" w:rsidRPr="00906F10" w:rsidRDefault="009C182B" w:rsidP="00ED35E7">
      <w:pPr>
        <w:pStyle w:val="2"/>
        <w:shd w:val="clear" w:color="auto" w:fill="auto"/>
        <w:spacing w:after="240" w:line="250" w:lineRule="exact"/>
        <w:ind w:left="4536"/>
        <w:jc w:val="center"/>
        <w:rPr>
          <w:sz w:val="28"/>
          <w:szCs w:val="28"/>
        </w:rPr>
      </w:pPr>
      <w:r w:rsidRPr="00906F10">
        <w:rPr>
          <w:sz w:val="28"/>
          <w:szCs w:val="28"/>
        </w:rPr>
        <w:lastRenderedPageBreak/>
        <w:t>ПРИЛОЖЕНИЕ</w:t>
      </w:r>
    </w:p>
    <w:p w:rsidR="009C182B" w:rsidRPr="00906F10" w:rsidRDefault="009C182B" w:rsidP="00906F10">
      <w:pPr>
        <w:pStyle w:val="2"/>
        <w:shd w:val="clear" w:color="auto" w:fill="auto"/>
        <w:spacing w:line="302" w:lineRule="exact"/>
        <w:ind w:left="4536" w:right="340"/>
        <w:jc w:val="center"/>
        <w:rPr>
          <w:sz w:val="28"/>
          <w:szCs w:val="28"/>
        </w:rPr>
      </w:pPr>
      <w:r w:rsidRPr="00906F10">
        <w:rPr>
          <w:sz w:val="28"/>
          <w:szCs w:val="28"/>
        </w:rPr>
        <w:t>к приказу Региональной службы</w:t>
      </w:r>
      <w:r w:rsidR="00906F10">
        <w:rPr>
          <w:sz w:val="28"/>
          <w:szCs w:val="28"/>
        </w:rPr>
        <w:t xml:space="preserve"> </w:t>
      </w:r>
      <w:r w:rsidR="00E50159" w:rsidRPr="00906F10">
        <w:rPr>
          <w:sz w:val="28"/>
          <w:szCs w:val="28"/>
        </w:rPr>
        <w:t xml:space="preserve">                                                                                            </w:t>
      </w:r>
      <w:r w:rsidRPr="00906F10">
        <w:rPr>
          <w:sz w:val="28"/>
          <w:szCs w:val="28"/>
        </w:rPr>
        <w:t>по тарифам и ценообразованию</w:t>
      </w:r>
      <w:r w:rsidR="00906F10">
        <w:rPr>
          <w:sz w:val="28"/>
          <w:szCs w:val="28"/>
        </w:rPr>
        <w:t xml:space="preserve"> </w:t>
      </w:r>
      <w:r w:rsidR="00E50159" w:rsidRPr="00906F10">
        <w:rPr>
          <w:sz w:val="28"/>
          <w:szCs w:val="28"/>
        </w:rPr>
        <w:t xml:space="preserve">                                                                                                </w:t>
      </w:r>
      <w:r w:rsidRPr="00906F10">
        <w:rPr>
          <w:sz w:val="28"/>
          <w:szCs w:val="28"/>
        </w:rPr>
        <w:t>Забайкальского края</w:t>
      </w:r>
      <w:r w:rsidR="00906F10">
        <w:rPr>
          <w:sz w:val="28"/>
          <w:szCs w:val="28"/>
        </w:rPr>
        <w:t xml:space="preserve"> </w:t>
      </w:r>
      <w:r w:rsidR="00E50159" w:rsidRPr="00906F10">
        <w:rPr>
          <w:sz w:val="28"/>
          <w:szCs w:val="28"/>
        </w:rPr>
        <w:t xml:space="preserve">                                                                                            </w:t>
      </w:r>
      <w:r w:rsidRPr="00906F10">
        <w:rPr>
          <w:sz w:val="28"/>
          <w:szCs w:val="28"/>
        </w:rPr>
        <w:t xml:space="preserve">от </w:t>
      </w:r>
      <w:r w:rsidR="00167D5E" w:rsidRPr="00906F10">
        <w:rPr>
          <w:sz w:val="28"/>
          <w:szCs w:val="28"/>
        </w:rPr>
        <w:t>__</w:t>
      </w:r>
      <w:r w:rsidR="00115D1A" w:rsidRPr="00906F10">
        <w:rPr>
          <w:sz w:val="28"/>
          <w:szCs w:val="28"/>
        </w:rPr>
        <w:t xml:space="preserve">  </w:t>
      </w:r>
      <w:r w:rsidR="00167D5E" w:rsidRPr="00906F10">
        <w:rPr>
          <w:sz w:val="28"/>
          <w:szCs w:val="28"/>
        </w:rPr>
        <w:t>________</w:t>
      </w:r>
      <w:r w:rsidRPr="00906F10">
        <w:rPr>
          <w:sz w:val="28"/>
          <w:szCs w:val="28"/>
        </w:rPr>
        <w:t xml:space="preserve"> 20</w:t>
      </w:r>
      <w:r w:rsidR="00EA5A3A" w:rsidRPr="00906F10">
        <w:rPr>
          <w:sz w:val="28"/>
          <w:szCs w:val="28"/>
        </w:rPr>
        <w:t>2</w:t>
      </w:r>
      <w:r w:rsidR="006B0BC9">
        <w:rPr>
          <w:sz w:val="28"/>
          <w:szCs w:val="28"/>
        </w:rPr>
        <w:t>5</w:t>
      </w:r>
      <w:r w:rsidRPr="00906F10">
        <w:rPr>
          <w:sz w:val="28"/>
          <w:szCs w:val="28"/>
        </w:rPr>
        <w:t xml:space="preserve"> года №</w:t>
      </w:r>
      <w:r w:rsidR="00405C7F" w:rsidRPr="00906F10">
        <w:rPr>
          <w:sz w:val="28"/>
          <w:szCs w:val="28"/>
        </w:rPr>
        <w:t xml:space="preserve"> </w:t>
      </w:r>
      <w:r w:rsidR="00123603" w:rsidRPr="00906F10">
        <w:rPr>
          <w:sz w:val="28"/>
          <w:szCs w:val="28"/>
        </w:rPr>
        <w:t>___</w:t>
      </w:r>
    </w:p>
    <w:p w:rsidR="00D75A7B" w:rsidRDefault="00D75A7B" w:rsidP="00D75A7B">
      <w:pPr>
        <w:pStyle w:val="12"/>
        <w:keepNext/>
        <w:keepLines/>
        <w:shd w:val="clear" w:color="auto" w:fill="auto"/>
        <w:spacing w:before="0" w:after="0" w:line="240" w:lineRule="auto"/>
        <w:ind w:left="301"/>
        <w:rPr>
          <w:sz w:val="28"/>
          <w:szCs w:val="28"/>
        </w:rPr>
      </w:pPr>
      <w:bookmarkStart w:id="2" w:name="bookmark3"/>
    </w:p>
    <w:p w:rsidR="009C182B" w:rsidRDefault="009C182B" w:rsidP="00D75A7B">
      <w:pPr>
        <w:pStyle w:val="12"/>
        <w:keepNext/>
        <w:keepLines/>
        <w:shd w:val="clear" w:color="auto" w:fill="auto"/>
        <w:spacing w:before="0" w:after="0" w:line="240" w:lineRule="auto"/>
        <w:ind w:left="301"/>
        <w:rPr>
          <w:sz w:val="28"/>
          <w:szCs w:val="28"/>
        </w:rPr>
      </w:pPr>
      <w:r w:rsidRPr="00906F10">
        <w:rPr>
          <w:sz w:val="28"/>
          <w:szCs w:val="28"/>
        </w:rPr>
        <w:t>ПАСПОРТ</w:t>
      </w:r>
      <w:bookmarkEnd w:id="2"/>
    </w:p>
    <w:p w:rsidR="00D75A7B" w:rsidRPr="00906F10" w:rsidRDefault="00D75A7B" w:rsidP="00D75A7B">
      <w:pPr>
        <w:pStyle w:val="12"/>
        <w:keepNext/>
        <w:keepLines/>
        <w:shd w:val="clear" w:color="auto" w:fill="auto"/>
        <w:spacing w:before="0" w:after="0" w:line="240" w:lineRule="auto"/>
        <w:ind w:left="301"/>
        <w:rPr>
          <w:sz w:val="28"/>
          <w:szCs w:val="28"/>
        </w:rPr>
      </w:pPr>
    </w:p>
    <w:tbl>
      <w:tblPr>
        <w:tblStyle w:val="ac"/>
        <w:tblW w:w="5003" w:type="pct"/>
        <w:tblLayout w:type="fixed"/>
        <w:tblLook w:val="04A0" w:firstRow="1" w:lastRow="0" w:firstColumn="1" w:lastColumn="0" w:noHBand="0" w:noVBand="1"/>
      </w:tblPr>
      <w:tblGrid>
        <w:gridCol w:w="469"/>
        <w:gridCol w:w="1758"/>
        <w:gridCol w:w="7123"/>
      </w:tblGrid>
      <w:tr w:rsidR="002D253E" w:rsidRPr="00906F10" w:rsidTr="005367A9">
        <w:tc>
          <w:tcPr>
            <w:tcW w:w="251" w:type="pct"/>
            <w:vAlign w:val="center"/>
          </w:tcPr>
          <w:p w:rsidR="002D253E" w:rsidRPr="00906F10" w:rsidRDefault="002D253E" w:rsidP="002D253E">
            <w:pPr>
              <w:pStyle w:val="2"/>
              <w:shd w:val="clear" w:color="auto" w:fill="auto"/>
              <w:spacing w:after="120" w:line="250" w:lineRule="exact"/>
              <w:ind w:left="120"/>
              <w:jc w:val="center"/>
              <w:rPr>
                <w:rStyle w:val="13"/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1</w:t>
            </w:r>
          </w:p>
        </w:tc>
        <w:tc>
          <w:tcPr>
            <w:tcW w:w="940" w:type="pct"/>
            <w:vAlign w:val="center"/>
          </w:tcPr>
          <w:p w:rsidR="002D253E" w:rsidRPr="00906F10" w:rsidRDefault="002D253E" w:rsidP="00B22968">
            <w:pPr>
              <w:pStyle w:val="2"/>
              <w:shd w:val="clear" w:color="auto" w:fill="auto"/>
              <w:spacing w:after="120" w:line="250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Наименование</w:t>
            </w:r>
            <w:r w:rsidR="00B22968" w:rsidRPr="00906F10">
              <w:rPr>
                <w:rStyle w:val="13"/>
                <w:sz w:val="28"/>
                <w:szCs w:val="28"/>
              </w:rPr>
              <w:t xml:space="preserve"> </w:t>
            </w:r>
            <w:r w:rsidRPr="00906F10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3809" w:type="pct"/>
            <w:vAlign w:val="center"/>
          </w:tcPr>
          <w:p w:rsidR="002D253E" w:rsidRPr="00906F10" w:rsidRDefault="002D253E" w:rsidP="00BD02AA">
            <w:pPr>
              <w:pStyle w:val="2"/>
              <w:shd w:val="clear" w:color="auto" w:fill="auto"/>
              <w:spacing w:line="302" w:lineRule="exact"/>
              <w:jc w:val="both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 xml:space="preserve">Программа </w:t>
            </w:r>
            <w:r w:rsidRPr="00906F10">
              <w:rPr>
                <w:bCs/>
                <w:sz w:val="28"/>
                <w:szCs w:val="28"/>
              </w:rPr>
      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</w:t>
            </w:r>
            <w:r w:rsidRPr="00906F10">
              <w:rPr>
                <w:sz w:val="28"/>
                <w:szCs w:val="28"/>
              </w:rPr>
              <w:t xml:space="preserve"> </w:t>
            </w:r>
            <w:r w:rsidRPr="00906F10">
              <w:rPr>
                <w:bCs/>
                <w:sz w:val="28"/>
                <w:szCs w:val="28"/>
              </w:rPr>
              <w:t>на</w:t>
            </w:r>
            <w:r w:rsidR="0015190F">
              <w:rPr>
                <w:bCs/>
                <w:sz w:val="28"/>
                <w:szCs w:val="28"/>
              </w:rPr>
              <w:t xml:space="preserve"> территории Забайкальского края</w:t>
            </w:r>
            <w:r w:rsidRPr="00906F10">
              <w:rPr>
                <w:bCs/>
                <w:sz w:val="28"/>
                <w:szCs w:val="28"/>
              </w:rPr>
              <w:t xml:space="preserve"> на</w:t>
            </w:r>
            <w:r w:rsidR="00BD02AA" w:rsidRPr="00906F10">
              <w:rPr>
                <w:bCs/>
                <w:sz w:val="28"/>
                <w:szCs w:val="28"/>
              </w:rPr>
              <w:t xml:space="preserve"> </w:t>
            </w:r>
            <w:r w:rsidR="008515FD">
              <w:rPr>
                <w:bCs/>
                <w:sz w:val="28"/>
                <w:szCs w:val="28"/>
              </w:rPr>
              <w:t>202</w:t>
            </w:r>
            <w:r w:rsidR="002B1BB4">
              <w:rPr>
                <w:bCs/>
                <w:sz w:val="28"/>
                <w:szCs w:val="28"/>
              </w:rPr>
              <w:t>6</w:t>
            </w:r>
            <w:r w:rsidRPr="00906F10">
              <w:rPr>
                <w:bCs/>
                <w:sz w:val="28"/>
                <w:szCs w:val="28"/>
              </w:rPr>
              <w:t xml:space="preserve"> год </w:t>
            </w:r>
            <w:r w:rsidRPr="00906F10">
              <w:rPr>
                <w:rStyle w:val="13"/>
                <w:sz w:val="28"/>
                <w:szCs w:val="28"/>
              </w:rPr>
              <w:t>(далее — Программа).</w:t>
            </w:r>
          </w:p>
        </w:tc>
      </w:tr>
      <w:tr w:rsidR="002D253E" w:rsidRPr="00906F10" w:rsidTr="005367A9">
        <w:tc>
          <w:tcPr>
            <w:tcW w:w="251" w:type="pct"/>
            <w:vAlign w:val="center"/>
          </w:tcPr>
          <w:p w:rsidR="002D253E" w:rsidRPr="00906F10" w:rsidRDefault="002D253E" w:rsidP="002D253E">
            <w:pPr>
              <w:pStyle w:val="2"/>
              <w:shd w:val="clear" w:color="auto" w:fill="auto"/>
              <w:spacing w:line="306" w:lineRule="exact"/>
              <w:ind w:left="120"/>
              <w:jc w:val="center"/>
              <w:rPr>
                <w:rStyle w:val="13"/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2</w:t>
            </w:r>
          </w:p>
        </w:tc>
        <w:tc>
          <w:tcPr>
            <w:tcW w:w="940" w:type="pct"/>
            <w:vAlign w:val="center"/>
          </w:tcPr>
          <w:p w:rsidR="002D253E" w:rsidRPr="00906F10" w:rsidRDefault="002D253E" w:rsidP="00D207D9">
            <w:pPr>
              <w:pStyle w:val="2"/>
              <w:shd w:val="clear" w:color="auto" w:fill="auto"/>
              <w:spacing w:line="306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Правовые</w:t>
            </w:r>
          </w:p>
          <w:p w:rsidR="002D253E" w:rsidRPr="00906F10" w:rsidRDefault="002D253E" w:rsidP="00D207D9">
            <w:pPr>
              <w:pStyle w:val="2"/>
              <w:shd w:val="clear" w:color="auto" w:fill="auto"/>
              <w:spacing w:line="306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основания</w:t>
            </w:r>
          </w:p>
          <w:p w:rsidR="002D253E" w:rsidRPr="00906F10" w:rsidRDefault="002D253E" w:rsidP="00D207D9">
            <w:pPr>
              <w:pStyle w:val="2"/>
              <w:shd w:val="clear" w:color="auto" w:fill="auto"/>
              <w:spacing w:line="306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разработки</w:t>
            </w:r>
          </w:p>
          <w:p w:rsidR="002D253E" w:rsidRPr="00906F10" w:rsidRDefault="002D253E" w:rsidP="00D207D9">
            <w:pPr>
              <w:pStyle w:val="2"/>
              <w:shd w:val="clear" w:color="auto" w:fill="auto"/>
              <w:spacing w:line="306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3809" w:type="pct"/>
            <w:vAlign w:val="center"/>
          </w:tcPr>
          <w:p w:rsidR="002D253E" w:rsidRPr="00906F10" w:rsidRDefault="002D253E" w:rsidP="003700DB">
            <w:pPr>
              <w:jc w:val="both"/>
              <w:rPr>
                <w:sz w:val="28"/>
                <w:szCs w:val="28"/>
                <w:lang w:bidi="ru-RU"/>
              </w:rPr>
            </w:pPr>
            <w:r w:rsidRPr="00906F10">
              <w:rPr>
                <w:sz w:val="28"/>
                <w:szCs w:val="28"/>
              </w:rPr>
              <w:t xml:space="preserve">- </w:t>
            </w:r>
            <w:r w:rsidRPr="00906F10">
              <w:rPr>
                <w:sz w:val="28"/>
                <w:szCs w:val="28"/>
                <w:lang w:bidi="ru-RU"/>
              </w:rPr>
              <w:t xml:space="preserve">Федеральный закон от 31 июля 2020 года № 248-ФЗ </w:t>
            </w:r>
            <w:r w:rsidR="00743264" w:rsidRPr="00906F10">
              <w:rPr>
                <w:sz w:val="28"/>
                <w:szCs w:val="28"/>
                <w:lang w:bidi="ru-RU"/>
              </w:rPr>
              <w:br/>
            </w:r>
            <w:r w:rsidRPr="00906F10">
              <w:rPr>
                <w:sz w:val="28"/>
                <w:szCs w:val="28"/>
                <w:lang w:bidi="ru-RU"/>
              </w:rPr>
              <w:t>«О государственном контроле (надзоре) и муниципальном контроле в Российской Федерации» (далее - Федеральный закон № 248-ФЗ);</w:t>
            </w:r>
          </w:p>
          <w:p w:rsidR="002D253E" w:rsidRPr="00906F10" w:rsidRDefault="002D253E" w:rsidP="003700DB">
            <w:pPr>
              <w:pStyle w:val="2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  <w:lang w:bidi="ru-RU"/>
              </w:rPr>
              <w:t>- постановление Правительства Российской Федерации 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ценностям».</w:t>
            </w:r>
          </w:p>
        </w:tc>
      </w:tr>
      <w:tr w:rsidR="002D253E" w:rsidRPr="00906F10" w:rsidTr="005367A9">
        <w:tc>
          <w:tcPr>
            <w:tcW w:w="251" w:type="pct"/>
            <w:vAlign w:val="center"/>
          </w:tcPr>
          <w:p w:rsidR="002D253E" w:rsidRPr="00906F10" w:rsidRDefault="002D253E" w:rsidP="002D253E">
            <w:pPr>
              <w:pStyle w:val="2"/>
              <w:shd w:val="clear" w:color="auto" w:fill="auto"/>
              <w:spacing w:after="120" w:line="250" w:lineRule="exact"/>
              <w:ind w:left="120"/>
              <w:jc w:val="center"/>
              <w:rPr>
                <w:rStyle w:val="13"/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3</w:t>
            </w:r>
          </w:p>
        </w:tc>
        <w:tc>
          <w:tcPr>
            <w:tcW w:w="940" w:type="pct"/>
            <w:vAlign w:val="center"/>
          </w:tcPr>
          <w:p w:rsidR="002D253E" w:rsidRPr="00906F10" w:rsidRDefault="002D253E" w:rsidP="00B22968">
            <w:pPr>
              <w:pStyle w:val="2"/>
              <w:shd w:val="clear" w:color="auto" w:fill="auto"/>
              <w:spacing w:after="120" w:line="250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Разработчик</w:t>
            </w:r>
            <w:r w:rsidR="00B22968" w:rsidRPr="00906F10">
              <w:rPr>
                <w:rStyle w:val="13"/>
                <w:sz w:val="28"/>
                <w:szCs w:val="28"/>
              </w:rPr>
              <w:t xml:space="preserve"> </w:t>
            </w:r>
            <w:r w:rsidRPr="00906F10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3809" w:type="pct"/>
            <w:vAlign w:val="center"/>
          </w:tcPr>
          <w:p w:rsidR="002D253E" w:rsidRPr="00906F10" w:rsidRDefault="002D253E" w:rsidP="003700DB">
            <w:pPr>
              <w:pStyle w:val="2"/>
              <w:shd w:val="clear" w:color="auto" w:fill="auto"/>
              <w:spacing w:line="302" w:lineRule="exact"/>
              <w:jc w:val="both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Региональная служба по тарифам и ценообразованию Забайкальского края (далее - РСТ Забайкальского края).</w:t>
            </w:r>
          </w:p>
        </w:tc>
      </w:tr>
      <w:tr w:rsidR="002D253E" w:rsidRPr="00906F10" w:rsidTr="005367A9">
        <w:tc>
          <w:tcPr>
            <w:tcW w:w="251" w:type="pct"/>
            <w:vAlign w:val="center"/>
          </w:tcPr>
          <w:p w:rsidR="002D253E" w:rsidRPr="00906F10" w:rsidRDefault="002D253E" w:rsidP="002D253E">
            <w:pPr>
              <w:pStyle w:val="2"/>
              <w:shd w:val="clear" w:color="auto" w:fill="auto"/>
              <w:spacing w:after="120" w:line="250" w:lineRule="exact"/>
              <w:ind w:left="120"/>
              <w:jc w:val="center"/>
              <w:rPr>
                <w:rStyle w:val="13"/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4</w:t>
            </w:r>
          </w:p>
        </w:tc>
        <w:tc>
          <w:tcPr>
            <w:tcW w:w="940" w:type="pct"/>
            <w:vAlign w:val="center"/>
          </w:tcPr>
          <w:p w:rsidR="002D253E" w:rsidRPr="00906F10" w:rsidRDefault="002D253E" w:rsidP="00B22968">
            <w:pPr>
              <w:pStyle w:val="2"/>
              <w:shd w:val="clear" w:color="auto" w:fill="auto"/>
              <w:spacing w:after="120" w:line="250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Цели</w:t>
            </w:r>
            <w:r w:rsidR="00B22968" w:rsidRPr="00906F10">
              <w:rPr>
                <w:rStyle w:val="13"/>
                <w:sz w:val="28"/>
                <w:szCs w:val="28"/>
              </w:rPr>
              <w:t xml:space="preserve"> </w:t>
            </w:r>
            <w:r w:rsidRPr="00906F10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3809" w:type="pct"/>
            <w:vAlign w:val="center"/>
          </w:tcPr>
          <w:p w:rsidR="002D253E" w:rsidRPr="00906F10" w:rsidRDefault="002D253E" w:rsidP="003700DB">
            <w:pPr>
              <w:jc w:val="both"/>
              <w:rPr>
                <w:bCs/>
                <w:sz w:val="28"/>
                <w:szCs w:val="28"/>
                <w:lang w:bidi="ru-RU"/>
              </w:rPr>
            </w:pPr>
            <w:r w:rsidRPr="00906F10">
              <w:rPr>
                <w:bCs/>
                <w:sz w:val="28"/>
                <w:szCs w:val="28"/>
              </w:rPr>
              <w:t xml:space="preserve">- </w:t>
            </w:r>
            <w:r w:rsidRPr="00906F10">
              <w:rPr>
                <w:bCs/>
                <w:sz w:val="28"/>
                <w:szCs w:val="28"/>
                <w:lang w:bidi="ru-RU"/>
              </w:rPr>
              <w:t>предотвращение рисков причинения вреда охраняемым законом ценностям;</w:t>
            </w:r>
          </w:p>
          <w:p w:rsidR="002D253E" w:rsidRPr="00906F10" w:rsidRDefault="002D253E" w:rsidP="003700DB">
            <w:pPr>
              <w:jc w:val="both"/>
              <w:rPr>
                <w:bCs/>
                <w:sz w:val="28"/>
                <w:szCs w:val="28"/>
              </w:rPr>
            </w:pPr>
            <w:r w:rsidRPr="00906F10">
              <w:rPr>
                <w:bCs/>
                <w:sz w:val="28"/>
                <w:szCs w:val="28"/>
              </w:rPr>
              <w:t xml:space="preserve">- предупреждение нарушений обязательных требований (снижение числа нарушений обязательных требований) в области </w:t>
            </w:r>
            <w:r w:rsidRPr="00906F10">
              <w:rPr>
                <w:rStyle w:val="13"/>
                <w:sz w:val="28"/>
                <w:szCs w:val="28"/>
              </w:rPr>
              <w:t>ценообразования на лекарственные препараты, включенные в перечень жизненно необходимых и важнейших лекарственных препаратов</w:t>
            </w:r>
            <w:r w:rsidRPr="00906F10">
              <w:rPr>
                <w:bCs/>
                <w:sz w:val="28"/>
                <w:szCs w:val="28"/>
              </w:rPr>
              <w:t>;</w:t>
            </w:r>
          </w:p>
          <w:p w:rsidR="002D253E" w:rsidRPr="00906F10" w:rsidRDefault="002D253E" w:rsidP="003700DB">
            <w:pPr>
              <w:jc w:val="both"/>
              <w:rPr>
                <w:bCs/>
                <w:sz w:val="28"/>
                <w:szCs w:val="28"/>
              </w:rPr>
            </w:pPr>
            <w:r w:rsidRPr="00906F10">
              <w:rPr>
                <w:bCs/>
                <w:sz w:val="28"/>
                <w:szCs w:val="28"/>
              </w:rPr>
              <w:t>- создание мотивации к добросовестному поведению и, как следствие, снижению уровня ущерба охраняемым законом ценностям;</w:t>
            </w:r>
          </w:p>
          <w:p w:rsidR="002D253E" w:rsidRPr="00906F10" w:rsidRDefault="002D253E" w:rsidP="003700DB">
            <w:pPr>
              <w:jc w:val="both"/>
              <w:rPr>
                <w:bCs/>
                <w:sz w:val="28"/>
                <w:szCs w:val="28"/>
              </w:rPr>
            </w:pPr>
            <w:r w:rsidRPr="00906F10">
              <w:rPr>
                <w:bCs/>
                <w:sz w:val="28"/>
                <w:szCs w:val="28"/>
              </w:rPr>
              <w:t xml:space="preserve">- снижение административной нагрузки на </w:t>
            </w:r>
            <w:r w:rsidR="00056990" w:rsidRPr="00906F10">
              <w:rPr>
                <w:bCs/>
                <w:sz w:val="28"/>
                <w:szCs w:val="28"/>
              </w:rPr>
              <w:t>контролируемые лица</w:t>
            </w:r>
            <w:r w:rsidRPr="00906F10">
              <w:rPr>
                <w:bCs/>
                <w:sz w:val="28"/>
                <w:szCs w:val="28"/>
              </w:rPr>
              <w:t>;</w:t>
            </w:r>
          </w:p>
          <w:p w:rsidR="002D253E" w:rsidRPr="00906F10" w:rsidRDefault="002D253E" w:rsidP="003700DB">
            <w:pPr>
              <w:pStyle w:val="2"/>
              <w:shd w:val="clear" w:color="auto" w:fill="auto"/>
              <w:tabs>
                <w:tab w:val="left" w:pos="554"/>
              </w:tabs>
              <w:spacing w:line="240" w:lineRule="auto"/>
              <w:jc w:val="both"/>
              <w:rPr>
                <w:sz w:val="28"/>
                <w:szCs w:val="28"/>
              </w:rPr>
            </w:pPr>
            <w:r w:rsidRPr="00906F10">
              <w:rPr>
                <w:bCs/>
                <w:sz w:val="28"/>
                <w:szCs w:val="28"/>
              </w:rPr>
              <w:t xml:space="preserve">- </w:t>
            </w:r>
            <w:r w:rsidRPr="00906F10">
              <w:rPr>
                <w:bCs/>
                <w:sz w:val="28"/>
                <w:szCs w:val="28"/>
                <w:lang w:bidi="ru-RU"/>
              </w:rPr>
              <w:t>повышение прозрачности деятельности контрольного (надзорного) органа при осуществлении регионального государственного контроля (надзора) за деятельностью контролируемых лиц.</w:t>
            </w:r>
          </w:p>
        </w:tc>
      </w:tr>
      <w:tr w:rsidR="002D253E" w:rsidRPr="00906F10" w:rsidTr="005367A9">
        <w:tc>
          <w:tcPr>
            <w:tcW w:w="251" w:type="pct"/>
            <w:vAlign w:val="center"/>
          </w:tcPr>
          <w:p w:rsidR="002D253E" w:rsidRPr="00906F10" w:rsidRDefault="002D253E" w:rsidP="002D253E">
            <w:pPr>
              <w:pStyle w:val="2"/>
              <w:shd w:val="clear" w:color="auto" w:fill="auto"/>
              <w:spacing w:after="120" w:line="250" w:lineRule="exact"/>
              <w:ind w:left="120"/>
              <w:jc w:val="center"/>
              <w:rPr>
                <w:rStyle w:val="13"/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lastRenderedPageBreak/>
              <w:t>5</w:t>
            </w:r>
          </w:p>
        </w:tc>
        <w:tc>
          <w:tcPr>
            <w:tcW w:w="940" w:type="pct"/>
            <w:vAlign w:val="center"/>
          </w:tcPr>
          <w:p w:rsidR="002D253E" w:rsidRPr="00906F10" w:rsidRDefault="002D253E" w:rsidP="00B22968">
            <w:pPr>
              <w:pStyle w:val="2"/>
              <w:shd w:val="clear" w:color="auto" w:fill="auto"/>
              <w:spacing w:after="120" w:line="250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Задачи</w:t>
            </w:r>
            <w:r w:rsidR="00B22968" w:rsidRPr="00906F10">
              <w:rPr>
                <w:rStyle w:val="13"/>
                <w:sz w:val="28"/>
                <w:szCs w:val="28"/>
              </w:rPr>
              <w:t xml:space="preserve"> </w:t>
            </w:r>
            <w:r w:rsidRPr="00906F10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3809" w:type="pct"/>
            <w:vAlign w:val="center"/>
          </w:tcPr>
          <w:p w:rsidR="002D253E" w:rsidRPr="00906F10" w:rsidRDefault="002D253E" w:rsidP="003700DB">
            <w:pPr>
              <w:jc w:val="both"/>
              <w:rPr>
                <w:bCs/>
                <w:sz w:val="28"/>
                <w:szCs w:val="28"/>
              </w:rPr>
            </w:pPr>
            <w:r w:rsidRPr="00906F10">
              <w:rPr>
                <w:bCs/>
                <w:sz w:val="28"/>
                <w:szCs w:val="28"/>
              </w:rPr>
              <w:t xml:space="preserve">- выявление и предотвращение на территории Забайкальского края рисков причинения вреда охраняемым законом ценностям при осуществлении деятельности по продаже </w:t>
            </w:r>
            <w:r w:rsidRPr="00906F10">
              <w:rPr>
                <w:rStyle w:val="13"/>
                <w:sz w:val="28"/>
                <w:szCs w:val="28"/>
              </w:rPr>
              <w:t>лекарственных препаратов, включенных в перечень жизненно необходимых и важнейших лекарственных препаратов</w:t>
            </w:r>
            <w:r w:rsidRPr="00906F10">
              <w:rPr>
                <w:bCs/>
                <w:sz w:val="28"/>
                <w:szCs w:val="28"/>
              </w:rPr>
              <w:t>;</w:t>
            </w:r>
          </w:p>
          <w:p w:rsidR="002D253E" w:rsidRPr="00906F10" w:rsidRDefault="002D253E" w:rsidP="003700DB">
            <w:pPr>
              <w:jc w:val="both"/>
              <w:rPr>
                <w:bCs/>
                <w:sz w:val="28"/>
                <w:szCs w:val="28"/>
              </w:rPr>
            </w:pPr>
            <w:r w:rsidRPr="00906F10">
              <w:rPr>
                <w:bCs/>
                <w:sz w:val="28"/>
                <w:szCs w:val="28"/>
              </w:rPr>
              <w:t>- укрепление системы профилактики нарушений обязательных требований законодательства путем активизации профилактической деятельности;</w:t>
            </w:r>
          </w:p>
          <w:p w:rsidR="002D253E" w:rsidRPr="00906F10" w:rsidRDefault="002D253E" w:rsidP="003700DB">
            <w:pPr>
              <w:jc w:val="both"/>
              <w:rPr>
                <w:bCs/>
                <w:sz w:val="28"/>
                <w:szCs w:val="28"/>
              </w:rPr>
            </w:pPr>
            <w:r w:rsidRPr="00906F10">
              <w:rPr>
                <w:bCs/>
                <w:sz w:val="28"/>
                <w:szCs w:val="28"/>
              </w:rPr>
              <w:t xml:space="preserve">- формирование у </w:t>
            </w:r>
            <w:r w:rsidR="005723AB" w:rsidRPr="00906F10">
              <w:rPr>
                <w:bCs/>
                <w:sz w:val="28"/>
                <w:szCs w:val="28"/>
              </w:rPr>
              <w:t>контролируемых лиц</w:t>
            </w:r>
            <w:r w:rsidRPr="00906F10">
              <w:rPr>
                <w:bCs/>
                <w:sz w:val="28"/>
                <w:szCs w:val="28"/>
              </w:rPr>
              <w:t xml:space="preserve"> единого понимания обязательных требований законодательства при осуществлении предпринимательской деятельности.</w:t>
            </w:r>
          </w:p>
        </w:tc>
      </w:tr>
      <w:tr w:rsidR="002D253E" w:rsidRPr="00906F10" w:rsidTr="005367A9">
        <w:tc>
          <w:tcPr>
            <w:tcW w:w="251" w:type="pct"/>
            <w:vAlign w:val="center"/>
          </w:tcPr>
          <w:p w:rsidR="002D253E" w:rsidRPr="00906F10" w:rsidRDefault="002D253E" w:rsidP="002D253E">
            <w:pPr>
              <w:pStyle w:val="2"/>
              <w:shd w:val="clear" w:color="auto" w:fill="auto"/>
              <w:spacing w:after="120" w:line="250" w:lineRule="exact"/>
              <w:ind w:left="120"/>
              <w:jc w:val="center"/>
              <w:rPr>
                <w:rStyle w:val="13"/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6</w:t>
            </w:r>
          </w:p>
        </w:tc>
        <w:tc>
          <w:tcPr>
            <w:tcW w:w="940" w:type="pct"/>
            <w:vAlign w:val="center"/>
          </w:tcPr>
          <w:p w:rsidR="002D253E" w:rsidRPr="00906F10" w:rsidRDefault="002D253E" w:rsidP="00B22968">
            <w:pPr>
              <w:pStyle w:val="2"/>
              <w:shd w:val="clear" w:color="auto" w:fill="auto"/>
              <w:spacing w:after="120" w:line="250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Срок реализации</w:t>
            </w:r>
            <w:r w:rsidR="00B22968" w:rsidRPr="00906F10">
              <w:rPr>
                <w:rStyle w:val="13"/>
                <w:sz w:val="28"/>
                <w:szCs w:val="28"/>
              </w:rPr>
              <w:t xml:space="preserve"> </w:t>
            </w:r>
            <w:r w:rsidRPr="00906F10">
              <w:rPr>
                <w:rStyle w:val="13"/>
                <w:sz w:val="28"/>
                <w:szCs w:val="28"/>
              </w:rPr>
              <w:t>программы</w:t>
            </w:r>
          </w:p>
        </w:tc>
        <w:tc>
          <w:tcPr>
            <w:tcW w:w="3809" w:type="pct"/>
            <w:vAlign w:val="center"/>
          </w:tcPr>
          <w:p w:rsidR="002D253E" w:rsidRPr="00906F10" w:rsidRDefault="002D253E" w:rsidP="0012549B">
            <w:pPr>
              <w:pStyle w:val="2"/>
              <w:shd w:val="clear" w:color="auto" w:fill="auto"/>
              <w:spacing w:line="250" w:lineRule="exact"/>
              <w:jc w:val="both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202</w:t>
            </w:r>
            <w:r w:rsidR="002B1BB4">
              <w:rPr>
                <w:rStyle w:val="13"/>
                <w:sz w:val="28"/>
                <w:szCs w:val="28"/>
              </w:rPr>
              <w:t>6</w:t>
            </w:r>
            <w:r w:rsidRPr="00906F10">
              <w:rPr>
                <w:rStyle w:val="13"/>
                <w:sz w:val="28"/>
                <w:szCs w:val="28"/>
              </w:rPr>
              <w:t xml:space="preserve"> год</w:t>
            </w:r>
          </w:p>
        </w:tc>
      </w:tr>
      <w:tr w:rsidR="002D253E" w:rsidRPr="00906F10" w:rsidTr="005367A9">
        <w:tc>
          <w:tcPr>
            <w:tcW w:w="251" w:type="pct"/>
            <w:vAlign w:val="center"/>
          </w:tcPr>
          <w:p w:rsidR="002D253E" w:rsidRPr="00906F10" w:rsidRDefault="002D253E" w:rsidP="002D253E">
            <w:pPr>
              <w:pStyle w:val="2"/>
              <w:shd w:val="clear" w:color="auto" w:fill="auto"/>
              <w:spacing w:line="306" w:lineRule="exact"/>
              <w:ind w:left="120"/>
              <w:jc w:val="center"/>
              <w:rPr>
                <w:rStyle w:val="13"/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7</w:t>
            </w:r>
          </w:p>
        </w:tc>
        <w:tc>
          <w:tcPr>
            <w:tcW w:w="940" w:type="pct"/>
            <w:vAlign w:val="center"/>
          </w:tcPr>
          <w:p w:rsidR="002D253E" w:rsidRPr="00906F10" w:rsidRDefault="002D253E" w:rsidP="00312636">
            <w:pPr>
              <w:pStyle w:val="2"/>
              <w:shd w:val="clear" w:color="auto" w:fill="auto"/>
              <w:spacing w:line="306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Ожидаемые</w:t>
            </w:r>
          </w:p>
          <w:p w:rsidR="002D253E" w:rsidRPr="00906F10" w:rsidRDefault="002D253E" w:rsidP="00312636">
            <w:pPr>
              <w:pStyle w:val="2"/>
              <w:shd w:val="clear" w:color="auto" w:fill="auto"/>
              <w:spacing w:line="306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конечные</w:t>
            </w:r>
          </w:p>
          <w:p w:rsidR="002D253E" w:rsidRPr="00906F10" w:rsidRDefault="002D253E" w:rsidP="00312636">
            <w:pPr>
              <w:pStyle w:val="2"/>
              <w:shd w:val="clear" w:color="auto" w:fill="auto"/>
              <w:spacing w:before="60" w:line="250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результаты</w:t>
            </w:r>
          </w:p>
        </w:tc>
        <w:tc>
          <w:tcPr>
            <w:tcW w:w="3809" w:type="pct"/>
            <w:vAlign w:val="center"/>
          </w:tcPr>
          <w:p w:rsidR="002D253E" w:rsidRPr="00906F10" w:rsidRDefault="002D253E" w:rsidP="003700DB">
            <w:pPr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</w:rPr>
              <w:t>- снижение рисков причинения вреда охраняемым законом ценностям;</w:t>
            </w:r>
          </w:p>
          <w:p w:rsidR="002D253E" w:rsidRPr="00906F10" w:rsidRDefault="002D253E" w:rsidP="003700DB">
            <w:pPr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</w:rPr>
              <w:t xml:space="preserve">- повышение эффективности профилактической работы по предупреждению нарушений </w:t>
            </w:r>
            <w:r w:rsidR="0081417E" w:rsidRPr="00906F10">
              <w:rPr>
                <w:sz w:val="28"/>
                <w:szCs w:val="28"/>
              </w:rPr>
              <w:t>контролируемыми лицами</w:t>
            </w:r>
            <w:r w:rsidRPr="00906F10">
              <w:rPr>
                <w:sz w:val="28"/>
                <w:szCs w:val="28"/>
              </w:rPr>
              <w:t xml:space="preserve"> обязательных требований;</w:t>
            </w:r>
          </w:p>
          <w:p w:rsidR="002D253E" w:rsidRPr="00906F10" w:rsidRDefault="00743264" w:rsidP="003700DB">
            <w:pPr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  <w:lang w:eastAsia="en-US"/>
              </w:rPr>
              <w:t xml:space="preserve">- </w:t>
            </w:r>
            <w:r w:rsidR="002D253E" w:rsidRPr="00906F10">
              <w:rPr>
                <w:sz w:val="28"/>
                <w:szCs w:val="28"/>
                <w:lang w:eastAsia="en-US"/>
              </w:rPr>
              <w:t>п</w:t>
            </w:r>
            <w:r w:rsidR="002D253E" w:rsidRPr="00906F10">
              <w:rPr>
                <w:sz w:val="28"/>
                <w:szCs w:val="28"/>
              </w:rPr>
              <w:t>овышение уровня правовой грамотности контролируемых лиц;</w:t>
            </w:r>
          </w:p>
          <w:p w:rsidR="002D253E" w:rsidRPr="00906F10" w:rsidRDefault="002D253E" w:rsidP="003700DB">
            <w:pPr>
              <w:pStyle w:val="2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</w:rPr>
              <w:t>- уменьшение числа нарушений обязательных требований, выявленных в ходе проведения контрольных (надзорных) мероприятий.</w:t>
            </w:r>
          </w:p>
        </w:tc>
      </w:tr>
      <w:tr w:rsidR="002D253E" w:rsidRPr="00906F10" w:rsidTr="005367A9">
        <w:tc>
          <w:tcPr>
            <w:tcW w:w="251" w:type="pct"/>
            <w:vAlign w:val="center"/>
          </w:tcPr>
          <w:p w:rsidR="002D253E" w:rsidRPr="00906F10" w:rsidRDefault="002D253E" w:rsidP="002D253E">
            <w:pPr>
              <w:pStyle w:val="2"/>
              <w:shd w:val="clear" w:color="auto" w:fill="auto"/>
              <w:spacing w:line="306" w:lineRule="exact"/>
              <w:ind w:left="120"/>
              <w:jc w:val="center"/>
              <w:rPr>
                <w:rStyle w:val="13"/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8</w:t>
            </w:r>
          </w:p>
        </w:tc>
        <w:tc>
          <w:tcPr>
            <w:tcW w:w="940" w:type="pct"/>
            <w:vAlign w:val="center"/>
          </w:tcPr>
          <w:p w:rsidR="002D253E" w:rsidRPr="00906F10" w:rsidRDefault="002D253E" w:rsidP="00D207D9">
            <w:pPr>
              <w:pStyle w:val="2"/>
              <w:shd w:val="clear" w:color="auto" w:fill="auto"/>
              <w:spacing w:line="306" w:lineRule="exact"/>
              <w:ind w:left="120"/>
              <w:rPr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Участники реализации программы</w:t>
            </w:r>
          </w:p>
        </w:tc>
        <w:tc>
          <w:tcPr>
            <w:tcW w:w="3809" w:type="pct"/>
            <w:vAlign w:val="center"/>
          </w:tcPr>
          <w:p w:rsidR="002D253E" w:rsidRPr="00906F10" w:rsidRDefault="002D253E" w:rsidP="003700DB">
            <w:pPr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</w:rPr>
              <w:t>Координацию работы по проведению профилактических мероприятий, направленных на предупреждение нарушений обязательных требований, осуществляет руков</w:t>
            </w:r>
            <w:r w:rsidR="007E4431" w:rsidRPr="00906F10">
              <w:rPr>
                <w:sz w:val="28"/>
                <w:szCs w:val="28"/>
              </w:rPr>
              <w:t>одитель РСТ Забайкальского края</w:t>
            </w:r>
            <w:r w:rsidRPr="00906F10">
              <w:rPr>
                <w:sz w:val="28"/>
                <w:szCs w:val="28"/>
              </w:rPr>
              <w:t>.</w:t>
            </w:r>
          </w:p>
          <w:p w:rsidR="002D253E" w:rsidRPr="00906F10" w:rsidRDefault="002D253E" w:rsidP="003700DB">
            <w:pPr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</w:rPr>
              <w:t>Участниками реализации Программы является отдел регулирования цен на потребительские товары и услуги:</w:t>
            </w:r>
          </w:p>
          <w:p w:rsidR="002D253E" w:rsidRPr="00906F10" w:rsidRDefault="002D253E" w:rsidP="003700DB">
            <w:pPr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</w:rPr>
              <w:t>- начальник отдела регулирования цен на потребительские услуги;</w:t>
            </w:r>
          </w:p>
          <w:p w:rsidR="002D253E" w:rsidRPr="00906F10" w:rsidRDefault="002D253E" w:rsidP="003700DB">
            <w:pPr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</w:rPr>
              <w:t>- консультант отдела регулирования цен на потребительские услуги.</w:t>
            </w:r>
          </w:p>
        </w:tc>
      </w:tr>
      <w:tr w:rsidR="002D253E" w:rsidRPr="00906F10" w:rsidTr="005367A9">
        <w:tc>
          <w:tcPr>
            <w:tcW w:w="251" w:type="pct"/>
            <w:vAlign w:val="center"/>
          </w:tcPr>
          <w:p w:rsidR="002D253E" w:rsidRPr="00906F10" w:rsidRDefault="002D253E" w:rsidP="002D253E">
            <w:pPr>
              <w:pStyle w:val="2"/>
              <w:shd w:val="clear" w:color="auto" w:fill="auto"/>
              <w:spacing w:before="120" w:line="250" w:lineRule="exact"/>
              <w:jc w:val="center"/>
              <w:rPr>
                <w:rStyle w:val="13"/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9</w:t>
            </w:r>
          </w:p>
        </w:tc>
        <w:tc>
          <w:tcPr>
            <w:tcW w:w="940" w:type="pct"/>
            <w:vAlign w:val="center"/>
          </w:tcPr>
          <w:p w:rsidR="002D253E" w:rsidRPr="00906F10" w:rsidRDefault="002D253E" w:rsidP="00D207D9">
            <w:pPr>
              <w:pStyle w:val="2"/>
              <w:shd w:val="clear" w:color="auto" w:fill="auto"/>
              <w:spacing w:before="120" w:line="250" w:lineRule="exact"/>
              <w:ind w:left="120"/>
              <w:rPr>
                <w:rStyle w:val="13"/>
                <w:sz w:val="28"/>
                <w:szCs w:val="28"/>
              </w:rPr>
            </w:pPr>
            <w:r w:rsidRPr="00906F10">
              <w:rPr>
                <w:rStyle w:val="13"/>
                <w:sz w:val="28"/>
                <w:szCs w:val="28"/>
              </w:rPr>
              <w:t>Ресурсообеспечение</w:t>
            </w:r>
          </w:p>
        </w:tc>
        <w:tc>
          <w:tcPr>
            <w:tcW w:w="3809" w:type="pct"/>
            <w:vAlign w:val="center"/>
          </w:tcPr>
          <w:p w:rsidR="00BF0268" w:rsidRPr="00906F10" w:rsidRDefault="00BF0268" w:rsidP="003700DB">
            <w:pPr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</w:rPr>
              <w:t>Реализация Программы осуществляется в рамках текущего финансирования и кадрового обеспечения деятельности РСТ Забайкальского края.</w:t>
            </w:r>
          </w:p>
          <w:p w:rsidR="00BF0268" w:rsidRPr="00906F10" w:rsidRDefault="00445574" w:rsidP="003700DB">
            <w:pPr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</w:rPr>
              <w:t>На 202</w:t>
            </w:r>
            <w:r w:rsidR="002B1BB4">
              <w:rPr>
                <w:sz w:val="28"/>
                <w:szCs w:val="28"/>
              </w:rPr>
              <w:t>6</w:t>
            </w:r>
            <w:r w:rsidR="00BF0268" w:rsidRPr="00906F10">
              <w:rPr>
                <w:sz w:val="28"/>
                <w:szCs w:val="28"/>
              </w:rPr>
              <w:t xml:space="preserve"> год потребность в дополнительных кадровых, финансовых и других ресурсах отсутствует.</w:t>
            </w:r>
          </w:p>
          <w:p w:rsidR="00BF0268" w:rsidRPr="00906F10" w:rsidRDefault="00BF0268" w:rsidP="003700DB">
            <w:pPr>
              <w:jc w:val="both"/>
              <w:rPr>
                <w:sz w:val="28"/>
                <w:szCs w:val="28"/>
              </w:rPr>
            </w:pPr>
            <w:r w:rsidRPr="00906F10">
              <w:rPr>
                <w:sz w:val="28"/>
                <w:szCs w:val="28"/>
              </w:rPr>
              <w:t xml:space="preserve">По состоянию на 1 </w:t>
            </w:r>
            <w:r w:rsidR="00961A94">
              <w:rPr>
                <w:sz w:val="28"/>
                <w:szCs w:val="28"/>
              </w:rPr>
              <w:t>октября 202</w:t>
            </w:r>
            <w:r w:rsidR="002B1BB4">
              <w:rPr>
                <w:sz w:val="28"/>
                <w:szCs w:val="28"/>
              </w:rPr>
              <w:t>5</w:t>
            </w:r>
            <w:r w:rsidRPr="00906F10">
              <w:rPr>
                <w:sz w:val="28"/>
                <w:szCs w:val="28"/>
              </w:rPr>
              <w:t xml:space="preserve"> года:</w:t>
            </w:r>
          </w:p>
          <w:p w:rsidR="002D253E" w:rsidRPr="00906F10" w:rsidRDefault="00BF0268" w:rsidP="003700DB">
            <w:pPr>
              <w:jc w:val="both"/>
              <w:rPr>
                <w:rStyle w:val="13"/>
                <w:sz w:val="28"/>
                <w:szCs w:val="28"/>
                <w:shd w:val="clear" w:color="auto" w:fill="auto"/>
              </w:rPr>
            </w:pPr>
            <w:r w:rsidRPr="00906F10">
              <w:rPr>
                <w:sz w:val="28"/>
                <w:szCs w:val="28"/>
              </w:rPr>
              <w:t xml:space="preserve">- штатная и фактическая численность </w:t>
            </w:r>
            <w:r w:rsidRPr="00906F10">
              <w:rPr>
                <w:color w:val="000000"/>
                <w:sz w:val="28"/>
                <w:szCs w:val="28"/>
              </w:rPr>
              <w:t xml:space="preserve">сотрудников отдела </w:t>
            </w:r>
            <w:r w:rsidR="00445574" w:rsidRPr="00906F10">
              <w:rPr>
                <w:color w:val="000000"/>
                <w:sz w:val="28"/>
                <w:szCs w:val="28"/>
              </w:rPr>
              <w:t xml:space="preserve">регулирования цен на потребительские товары и услуги </w:t>
            </w:r>
            <w:r w:rsidR="007523E4" w:rsidRPr="00906F10">
              <w:rPr>
                <w:color w:val="000000"/>
                <w:sz w:val="28"/>
                <w:szCs w:val="28"/>
              </w:rPr>
              <w:br/>
            </w:r>
            <w:r w:rsidR="00445574" w:rsidRPr="00906F10">
              <w:rPr>
                <w:color w:val="000000"/>
                <w:sz w:val="28"/>
                <w:szCs w:val="28"/>
              </w:rPr>
              <w:lastRenderedPageBreak/>
              <w:t>РСТ Забайкальского края</w:t>
            </w:r>
            <w:r w:rsidRPr="00906F10">
              <w:rPr>
                <w:color w:val="000000"/>
                <w:sz w:val="28"/>
                <w:szCs w:val="28"/>
              </w:rPr>
              <w:t xml:space="preserve">, осуществляющих контрольно-надзорные функции – </w:t>
            </w:r>
            <w:r w:rsidR="002B1BB4">
              <w:rPr>
                <w:color w:val="000000"/>
                <w:sz w:val="28"/>
                <w:szCs w:val="28"/>
              </w:rPr>
              <w:t>2</w:t>
            </w:r>
            <w:r w:rsidR="00445574" w:rsidRPr="00906F10">
              <w:rPr>
                <w:color w:val="000000"/>
                <w:sz w:val="28"/>
                <w:szCs w:val="28"/>
              </w:rPr>
              <w:t xml:space="preserve"> сотрудника.</w:t>
            </w:r>
          </w:p>
        </w:tc>
      </w:tr>
    </w:tbl>
    <w:p w:rsidR="00DC054F" w:rsidRDefault="00DC054F" w:rsidP="00D726E0">
      <w:pPr>
        <w:pStyle w:val="21"/>
        <w:shd w:val="clear" w:color="auto" w:fill="auto"/>
        <w:spacing w:before="0" w:after="0" w:line="240" w:lineRule="auto"/>
        <w:ind w:left="20" w:firstLine="660"/>
        <w:jc w:val="center"/>
        <w:rPr>
          <w:sz w:val="28"/>
          <w:szCs w:val="28"/>
        </w:rPr>
      </w:pPr>
    </w:p>
    <w:p w:rsidR="0055113D" w:rsidRDefault="0055113D" w:rsidP="00D726E0">
      <w:pPr>
        <w:pStyle w:val="21"/>
        <w:shd w:val="clear" w:color="auto" w:fill="auto"/>
        <w:spacing w:before="0" w:after="0" w:line="240" w:lineRule="auto"/>
        <w:ind w:left="20" w:firstLine="660"/>
        <w:jc w:val="center"/>
        <w:rPr>
          <w:sz w:val="28"/>
          <w:szCs w:val="28"/>
        </w:rPr>
      </w:pPr>
    </w:p>
    <w:p w:rsidR="009C182B" w:rsidRDefault="00D42A43" w:rsidP="00D726E0">
      <w:pPr>
        <w:pStyle w:val="21"/>
        <w:shd w:val="clear" w:color="auto" w:fill="auto"/>
        <w:spacing w:before="0" w:after="0" w:line="240" w:lineRule="auto"/>
        <w:ind w:left="20" w:firstLine="660"/>
        <w:jc w:val="center"/>
        <w:rPr>
          <w:bCs w:val="0"/>
          <w:sz w:val="28"/>
          <w:szCs w:val="28"/>
        </w:rPr>
      </w:pPr>
      <w:r w:rsidRPr="009835EC">
        <w:rPr>
          <w:sz w:val="28"/>
          <w:szCs w:val="28"/>
        </w:rPr>
        <w:t>Р</w:t>
      </w:r>
      <w:r w:rsidR="009C182B" w:rsidRPr="009835EC">
        <w:rPr>
          <w:sz w:val="28"/>
          <w:szCs w:val="28"/>
        </w:rPr>
        <w:t xml:space="preserve">аздел 1. </w:t>
      </w:r>
      <w:r w:rsidR="00D726E0" w:rsidRPr="00D726E0">
        <w:rPr>
          <w:sz w:val="28"/>
          <w:szCs w:val="28"/>
        </w:rPr>
        <w:t>А</w:t>
      </w:r>
      <w:r w:rsidR="00D726E0" w:rsidRPr="00D726E0">
        <w:rPr>
          <w:bCs w:val="0"/>
          <w:sz w:val="28"/>
          <w:szCs w:val="28"/>
        </w:rPr>
        <w:t>нализ текущего состояния осуществления вида контроля, описание текущего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профилактики.</w:t>
      </w:r>
    </w:p>
    <w:p w:rsidR="007A6BC9" w:rsidRDefault="007A6BC9" w:rsidP="00D726E0">
      <w:pPr>
        <w:pStyle w:val="21"/>
        <w:shd w:val="clear" w:color="auto" w:fill="auto"/>
        <w:spacing w:before="0" w:after="0" w:line="240" w:lineRule="auto"/>
        <w:ind w:left="20" w:firstLine="660"/>
        <w:jc w:val="center"/>
        <w:rPr>
          <w:bCs w:val="0"/>
          <w:sz w:val="28"/>
          <w:szCs w:val="28"/>
        </w:rPr>
      </w:pPr>
    </w:p>
    <w:p w:rsidR="007A6BC9" w:rsidRPr="009B55C1" w:rsidRDefault="007A6BC9" w:rsidP="007A6BC9">
      <w:pPr>
        <w:numPr>
          <w:ilvl w:val="1"/>
          <w:numId w:val="12"/>
        </w:numPr>
        <w:overflowPunct w:val="0"/>
        <w:autoSpaceDE w:val="0"/>
        <w:autoSpaceDN w:val="0"/>
        <w:adjustRightInd w:val="0"/>
        <w:jc w:val="center"/>
        <w:textAlignment w:val="baseline"/>
        <w:rPr>
          <w:bCs/>
          <w:sz w:val="28"/>
          <w:szCs w:val="28"/>
        </w:rPr>
      </w:pPr>
      <w:r w:rsidRPr="009B55C1">
        <w:rPr>
          <w:sz w:val="28"/>
          <w:szCs w:val="28"/>
        </w:rPr>
        <w:t>А</w:t>
      </w:r>
      <w:r w:rsidRPr="009B55C1">
        <w:rPr>
          <w:bCs/>
          <w:sz w:val="28"/>
          <w:szCs w:val="28"/>
        </w:rPr>
        <w:t xml:space="preserve">нализ текущего состояния осуществления регионального государственного контроля (надзора) </w:t>
      </w:r>
      <w:r w:rsidRPr="009B55C1">
        <w:rPr>
          <w:rFonts w:ascii="Times New Roman CYR" w:hAnsi="Times New Roman CYR" w:cs="Times New Roman CYR"/>
          <w:bCs/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</w:p>
    <w:p w:rsidR="00D726E0" w:rsidRPr="009835EC" w:rsidRDefault="00D726E0" w:rsidP="00CF76D3">
      <w:pPr>
        <w:pStyle w:val="21"/>
        <w:shd w:val="clear" w:color="auto" w:fill="auto"/>
        <w:spacing w:before="0" w:after="0" w:line="240" w:lineRule="auto"/>
        <w:ind w:left="20" w:firstLine="660"/>
        <w:rPr>
          <w:sz w:val="28"/>
          <w:szCs w:val="28"/>
        </w:rPr>
      </w:pPr>
    </w:p>
    <w:p w:rsidR="00C40F03" w:rsidRDefault="00B046A3" w:rsidP="00CF76D3">
      <w:pPr>
        <w:pStyle w:val="2"/>
        <w:shd w:val="clear" w:color="auto" w:fill="auto"/>
        <w:spacing w:line="240" w:lineRule="auto"/>
        <w:ind w:left="20" w:right="20" w:firstLine="6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территории Забайкальского края </w:t>
      </w:r>
      <w:r w:rsidR="00130143">
        <w:rPr>
          <w:sz w:val="28"/>
          <w:szCs w:val="28"/>
        </w:rPr>
        <w:t>р</w:t>
      </w:r>
      <w:r w:rsidR="00C40F03" w:rsidRPr="000360C9">
        <w:rPr>
          <w:sz w:val="28"/>
          <w:szCs w:val="28"/>
          <w:shd w:val="clear" w:color="auto" w:fill="FFFFFF"/>
        </w:rPr>
        <w:t xml:space="preserve">егиональный государственный контроль (надзор) </w:t>
      </w:r>
      <w:r w:rsidR="00C40F03" w:rsidRPr="009835EC">
        <w:rPr>
          <w:sz w:val="28"/>
          <w:szCs w:val="28"/>
        </w:rPr>
        <w:t xml:space="preserve">за </w:t>
      </w:r>
      <w:r w:rsidR="00C40F03">
        <w:rPr>
          <w:sz w:val="28"/>
          <w:szCs w:val="28"/>
        </w:rPr>
        <w:t xml:space="preserve">применением цен </w:t>
      </w:r>
      <w:r w:rsidR="00C40F03">
        <w:rPr>
          <w:rStyle w:val="13"/>
          <w:sz w:val="28"/>
          <w:szCs w:val="28"/>
        </w:rPr>
        <w:t>на лекарственные препараты, включенные в перечень жизненно необходимых и важнейших лекарственных препаратов</w:t>
      </w:r>
      <w:r w:rsidR="003C3CB2">
        <w:rPr>
          <w:rStyle w:val="13"/>
          <w:sz w:val="28"/>
          <w:szCs w:val="28"/>
        </w:rPr>
        <w:t>,</w:t>
      </w:r>
      <w:r w:rsidR="00C40F03" w:rsidRPr="000360C9">
        <w:rPr>
          <w:sz w:val="28"/>
          <w:szCs w:val="28"/>
          <w:shd w:val="clear" w:color="auto" w:fill="FFFFFF"/>
        </w:rPr>
        <w:t xml:space="preserve"> </w:t>
      </w:r>
      <w:r w:rsidR="00C40F03">
        <w:rPr>
          <w:sz w:val="28"/>
          <w:szCs w:val="28"/>
          <w:shd w:val="clear" w:color="auto" w:fill="FFFFFF"/>
        </w:rPr>
        <w:t>осуществляет Региональная служба по тарифам и ценообразованию Забайкальского края (далее –</w:t>
      </w:r>
      <w:r w:rsidR="00EE7BA0">
        <w:rPr>
          <w:sz w:val="28"/>
          <w:szCs w:val="28"/>
          <w:shd w:val="clear" w:color="auto" w:fill="FFFFFF"/>
        </w:rPr>
        <w:t xml:space="preserve"> </w:t>
      </w:r>
      <w:r w:rsidR="00C40F03">
        <w:rPr>
          <w:sz w:val="28"/>
          <w:szCs w:val="28"/>
          <w:shd w:val="clear" w:color="auto" w:fill="FFFFFF"/>
        </w:rPr>
        <w:t>РСТ Забайкальского края).</w:t>
      </w:r>
    </w:p>
    <w:p w:rsidR="00505D46" w:rsidRDefault="00505D46" w:rsidP="00505D46">
      <w:pPr>
        <w:pStyle w:val="2"/>
        <w:shd w:val="clear" w:color="auto" w:fill="auto"/>
        <w:spacing w:line="240" w:lineRule="auto"/>
        <w:ind w:right="20" w:firstLine="680"/>
        <w:jc w:val="both"/>
        <w:rPr>
          <w:sz w:val="28"/>
          <w:szCs w:val="28"/>
          <w:lang w:eastAsia="ru-RU"/>
        </w:rPr>
      </w:pPr>
      <w:r w:rsidRPr="00051587">
        <w:rPr>
          <w:sz w:val="28"/>
          <w:szCs w:val="28"/>
        </w:rPr>
        <w:t xml:space="preserve">Предметом </w:t>
      </w:r>
      <w:r>
        <w:rPr>
          <w:sz w:val="28"/>
          <w:szCs w:val="28"/>
        </w:rPr>
        <w:t xml:space="preserve">регионального </w:t>
      </w:r>
      <w:r w:rsidRPr="00051587">
        <w:rPr>
          <w:sz w:val="28"/>
          <w:szCs w:val="28"/>
        </w:rPr>
        <w:t>государственного контроля</w:t>
      </w:r>
      <w:r w:rsidR="00BD62B8">
        <w:rPr>
          <w:sz w:val="28"/>
          <w:szCs w:val="28"/>
        </w:rPr>
        <w:t xml:space="preserve"> (надзора)</w:t>
      </w:r>
      <w:r w:rsidRPr="00051587">
        <w:rPr>
          <w:sz w:val="28"/>
          <w:szCs w:val="28"/>
        </w:rPr>
        <w:t xml:space="preserve"> </w:t>
      </w:r>
      <w:r w:rsidRPr="00051587">
        <w:rPr>
          <w:rFonts w:ascii="Times New Roman CYR" w:hAnsi="Times New Roman CYR" w:cs="Times New Roman CYR"/>
          <w:bCs/>
          <w:sz w:val="28"/>
          <w:szCs w:val="28"/>
        </w:rPr>
        <w:t xml:space="preserve">является </w:t>
      </w:r>
      <w:r w:rsidRPr="00C01AB7">
        <w:rPr>
          <w:rFonts w:ascii="Times New Roman CYR" w:hAnsi="Times New Roman CYR" w:cs="Times New Roman CYR"/>
          <w:bCs/>
          <w:sz w:val="28"/>
          <w:szCs w:val="28"/>
        </w:rPr>
        <w:t>соблюдение объектом контроля</w:t>
      </w:r>
      <w:r w:rsidRPr="00B612D2">
        <w:rPr>
          <w:rFonts w:ascii="Times New Roman CYR" w:hAnsi="Times New Roman CYR" w:cs="Times New Roman CYR"/>
          <w:bCs/>
          <w:sz w:val="28"/>
          <w:szCs w:val="28"/>
        </w:rPr>
        <w:t xml:space="preserve"> при</w:t>
      </w:r>
      <w:r w:rsidRPr="00051587">
        <w:rPr>
          <w:rFonts w:ascii="Times New Roman CYR" w:hAnsi="Times New Roman CYR" w:cs="Times New Roman CYR"/>
          <w:bCs/>
          <w:sz w:val="28"/>
          <w:szCs w:val="28"/>
        </w:rPr>
        <w:t xml:space="preserve"> реализации лекарственных препаратов </w:t>
      </w:r>
      <w:r w:rsidRPr="00051587">
        <w:rPr>
          <w:sz w:val="28"/>
          <w:szCs w:val="28"/>
          <w:lang w:eastAsia="ru-RU"/>
        </w:rPr>
        <w:t>цен, уровень которых (без учета налога на добавленную стоимость) не должен превышать сумму фактической отпускной цены производителя лекарственного препарата, и размера предельной оптовой надбавки и (или) размера предельной розничной надбавки, не превышающих соответственно размер предельной оптовой надбавки и (или) размер предельной розничной надбавки, установленных на территории Забайкальского края</w:t>
      </w:r>
      <w:r w:rsidR="00BD62B8">
        <w:rPr>
          <w:sz w:val="28"/>
          <w:szCs w:val="28"/>
          <w:lang w:eastAsia="ru-RU"/>
        </w:rPr>
        <w:t>.</w:t>
      </w:r>
    </w:p>
    <w:p w:rsidR="00AF3AE5" w:rsidRPr="00953311" w:rsidRDefault="007B3216" w:rsidP="0095331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3216">
        <w:rPr>
          <w:rFonts w:ascii="Times New Roman" w:hAnsi="Times New Roman" w:cs="Times New Roman"/>
          <w:sz w:val="28"/>
          <w:szCs w:val="28"/>
        </w:rPr>
        <w:t xml:space="preserve">Перечень нормативных правовых актов (их отдельных положений), содержащих обязательные требования, оценка соблюдения которых осуществляется в рамках регионального государственного контроля (надзора) </w:t>
      </w:r>
      <w:r w:rsidR="002D2117" w:rsidRPr="00953311">
        <w:rPr>
          <w:rFonts w:ascii="Times New Roman" w:hAnsi="Times New Roman" w:cs="Times New Roman"/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Pr="007B3216">
        <w:rPr>
          <w:rFonts w:ascii="Times New Roman" w:hAnsi="Times New Roman" w:cs="Times New Roman"/>
          <w:sz w:val="28"/>
          <w:szCs w:val="28"/>
        </w:rPr>
        <w:t xml:space="preserve"> размещен на официальном сайте РСТ Забайкальского края в сети «Интернет» по адресу: </w:t>
      </w:r>
      <w:hyperlink r:id="rId11" w:history="1">
        <w:r w:rsidRPr="00953311">
          <w:rPr>
            <w:rFonts w:ascii="Times New Roman" w:hAnsi="Times New Roman" w:cs="Times New Roman"/>
            <w:sz w:val="28"/>
            <w:szCs w:val="28"/>
          </w:rPr>
          <w:t>https://rst.75.ru</w:t>
        </w:r>
      </w:hyperlink>
      <w:r w:rsidR="0021256B" w:rsidRPr="00953311">
        <w:rPr>
          <w:rFonts w:ascii="Times New Roman" w:hAnsi="Times New Roman" w:cs="Times New Roman"/>
          <w:sz w:val="28"/>
          <w:szCs w:val="28"/>
        </w:rPr>
        <w:t xml:space="preserve"> </w:t>
      </w:r>
      <w:r w:rsidR="00AF3AE5" w:rsidRPr="00953311">
        <w:rPr>
          <w:rFonts w:ascii="Times New Roman" w:hAnsi="Times New Roman" w:cs="Times New Roman"/>
          <w:sz w:val="28"/>
          <w:szCs w:val="28"/>
        </w:rPr>
        <w:t>в</w:t>
      </w:r>
      <w:r w:rsidR="00AF3AE5" w:rsidRPr="00953311">
        <w:rPr>
          <w:rFonts w:ascii="Times New Roman" w:hAnsi="Times New Roman" w:cs="Times New Roman"/>
          <w:sz w:val="28"/>
          <w:szCs w:val="28"/>
        </w:rPr>
        <w:tab/>
      </w:r>
      <w:r w:rsidR="00AF3AE5" w:rsidRPr="007B3216">
        <w:rPr>
          <w:rFonts w:ascii="Times New Roman" w:hAnsi="Times New Roman" w:cs="Times New Roman"/>
          <w:sz w:val="28"/>
          <w:szCs w:val="28"/>
        </w:rPr>
        <w:t>разделе</w:t>
      </w:r>
      <w:r w:rsidR="00AF3AE5" w:rsidRPr="007B3216">
        <w:rPr>
          <w:rFonts w:ascii="Times New Roman" w:hAnsi="Times New Roman" w:cs="Times New Roman"/>
          <w:sz w:val="28"/>
          <w:szCs w:val="28"/>
        </w:rPr>
        <w:tab/>
      </w:r>
      <w:r w:rsidR="00AF3AE5" w:rsidRPr="00953311">
        <w:rPr>
          <w:rFonts w:ascii="Times New Roman" w:hAnsi="Times New Roman" w:cs="Times New Roman"/>
          <w:sz w:val="28"/>
          <w:szCs w:val="28"/>
        </w:rPr>
        <w:t xml:space="preserve">«Государственный </w:t>
      </w:r>
      <w:r w:rsidR="00B07E1B">
        <w:rPr>
          <w:rFonts w:ascii="Times New Roman" w:hAnsi="Times New Roman" w:cs="Times New Roman"/>
          <w:sz w:val="28"/>
          <w:szCs w:val="28"/>
        </w:rPr>
        <w:t>К</w:t>
      </w:r>
      <w:r w:rsidR="00AF3AE5" w:rsidRPr="00953311">
        <w:rPr>
          <w:rFonts w:ascii="Times New Roman" w:hAnsi="Times New Roman" w:cs="Times New Roman"/>
          <w:sz w:val="28"/>
          <w:szCs w:val="28"/>
        </w:rPr>
        <w:t>онтроль (надзор)»/ «</w:t>
      </w:r>
      <w:r w:rsidR="00B07E1B">
        <w:rPr>
          <w:rFonts w:ascii="Times New Roman" w:hAnsi="Times New Roman" w:cs="Times New Roman"/>
          <w:sz w:val="28"/>
          <w:szCs w:val="28"/>
        </w:rPr>
        <w:t>Г</w:t>
      </w:r>
      <w:r w:rsidR="00AF3AE5" w:rsidRPr="00953311">
        <w:rPr>
          <w:rFonts w:ascii="Times New Roman" w:hAnsi="Times New Roman" w:cs="Times New Roman"/>
          <w:sz w:val="28"/>
          <w:szCs w:val="28"/>
        </w:rPr>
        <w:t xml:space="preserve">осударственный контроль (надзор) за применением цен на лекарственные препараты, включенные в перечень </w:t>
      </w:r>
      <w:r w:rsidR="00B07E1B">
        <w:rPr>
          <w:rFonts w:ascii="Times New Roman" w:hAnsi="Times New Roman" w:cs="Times New Roman"/>
          <w:sz w:val="28"/>
          <w:szCs w:val="28"/>
        </w:rPr>
        <w:t>ЖНВЛП</w:t>
      </w:r>
      <w:r w:rsidR="00AF3AE5" w:rsidRPr="00953311">
        <w:rPr>
          <w:rFonts w:ascii="Times New Roman" w:hAnsi="Times New Roman" w:cs="Times New Roman"/>
          <w:sz w:val="28"/>
          <w:szCs w:val="28"/>
        </w:rPr>
        <w:t>» и поддерживается в актуальном состоянии.</w:t>
      </w:r>
    </w:p>
    <w:p w:rsidR="00DF3176" w:rsidRDefault="00DF3176" w:rsidP="00DF3176">
      <w:pPr>
        <w:pStyle w:val="a5"/>
        <w:autoSpaceDE w:val="0"/>
        <w:autoSpaceDN w:val="0"/>
        <w:adjustRightInd w:val="0"/>
        <w:ind w:left="0" w:firstLine="710"/>
        <w:contextualSpacing/>
        <w:jc w:val="both"/>
        <w:rPr>
          <w:sz w:val="28"/>
          <w:szCs w:val="28"/>
        </w:rPr>
      </w:pPr>
      <w:r w:rsidRPr="00A505D3">
        <w:rPr>
          <w:sz w:val="28"/>
          <w:szCs w:val="28"/>
        </w:rPr>
        <w:t>Объектами регионального государственного контроля (далее – объект контроля)</w:t>
      </w:r>
      <w:r>
        <w:rPr>
          <w:sz w:val="28"/>
          <w:szCs w:val="28"/>
        </w:rPr>
        <w:t xml:space="preserve"> </w:t>
      </w:r>
      <w:r w:rsidRPr="00A505D3">
        <w:rPr>
          <w:sz w:val="28"/>
          <w:szCs w:val="28"/>
        </w:rPr>
        <w:t>являются</w:t>
      </w:r>
      <w:r>
        <w:rPr>
          <w:sz w:val="28"/>
          <w:szCs w:val="28"/>
        </w:rPr>
        <w:t>:</w:t>
      </w:r>
    </w:p>
    <w:p w:rsidR="00DF3176" w:rsidRDefault="00DF3176" w:rsidP="00DF3176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10"/>
        <w:contextualSpacing/>
        <w:jc w:val="both"/>
        <w:rPr>
          <w:sz w:val="28"/>
          <w:szCs w:val="28"/>
        </w:rPr>
      </w:pPr>
      <w:r w:rsidRPr="00A505D3">
        <w:rPr>
          <w:sz w:val="28"/>
          <w:szCs w:val="28"/>
        </w:rPr>
        <w:t xml:space="preserve">деятельность, действия (бездействие) </w:t>
      </w:r>
      <w:r>
        <w:rPr>
          <w:sz w:val="28"/>
          <w:szCs w:val="28"/>
        </w:rPr>
        <w:t>контролируемых лиц</w:t>
      </w:r>
      <w:r w:rsidRPr="00A505D3">
        <w:rPr>
          <w:sz w:val="28"/>
          <w:szCs w:val="28"/>
        </w:rPr>
        <w:t xml:space="preserve">, в рамках которых должны соблюдаться обязательные требования, в том числе результаты деятельности </w:t>
      </w:r>
      <w:r>
        <w:rPr>
          <w:sz w:val="28"/>
          <w:szCs w:val="28"/>
        </w:rPr>
        <w:t>контролируемых лиц;</w:t>
      </w:r>
    </w:p>
    <w:p w:rsidR="00DF3176" w:rsidRDefault="00DF3176" w:rsidP="00DF3176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10"/>
        <w:contextualSpacing/>
        <w:jc w:val="both"/>
        <w:rPr>
          <w:sz w:val="28"/>
          <w:szCs w:val="28"/>
        </w:rPr>
      </w:pPr>
      <w:r w:rsidRPr="00A505D3">
        <w:rPr>
          <w:sz w:val="28"/>
          <w:szCs w:val="28"/>
        </w:rPr>
        <w:lastRenderedPageBreak/>
        <w:t>продукция (товары), работы и услуги, к которым предъявляются обязательные требования</w:t>
      </w:r>
      <w:r>
        <w:rPr>
          <w:sz w:val="28"/>
          <w:szCs w:val="28"/>
        </w:rPr>
        <w:t>;</w:t>
      </w:r>
    </w:p>
    <w:p w:rsidR="00DF3176" w:rsidRDefault="00DF3176" w:rsidP="00DF3176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10"/>
        <w:contextualSpacing/>
        <w:jc w:val="both"/>
        <w:rPr>
          <w:sz w:val="28"/>
          <w:szCs w:val="28"/>
        </w:rPr>
      </w:pPr>
      <w:r w:rsidRPr="00A505D3">
        <w:rPr>
          <w:sz w:val="28"/>
          <w:szCs w:val="28"/>
        </w:rPr>
        <w:t>здания, помещения, сооружения, линейные объекты, территории, включая водные, земельные и лесные участки, оборудование, устройства, предметы, материалы, транспортные средства, компоненты природной среды, природные и природно-антропогенные объекты</w:t>
      </w:r>
      <w:r>
        <w:rPr>
          <w:sz w:val="28"/>
          <w:szCs w:val="28"/>
        </w:rPr>
        <w:t>;</w:t>
      </w:r>
    </w:p>
    <w:p w:rsidR="00DF3176" w:rsidRDefault="00DF3176" w:rsidP="00DF3176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10"/>
        <w:contextualSpacing/>
        <w:jc w:val="both"/>
        <w:rPr>
          <w:sz w:val="28"/>
          <w:szCs w:val="28"/>
        </w:rPr>
      </w:pPr>
      <w:r w:rsidRPr="00A505D3">
        <w:rPr>
          <w:sz w:val="28"/>
          <w:szCs w:val="28"/>
        </w:rPr>
        <w:t xml:space="preserve">другие объекты, которыми </w:t>
      </w:r>
      <w:r>
        <w:rPr>
          <w:sz w:val="28"/>
          <w:szCs w:val="28"/>
        </w:rPr>
        <w:t>контролируемые лица</w:t>
      </w:r>
      <w:r w:rsidRPr="00A505D3">
        <w:rPr>
          <w:sz w:val="28"/>
          <w:szCs w:val="28"/>
        </w:rPr>
        <w:t xml:space="preserve"> владеют и (или) пользуются</w:t>
      </w:r>
      <w:r>
        <w:rPr>
          <w:sz w:val="28"/>
          <w:szCs w:val="28"/>
        </w:rPr>
        <w:t>;</w:t>
      </w:r>
    </w:p>
    <w:p w:rsidR="00DF3176" w:rsidRPr="00A505D3" w:rsidRDefault="00DF3176" w:rsidP="00DF3176">
      <w:pPr>
        <w:pStyle w:val="a5"/>
        <w:numPr>
          <w:ilvl w:val="0"/>
          <w:numId w:val="9"/>
        </w:numPr>
        <w:autoSpaceDE w:val="0"/>
        <w:autoSpaceDN w:val="0"/>
        <w:adjustRightInd w:val="0"/>
        <w:ind w:left="0" w:firstLine="710"/>
        <w:contextualSpacing/>
        <w:jc w:val="both"/>
        <w:rPr>
          <w:sz w:val="28"/>
          <w:szCs w:val="28"/>
        </w:rPr>
      </w:pPr>
      <w:r w:rsidRPr="00A505D3">
        <w:rPr>
          <w:sz w:val="28"/>
          <w:szCs w:val="28"/>
        </w:rPr>
        <w:t xml:space="preserve">компоненты природной среды, природные и природно-антропогенные объекты, не находящиеся во владении и (или) пользовании </w:t>
      </w:r>
      <w:r>
        <w:rPr>
          <w:sz w:val="28"/>
          <w:szCs w:val="28"/>
        </w:rPr>
        <w:t>контролируемых лиц</w:t>
      </w:r>
      <w:r w:rsidRPr="00A505D3">
        <w:rPr>
          <w:sz w:val="28"/>
          <w:szCs w:val="28"/>
        </w:rPr>
        <w:t>, к которым предъявляются обязательные требования.</w:t>
      </w:r>
    </w:p>
    <w:p w:rsidR="0023365F" w:rsidRDefault="00BB138D" w:rsidP="00505D46">
      <w:pPr>
        <w:pStyle w:val="2"/>
        <w:shd w:val="clear" w:color="auto" w:fill="auto"/>
        <w:spacing w:line="240" w:lineRule="auto"/>
        <w:ind w:right="20" w:firstLine="680"/>
        <w:jc w:val="both"/>
        <w:rPr>
          <w:sz w:val="28"/>
          <w:szCs w:val="28"/>
          <w:lang w:eastAsia="ru-RU"/>
        </w:rPr>
      </w:pPr>
      <w:r w:rsidRPr="007D26D7">
        <w:rPr>
          <w:sz w:val="28"/>
          <w:szCs w:val="28"/>
        </w:rPr>
        <w:t xml:space="preserve">На территории Забайкальского края число контролируемых лиц составляет </w:t>
      </w:r>
      <w:r w:rsidR="005C3ADD">
        <w:rPr>
          <w:sz w:val="28"/>
          <w:szCs w:val="28"/>
        </w:rPr>
        <w:t>1</w:t>
      </w:r>
      <w:r w:rsidR="00415340">
        <w:rPr>
          <w:sz w:val="28"/>
          <w:szCs w:val="28"/>
        </w:rPr>
        <w:t>08</w:t>
      </w:r>
      <w:r>
        <w:rPr>
          <w:sz w:val="28"/>
          <w:szCs w:val="28"/>
        </w:rPr>
        <w:t xml:space="preserve"> аптечн</w:t>
      </w:r>
      <w:r w:rsidR="00415340">
        <w:rPr>
          <w:sz w:val="28"/>
          <w:szCs w:val="28"/>
        </w:rPr>
        <w:t>ых</w:t>
      </w:r>
      <w:r>
        <w:rPr>
          <w:sz w:val="28"/>
          <w:szCs w:val="28"/>
        </w:rPr>
        <w:t xml:space="preserve"> организаци</w:t>
      </w:r>
      <w:r w:rsidR="00415340">
        <w:rPr>
          <w:sz w:val="28"/>
          <w:szCs w:val="28"/>
        </w:rPr>
        <w:t>й</w:t>
      </w:r>
      <w:r>
        <w:rPr>
          <w:sz w:val="28"/>
          <w:szCs w:val="28"/>
        </w:rPr>
        <w:t>.</w:t>
      </w:r>
    </w:p>
    <w:p w:rsidR="009C182B" w:rsidRDefault="009C182B" w:rsidP="00CF76D3">
      <w:pPr>
        <w:pStyle w:val="2"/>
        <w:shd w:val="clear" w:color="auto" w:fill="auto"/>
        <w:spacing w:line="240" w:lineRule="auto"/>
        <w:ind w:left="20" w:right="20" w:firstLine="660"/>
        <w:jc w:val="both"/>
        <w:rPr>
          <w:sz w:val="28"/>
          <w:szCs w:val="28"/>
        </w:rPr>
      </w:pPr>
      <w:r w:rsidRPr="009835EC">
        <w:rPr>
          <w:sz w:val="28"/>
          <w:szCs w:val="28"/>
        </w:rPr>
        <w:t>Контрольн</w:t>
      </w:r>
      <w:r w:rsidR="00B85E21">
        <w:rPr>
          <w:sz w:val="28"/>
          <w:szCs w:val="28"/>
        </w:rPr>
        <w:t>ая (</w:t>
      </w:r>
      <w:r w:rsidRPr="009835EC">
        <w:rPr>
          <w:sz w:val="28"/>
          <w:szCs w:val="28"/>
        </w:rPr>
        <w:t>надзорная</w:t>
      </w:r>
      <w:r w:rsidR="00B85E21">
        <w:rPr>
          <w:sz w:val="28"/>
          <w:szCs w:val="28"/>
        </w:rPr>
        <w:t>)</w:t>
      </w:r>
      <w:r w:rsidRPr="009835EC">
        <w:rPr>
          <w:sz w:val="28"/>
          <w:szCs w:val="28"/>
        </w:rPr>
        <w:t xml:space="preserve"> деятельность РСТ Забайкальского края осуществляется посредством </w:t>
      </w:r>
      <w:r w:rsidR="00C06B65">
        <w:rPr>
          <w:sz w:val="28"/>
          <w:szCs w:val="28"/>
        </w:rPr>
        <w:t>проведения внеплановых контрольных (надзорных) мероприятий</w:t>
      </w:r>
      <w:r w:rsidRPr="009835EC">
        <w:rPr>
          <w:sz w:val="28"/>
          <w:szCs w:val="28"/>
        </w:rPr>
        <w:t xml:space="preserve"> юридических лиц, и</w:t>
      </w:r>
      <w:r w:rsidR="00C06B65">
        <w:rPr>
          <w:sz w:val="28"/>
          <w:szCs w:val="28"/>
        </w:rPr>
        <w:t xml:space="preserve">ндивидуальных предпринимателей </w:t>
      </w:r>
      <w:r w:rsidRPr="009835EC">
        <w:rPr>
          <w:sz w:val="28"/>
          <w:szCs w:val="28"/>
        </w:rPr>
        <w:t>при осуществлении деятельности юридическими лицами, индивидуальными предпринимателями</w:t>
      </w:r>
      <w:r w:rsidR="00C06B65">
        <w:rPr>
          <w:sz w:val="28"/>
          <w:szCs w:val="28"/>
        </w:rPr>
        <w:t xml:space="preserve"> по данному виду контроля (надзора),</w:t>
      </w:r>
      <w:r w:rsidRPr="009835EC">
        <w:rPr>
          <w:sz w:val="28"/>
          <w:szCs w:val="28"/>
        </w:rPr>
        <w:t xml:space="preserve"> </w:t>
      </w:r>
      <w:r w:rsidR="00250A8B">
        <w:rPr>
          <w:sz w:val="28"/>
          <w:szCs w:val="28"/>
        </w:rPr>
        <w:t>н</w:t>
      </w:r>
      <w:r w:rsidR="00250A8B" w:rsidRPr="00DB7860">
        <w:rPr>
          <w:rFonts w:eastAsia="Calibri"/>
          <w:sz w:val="28"/>
          <w:szCs w:val="28"/>
          <w:lang w:eastAsia="ru-RU"/>
        </w:rPr>
        <w:t>аблюдени</w:t>
      </w:r>
      <w:r w:rsidR="0084585D">
        <w:rPr>
          <w:rFonts w:eastAsia="Calibri"/>
          <w:sz w:val="28"/>
          <w:szCs w:val="28"/>
          <w:lang w:eastAsia="ru-RU"/>
        </w:rPr>
        <w:t>я</w:t>
      </w:r>
      <w:r w:rsidR="00250A8B" w:rsidRPr="00DB7860">
        <w:rPr>
          <w:rFonts w:eastAsia="Calibri"/>
          <w:sz w:val="28"/>
          <w:szCs w:val="28"/>
          <w:lang w:eastAsia="ru-RU"/>
        </w:rPr>
        <w:t xml:space="preserve"> за соблюдением обязательных требований</w:t>
      </w:r>
      <w:r w:rsidR="00250A8B">
        <w:rPr>
          <w:rFonts w:eastAsia="Calibri"/>
          <w:sz w:val="28"/>
          <w:szCs w:val="28"/>
          <w:lang w:eastAsia="ru-RU"/>
        </w:rPr>
        <w:t>,</w:t>
      </w:r>
      <w:r w:rsidR="00250A8B" w:rsidRPr="00DB7860">
        <w:rPr>
          <w:rFonts w:eastAsia="Calibri"/>
          <w:sz w:val="28"/>
          <w:szCs w:val="28"/>
          <w:lang w:eastAsia="ru-RU"/>
        </w:rPr>
        <w:t xml:space="preserve"> </w:t>
      </w:r>
      <w:r w:rsidRPr="009835EC">
        <w:rPr>
          <w:sz w:val="28"/>
          <w:szCs w:val="28"/>
        </w:rPr>
        <w:t>и</w:t>
      </w:r>
      <w:r w:rsidR="00AC6A9A">
        <w:rPr>
          <w:sz w:val="28"/>
          <w:szCs w:val="28"/>
        </w:rPr>
        <w:t>,</w:t>
      </w:r>
      <w:r w:rsidRPr="009835EC">
        <w:rPr>
          <w:sz w:val="28"/>
          <w:szCs w:val="28"/>
        </w:rPr>
        <w:t xml:space="preserve"> проведения мероприятий, направленных на профилактику </w:t>
      </w:r>
      <w:r w:rsidR="00AC6A9A" w:rsidRPr="00E31458">
        <w:rPr>
          <w:rFonts w:ascii="Times New Roman CYR" w:hAnsi="Times New Roman CYR" w:cs="Times New Roman CYR"/>
          <w:bCs/>
          <w:sz w:val="28"/>
          <w:szCs w:val="28"/>
        </w:rPr>
        <w:t>рисков причинения вреда (ущерба) охраняемым законом ценностям</w:t>
      </w:r>
      <w:r w:rsidRPr="009835EC">
        <w:rPr>
          <w:sz w:val="28"/>
          <w:szCs w:val="28"/>
        </w:rPr>
        <w:t xml:space="preserve"> в соответствии с законодательством, регулирующим осуществление государственного контроля (надзора), принятия предусмотренных законодательством Российской Федерации мер по пресечению и (или) устранению п</w:t>
      </w:r>
      <w:r w:rsidR="00935E33">
        <w:rPr>
          <w:sz w:val="28"/>
          <w:szCs w:val="28"/>
        </w:rPr>
        <w:t>оследствий выявленных нарушений, а также мероприятий по контролю без взаимодействия с юридическими лицами, индивидуальными предпринимателями.</w:t>
      </w:r>
    </w:p>
    <w:p w:rsidR="001F7F38" w:rsidRDefault="00935E33" w:rsidP="00CF76D3">
      <w:pPr>
        <w:pStyle w:val="2"/>
        <w:shd w:val="clear" w:color="auto" w:fill="auto"/>
        <w:spacing w:line="240" w:lineRule="auto"/>
        <w:ind w:left="20" w:right="20" w:firstLine="660"/>
        <w:jc w:val="both"/>
        <w:rPr>
          <w:rStyle w:val="13"/>
          <w:sz w:val="28"/>
          <w:szCs w:val="28"/>
        </w:rPr>
      </w:pPr>
      <w:r>
        <w:rPr>
          <w:sz w:val="28"/>
          <w:szCs w:val="28"/>
        </w:rPr>
        <w:t>В 202</w:t>
      </w:r>
      <w:r w:rsidR="00415340">
        <w:rPr>
          <w:sz w:val="28"/>
          <w:szCs w:val="28"/>
        </w:rPr>
        <w:t>5</w:t>
      </w:r>
      <w:r w:rsidR="00281C17">
        <w:rPr>
          <w:sz w:val="28"/>
          <w:szCs w:val="28"/>
        </w:rPr>
        <w:t xml:space="preserve"> году </w:t>
      </w:r>
      <w:r w:rsidR="00940199">
        <w:rPr>
          <w:sz w:val="28"/>
          <w:szCs w:val="28"/>
        </w:rPr>
        <w:t xml:space="preserve">плановые </w:t>
      </w:r>
      <w:r w:rsidR="00F9728E">
        <w:rPr>
          <w:sz w:val="28"/>
          <w:szCs w:val="28"/>
        </w:rPr>
        <w:t xml:space="preserve">и внеплановые </w:t>
      </w:r>
      <w:r w:rsidR="00CC2E26">
        <w:rPr>
          <w:sz w:val="28"/>
          <w:szCs w:val="28"/>
        </w:rPr>
        <w:t>ко</w:t>
      </w:r>
      <w:r w:rsidR="00281C17">
        <w:rPr>
          <w:sz w:val="28"/>
          <w:szCs w:val="28"/>
        </w:rPr>
        <w:t xml:space="preserve">нтрольные </w:t>
      </w:r>
      <w:r w:rsidR="00F82105">
        <w:rPr>
          <w:sz w:val="28"/>
          <w:szCs w:val="28"/>
        </w:rPr>
        <w:t xml:space="preserve">(надзорные) </w:t>
      </w:r>
      <w:r w:rsidR="00281C17">
        <w:rPr>
          <w:sz w:val="28"/>
          <w:szCs w:val="28"/>
        </w:rPr>
        <w:t>мероприятия</w:t>
      </w:r>
      <w:r w:rsidR="00CC2E26">
        <w:rPr>
          <w:sz w:val="28"/>
          <w:szCs w:val="28"/>
        </w:rPr>
        <w:t xml:space="preserve"> не были проведены</w:t>
      </w:r>
      <w:r w:rsidR="00281C17">
        <w:rPr>
          <w:sz w:val="28"/>
          <w:szCs w:val="28"/>
        </w:rPr>
        <w:t xml:space="preserve"> </w:t>
      </w:r>
      <w:r w:rsidR="00F82105">
        <w:rPr>
          <w:rStyle w:val="13"/>
          <w:sz w:val="28"/>
          <w:szCs w:val="28"/>
        </w:rPr>
        <w:t>в связи с отсутствием утвержденного плана контрольных (надзорных) мероприятий на 202</w:t>
      </w:r>
      <w:r w:rsidR="00415340">
        <w:rPr>
          <w:rStyle w:val="13"/>
          <w:sz w:val="28"/>
          <w:szCs w:val="28"/>
        </w:rPr>
        <w:t>5</w:t>
      </w:r>
      <w:r w:rsidR="00F82105">
        <w:rPr>
          <w:rStyle w:val="13"/>
          <w:sz w:val="28"/>
          <w:szCs w:val="28"/>
        </w:rPr>
        <w:t xml:space="preserve"> год, что обусл</w:t>
      </w:r>
      <w:r w:rsidR="009D558A">
        <w:rPr>
          <w:rStyle w:val="13"/>
          <w:sz w:val="28"/>
          <w:szCs w:val="28"/>
        </w:rPr>
        <w:t xml:space="preserve">овлено </w:t>
      </w:r>
      <w:r w:rsidR="001F7F38">
        <w:rPr>
          <w:rStyle w:val="13"/>
          <w:sz w:val="28"/>
          <w:szCs w:val="28"/>
        </w:rPr>
        <w:t xml:space="preserve">введением ограничительных мер по </w:t>
      </w:r>
      <w:r w:rsidR="00AE3D47">
        <w:rPr>
          <w:rStyle w:val="13"/>
          <w:sz w:val="28"/>
          <w:szCs w:val="28"/>
        </w:rPr>
        <w:t>проведению плановых проверок в отношении организаций, имеющих категорию риска: значительный, средний и низкий</w:t>
      </w:r>
      <w:r w:rsidR="00651884">
        <w:rPr>
          <w:rStyle w:val="13"/>
          <w:sz w:val="28"/>
          <w:szCs w:val="28"/>
        </w:rPr>
        <w:t>, а также отсутствием необходимости проведения внеплановых контрольных (надзорных) мероприятий.</w:t>
      </w:r>
    </w:p>
    <w:p w:rsidR="00D0569A" w:rsidRDefault="00D0569A" w:rsidP="007E2D24">
      <w:pPr>
        <w:autoSpaceDE w:val="0"/>
        <w:autoSpaceDN w:val="0"/>
        <w:adjustRightInd w:val="0"/>
        <w:ind w:firstLine="68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Проведение обязательных профилактических визитов </w:t>
      </w:r>
      <w:r w:rsidR="008C4C60">
        <w:rPr>
          <w:rFonts w:eastAsiaTheme="minorHAnsi"/>
          <w:sz w:val="28"/>
          <w:szCs w:val="28"/>
          <w:lang w:eastAsia="en-US"/>
        </w:rPr>
        <w:t xml:space="preserve">ранее </w:t>
      </w:r>
      <w:r>
        <w:rPr>
          <w:rFonts w:eastAsiaTheme="minorHAnsi"/>
          <w:sz w:val="28"/>
          <w:szCs w:val="28"/>
          <w:lang w:eastAsia="en-US"/>
        </w:rPr>
        <w:t>осуществля</w:t>
      </w:r>
      <w:r w:rsidR="008C4C60">
        <w:rPr>
          <w:rFonts w:eastAsiaTheme="minorHAnsi"/>
          <w:sz w:val="28"/>
          <w:szCs w:val="28"/>
          <w:lang w:eastAsia="en-US"/>
        </w:rPr>
        <w:t>лось</w:t>
      </w:r>
      <w:r>
        <w:rPr>
          <w:rFonts w:eastAsiaTheme="minorHAnsi"/>
          <w:sz w:val="28"/>
          <w:szCs w:val="28"/>
          <w:lang w:eastAsia="en-US"/>
        </w:rPr>
        <w:t xml:space="preserve"> в отношении лиц, приступающих к осуществлению деятельности в сфере применения цен на лекарственные препараты, включенные в перечень жизненно необходимых и важнейших лекарственных препаратов на территории Забайкальского края</w:t>
      </w:r>
    </w:p>
    <w:p w:rsidR="00415340" w:rsidRDefault="00415340" w:rsidP="00FE32E2">
      <w:pPr>
        <w:autoSpaceDE w:val="0"/>
        <w:autoSpaceDN w:val="0"/>
        <w:adjustRightInd w:val="0"/>
        <w:ind w:firstLine="680"/>
        <w:jc w:val="both"/>
        <w:rPr>
          <w:sz w:val="28"/>
          <w:szCs w:val="28"/>
        </w:rPr>
      </w:pPr>
      <w:r w:rsidRPr="00FE32E2">
        <w:rPr>
          <w:rFonts w:eastAsiaTheme="minorHAnsi"/>
          <w:sz w:val="28"/>
          <w:szCs w:val="28"/>
          <w:lang w:eastAsia="en-US"/>
        </w:rPr>
        <w:t>Но</w:t>
      </w:r>
      <w:r w:rsidR="00FE32E2">
        <w:rPr>
          <w:rFonts w:eastAsiaTheme="minorHAnsi"/>
          <w:sz w:val="28"/>
          <w:szCs w:val="28"/>
          <w:lang w:eastAsia="en-US"/>
        </w:rPr>
        <w:t>,</w:t>
      </w:r>
      <w:r w:rsidRPr="00FE32E2">
        <w:rPr>
          <w:rFonts w:eastAsiaTheme="minorHAnsi"/>
          <w:sz w:val="28"/>
          <w:szCs w:val="28"/>
          <w:lang w:eastAsia="en-US"/>
        </w:rPr>
        <w:t xml:space="preserve"> в связи с </w:t>
      </w:r>
      <w:r w:rsidR="00B82866" w:rsidRPr="00FE32E2">
        <w:rPr>
          <w:rFonts w:eastAsiaTheme="minorHAnsi"/>
          <w:sz w:val="28"/>
          <w:szCs w:val="28"/>
          <w:lang w:eastAsia="en-US"/>
        </w:rPr>
        <w:t xml:space="preserve">внесением изменений </w:t>
      </w:r>
      <w:r w:rsidR="00FE32E2" w:rsidRPr="00FE32E2">
        <w:rPr>
          <w:rFonts w:eastAsiaTheme="minorHAnsi"/>
          <w:sz w:val="28"/>
          <w:szCs w:val="28"/>
          <w:lang w:eastAsia="en-US"/>
        </w:rPr>
        <w:t>в Федеральный закон №</w:t>
      </w:r>
      <w:r w:rsidR="00FE32E2">
        <w:rPr>
          <w:rFonts w:eastAsiaTheme="minorHAnsi"/>
          <w:sz w:val="28"/>
          <w:szCs w:val="28"/>
          <w:lang w:eastAsia="en-US"/>
        </w:rPr>
        <w:t xml:space="preserve"> 248-ФЗ п</w:t>
      </w:r>
      <w:r w:rsidR="00B82866" w:rsidRPr="00FE32E2">
        <w:rPr>
          <w:rFonts w:eastAsiaTheme="minorHAnsi"/>
          <w:sz w:val="28"/>
          <w:szCs w:val="28"/>
          <w:lang w:eastAsia="en-US"/>
        </w:rPr>
        <w:t>остановлени</w:t>
      </w:r>
      <w:r w:rsidR="00FE32E2">
        <w:rPr>
          <w:rFonts w:eastAsiaTheme="minorHAnsi"/>
          <w:sz w:val="28"/>
          <w:szCs w:val="28"/>
          <w:lang w:eastAsia="en-US"/>
        </w:rPr>
        <w:t>ем</w:t>
      </w:r>
      <w:r w:rsidR="00B82866" w:rsidRPr="00FE32E2">
        <w:rPr>
          <w:rFonts w:eastAsiaTheme="minorHAnsi"/>
          <w:sz w:val="28"/>
          <w:szCs w:val="28"/>
          <w:lang w:eastAsia="en-US"/>
        </w:rPr>
        <w:t xml:space="preserve"> Правительства Росс</w:t>
      </w:r>
      <w:r w:rsidR="00FE32E2" w:rsidRPr="00FE32E2">
        <w:rPr>
          <w:rFonts w:eastAsiaTheme="minorHAnsi"/>
          <w:sz w:val="28"/>
          <w:szCs w:val="28"/>
          <w:lang w:eastAsia="en-US"/>
        </w:rPr>
        <w:t>и</w:t>
      </w:r>
      <w:r w:rsidR="00B82866" w:rsidRPr="00FE32E2">
        <w:rPr>
          <w:rFonts w:eastAsiaTheme="minorHAnsi"/>
          <w:sz w:val="28"/>
          <w:szCs w:val="28"/>
          <w:lang w:eastAsia="en-US"/>
        </w:rPr>
        <w:t xml:space="preserve">йской </w:t>
      </w:r>
      <w:r w:rsidR="00FE32E2" w:rsidRPr="00FE32E2">
        <w:rPr>
          <w:rFonts w:eastAsiaTheme="minorHAnsi"/>
          <w:sz w:val="28"/>
          <w:szCs w:val="28"/>
          <w:lang w:eastAsia="en-US"/>
        </w:rPr>
        <w:t>Федерации</w:t>
      </w:r>
      <w:r w:rsidR="00FE32E2">
        <w:rPr>
          <w:rFonts w:eastAsiaTheme="minorHAnsi"/>
          <w:sz w:val="28"/>
          <w:szCs w:val="28"/>
          <w:lang w:eastAsia="en-US"/>
        </w:rPr>
        <w:t xml:space="preserve"> от 28 декабря </w:t>
      </w:r>
      <w:r w:rsidR="00FE32E2">
        <w:rPr>
          <w:rFonts w:eastAsiaTheme="minorHAnsi"/>
          <w:sz w:val="28"/>
          <w:szCs w:val="28"/>
          <w:lang w:eastAsia="en-US"/>
        </w:rPr>
        <w:br/>
        <w:t>2024 года № 1955 «</w:t>
      </w:r>
      <w:r w:rsidR="00FE32E2" w:rsidRPr="00FE32E2">
        <w:rPr>
          <w:sz w:val="28"/>
          <w:szCs w:val="28"/>
          <w:lang w:bidi="ru-RU"/>
        </w:rPr>
        <w:t>О внесении изменений в некоторые акты Правительства Российской Федерации</w:t>
      </w:r>
      <w:r w:rsidR="00FE32E2">
        <w:rPr>
          <w:sz w:val="28"/>
          <w:szCs w:val="28"/>
          <w:lang w:bidi="ru-RU"/>
        </w:rPr>
        <w:t xml:space="preserve">» </w:t>
      </w:r>
      <w:r w:rsidR="007E2D24">
        <w:rPr>
          <w:rStyle w:val="13"/>
          <w:sz w:val="28"/>
          <w:szCs w:val="28"/>
        </w:rPr>
        <w:t>в</w:t>
      </w:r>
      <w:r w:rsidR="00C64543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="00C64543">
        <w:rPr>
          <w:sz w:val="28"/>
          <w:szCs w:val="28"/>
        </w:rPr>
        <w:t xml:space="preserve"> году </w:t>
      </w:r>
      <w:r w:rsidR="00097032">
        <w:rPr>
          <w:sz w:val="28"/>
          <w:szCs w:val="28"/>
        </w:rPr>
        <w:t>профилактические визиты</w:t>
      </w:r>
      <w:r>
        <w:rPr>
          <w:sz w:val="28"/>
          <w:szCs w:val="28"/>
        </w:rPr>
        <w:t xml:space="preserve"> проведены не были.</w:t>
      </w:r>
    </w:p>
    <w:p w:rsidR="00F41563" w:rsidRDefault="00F41563" w:rsidP="00F41563">
      <w:pPr>
        <w:pStyle w:val="1"/>
        <w:shd w:val="clear" w:color="auto" w:fill="FFFFFF"/>
        <w:ind w:firstLine="68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 момент разработки и утверждения настоящей Программы в</w:t>
      </w:r>
      <w:r w:rsidRPr="00466926">
        <w:rPr>
          <w:sz w:val="28"/>
          <w:szCs w:val="28"/>
        </w:rPr>
        <w:t xml:space="preserve"> рамках осуществления регионального государственного контроля (надзора) за применением цен </w:t>
      </w:r>
      <w:r w:rsidRPr="00466926">
        <w:rPr>
          <w:rStyle w:val="13"/>
          <w:color w:val="auto"/>
          <w:sz w:val="28"/>
          <w:szCs w:val="28"/>
        </w:rPr>
        <w:t>на лекарственные препараты, включенные в перечень жизненно необходимых и важнейших лекарственных препаратов</w:t>
      </w:r>
      <w:r w:rsidRPr="00466926">
        <w:rPr>
          <w:sz w:val="28"/>
          <w:szCs w:val="28"/>
        </w:rPr>
        <w:t xml:space="preserve">, </w:t>
      </w:r>
      <w:r>
        <w:rPr>
          <w:sz w:val="28"/>
          <w:szCs w:val="28"/>
        </w:rPr>
        <w:br/>
      </w:r>
      <w:r w:rsidRPr="00466926">
        <w:rPr>
          <w:sz w:val="28"/>
          <w:szCs w:val="28"/>
        </w:rPr>
        <w:t xml:space="preserve">РСТ Забайкальского края </w:t>
      </w:r>
      <w:r w:rsidR="00621A7D">
        <w:rPr>
          <w:sz w:val="28"/>
          <w:szCs w:val="28"/>
        </w:rPr>
        <w:t xml:space="preserve">также </w:t>
      </w:r>
      <w:r w:rsidRPr="00466926">
        <w:rPr>
          <w:sz w:val="28"/>
          <w:szCs w:val="28"/>
        </w:rPr>
        <w:t xml:space="preserve">проводятся мероприятия по профилактике нарушений согласно требованиям </w:t>
      </w:r>
      <w:r w:rsidR="00621A7D">
        <w:rPr>
          <w:sz w:val="28"/>
          <w:szCs w:val="28"/>
        </w:rPr>
        <w:t>Постановления № 491</w:t>
      </w:r>
      <w:r w:rsidRPr="00466926">
        <w:rPr>
          <w:sz w:val="28"/>
          <w:szCs w:val="28"/>
        </w:rPr>
        <w:t>.</w:t>
      </w:r>
    </w:p>
    <w:p w:rsidR="00F41563" w:rsidRPr="009835EC" w:rsidRDefault="00F41563" w:rsidP="00F41563">
      <w:pPr>
        <w:pStyle w:val="2"/>
        <w:shd w:val="clear" w:color="auto" w:fill="auto"/>
        <w:spacing w:line="240" w:lineRule="auto"/>
        <w:ind w:left="20" w:right="20" w:firstLine="660"/>
        <w:jc w:val="both"/>
        <w:rPr>
          <w:sz w:val="28"/>
          <w:szCs w:val="28"/>
        </w:rPr>
      </w:pPr>
      <w:r w:rsidRPr="00677C13">
        <w:rPr>
          <w:sz w:val="28"/>
          <w:szCs w:val="28"/>
        </w:rPr>
        <w:t xml:space="preserve">На сайте РСТ Забайкальского края в разделе «Деятельность» / «Сферы регулирования» / «Социальная сфера» / «Лекарственные препараты» / «Информация для аптечных организаций» размещены примеры формирования отпускных цен на лекарственные препараты, </w:t>
      </w:r>
      <w:r w:rsidRPr="00677C13">
        <w:rPr>
          <w:rStyle w:val="13"/>
          <w:sz w:val="28"/>
          <w:szCs w:val="28"/>
        </w:rPr>
        <w:t>включенные в перечень жизненно необходимых и важнейших лекарственных препаратов</w:t>
      </w:r>
      <w:r w:rsidRPr="00677C13">
        <w:rPr>
          <w:sz w:val="28"/>
          <w:szCs w:val="28"/>
        </w:rPr>
        <w:t>.</w:t>
      </w:r>
    </w:p>
    <w:p w:rsidR="00F41563" w:rsidRPr="009835EC" w:rsidRDefault="00F41563" w:rsidP="00F41563">
      <w:pPr>
        <w:pStyle w:val="2"/>
        <w:shd w:val="clear" w:color="auto" w:fill="auto"/>
        <w:spacing w:line="240" w:lineRule="auto"/>
        <w:ind w:left="20" w:right="20" w:firstLine="660"/>
        <w:jc w:val="both"/>
        <w:rPr>
          <w:sz w:val="28"/>
          <w:szCs w:val="28"/>
        </w:rPr>
      </w:pPr>
      <w:r w:rsidRPr="009835EC">
        <w:rPr>
          <w:sz w:val="28"/>
          <w:szCs w:val="28"/>
        </w:rPr>
        <w:t xml:space="preserve">Кроме того, должностными лицами РСТ Забайкальского края на постоянной основе проводится разъяснительная работа с представителями </w:t>
      </w:r>
      <w:r>
        <w:rPr>
          <w:sz w:val="28"/>
          <w:szCs w:val="28"/>
        </w:rPr>
        <w:t>контролируемых лиц</w:t>
      </w:r>
      <w:r w:rsidRPr="009835EC">
        <w:rPr>
          <w:sz w:val="28"/>
          <w:szCs w:val="28"/>
        </w:rPr>
        <w:t xml:space="preserve"> на предмет информирования о существующих требованиях законодательства в области ценообразования </w:t>
      </w:r>
      <w:r>
        <w:rPr>
          <w:rStyle w:val="13"/>
          <w:sz w:val="28"/>
          <w:szCs w:val="28"/>
        </w:rPr>
        <w:t>на лекарственные препараты, включенные в перечень жизненно необходимых и важнейших лекарственных препаратов</w:t>
      </w:r>
      <w:r w:rsidRPr="009835EC">
        <w:rPr>
          <w:sz w:val="28"/>
          <w:szCs w:val="28"/>
        </w:rPr>
        <w:t xml:space="preserve"> с разъяснением положений соответствующих норм законодательства, </w:t>
      </w:r>
      <w:r>
        <w:rPr>
          <w:sz w:val="28"/>
          <w:szCs w:val="28"/>
        </w:rPr>
        <w:t xml:space="preserve">с </w:t>
      </w:r>
      <w:r w:rsidRPr="009835EC">
        <w:rPr>
          <w:sz w:val="28"/>
          <w:szCs w:val="28"/>
        </w:rPr>
        <w:t>указанием на необходимость соблюдения обязательных требований и возможные меры ответственности в случае их несоблюдения:</w:t>
      </w:r>
    </w:p>
    <w:p w:rsidR="00F41563" w:rsidRPr="009835EC" w:rsidRDefault="00F41563" w:rsidP="00F41563">
      <w:pPr>
        <w:pStyle w:val="2"/>
        <w:numPr>
          <w:ilvl w:val="0"/>
          <w:numId w:val="4"/>
        </w:numPr>
        <w:shd w:val="clear" w:color="auto" w:fill="auto"/>
        <w:tabs>
          <w:tab w:val="left" w:pos="981"/>
        </w:tabs>
        <w:spacing w:line="240" w:lineRule="auto"/>
        <w:ind w:left="40" w:right="20" w:firstLine="620"/>
        <w:jc w:val="both"/>
        <w:rPr>
          <w:sz w:val="28"/>
          <w:szCs w:val="28"/>
        </w:rPr>
      </w:pPr>
      <w:r w:rsidRPr="009835EC">
        <w:rPr>
          <w:sz w:val="28"/>
          <w:szCs w:val="28"/>
        </w:rPr>
        <w:t>в рамках рассмотрения обращений граждан о порядке</w:t>
      </w:r>
      <w:r>
        <w:rPr>
          <w:sz w:val="28"/>
          <w:szCs w:val="28"/>
        </w:rPr>
        <w:t xml:space="preserve"> применения цен </w:t>
      </w:r>
      <w:r>
        <w:rPr>
          <w:rStyle w:val="13"/>
          <w:sz w:val="28"/>
          <w:szCs w:val="28"/>
        </w:rPr>
        <w:t>на лекарственные препараты, включенные в перечень жизненно необходимых и важнейших лекарственных препаратов,</w:t>
      </w:r>
      <w:r w:rsidRPr="009835EC">
        <w:rPr>
          <w:sz w:val="28"/>
          <w:szCs w:val="28"/>
        </w:rPr>
        <w:t xml:space="preserve"> и проведения предварительных проверок поступившей информации;</w:t>
      </w:r>
    </w:p>
    <w:p w:rsidR="00F41563" w:rsidRPr="009835EC" w:rsidRDefault="00F41563" w:rsidP="00F41563">
      <w:pPr>
        <w:pStyle w:val="2"/>
        <w:numPr>
          <w:ilvl w:val="0"/>
          <w:numId w:val="4"/>
        </w:numPr>
        <w:shd w:val="clear" w:color="auto" w:fill="auto"/>
        <w:tabs>
          <w:tab w:val="left" w:pos="939"/>
        </w:tabs>
        <w:spacing w:line="240" w:lineRule="auto"/>
        <w:ind w:left="40" w:firstLine="620"/>
        <w:jc w:val="both"/>
        <w:rPr>
          <w:sz w:val="28"/>
          <w:szCs w:val="28"/>
        </w:rPr>
      </w:pPr>
      <w:r w:rsidRPr="009835EC">
        <w:rPr>
          <w:sz w:val="28"/>
          <w:szCs w:val="28"/>
        </w:rPr>
        <w:t xml:space="preserve">при личном обращении должностных лиц </w:t>
      </w:r>
      <w:r>
        <w:rPr>
          <w:sz w:val="28"/>
          <w:szCs w:val="28"/>
        </w:rPr>
        <w:t>контролируемых лиц</w:t>
      </w:r>
      <w:r w:rsidRPr="009835EC">
        <w:rPr>
          <w:sz w:val="28"/>
          <w:szCs w:val="28"/>
        </w:rPr>
        <w:t>;</w:t>
      </w:r>
    </w:p>
    <w:p w:rsidR="00F41563" w:rsidRDefault="00F41563" w:rsidP="00F41563">
      <w:pPr>
        <w:pStyle w:val="2"/>
        <w:numPr>
          <w:ilvl w:val="0"/>
          <w:numId w:val="4"/>
        </w:numPr>
        <w:shd w:val="clear" w:color="auto" w:fill="auto"/>
        <w:tabs>
          <w:tab w:val="left" w:pos="939"/>
        </w:tabs>
        <w:spacing w:line="240" w:lineRule="auto"/>
        <w:ind w:left="40" w:firstLine="620"/>
        <w:jc w:val="both"/>
        <w:rPr>
          <w:sz w:val="28"/>
          <w:szCs w:val="28"/>
        </w:rPr>
      </w:pPr>
      <w:r w:rsidRPr="009835EC">
        <w:rPr>
          <w:sz w:val="28"/>
          <w:szCs w:val="28"/>
        </w:rPr>
        <w:t>в рамках общения посредством мессенджеров.</w:t>
      </w:r>
    </w:p>
    <w:p w:rsidR="00F41563" w:rsidRDefault="00F41563" w:rsidP="00F41563">
      <w:pPr>
        <w:pStyle w:val="2"/>
        <w:shd w:val="clear" w:color="auto" w:fill="auto"/>
        <w:spacing w:line="240" w:lineRule="auto"/>
        <w:ind w:left="40" w:right="20" w:firstLine="640"/>
        <w:jc w:val="both"/>
        <w:rPr>
          <w:sz w:val="28"/>
          <w:szCs w:val="28"/>
        </w:rPr>
      </w:pPr>
      <w:r>
        <w:rPr>
          <w:sz w:val="28"/>
          <w:szCs w:val="28"/>
        </w:rPr>
        <w:t>Профилактика рисков причинения вреда (ущерба) охраняемым законом ценностям в 202</w:t>
      </w:r>
      <w:r w:rsidR="00F656BC">
        <w:rPr>
          <w:sz w:val="28"/>
          <w:szCs w:val="28"/>
        </w:rPr>
        <w:t>6</w:t>
      </w:r>
      <w:r>
        <w:rPr>
          <w:sz w:val="28"/>
          <w:szCs w:val="28"/>
        </w:rPr>
        <w:t xml:space="preserve"> году планируется РСТ Забайкальского края в условиях </w:t>
      </w:r>
      <w:r w:rsidR="005116F8">
        <w:rPr>
          <w:sz w:val="28"/>
          <w:szCs w:val="28"/>
        </w:rPr>
        <w:t>действия</w:t>
      </w:r>
      <w:r>
        <w:rPr>
          <w:sz w:val="28"/>
          <w:szCs w:val="28"/>
        </w:rPr>
        <w:t xml:space="preserve"> </w:t>
      </w:r>
      <w:r w:rsidRPr="001A68FC">
        <w:rPr>
          <w:sz w:val="28"/>
          <w:szCs w:val="28"/>
        </w:rPr>
        <w:t>Федерального закона № 248-ФЗ.</w:t>
      </w:r>
    </w:p>
    <w:p w:rsidR="005116F8" w:rsidRDefault="00B85E21" w:rsidP="00B85E21">
      <w:pPr>
        <w:tabs>
          <w:tab w:val="left" w:pos="993"/>
        </w:tabs>
        <w:ind w:firstLine="709"/>
        <w:jc w:val="both"/>
        <w:rPr>
          <w:color w:val="000000"/>
          <w:sz w:val="28"/>
          <w:szCs w:val="28"/>
        </w:rPr>
      </w:pPr>
      <w:r w:rsidRPr="0000301E">
        <w:rPr>
          <w:color w:val="000000"/>
          <w:sz w:val="28"/>
          <w:szCs w:val="28"/>
        </w:rPr>
        <w:t>Региональный государс</w:t>
      </w:r>
      <w:r w:rsidR="005116F8">
        <w:rPr>
          <w:color w:val="000000"/>
          <w:sz w:val="28"/>
          <w:szCs w:val="28"/>
        </w:rPr>
        <w:t>твенный контроль (надзор) в 202</w:t>
      </w:r>
      <w:r w:rsidR="00F656BC">
        <w:rPr>
          <w:color w:val="000000"/>
          <w:sz w:val="28"/>
          <w:szCs w:val="28"/>
        </w:rPr>
        <w:t>6</w:t>
      </w:r>
      <w:r w:rsidRPr="0000301E">
        <w:rPr>
          <w:color w:val="000000"/>
          <w:sz w:val="28"/>
          <w:szCs w:val="28"/>
        </w:rPr>
        <w:t xml:space="preserve"> году </w:t>
      </w:r>
      <w:r w:rsidR="005116F8">
        <w:rPr>
          <w:color w:val="000000"/>
          <w:sz w:val="28"/>
          <w:szCs w:val="28"/>
        </w:rPr>
        <w:t>будет осуществля</w:t>
      </w:r>
      <w:r w:rsidRPr="0000301E">
        <w:rPr>
          <w:color w:val="000000"/>
          <w:sz w:val="28"/>
          <w:szCs w:val="28"/>
        </w:rPr>
        <w:t>т</w:t>
      </w:r>
      <w:r w:rsidR="005116F8">
        <w:rPr>
          <w:color w:val="000000"/>
          <w:sz w:val="28"/>
          <w:szCs w:val="28"/>
        </w:rPr>
        <w:t>ь</w:t>
      </w:r>
      <w:r w:rsidRPr="0000301E">
        <w:rPr>
          <w:color w:val="000000"/>
          <w:sz w:val="28"/>
          <w:szCs w:val="28"/>
        </w:rPr>
        <w:t>ся без проведения плановых конт</w:t>
      </w:r>
      <w:r w:rsidR="005116F8">
        <w:rPr>
          <w:color w:val="000000"/>
          <w:sz w:val="28"/>
          <w:szCs w:val="28"/>
        </w:rPr>
        <w:t xml:space="preserve">рольных (надзорных) мероприятий. </w:t>
      </w:r>
    </w:p>
    <w:p w:rsidR="008D16E9" w:rsidRDefault="008D16E9" w:rsidP="00CF76D3">
      <w:pPr>
        <w:pStyle w:val="2"/>
        <w:shd w:val="clear" w:color="auto" w:fill="auto"/>
        <w:spacing w:line="240" w:lineRule="auto"/>
        <w:ind w:left="20" w:right="20" w:firstLine="660"/>
        <w:jc w:val="both"/>
        <w:rPr>
          <w:rStyle w:val="13"/>
          <w:sz w:val="28"/>
          <w:szCs w:val="28"/>
        </w:rPr>
      </w:pPr>
    </w:p>
    <w:p w:rsidR="00D84915" w:rsidRPr="009A39C4" w:rsidRDefault="00D84915" w:rsidP="00D84915">
      <w:pPr>
        <w:numPr>
          <w:ilvl w:val="1"/>
          <w:numId w:val="13"/>
        </w:numPr>
        <w:overflowPunct w:val="0"/>
        <w:autoSpaceDE w:val="0"/>
        <w:autoSpaceDN w:val="0"/>
        <w:adjustRightInd w:val="0"/>
        <w:ind w:left="0" w:firstLine="0"/>
        <w:jc w:val="center"/>
        <w:textAlignment w:val="baseline"/>
        <w:rPr>
          <w:sz w:val="28"/>
          <w:szCs w:val="28"/>
        </w:rPr>
      </w:pPr>
      <w:r w:rsidRPr="009A39C4">
        <w:rPr>
          <w:sz w:val="28"/>
          <w:szCs w:val="28"/>
        </w:rPr>
        <w:t>Текущий уровень развития профилактических мероприятий, характеристика проблем, на решение которых направлена программа профилактики рисков причинения вреда (ущерба) охраняемым законом ценностям при осуществлении регионального государственного контроля (надзора</w:t>
      </w:r>
      <w:r w:rsidR="00CF2A25">
        <w:rPr>
          <w:sz w:val="28"/>
          <w:szCs w:val="28"/>
        </w:rPr>
        <w:t>)</w:t>
      </w:r>
      <w:r w:rsidRPr="00D84915">
        <w:rPr>
          <w:rFonts w:ascii="Times New Roman CYR" w:hAnsi="Times New Roman CYR" w:cs="Times New Roman CYR"/>
          <w:b/>
          <w:bCs/>
          <w:sz w:val="28"/>
          <w:szCs w:val="28"/>
        </w:rPr>
        <w:t xml:space="preserve"> </w:t>
      </w:r>
      <w:r w:rsidRPr="00D84915">
        <w:rPr>
          <w:rFonts w:ascii="Times New Roman CYR" w:hAnsi="Times New Roman CYR" w:cs="Times New Roman CYR"/>
          <w:bCs/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Pr="009A39C4">
        <w:rPr>
          <w:color w:val="000000"/>
          <w:sz w:val="28"/>
          <w:szCs w:val="28"/>
        </w:rPr>
        <w:t xml:space="preserve"> на территории Забайкальского края</w:t>
      </w:r>
    </w:p>
    <w:p w:rsidR="008D16E9" w:rsidRDefault="008D16E9" w:rsidP="00CF76D3">
      <w:pPr>
        <w:pStyle w:val="2"/>
        <w:shd w:val="clear" w:color="auto" w:fill="auto"/>
        <w:spacing w:line="240" w:lineRule="auto"/>
        <w:ind w:left="20" w:right="20" w:firstLine="660"/>
        <w:jc w:val="both"/>
        <w:rPr>
          <w:rStyle w:val="13"/>
          <w:sz w:val="28"/>
          <w:szCs w:val="28"/>
        </w:rPr>
      </w:pPr>
    </w:p>
    <w:p w:rsidR="00BA0B0B" w:rsidRDefault="007D4422" w:rsidP="00BA0B0B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202</w:t>
      </w:r>
      <w:r w:rsidR="00F656BC">
        <w:rPr>
          <w:sz w:val="28"/>
          <w:szCs w:val="28"/>
        </w:rPr>
        <w:t>5</w:t>
      </w:r>
      <w:r w:rsidR="00BA0B0B">
        <w:rPr>
          <w:sz w:val="28"/>
          <w:szCs w:val="28"/>
        </w:rPr>
        <w:t xml:space="preserve"> год П</w:t>
      </w:r>
      <w:r w:rsidR="00BA0B0B" w:rsidRPr="00286967">
        <w:rPr>
          <w:sz w:val="28"/>
          <w:szCs w:val="28"/>
        </w:rPr>
        <w:t>рограмм</w:t>
      </w:r>
      <w:r w:rsidR="00BA0B0B">
        <w:rPr>
          <w:sz w:val="28"/>
          <w:szCs w:val="28"/>
        </w:rPr>
        <w:t>а</w:t>
      </w:r>
      <w:r w:rsidR="00BA0B0B" w:rsidRPr="00286967">
        <w:rPr>
          <w:sz w:val="28"/>
          <w:szCs w:val="28"/>
        </w:rPr>
        <w:t xml:space="preserve"> профилактики </w:t>
      </w:r>
      <w:r w:rsidR="00215D0A">
        <w:rPr>
          <w:sz w:val="28"/>
          <w:szCs w:val="28"/>
        </w:rPr>
        <w:t>рисков причинения вреда (ущерба) охраняемым законом ценностям</w:t>
      </w:r>
      <w:r w:rsidR="00BA0B0B" w:rsidRPr="00286967">
        <w:rPr>
          <w:sz w:val="28"/>
          <w:szCs w:val="28"/>
        </w:rPr>
        <w:t xml:space="preserve"> при осуществлении регионального государственного контроля (надзора) </w:t>
      </w:r>
      <w:r w:rsidR="00FE6AFA" w:rsidRPr="00D84915">
        <w:rPr>
          <w:rFonts w:ascii="Times New Roman CYR" w:hAnsi="Times New Roman CYR" w:cs="Times New Roman CYR"/>
          <w:bCs/>
          <w:sz w:val="28"/>
          <w:szCs w:val="28"/>
        </w:rPr>
        <w:t xml:space="preserve">за применением цен на лекарственные препараты, включенные в перечень жизненно необходимых и важнейших </w:t>
      </w:r>
      <w:r w:rsidR="00FE6AFA" w:rsidRPr="00D84915">
        <w:rPr>
          <w:rFonts w:ascii="Times New Roman CYR" w:hAnsi="Times New Roman CYR" w:cs="Times New Roman CYR"/>
          <w:bCs/>
          <w:sz w:val="28"/>
          <w:szCs w:val="28"/>
        </w:rPr>
        <w:lastRenderedPageBreak/>
        <w:t>лекарственных препаратов</w:t>
      </w:r>
      <w:r w:rsidR="00BA0B0B" w:rsidRPr="00286967">
        <w:rPr>
          <w:sz w:val="28"/>
          <w:szCs w:val="28"/>
        </w:rPr>
        <w:t xml:space="preserve"> на территории Забайкальского края</w:t>
      </w:r>
      <w:r w:rsidR="00BA0B0B">
        <w:rPr>
          <w:sz w:val="28"/>
          <w:szCs w:val="28"/>
        </w:rPr>
        <w:t xml:space="preserve"> </w:t>
      </w:r>
      <w:r w:rsidR="005B2CF5">
        <w:rPr>
          <w:sz w:val="28"/>
          <w:szCs w:val="28"/>
        </w:rPr>
        <w:t xml:space="preserve">была </w:t>
      </w:r>
      <w:r w:rsidR="00BA0B0B">
        <w:rPr>
          <w:sz w:val="28"/>
          <w:szCs w:val="28"/>
        </w:rPr>
        <w:t xml:space="preserve">утверждена приказом РСТ Забайкальского края от </w:t>
      </w:r>
      <w:r w:rsidR="005B2CF5">
        <w:rPr>
          <w:sz w:val="28"/>
          <w:szCs w:val="28"/>
        </w:rPr>
        <w:t>2</w:t>
      </w:r>
      <w:r w:rsidR="00F656BC">
        <w:rPr>
          <w:sz w:val="28"/>
          <w:szCs w:val="28"/>
        </w:rPr>
        <w:t>9</w:t>
      </w:r>
      <w:r w:rsidR="00D63E2B">
        <w:rPr>
          <w:sz w:val="28"/>
          <w:szCs w:val="28"/>
        </w:rPr>
        <w:t xml:space="preserve"> </w:t>
      </w:r>
      <w:r w:rsidR="00F656BC">
        <w:rPr>
          <w:sz w:val="28"/>
          <w:szCs w:val="28"/>
        </w:rPr>
        <w:t>ноября</w:t>
      </w:r>
      <w:r w:rsidR="00D63E2B">
        <w:rPr>
          <w:sz w:val="28"/>
          <w:szCs w:val="28"/>
        </w:rPr>
        <w:t xml:space="preserve"> 202</w:t>
      </w:r>
      <w:r w:rsidR="00F656BC">
        <w:rPr>
          <w:sz w:val="28"/>
          <w:szCs w:val="28"/>
        </w:rPr>
        <w:t>4</w:t>
      </w:r>
      <w:r w:rsidR="00D63E2B">
        <w:rPr>
          <w:sz w:val="28"/>
          <w:szCs w:val="28"/>
        </w:rPr>
        <w:t xml:space="preserve"> года № </w:t>
      </w:r>
      <w:r w:rsidR="00F656BC">
        <w:rPr>
          <w:sz w:val="28"/>
          <w:szCs w:val="28"/>
        </w:rPr>
        <w:t>18</w:t>
      </w:r>
      <w:r w:rsidR="009B143D">
        <w:rPr>
          <w:sz w:val="28"/>
          <w:szCs w:val="28"/>
        </w:rPr>
        <w:t xml:space="preserve">, </w:t>
      </w:r>
      <w:r w:rsidR="00BA0B0B">
        <w:rPr>
          <w:sz w:val="28"/>
          <w:szCs w:val="28"/>
        </w:rPr>
        <w:t>в рамках которой в текущем году проведены следующие профилактические мероприятия:</w:t>
      </w:r>
    </w:p>
    <w:p w:rsidR="00BA0B0B" w:rsidRDefault="00F428BF" w:rsidP="00BA0B0B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0B0B">
        <w:rPr>
          <w:sz w:val="28"/>
          <w:szCs w:val="28"/>
        </w:rPr>
        <w:t>р</w:t>
      </w:r>
      <w:r w:rsidR="00BA0B0B" w:rsidRPr="00876812">
        <w:rPr>
          <w:sz w:val="28"/>
          <w:szCs w:val="28"/>
        </w:rPr>
        <w:t>азмещение информации, касающе</w:t>
      </w:r>
      <w:r w:rsidR="00BA0B0B">
        <w:rPr>
          <w:sz w:val="28"/>
          <w:szCs w:val="28"/>
        </w:rPr>
        <w:t xml:space="preserve">йся осуществления регионального </w:t>
      </w:r>
      <w:r w:rsidR="00BA0B0B" w:rsidRPr="00876812">
        <w:rPr>
          <w:sz w:val="28"/>
          <w:szCs w:val="28"/>
        </w:rPr>
        <w:t xml:space="preserve">государственного контроля (надзора) </w:t>
      </w:r>
      <w:r w:rsidR="00536FFC" w:rsidRPr="00D84915">
        <w:rPr>
          <w:rFonts w:ascii="Times New Roman CYR" w:hAnsi="Times New Roman CYR" w:cs="Times New Roman CYR"/>
          <w:bCs/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BA0B0B">
        <w:rPr>
          <w:sz w:val="28"/>
          <w:szCs w:val="28"/>
        </w:rPr>
        <w:t xml:space="preserve">, в том числе </w:t>
      </w:r>
      <w:r w:rsidR="00BA0B0B" w:rsidRPr="0055607D">
        <w:rPr>
          <w:sz w:val="28"/>
          <w:szCs w:val="28"/>
        </w:rPr>
        <w:t>перечн</w:t>
      </w:r>
      <w:r w:rsidR="00BA0B0B">
        <w:rPr>
          <w:sz w:val="28"/>
          <w:szCs w:val="28"/>
        </w:rPr>
        <w:t>я</w:t>
      </w:r>
      <w:r w:rsidR="00BA0B0B" w:rsidRPr="0055607D">
        <w:rPr>
          <w:sz w:val="28"/>
          <w:szCs w:val="28"/>
        </w:rPr>
        <w:t xml:space="preserve"> актов, содержащи</w:t>
      </w:r>
      <w:r w:rsidR="00BA0B0B">
        <w:rPr>
          <w:sz w:val="28"/>
          <w:szCs w:val="28"/>
        </w:rPr>
        <w:t>х</w:t>
      </w:r>
      <w:r w:rsidR="00BA0B0B" w:rsidRPr="0055607D">
        <w:rPr>
          <w:sz w:val="28"/>
          <w:szCs w:val="28"/>
        </w:rPr>
        <w:t xml:space="preserve"> обязательные требования, </w:t>
      </w:r>
      <w:r w:rsidR="00BA0B0B" w:rsidRPr="0055607D">
        <w:rPr>
          <w:sz w:val="28"/>
        </w:rPr>
        <w:t xml:space="preserve">оценка соблюдения которых осуществляется в рамках регионального государственного контроля (надзора) </w:t>
      </w:r>
      <w:r w:rsidR="00536FFC" w:rsidRPr="00D84915">
        <w:rPr>
          <w:rFonts w:ascii="Times New Roman CYR" w:hAnsi="Times New Roman CYR" w:cs="Times New Roman CYR"/>
          <w:bCs/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BA0B0B">
        <w:rPr>
          <w:sz w:val="28"/>
          <w:szCs w:val="28"/>
        </w:rPr>
        <w:t>,</w:t>
      </w:r>
      <w:r w:rsidR="00BA0B0B" w:rsidRPr="00E77055">
        <w:rPr>
          <w:sz w:val="28"/>
          <w:szCs w:val="28"/>
        </w:rPr>
        <w:t xml:space="preserve"> </w:t>
      </w:r>
      <w:r w:rsidR="00BA0B0B" w:rsidRPr="00876812">
        <w:rPr>
          <w:sz w:val="28"/>
          <w:szCs w:val="28"/>
        </w:rPr>
        <w:t>на официальном сайте РСТ Забайкальского края</w:t>
      </w:r>
      <w:r w:rsidR="00BA0B0B">
        <w:rPr>
          <w:sz w:val="28"/>
          <w:szCs w:val="28"/>
        </w:rPr>
        <w:t xml:space="preserve"> (</w:t>
      </w:r>
      <w:r w:rsidR="00BA0B0B" w:rsidRPr="004D2DD7">
        <w:rPr>
          <w:sz w:val="28"/>
          <w:szCs w:val="28"/>
        </w:rPr>
        <w:t>https://rst.75.ru/</w:t>
      </w:r>
      <w:r w:rsidR="00BA0B0B">
        <w:rPr>
          <w:sz w:val="28"/>
          <w:szCs w:val="28"/>
        </w:rPr>
        <w:t>)</w:t>
      </w:r>
      <w:r w:rsidR="00BA0B0B" w:rsidRPr="00E77055">
        <w:rPr>
          <w:sz w:val="28"/>
          <w:szCs w:val="28"/>
        </w:rPr>
        <w:t xml:space="preserve"> в разделе</w:t>
      </w:r>
      <w:r w:rsidR="00BA0B0B">
        <w:rPr>
          <w:sz w:val="28"/>
          <w:szCs w:val="28"/>
        </w:rPr>
        <w:t xml:space="preserve"> </w:t>
      </w:r>
      <w:r w:rsidR="00536FFC" w:rsidRPr="00953311">
        <w:rPr>
          <w:sz w:val="28"/>
          <w:szCs w:val="28"/>
        </w:rPr>
        <w:t xml:space="preserve">«Государственный </w:t>
      </w:r>
      <w:r w:rsidR="008C2D34">
        <w:rPr>
          <w:sz w:val="28"/>
          <w:szCs w:val="28"/>
        </w:rPr>
        <w:t>К</w:t>
      </w:r>
      <w:r w:rsidR="00536FFC" w:rsidRPr="00953311">
        <w:rPr>
          <w:sz w:val="28"/>
          <w:szCs w:val="28"/>
        </w:rPr>
        <w:t>онтроль (надзор)»/ «</w:t>
      </w:r>
      <w:r w:rsidR="008C62AB">
        <w:rPr>
          <w:sz w:val="28"/>
          <w:szCs w:val="28"/>
        </w:rPr>
        <w:t>Г</w:t>
      </w:r>
      <w:r w:rsidR="00536FFC" w:rsidRPr="00953311">
        <w:rPr>
          <w:sz w:val="28"/>
          <w:szCs w:val="28"/>
        </w:rPr>
        <w:t xml:space="preserve">осударственный контроль (надзор) за применением цен на лекарственные препараты, включенные в перечень </w:t>
      </w:r>
      <w:r w:rsidR="008C62AB">
        <w:rPr>
          <w:sz w:val="28"/>
          <w:szCs w:val="28"/>
        </w:rPr>
        <w:t>ЖНВЛП</w:t>
      </w:r>
      <w:r w:rsidR="00536FFC" w:rsidRPr="00953311">
        <w:rPr>
          <w:sz w:val="28"/>
          <w:szCs w:val="28"/>
        </w:rPr>
        <w:t>»</w:t>
      </w:r>
      <w:r w:rsidR="00536FFC">
        <w:rPr>
          <w:sz w:val="28"/>
          <w:szCs w:val="28"/>
        </w:rPr>
        <w:t xml:space="preserve"> </w:t>
      </w:r>
      <w:r w:rsidR="00BA0B0B" w:rsidRPr="00E77055">
        <w:rPr>
          <w:sz w:val="28"/>
          <w:szCs w:val="28"/>
        </w:rPr>
        <w:t xml:space="preserve">и </w:t>
      </w:r>
      <w:r w:rsidR="00BA0B0B">
        <w:rPr>
          <w:sz w:val="28"/>
          <w:szCs w:val="28"/>
        </w:rPr>
        <w:t>поддержание ее в актуальном состоянии;</w:t>
      </w:r>
    </w:p>
    <w:p w:rsidR="00BA0B0B" w:rsidRDefault="00F428BF" w:rsidP="00BA0B0B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A0B0B" w:rsidRPr="0055607D">
        <w:rPr>
          <w:sz w:val="28"/>
          <w:szCs w:val="28"/>
        </w:rPr>
        <w:t>информирование контролируемых лиц по вопросам соб</w:t>
      </w:r>
      <w:r w:rsidR="00BA0B0B">
        <w:rPr>
          <w:sz w:val="28"/>
          <w:szCs w:val="28"/>
        </w:rPr>
        <w:t xml:space="preserve">людения обязательных требований, </w:t>
      </w:r>
      <w:r w:rsidR="00BA0B0B" w:rsidRPr="0055607D">
        <w:rPr>
          <w:sz w:val="28"/>
          <w:szCs w:val="20"/>
        </w:rPr>
        <w:t xml:space="preserve">оценка соблюдения которых осуществляется в рамках </w:t>
      </w:r>
      <w:r w:rsidR="00BA0B0B" w:rsidRPr="0055607D">
        <w:rPr>
          <w:sz w:val="28"/>
        </w:rPr>
        <w:t xml:space="preserve">регионального </w:t>
      </w:r>
      <w:r w:rsidR="00BA0B0B" w:rsidRPr="0055607D">
        <w:rPr>
          <w:sz w:val="28"/>
          <w:szCs w:val="20"/>
        </w:rPr>
        <w:t xml:space="preserve">государственного контроля (надзора) </w:t>
      </w:r>
      <w:r w:rsidR="00536FFC" w:rsidRPr="00D84915">
        <w:rPr>
          <w:rFonts w:ascii="Times New Roman CYR" w:hAnsi="Times New Roman CYR" w:cs="Times New Roman CYR"/>
          <w:bCs/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="00BA0B0B">
        <w:rPr>
          <w:sz w:val="28"/>
          <w:szCs w:val="28"/>
        </w:rPr>
        <w:t xml:space="preserve">, в том числе путем размещения </w:t>
      </w:r>
      <w:r w:rsidR="00BA0B0B" w:rsidRPr="002F357C">
        <w:rPr>
          <w:sz w:val="28"/>
          <w:szCs w:val="28"/>
        </w:rPr>
        <w:t>на сайте РСТ Забайкальского края (https://rst.75.ru/) в разделе «Новости» сведени</w:t>
      </w:r>
      <w:r w:rsidR="00BA0B0B">
        <w:rPr>
          <w:sz w:val="28"/>
          <w:szCs w:val="28"/>
        </w:rPr>
        <w:t>й</w:t>
      </w:r>
      <w:r w:rsidR="00BA0B0B" w:rsidRPr="002F357C">
        <w:rPr>
          <w:sz w:val="28"/>
          <w:szCs w:val="28"/>
        </w:rPr>
        <w:t xml:space="preserve"> о проведении обучающих семинаров, напоминани</w:t>
      </w:r>
      <w:r w:rsidR="00BA0B0B">
        <w:rPr>
          <w:sz w:val="28"/>
          <w:szCs w:val="28"/>
        </w:rPr>
        <w:t>й</w:t>
      </w:r>
      <w:r w:rsidR="00BA0B0B" w:rsidRPr="002F357C">
        <w:rPr>
          <w:sz w:val="28"/>
          <w:szCs w:val="28"/>
        </w:rPr>
        <w:t>, информационны</w:t>
      </w:r>
      <w:r w:rsidR="00BA0B0B">
        <w:rPr>
          <w:sz w:val="28"/>
          <w:szCs w:val="28"/>
        </w:rPr>
        <w:t>х</w:t>
      </w:r>
      <w:r w:rsidR="00BA0B0B" w:rsidRPr="002F357C">
        <w:rPr>
          <w:sz w:val="28"/>
          <w:szCs w:val="28"/>
        </w:rPr>
        <w:t xml:space="preserve"> сообщени</w:t>
      </w:r>
      <w:r w:rsidR="00BA0B0B">
        <w:rPr>
          <w:sz w:val="28"/>
          <w:szCs w:val="28"/>
        </w:rPr>
        <w:t>й</w:t>
      </w:r>
      <w:r w:rsidR="00BA0B0B" w:rsidRPr="002F357C">
        <w:rPr>
          <w:sz w:val="28"/>
          <w:szCs w:val="28"/>
        </w:rPr>
        <w:t>, разъясняющи</w:t>
      </w:r>
      <w:r w:rsidR="00BA0B0B">
        <w:rPr>
          <w:sz w:val="28"/>
          <w:szCs w:val="28"/>
        </w:rPr>
        <w:t>х</w:t>
      </w:r>
      <w:r w:rsidR="00BA0B0B" w:rsidRPr="002F357C">
        <w:rPr>
          <w:sz w:val="28"/>
          <w:szCs w:val="28"/>
        </w:rPr>
        <w:t xml:space="preserve"> порядки применения тарифов, по вопросам, наиболее часто встречающимся при рассмотрении </w:t>
      </w:r>
      <w:r w:rsidR="00BA0B0B">
        <w:rPr>
          <w:sz w:val="28"/>
          <w:szCs w:val="28"/>
        </w:rPr>
        <w:t>поступающих</w:t>
      </w:r>
      <w:r w:rsidR="00BA0B0B" w:rsidRPr="002F357C">
        <w:rPr>
          <w:sz w:val="28"/>
          <w:szCs w:val="28"/>
        </w:rPr>
        <w:t xml:space="preserve"> в РСТ </w:t>
      </w:r>
      <w:r w:rsidR="00BA0B0B">
        <w:rPr>
          <w:sz w:val="28"/>
          <w:szCs w:val="28"/>
        </w:rPr>
        <w:t>Забайкальского края обращений;</w:t>
      </w:r>
    </w:p>
    <w:p w:rsidR="00BA0B0B" w:rsidRPr="002F357C" w:rsidRDefault="00BA0B0B" w:rsidP="00BA0B0B">
      <w:pPr>
        <w:numPr>
          <w:ilvl w:val="0"/>
          <w:numId w:val="1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консультирование </w:t>
      </w:r>
      <w:r w:rsidRPr="002F357C">
        <w:rPr>
          <w:sz w:val="28"/>
          <w:szCs w:val="28"/>
        </w:rPr>
        <w:t>представител</w:t>
      </w:r>
      <w:r>
        <w:rPr>
          <w:sz w:val="28"/>
          <w:szCs w:val="28"/>
        </w:rPr>
        <w:t>ей</w:t>
      </w:r>
      <w:r w:rsidRPr="002F357C">
        <w:rPr>
          <w:sz w:val="28"/>
          <w:szCs w:val="28"/>
        </w:rPr>
        <w:t xml:space="preserve"> </w:t>
      </w:r>
      <w:r>
        <w:rPr>
          <w:sz w:val="28"/>
          <w:szCs w:val="28"/>
        </w:rPr>
        <w:t>контролируемых лиц</w:t>
      </w:r>
      <w:r w:rsidRPr="002F357C">
        <w:rPr>
          <w:sz w:val="28"/>
          <w:szCs w:val="28"/>
        </w:rPr>
        <w:t xml:space="preserve"> на предмет информирования их о существующих и (или) новых (обновленных) требованиях законодательства </w:t>
      </w:r>
      <w:r w:rsidR="00536FFC" w:rsidRPr="00D84915">
        <w:rPr>
          <w:rFonts w:ascii="Times New Roman CYR" w:hAnsi="Times New Roman CYR" w:cs="Times New Roman CYR"/>
          <w:bCs/>
          <w:sz w:val="28"/>
          <w:szCs w:val="28"/>
        </w:rPr>
        <w:t>за применением цен на лекарственные препараты, включенные в перечень жизненно необходимых и важнейших лекарственных препаратов</w:t>
      </w:r>
      <w:r w:rsidRPr="002F357C">
        <w:rPr>
          <w:sz w:val="28"/>
          <w:szCs w:val="28"/>
        </w:rPr>
        <w:t xml:space="preserve">, с разъяснением соответствующих норм и положений, </w:t>
      </w:r>
      <w:r>
        <w:rPr>
          <w:sz w:val="28"/>
          <w:szCs w:val="28"/>
        </w:rPr>
        <w:t xml:space="preserve">и </w:t>
      </w:r>
      <w:r w:rsidRPr="002F357C">
        <w:rPr>
          <w:sz w:val="28"/>
          <w:szCs w:val="28"/>
        </w:rPr>
        <w:t>указанием на необходимость соблюдения обязательных требований и возможные меры ответстве</w:t>
      </w:r>
      <w:r>
        <w:rPr>
          <w:sz w:val="28"/>
          <w:szCs w:val="28"/>
        </w:rPr>
        <w:t>нности в случае их несоблюдения;</w:t>
      </w:r>
    </w:p>
    <w:p w:rsidR="00BA0B0B" w:rsidRPr="004536CD" w:rsidRDefault="00F428BF" w:rsidP="00BA0B0B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="Calibri"/>
          <w:bCs/>
          <w:sz w:val="28"/>
        </w:rPr>
      </w:pPr>
      <w:r>
        <w:rPr>
          <w:rFonts w:eastAsia="Calibri"/>
          <w:bCs/>
          <w:sz w:val="28"/>
        </w:rPr>
        <w:t xml:space="preserve"> </w:t>
      </w:r>
      <w:r w:rsidR="00BA0B0B">
        <w:rPr>
          <w:rFonts w:eastAsia="Calibri"/>
          <w:bCs/>
          <w:sz w:val="28"/>
        </w:rPr>
        <w:t>проведение публичных слушаний на тему «</w:t>
      </w:r>
      <w:r w:rsidR="00536FFC" w:rsidRPr="006C10B1">
        <w:rPr>
          <w:color w:val="000000"/>
          <w:sz w:val="28"/>
          <w:szCs w:val="28"/>
        </w:rPr>
        <w:t>П</w:t>
      </w:r>
      <w:r w:rsidR="00536FFC" w:rsidRPr="006C10B1">
        <w:rPr>
          <w:sz w:val="28"/>
          <w:szCs w:val="28"/>
        </w:rPr>
        <w:t xml:space="preserve">равоприменительная практика Региональной службы по тарифам и ценообразованию Забайкальского края </w:t>
      </w:r>
      <w:r w:rsidR="00536FFC">
        <w:rPr>
          <w:sz w:val="28"/>
          <w:szCs w:val="28"/>
        </w:rPr>
        <w:t>при осуществлении</w:t>
      </w:r>
      <w:r w:rsidR="00536FFC" w:rsidRPr="006C10B1">
        <w:rPr>
          <w:sz w:val="28"/>
          <w:szCs w:val="28"/>
        </w:rPr>
        <w:t xml:space="preserve"> регионального государственного контроля</w:t>
      </w:r>
      <w:r w:rsidR="00536FFC">
        <w:rPr>
          <w:sz w:val="28"/>
          <w:szCs w:val="28"/>
        </w:rPr>
        <w:t xml:space="preserve"> (надзора)</w:t>
      </w:r>
      <w:r w:rsidR="00536FFC" w:rsidRPr="006C10B1">
        <w:rPr>
          <w:sz w:val="28"/>
          <w:szCs w:val="28"/>
        </w:rPr>
        <w:t xml:space="preserve"> </w:t>
      </w:r>
      <w:r w:rsidR="00536FFC">
        <w:rPr>
          <w:sz w:val="28"/>
          <w:szCs w:val="28"/>
        </w:rPr>
        <w:t xml:space="preserve">за применением </w:t>
      </w:r>
      <w:r w:rsidR="00536FFC" w:rsidRPr="006C10B1">
        <w:rPr>
          <w:sz w:val="28"/>
          <w:szCs w:val="28"/>
        </w:rPr>
        <w:t xml:space="preserve">цен на </w:t>
      </w:r>
      <w:r w:rsidR="00536FFC">
        <w:rPr>
          <w:sz w:val="28"/>
          <w:szCs w:val="28"/>
        </w:rPr>
        <w:t xml:space="preserve">лекарственные препараты, включенные в перечень </w:t>
      </w:r>
      <w:r w:rsidR="00536FFC" w:rsidRPr="006C10B1">
        <w:rPr>
          <w:sz w:val="28"/>
          <w:szCs w:val="28"/>
        </w:rPr>
        <w:t>жизненно необходимы</w:t>
      </w:r>
      <w:r w:rsidR="00536FFC">
        <w:rPr>
          <w:sz w:val="28"/>
          <w:szCs w:val="28"/>
        </w:rPr>
        <w:t>х</w:t>
      </w:r>
      <w:r w:rsidR="00536FFC" w:rsidRPr="006C10B1">
        <w:rPr>
          <w:sz w:val="28"/>
          <w:szCs w:val="28"/>
        </w:rPr>
        <w:t xml:space="preserve"> и важ</w:t>
      </w:r>
      <w:r w:rsidR="00536FFC">
        <w:rPr>
          <w:sz w:val="28"/>
          <w:szCs w:val="28"/>
        </w:rPr>
        <w:t>нейших лекарственных препаратов</w:t>
      </w:r>
      <w:r w:rsidR="00BA0B0B">
        <w:rPr>
          <w:rFonts w:eastAsia="Calibri"/>
          <w:bCs/>
          <w:sz w:val="28"/>
        </w:rPr>
        <w:t>»;</w:t>
      </w:r>
    </w:p>
    <w:p w:rsidR="00BA0B0B" w:rsidRPr="005F117D" w:rsidRDefault="00F428BF" w:rsidP="00BA0B0B">
      <w:pPr>
        <w:numPr>
          <w:ilvl w:val="0"/>
          <w:numId w:val="14"/>
        </w:numPr>
        <w:tabs>
          <w:tab w:val="left" w:pos="1134"/>
        </w:tabs>
        <w:autoSpaceDE w:val="0"/>
        <w:autoSpaceDN w:val="0"/>
        <w:adjustRightInd w:val="0"/>
        <w:ind w:left="0" w:firstLine="708"/>
        <w:jc w:val="both"/>
        <w:rPr>
          <w:rFonts w:eastAsia="Calibri"/>
          <w:bCs/>
          <w:sz w:val="28"/>
        </w:rPr>
      </w:pPr>
      <w:r>
        <w:rPr>
          <w:rFonts w:eastAsia="Calibri"/>
          <w:sz w:val="28"/>
        </w:rPr>
        <w:t xml:space="preserve"> </w:t>
      </w:r>
      <w:r w:rsidR="00BA0B0B" w:rsidRPr="005F117D">
        <w:rPr>
          <w:rFonts w:eastAsia="Calibri"/>
          <w:sz w:val="28"/>
        </w:rPr>
        <w:t>размещение доклада об итогах обобщения правоприменительной практики, содержащего результаты обобщения правоприменительной практики контрольного (надзорного) органа.</w:t>
      </w:r>
    </w:p>
    <w:p w:rsidR="00FE3F42" w:rsidRDefault="00FE3F42" w:rsidP="00CF76D3">
      <w:pPr>
        <w:pStyle w:val="2"/>
        <w:shd w:val="clear" w:color="auto" w:fill="auto"/>
        <w:spacing w:line="240" w:lineRule="auto"/>
        <w:ind w:left="40" w:right="20"/>
        <w:jc w:val="both"/>
        <w:rPr>
          <w:sz w:val="28"/>
          <w:szCs w:val="28"/>
        </w:rPr>
      </w:pPr>
    </w:p>
    <w:p w:rsidR="009C182B" w:rsidRDefault="009C182B" w:rsidP="00CF76D3">
      <w:pPr>
        <w:pStyle w:val="21"/>
        <w:shd w:val="clear" w:color="auto" w:fill="auto"/>
        <w:spacing w:before="0" w:after="0" w:line="240" w:lineRule="auto"/>
        <w:ind w:left="40" w:firstLine="620"/>
        <w:rPr>
          <w:sz w:val="28"/>
          <w:szCs w:val="28"/>
        </w:rPr>
      </w:pPr>
      <w:bookmarkStart w:id="3" w:name="bookmark4"/>
      <w:r w:rsidRPr="009835EC">
        <w:rPr>
          <w:sz w:val="28"/>
          <w:szCs w:val="28"/>
        </w:rPr>
        <w:t xml:space="preserve">Раздел 2. Цели и задачи </w:t>
      </w:r>
      <w:r w:rsidR="001E4816">
        <w:rPr>
          <w:sz w:val="28"/>
          <w:szCs w:val="28"/>
        </w:rPr>
        <w:t xml:space="preserve">реализации программы </w:t>
      </w:r>
      <w:r w:rsidRPr="009835EC">
        <w:rPr>
          <w:sz w:val="28"/>
          <w:szCs w:val="28"/>
        </w:rPr>
        <w:t>профилакти</w:t>
      </w:r>
      <w:r w:rsidR="001E4816">
        <w:rPr>
          <w:sz w:val="28"/>
          <w:szCs w:val="28"/>
        </w:rPr>
        <w:t>ки</w:t>
      </w:r>
      <w:r w:rsidRPr="009835EC">
        <w:rPr>
          <w:sz w:val="28"/>
          <w:szCs w:val="28"/>
        </w:rPr>
        <w:t>.</w:t>
      </w:r>
      <w:bookmarkEnd w:id="3"/>
    </w:p>
    <w:p w:rsidR="00A52AF5" w:rsidRDefault="00A52AF5" w:rsidP="00CF76D3">
      <w:pPr>
        <w:pStyle w:val="21"/>
        <w:shd w:val="clear" w:color="auto" w:fill="auto"/>
        <w:spacing w:before="0" w:after="0" w:line="240" w:lineRule="auto"/>
        <w:ind w:left="40" w:firstLine="620"/>
        <w:rPr>
          <w:sz w:val="28"/>
          <w:szCs w:val="28"/>
        </w:rPr>
      </w:pPr>
    </w:p>
    <w:p w:rsidR="009C182B" w:rsidRPr="009835EC" w:rsidRDefault="004A2483" w:rsidP="00CF76D3">
      <w:pPr>
        <w:pStyle w:val="2"/>
        <w:shd w:val="clear" w:color="auto" w:fill="auto"/>
        <w:spacing w:line="240" w:lineRule="auto"/>
        <w:ind w:left="40" w:right="2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C182B" w:rsidRPr="009835EC">
        <w:rPr>
          <w:sz w:val="28"/>
          <w:szCs w:val="28"/>
        </w:rPr>
        <w:t xml:space="preserve">Профилактика </w:t>
      </w:r>
      <w:r w:rsidR="00A076EB">
        <w:rPr>
          <w:sz w:val="28"/>
          <w:szCs w:val="28"/>
        </w:rPr>
        <w:t xml:space="preserve">рисков причинения вреда (ущерба) охраняемым законом ценностям </w:t>
      </w:r>
      <w:r w:rsidR="00A076EB" w:rsidRPr="00A076EB">
        <w:rPr>
          <w:rFonts w:ascii="Times New Roman CYR" w:hAnsi="Times New Roman CYR" w:cs="Times New Roman CYR"/>
          <w:bCs/>
          <w:sz w:val="28"/>
          <w:szCs w:val="28"/>
        </w:rPr>
        <w:t>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 направлена на достижение следующих основных целей</w:t>
      </w:r>
      <w:r w:rsidR="009C182B" w:rsidRPr="009835EC">
        <w:rPr>
          <w:sz w:val="28"/>
          <w:szCs w:val="28"/>
        </w:rPr>
        <w:t>:</w:t>
      </w:r>
    </w:p>
    <w:p w:rsidR="00141008" w:rsidRPr="00D15043" w:rsidRDefault="004A2483" w:rsidP="00141008">
      <w:pPr>
        <w:ind w:firstLine="709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</w:rPr>
        <w:t xml:space="preserve">1) </w:t>
      </w:r>
      <w:r w:rsidR="00141008" w:rsidRPr="00D15043">
        <w:rPr>
          <w:bCs/>
          <w:sz w:val="28"/>
          <w:szCs w:val="28"/>
          <w:lang w:bidi="ru-RU"/>
        </w:rPr>
        <w:t>предотвращение рисков причинения вреда охраняемым законом ценностям;</w:t>
      </w:r>
    </w:p>
    <w:p w:rsidR="00141008" w:rsidRPr="00D15043" w:rsidRDefault="004A2483" w:rsidP="0014100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2) </w:t>
      </w:r>
      <w:r w:rsidR="00141008" w:rsidRPr="00D15043">
        <w:rPr>
          <w:bCs/>
          <w:sz w:val="28"/>
          <w:szCs w:val="28"/>
        </w:rPr>
        <w:t xml:space="preserve">предупреждение нарушений обязательных требований (снижение числа нарушений обязательных требований) в области </w:t>
      </w:r>
      <w:r w:rsidR="00141008" w:rsidRPr="007C5E00">
        <w:rPr>
          <w:rStyle w:val="13"/>
          <w:sz w:val="28"/>
          <w:szCs w:val="28"/>
        </w:rPr>
        <w:t xml:space="preserve">ценообразования </w:t>
      </w:r>
      <w:r w:rsidR="00141008">
        <w:rPr>
          <w:rStyle w:val="13"/>
          <w:sz w:val="28"/>
          <w:szCs w:val="28"/>
        </w:rPr>
        <w:t xml:space="preserve">на лекарственные препараты, включенные в перечень жизненно </w:t>
      </w:r>
      <w:r w:rsidR="00141008" w:rsidRPr="005610B6">
        <w:rPr>
          <w:rStyle w:val="13"/>
          <w:sz w:val="28"/>
          <w:szCs w:val="28"/>
        </w:rPr>
        <w:t>необходимых</w:t>
      </w:r>
      <w:r w:rsidR="00141008">
        <w:rPr>
          <w:rStyle w:val="13"/>
          <w:sz w:val="28"/>
          <w:szCs w:val="28"/>
        </w:rPr>
        <w:t xml:space="preserve"> и важнейших лекарственных препаратов</w:t>
      </w:r>
      <w:r w:rsidR="00141008" w:rsidRPr="005610B6">
        <w:rPr>
          <w:bCs/>
          <w:sz w:val="28"/>
          <w:szCs w:val="28"/>
        </w:rPr>
        <w:t>;</w:t>
      </w:r>
    </w:p>
    <w:p w:rsidR="00141008" w:rsidRPr="00D15043" w:rsidRDefault="004A2483" w:rsidP="0014100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3) </w:t>
      </w:r>
      <w:r w:rsidR="00141008" w:rsidRPr="00D15043">
        <w:rPr>
          <w:bCs/>
          <w:sz w:val="28"/>
          <w:szCs w:val="28"/>
        </w:rPr>
        <w:t>создание мотивации к добросовестному поведению и, как следствие, снижению уровня ущерба охраняемым законом ценностям;</w:t>
      </w:r>
    </w:p>
    <w:p w:rsidR="00141008" w:rsidRPr="00D15043" w:rsidRDefault="004A2483" w:rsidP="00141008">
      <w:pPr>
        <w:ind w:firstLine="66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4) </w:t>
      </w:r>
      <w:r w:rsidR="00141008" w:rsidRPr="00D15043">
        <w:rPr>
          <w:bCs/>
          <w:sz w:val="28"/>
          <w:szCs w:val="28"/>
        </w:rPr>
        <w:t xml:space="preserve">снижение административной нагрузки на </w:t>
      </w:r>
      <w:r w:rsidR="00056990">
        <w:rPr>
          <w:bCs/>
          <w:sz w:val="28"/>
          <w:szCs w:val="28"/>
        </w:rPr>
        <w:t>контролируемые лица</w:t>
      </w:r>
      <w:r w:rsidR="00141008" w:rsidRPr="00D15043">
        <w:rPr>
          <w:bCs/>
          <w:sz w:val="28"/>
          <w:szCs w:val="28"/>
        </w:rPr>
        <w:t>;</w:t>
      </w:r>
    </w:p>
    <w:p w:rsidR="00141008" w:rsidRDefault="004A2483" w:rsidP="00141008">
      <w:pPr>
        <w:pStyle w:val="2"/>
        <w:shd w:val="clear" w:color="auto" w:fill="auto"/>
        <w:spacing w:line="240" w:lineRule="auto"/>
        <w:ind w:left="40" w:firstLine="620"/>
        <w:jc w:val="both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</w:rPr>
        <w:t>5)</w:t>
      </w:r>
      <w:r w:rsidR="00141008" w:rsidRPr="00D15043">
        <w:rPr>
          <w:bCs/>
          <w:sz w:val="28"/>
          <w:szCs w:val="28"/>
        </w:rPr>
        <w:t xml:space="preserve"> </w:t>
      </w:r>
      <w:r w:rsidR="00141008" w:rsidRPr="00D15043">
        <w:rPr>
          <w:bCs/>
          <w:sz w:val="28"/>
          <w:szCs w:val="28"/>
          <w:lang w:bidi="ru-RU"/>
        </w:rPr>
        <w:t>повышение прозрачности деятельности контрольного (надзорного) органа при осуществлении регионального государственного контроля (надзора) за деятельностью контролируемых лиц</w:t>
      </w:r>
      <w:r w:rsidR="00141008">
        <w:rPr>
          <w:bCs/>
          <w:sz w:val="28"/>
          <w:szCs w:val="28"/>
          <w:lang w:bidi="ru-RU"/>
        </w:rPr>
        <w:t>.</w:t>
      </w:r>
    </w:p>
    <w:p w:rsidR="009C182B" w:rsidRPr="009835EC" w:rsidRDefault="004A2483" w:rsidP="00141008">
      <w:pPr>
        <w:pStyle w:val="2"/>
        <w:shd w:val="clear" w:color="auto" w:fill="auto"/>
        <w:spacing w:line="240" w:lineRule="auto"/>
        <w:ind w:left="40" w:firstLine="6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9C182B" w:rsidRPr="009835EC">
        <w:rPr>
          <w:sz w:val="28"/>
          <w:szCs w:val="28"/>
        </w:rPr>
        <w:t xml:space="preserve">Проведение </w:t>
      </w:r>
      <w:r w:rsidR="00E55CDB">
        <w:rPr>
          <w:sz w:val="28"/>
          <w:szCs w:val="28"/>
        </w:rPr>
        <w:t>профилактических мероприятий</w:t>
      </w:r>
      <w:r w:rsidR="009C182B" w:rsidRPr="009835EC">
        <w:rPr>
          <w:sz w:val="28"/>
          <w:szCs w:val="28"/>
        </w:rPr>
        <w:t xml:space="preserve"> позволит решить следующие задачи:</w:t>
      </w:r>
    </w:p>
    <w:p w:rsidR="00EE265F" w:rsidRPr="00413545" w:rsidRDefault="004A2483" w:rsidP="00EE265F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1)</w:t>
      </w:r>
      <w:r w:rsidR="00EE265F" w:rsidRPr="00413545">
        <w:rPr>
          <w:bCs/>
          <w:sz w:val="28"/>
          <w:szCs w:val="28"/>
        </w:rPr>
        <w:t xml:space="preserve"> </w:t>
      </w:r>
      <w:r w:rsidR="00EE265F">
        <w:rPr>
          <w:bCs/>
          <w:sz w:val="28"/>
          <w:szCs w:val="28"/>
        </w:rPr>
        <w:t xml:space="preserve">выявление и </w:t>
      </w:r>
      <w:r w:rsidR="00EE265F" w:rsidRPr="00413545">
        <w:rPr>
          <w:bCs/>
          <w:sz w:val="28"/>
          <w:szCs w:val="28"/>
        </w:rPr>
        <w:t xml:space="preserve">предотвращение на территории </w:t>
      </w:r>
      <w:r w:rsidR="00EE265F">
        <w:rPr>
          <w:bCs/>
          <w:sz w:val="28"/>
          <w:szCs w:val="28"/>
        </w:rPr>
        <w:t>Забайкальского края</w:t>
      </w:r>
      <w:r w:rsidR="00EE265F" w:rsidRPr="00413545">
        <w:rPr>
          <w:bCs/>
          <w:sz w:val="28"/>
          <w:szCs w:val="28"/>
        </w:rPr>
        <w:t xml:space="preserve"> рисков причинения вреда охраняемым законом ценностям при осуществлении деятельности по продаже </w:t>
      </w:r>
      <w:r w:rsidR="00EE265F">
        <w:rPr>
          <w:rStyle w:val="13"/>
          <w:sz w:val="28"/>
          <w:szCs w:val="28"/>
        </w:rPr>
        <w:t>лекарственных препаратов, включенных в перечень жизненно необходимых и важнейших лекарственных препаратов</w:t>
      </w:r>
      <w:r w:rsidR="00EE265F" w:rsidRPr="00413545">
        <w:rPr>
          <w:bCs/>
          <w:sz w:val="28"/>
          <w:szCs w:val="28"/>
        </w:rPr>
        <w:t>;</w:t>
      </w:r>
    </w:p>
    <w:p w:rsidR="00EE265F" w:rsidRPr="00413545" w:rsidRDefault="004A2483" w:rsidP="00DC1FBB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</w:t>
      </w:r>
      <w:r w:rsidR="00EE265F" w:rsidRPr="00413545">
        <w:rPr>
          <w:bCs/>
          <w:sz w:val="28"/>
          <w:szCs w:val="28"/>
        </w:rPr>
        <w:t xml:space="preserve"> укрепление системы профилактики нарушений обязательных требований законодательства путем активизации профилактической деятельности;</w:t>
      </w:r>
    </w:p>
    <w:p w:rsidR="00EE265F" w:rsidRDefault="004A2483" w:rsidP="00EE265F">
      <w:pPr>
        <w:pStyle w:val="2"/>
        <w:shd w:val="clear" w:color="auto" w:fill="auto"/>
        <w:spacing w:line="24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3)</w:t>
      </w:r>
      <w:r w:rsidR="00EE265F" w:rsidRPr="00413545">
        <w:rPr>
          <w:bCs/>
          <w:sz w:val="28"/>
          <w:szCs w:val="28"/>
        </w:rPr>
        <w:t xml:space="preserve"> формирование у юридических лиц, индивидуальных предпринимателей единого понимания обязательных требований законодательства при осуществлении пр</w:t>
      </w:r>
      <w:r w:rsidR="00EE265F">
        <w:rPr>
          <w:bCs/>
          <w:sz w:val="28"/>
          <w:szCs w:val="28"/>
        </w:rPr>
        <w:t>едпринимательской деятельности.</w:t>
      </w:r>
    </w:p>
    <w:p w:rsidR="00F8799E" w:rsidRDefault="00F8799E" w:rsidP="00F8799E">
      <w:pPr>
        <w:pStyle w:val="2"/>
        <w:shd w:val="clear" w:color="auto" w:fill="auto"/>
        <w:tabs>
          <w:tab w:val="left" w:pos="952"/>
        </w:tabs>
        <w:spacing w:line="240" w:lineRule="auto"/>
        <w:ind w:left="680" w:right="20"/>
        <w:jc w:val="both"/>
        <w:rPr>
          <w:sz w:val="28"/>
          <w:szCs w:val="28"/>
        </w:rPr>
      </w:pPr>
    </w:p>
    <w:p w:rsidR="00F8799E" w:rsidRDefault="00F8799E" w:rsidP="00DC7E7D">
      <w:pPr>
        <w:jc w:val="center"/>
        <w:rPr>
          <w:rStyle w:val="ab"/>
          <w:bCs w:val="0"/>
          <w:sz w:val="28"/>
          <w:szCs w:val="28"/>
          <w:u w:val="none"/>
        </w:rPr>
      </w:pPr>
      <w:r w:rsidRPr="00F8799E">
        <w:rPr>
          <w:b/>
          <w:sz w:val="28"/>
          <w:szCs w:val="28"/>
        </w:rPr>
        <w:t>Раздел 3.</w:t>
      </w:r>
      <w:r w:rsidRPr="009835EC">
        <w:rPr>
          <w:sz w:val="28"/>
          <w:szCs w:val="28"/>
        </w:rPr>
        <w:t xml:space="preserve"> </w:t>
      </w:r>
      <w:r w:rsidR="00DC7E7D">
        <w:rPr>
          <w:b/>
          <w:sz w:val="28"/>
          <w:szCs w:val="28"/>
        </w:rPr>
        <w:t xml:space="preserve">Перечень </w:t>
      </w:r>
      <w:r w:rsidRPr="00F8799E">
        <w:rPr>
          <w:b/>
          <w:sz w:val="28"/>
          <w:szCs w:val="28"/>
        </w:rPr>
        <w:t>проф</w:t>
      </w:r>
      <w:r w:rsidRPr="00F8799E">
        <w:rPr>
          <w:rStyle w:val="ab"/>
          <w:bCs w:val="0"/>
          <w:sz w:val="28"/>
          <w:szCs w:val="28"/>
          <w:u w:val="none"/>
        </w:rPr>
        <w:t>илактически</w:t>
      </w:r>
      <w:r w:rsidR="00DC7E7D">
        <w:rPr>
          <w:rStyle w:val="ab"/>
          <w:bCs w:val="0"/>
          <w:sz w:val="28"/>
          <w:szCs w:val="28"/>
          <w:u w:val="none"/>
        </w:rPr>
        <w:t>х</w:t>
      </w:r>
      <w:r w:rsidRPr="00F8799E">
        <w:rPr>
          <w:rStyle w:val="ab"/>
          <w:bCs w:val="0"/>
          <w:sz w:val="28"/>
          <w:szCs w:val="28"/>
          <w:u w:val="none"/>
        </w:rPr>
        <w:t xml:space="preserve"> меропр</w:t>
      </w:r>
      <w:r w:rsidRPr="00F8799E">
        <w:rPr>
          <w:b/>
          <w:sz w:val="28"/>
          <w:szCs w:val="28"/>
        </w:rPr>
        <w:t>ия</w:t>
      </w:r>
      <w:r w:rsidR="00DC7E7D">
        <w:rPr>
          <w:rStyle w:val="ab"/>
          <w:bCs w:val="0"/>
          <w:sz w:val="28"/>
          <w:szCs w:val="28"/>
          <w:u w:val="none"/>
        </w:rPr>
        <w:t>тий, сроки (периодичность) их проведения</w:t>
      </w:r>
      <w:r w:rsidRPr="00F8799E">
        <w:rPr>
          <w:rStyle w:val="ab"/>
          <w:bCs w:val="0"/>
          <w:sz w:val="28"/>
          <w:szCs w:val="28"/>
          <w:u w:val="none"/>
        </w:rPr>
        <w:t>.</w:t>
      </w:r>
    </w:p>
    <w:p w:rsidR="000D77DD" w:rsidRDefault="000D77DD" w:rsidP="00DC7E7D">
      <w:pPr>
        <w:jc w:val="center"/>
        <w:rPr>
          <w:rStyle w:val="ab"/>
          <w:bCs w:val="0"/>
          <w:sz w:val="28"/>
          <w:szCs w:val="28"/>
          <w:u w:val="none"/>
        </w:rPr>
      </w:pPr>
    </w:p>
    <w:p w:rsidR="005E4462" w:rsidRDefault="00BD16FB" w:rsidP="00BD16FB">
      <w:pPr>
        <w:ind w:firstLine="680"/>
        <w:jc w:val="both"/>
        <w:rPr>
          <w:rStyle w:val="ab"/>
          <w:bCs w:val="0"/>
          <w:sz w:val="28"/>
          <w:szCs w:val="28"/>
          <w:u w:val="none"/>
        </w:rPr>
      </w:pPr>
      <w:r w:rsidRPr="00EA6101">
        <w:rPr>
          <w:sz w:val="28"/>
          <w:szCs w:val="28"/>
        </w:rPr>
        <w:t>Перечень профилактических мероприятий, сроки, ожидаемые результаты их реализации, а также перечень должностных лиц контрольного (надзорного) органа, ответственных за их проведение, приведен в приложении к настоящей Программе.</w:t>
      </w:r>
    </w:p>
    <w:p w:rsidR="005E4462" w:rsidRDefault="005E4462" w:rsidP="00DC7E7D">
      <w:pPr>
        <w:jc w:val="center"/>
        <w:rPr>
          <w:rStyle w:val="ab"/>
          <w:bCs w:val="0"/>
          <w:sz w:val="28"/>
          <w:szCs w:val="28"/>
          <w:u w:val="none"/>
        </w:rPr>
      </w:pPr>
    </w:p>
    <w:p w:rsidR="009505BA" w:rsidRPr="009835EC" w:rsidRDefault="009505BA" w:rsidP="009505BA">
      <w:pPr>
        <w:pStyle w:val="21"/>
        <w:shd w:val="clear" w:color="auto" w:fill="auto"/>
        <w:spacing w:before="0" w:after="0" w:line="240" w:lineRule="auto"/>
        <w:ind w:left="20" w:firstLine="660"/>
        <w:jc w:val="center"/>
        <w:rPr>
          <w:sz w:val="28"/>
          <w:szCs w:val="28"/>
        </w:rPr>
      </w:pPr>
      <w:r w:rsidRPr="009835EC">
        <w:rPr>
          <w:sz w:val="28"/>
          <w:szCs w:val="28"/>
        </w:rPr>
        <w:t xml:space="preserve">Раздел 4. </w:t>
      </w:r>
      <w:r>
        <w:rPr>
          <w:sz w:val="28"/>
          <w:szCs w:val="28"/>
        </w:rPr>
        <w:t xml:space="preserve">Показатели результативности и эффективности </w:t>
      </w:r>
      <w:r w:rsidRPr="009835EC">
        <w:rPr>
          <w:sz w:val="28"/>
          <w:szCs w:val="28"/>
        </w:rPr>
        <w:t>программы</w:t>
      </w:r>
      <w:r>
        <w:rPr>
          <w:sz w:val="28"/>
          <w:szCs w:val="28"/>
        </w:rPr>
        <w:t xml:space="preserve"> профилактики</w:t>
      </w:r>
      <w:r w:rsidRPr="009835EC">
        <w:rPr>
          <w:sz w:val="28"/>
          <w:szCs w:val="28"/>
        </w:rPr>
        <w:t>.</w:t>
      </w:r>
    </w:p>
    <w:p w:rsidR="00C937D6" w:rsidRDefault="00C937D6" w:rsidP="00D257B9">
      <w:pPr>
        <w:shd w:val="clear" w:color="auto" w:fill="FFFFFF"/>
        <w:rPr>
          <w:rFonts w:ascii="YS Text" w:hAnsi="YS Text"/>
          <w:color w:val="000000"/>
          <w:sz w:val="23"/>
          <w:szCs w:val="23"/>
        </w:rPr>
      </w:pPr>
    </w:p>
    <w:p w:rsidR="004A2483" w:rsidRDefault="004A2483" w:rsidP="00EC590E">
      <w:pPr>
        <w:ind w:firstLine="709"/>
        <w:jc w:val="both"/>
        <w:rPr>
          <w:sz w:val="28"/>
          <w:szCs w:val="28"/>
        </w:rPr>
      </w:pPr>
      <w:r w:rsidRPr="00533CDB">
        <w:rPr>
          <w:sz w:val="28"/>
          <w:szCs w:val="28"/>
        </w:rPr>
        <w:t>Результаты реализации и оценка эффективности профилактической</w:t>
      </w:r>
      <w:r>
        <w:rPr>
          <w:sz w:val="28"/>
          <w:szCs w:val="28"/>
        </w:rPr>
        <w:t xml:space="preserve"> </w:t>
      </w:r>
      <w:r w:rsidRPr="00533CDB">
        <w:rPr>
          <w:sz w:val="28"/>
          <w:szCs w:val="28"/>
        </w:rPr>
        <w:t>деятельности отражаются в отчетном докладе об итогах выполнения программы</w:t>
      </w:r>
      <w:r>
        <w:rPr>
          <w:sz w:val="28"/>
          <w:szCs w:val="28"/>
        </w:rPr>
        <w:t xml:space="preserve"> </w:t>
      </w:r>
      <w:r w:rsidRPr="00533CDB">
        <w:rPr>
          <w:sz w:val="28"/>
          <w:szCs w:val="28"/>
        </w:rPr>
        <w:t>профилактики.</w:t>
      </w:r>
    </w:p>
    <w:p w:rsidR="004A2483" w:rsidRPr="00B540BE" w:rsidRDefault="004A2483" w:rsidP="00377400">
      <w:pPr>
        <w:ind w:firstLine="709"/>
        <w:jc w:val="both"/>
        <w:rPr>
          <w:sz w:val="28"/>
          <w:szCs w:val="28"/>
        </w:rPr>
      </w:pPr>
      <w:r w:rsidRPr="00533CDB">
        <w:rPr>
          <w:sz w:val="28"/>
          <w:szCs w:val="28"/>
        </w:rPr>
        <w:lastRenderedPageBreak/>
        <w:t>Оценка эффективности реализации Программы профилактики рассчитывается ежегодно (по итогам календарного года).</w:t>
      </w:r>
    </w:p>
    <w:p w:rsidR="004A2483" w:rsidRPr="00533CDB" w:rsidRDefault="004A2483" w:rsidP="004A2483">
      <w:pPr>
        <w:ind w:firstLine="708"/>
        <w:jc w:val="both"/>
        <w:rPr>
          <w:sz w:val="28"/>
          <w:szCs w:val="28"/>
        </w:rPr>
      </w:pPr>
      <w:r w:rsidRPr="00533CDB">
        <w:rPr>
          <w:sz w:val="28"/>
          <w:szCs w:val="28"/>
        </w:rPr>
        <w:t>Отчетными показателями программы профилактики являются:</w:t>
      </w:r>
    </w:p>
    <w:p w:rsidR="004A2483" w:rsidRPr="00533CDB" w:rsidRDefault="004A2483" w:rsidP="004A2483">
      <w:pPr>
        <w:ind w:firstLine="708"/>
        <w:jc w:val="both"/>
        <w:rPr>
          <w:sz w:val="28"/>
          <w:szCs w:val="28"/>
        </w:rPr>
      </w:pPr>
      <w:r w:rsidRPr="00533CDB">
        <w:rPr>
          <w:sz w:val="28"/>
          <w:szCs w:val="28"/>
        </w:rPr>
        <w:t>уровень соблюдения подконтрольными субъектами обязательных требований (Усот), в процентах.</w:t>
      </w:r>
    </w:p>
    <w:p w:rsidR="004A2483" w:rsidRPr="00533CDB" w:rsidRDefault="004A2483" w:rsidP="004A2483">
      <w:pPr>
        <w:ind w:firstLine="708"/>
        <w:jc w:val="both"/>
        <w:rPr>
          <w:sz w:val="28"/>
          <w:szCs w:val="28"/>
        </w:rPr>
      </w:pPr>
    </w:p>
    <w:p w:rsidR="004A2483" w:rsidRPr="00533CDB" w:rsidRDefault="004A2483" w:rsidP="004A2483">
      <w:pPr>
        <w:ind w:firstLine="708"/>
        <w:jc w:val="both"/>
        <w:rPr>
          <w:sz w:val="28"/>
          <w:szCs w:val="28"/>
        </w:rPr>
      </w:pPr>
      <w:r w:rsidRPr="00533CDB">
        <w:rPr>
          <w:sz w:val="28"/>
          <w:szCs w:val="28"/>
        </w:rPr>
        <w:t>Показатель рассчитывается по формуле:</w:t>
      </w:r>
    </w:p>
    <w:p w:rsidR="004A2483" w:rsidRPr="00533CDB" w:rsidRDefault="004A2483" w:rsidP="004A2483">
      <w:pPr>
        <w:ind w:firstLine="708"/>
        <w:jc w:val="both"/>
        <w:rPr>
          <w:sz w:val="28"/>
          <w:szCs w:val="28"/>
        </w:rPr>
      </w:pPr>
    </w:p>
    <w:p w:rsidR="004A2483" w:rsidRPr="00533CDB" w:rsidRDefault="004A2483" w:rsidP="004A2483">
      <w:pPr>
        <w:ind w:firstLine="708"/>
        <w:jc w:val="center"/>
        <w:rPr>
          <w:sz w:val="28"/>
          <w:szCs w:val="28"/>
        </w:rPr>
      </w:pPr>
      <w:r w:rsidRPr="00533CDB">
        <w:rPr>
          <w:sz w:val="28"/>
          <w:szCs w:val="28"/>
        </w:rPr>
        <w:t>Усот = 100% - (Sнар / Sв х 100%),</w:t>
      </w:r>
    </w:p>
    <w:p w:rsidR="004A2483" w:rsidRPr="00533CDB" w:rsidRDefault="004A2483" w:rsidP="004A2483">
      <w:pPr>
        <w:ind w:firstLine="708"/>
        <w:jc w:val="both"/>
        <w:rPr>
          <w:sz w:val="28"/>
          <w:szCs w:val="28"/>
        </w:rPr>
      </w:pPr>
    </w:p>
    <w:p w:rsidR="004A2483" w:rsidRPr="00533CDB" w:rsidRDefault="004A2483" w:rsidP="004A2483">
      <w:pPr>
        <w:ind w:firstLine="708"/>
        <w:jc w:val="both"/>
        <w:rPr>
          <w:sz w:val="28"/>
          <w:szCs w:val="28"/>
        </w:rPr>
      </w:pPr>
      <w:r w:rsidRPr="00533CDB">
        <w:rPr>
          <w:sz w:val="28"/>
          <w:szCs w:val="28"/>
        </w:rPr>
        <w:t>где Усот – уровень соблюдения подконтрольными субъектами обязательных требований;</w:t>
      </w:r>
    </w:p>
    <w:p w:rsidR="004A2483" w:rsidRPr="00533CDB" w:rsidRDefault="004A2483" w:rsidP="004A2483">
      <w:pPr>
        <w:ind w:firstLine="708"/>
        <w:jc w:val="both"/>
        <w:rPr>
          <w:sz w:val="28"/>
          <w:szCs w:val="28"/>
        </w:rPr>
      </w:pPr>
      <w:r w:rsidRPr="00533CDB">
        <w:rPr>
          <w:sz w:val="28"/>
          <w:szCs w:val="28"/>
        </w:rPr>
        <w:t>Sнар – количество подконтрольных субъектов, допустивших нарушения обязательных требований;</w:t>
      </w:r>
    </w:p>
    <w:p w:rsidR="004A2483" w:rsidRPr="00533CDB" w:rsidRDefault="004A2483" w:rsidP="004A2483">
      <w:pPr>
        <w:ind w:firstLine="708"/>
        <w:jc w:val="both"/>
        <w:rPr>
          <w:sz w:val="28"/>
          <w:szCs w:val="28"/>
        </w:rPr>
      </w:pPr>
      <w:r w:rsidRPr="00533CDB">
        <w:rPr>
          <w:sz w:val="28"/>
          <w:szCs w:val="28"/>
        </w:rPr>
        <w:t>Sв – общее количество подконтрольных субъектов.</w:t>
      </w:r>
    </w:p>
    <w:p w:rsidR="004A2483" w:rsidRDefault="004A2483" w:rsidP="004A2483">
      <w:pPr>
        <w:ind w:firstLine="284"/>
        <w:jc w:val="both"/>
        <w:rPr>
          <w:sz w:val="28"/>
          <w:szCs w:val="28"/>
        </w:rPr>
      </w:pPr>
    </w:p>
    <w:p w:rsidR="00B82866" w:rsidRDefault="00B82866" w:rsidP="00B82866">
      <w:pPr>
        <w:ind w:firstLine="284"/>
        <w:jc w:val="center"/>
        <w:rPr>
          <w:sz w:val="28"/>
          <w:szCs w:val="28"/>
        </w:rPr>
      </w:pPr>
    </w:p>
    <w:p w:rsidR="002E0F17" w:rsidRDefault="00B82866" w:rsidP="00B82866">
      <w:pPr>
        <w:jc w:val="center"/>
      </w:pPr>
      <w:r>
        <w:t>_______________________</w:t>
      </w:r>
    </w:p>
    <w:p w:rsidR="004A2483" w:rsidRDefault="004A2483" w:rsidP="00CF76D3"/>
    <w:p w:rsidR="002E0F17" w:rsidRDefault="002E0F17" w:rsidP="00CF76D3"/>
    <w:p w:rsidR="00B40C48" w:rsidRDefault="00B40C48" w:rsidP="00CF76D3"/>
    <w:p w:rsidR="00B40C48" w:rsidRDefault="00B40C48" w:rsidP="00CF76D3"/>
    <w:p w:rsidR="00B40C48" w:rsidRDefault="00B40C48" w:rsidP="00CF76D3"/>
    <w:p w:rsidR="00B40C48" w:rsidRDefault="00B40C48" w:rsidP="00CF76D3"/>
    <w:p w:rsidR="00B40C48" w:rsidRDefault="00B40C48" w:rsidP="00CF76D3"/>
    <w:p w:rsidR="00B40C48" w:rsidRDefault="00B40C48" w:rsidP="00CF76D3"/>
    <w:p w:rsidR="00B40C48" w:rsidRDefault="00B40C48" w:rsidP="00CF76D3"/>
    <w:p w:rsidR="00B40C48" w:rsidRDefault="00B40C48" w:rsidP="00CF76D3"/>
    <w:p w:rsidR="00B40C48" w:rsidRDefault="00B40C48" w:rsidP="00CF76D3"/>
    <w:p w:rsidR="00B40C48" w:rsidRDefault="00B40C48" w:rsidP="00CF76D3"/>
    <w:p w:rsidR="00B40C48" w:rsidRDefault="00B40C48" w:rsidP="00CF76D3"/>
    <w:p w:rsidR="00AD2750" w:rsidRDefault="00AD2750" w:rsidP="00860143">
      <w:pPr>
        <w:spacing w:after="240" w:line="276" w:lineRule="auto"/>
        <w:ind w:left="3402"/>
        <w:jc w:val="center"/>
        <w:rPr>
          <w:sz w:val="28"/>
          <w:szCs w:val="28"/>
        </w:rPr>
        <w:sectPr w:rsidR="00AD2750" w:rsidSect="00470D60">
          <w:headerReference w:type="default" r:id="rId12"/>
          <w:headerReference w:type="first" r:id="rId13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2E0F17" w:rsidRDefault="002E0F17" w:rsidP="00AD2750">
      <w:pPr>
        <w:spacing w:after="240" w:line="276" w:lineRule="auto"/>
        <w:ind w:left="6804"/>
        <w:jc w:val="center"/>
        <w:rPr>
          <w:sz w:val="28"/>
          <w:szCs w:val="28"/>
        </w:rPr>
      </w:pPr>
      <w:r w:rsidRPr="002E0F17">
        <w:rPr>
          <w:sz w:val="28"/>
          <w:szCs w:val="28"/>
        </w:rPr>
        <w:lastRenderedPageBreak/>
        <w:t>П</w:t>
      </w:r>
      <w:r w:rsidR="00353B8C">
        <w:rPr>
          <w:sz w:val="28"/>
          <w:szCs w:val="28"/>
        </w:rPr>
        <w:t>РИЛОЖЕНИЕ</w:t>
      </w:r>
    </w:p>
    <w:p w:rsidR="00353B8C" w:rsidRDefault="00353B8C" w:rsidP="00EC5C85">
      <w:pPr>
        <w:ind w:left="6804"/>
        <w:jc w:val="center"/>
        <w:rPr>
          <w:bCs/>
          <w:sz w:val="28"/>
          <w:szCs w:val="28"/>
        </w:rPr>
      </w:pPr>
      <w:r w:rsidRPr="00DE23A2">
        <w:rPr>
          <w:rStyle w:val="13"/>
          <w:sz w:val="28"/>
          <w:szCs w:val="28"/>
        </w:rPr>
        <w:t xml:space="preserve">к Программе </w:t>
      </w:r>
      <w:r w:rsidRPr="00DE23A2">
        <w:rPr>
          <w:bCs/>
          <w:sz w:val="28"/>
          <w:szCs w:val="28"/>
        </w:rPr>
        <w:t>профилактики рисков причинения вреда (ущерба) охраняемым законом ценностям при осуществлении регионального государственного контроля (надзора) за применением цен на лекарственные препараты, включенные в перечень жизненно необходимых и важнейших лекарственных препаратов,</w:t>
      </w:r>
      <w:r w:rsidRPr="00DE23A2">
        <w:rPr>
          <w:sz w:val="28"/>
          <w:szCs w:val="28"/>
        </w:rPr>
        <w:t xml:space="preserve"> </w:t>
      </w:r>
      <w:r w:rsidRPr="00DE23A2">
        <w:rPr>
          <w:bCs/>
          <w:sz w:val="28"/>
          <w:szCs w:val="28"/>
        </w:rPr>
        <w:t>на территории Забайкальского края на 202</w:t>
      </w:r>
      <w:r w:rsidR="00353455">
        <w:rPr>
          <w:bCs/>
          <w:sz w:val="28"/>
          <w:szCs w:val="28"/>
        </w:rPr>
        <w:t>6</w:t>
      </w:r>
      <w:r w:rsidRPr="00DE23A2">
        <w:rPr>
          <w:bCs/>
          <w:sz w:val="28"/>
          <w:szCs w:val="28"/>
        </w:rPr>
        <w:t xml:space="preserve"> год</w:t>
      </w:r>
    </w:p>
    <w:p w:rsidR="00C73D4E" w:rsidRPr="00DE23A2" w:rsidRDefault="00C73D4E" w:rsidP="00C73D4E">
      <w:pPr>
        <w:spacing w:line="276" w:lineRule="auto"/>
        <w:ind w:left="6804"/>
        <w:jc w:val="center"/>
        <w:rPr>
          <w:bCs/>
          <w:sz w:val="28"/>
          <w:szCs w:val="28"/>
        </w:rPr>
      </w:pPr>
    </w:p>
    <w:tbl>
      <w:tblPr>
        <w:tblStyle w:val="ac"/>
        <w:tblW w:w="5120" w:type="pct"/>
        <w:tblInd w:w="-572" w:type="dxa"/>
        <w:tblLayout w:type="fixed"/>
        <w:tblLook w:val="04A0" w:firstRow="1" w:lastRow="0" w:firstColumn="1" w:lastColumn="0" w:noHBand="0" w:noVBand="1"/>
      </w:tblPr>
      <w:tblGrid>
        <w:gridCol w:w="707"/>
        <w:gridCol w:w="1102"/>
        <w:gridCol w:w="7263"/>
        <w:gridCol w:w="1746"/>
        <w:gridCol w:w="2693"/>
        <w:gridCol w:w="1108"/>
      </w:tblGrid>
      <w:tr w:rsidR="00997A40" w:rsidRPr="000D1128" w:rsidTr="00801B73">
        <w:trPr>
          <w:tblHeader/>
        </w:trPr>
        <w:tc>
          <w:tcPr>
            <w:tcW w:w="242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b/>
                <w:sz w:val="20"/>
                <w:szCs w:val="20"/>
              </w:rPr>
            </w:pPr>
            <w:r w:rsidRPr="000D1128">
              <w:rPr>
                <w:rStyle w:val="85pt"/>
                <w:b/>
                <w:sz w:val="20"/>
                <w:szCs w:val="20"/>
              </w:rPr>
              <w:t>№</w:t>
            </w:r>
          </w:p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D1128">
              <w:rPr>
                <w:rStyle w:val="85pt"/>
                <w:b/>
                <w:sz w:val="20"/>
                <w:szCs w:val="20"/>
              </w:rPr>
              <w:t>п/п</w:t>
            </w:r>
          </w:p>
        </w:tc>
        <w:tc>
          <w:tcPr>
            <w:tcW w:w="377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D1128">
              <w:rPr>
                <w:rStyle w:val="85pt"/>
                <w:b/>
                <w:sz w:val="20"/>
                <w:szCs w:val="20"/>
              </w:rPr>
              <w:t>Наименование профилактических мероприятий</w:t>
            </w:r>
          </w:p>
        </w:tc>
        <w:tc>
          <w:tcPr>
            <w:tcW w:w="2484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D1128">
              <w:rPr>
                <w:rStyle w:val="85pt"/>
                <w:b/>
                <w:sz w:val="20"/>
                <w:szCs w:val="20"/>
              </w:rPr>
              <w:t>Краткое описание формы профилактических мероприятий</w:t>
            </w:r>
          </w:p>
        </w:tc>
        <w:tc>
          <w:tcPr>
            <w:tcW w:w="597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D1128">
              <w:rPr>
                <w:rStyle w:val="85pt"/>
                <w:b/>
                <w:sz w:val="20"/>
                <w:szCs w:val="20"/>
              </w:rPr>
              <w:t>Дата (периодичность проведения профилактических мероприятий)</w:t>
            </w:r>
          </w:p>
        </w:tc>
        <w:tc>
          <w:tcPr>
            <w:tcW w:w="921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D1128">
              <w:rPr>
                <w:rStyle w:val="85pt"/>
                <w:b/>
                <w:sz w:val="20"/>
                <w:szCs w:val="20"/>
              </w:rPr>
              <w:t>Ожидаемые результаты профилактических мероприятий</w:t>
            </w:r>
          </w:p>
        </w:tc>
        <w:tc>
          <w:tcPr>
            <w:tcW w:w="379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0D1128">
              <w:rPr>
                <w:rStyle w:val="85pt"/>
                <w:b/>
                <w:sz w:val="20"/>
                <w:szCs w:val="20"/>
              </w:rPr>
              <w:t>Исполнители</w:t>
            </w:r>
          </w:p>
        </w:tc>
      </w:tr>
      <w:tr w:rsidR="00997A40" w:rsidRPr="000D1128" w:rsidTr="00801B73">
        <w:trPr>
          <w:tblHeader/>
        </w:trPr>
        <w:tc>
          <w:tcPr>
            <w:tcW w:w="242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1</w:t>
            </w:r>
          </w:p>
        </w:tc>
        <w:tc>
          <w:tcPr>
            <w:tcW w:w="377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2</w:t>
            </w:r>
          </w:p>
        </w:tc>
        <w:tc>
          <w:tcPr>
            <w:tcW w:w="2484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3</w:t>
            </w:r>
          </w:p>
        </w:tc>
        <w:tc>
          <w:tcPr>
            <w:tcW w:w="597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3</w:t>
            </w:r>
          </w:p>
        </w:tc>
        <w:tc>
          <w:tcPr>
            <w:tcW w:w="921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4</w:t>
            </w:r>
          </w:p>
        </w:tc>
        <w:tc>
          <w:tcPr>
            <w:tcW w:w="379" w:type="pct"/>
            <w:vAlign w:val="center"/>
          </w:tcPr>
          <w:p w:rsidR="002E0F17" w:rsidRPr="000D1128" w:rsidRDefault="002E0F17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5</w:t>
            </w:r>
          </w:p>
        </w:tc>
      </w:tr>
      <w:tr w:rsidR="00997A40" w:rsidRPr="000D1128" w:rsidTr="00801B73">
        <w:trPr>
          <w:trHeight w:val="918"/>
        </w:trPr>
        <w:tc>
          <w:tcPr>
            <w:tcW w:w="242" w:type="pct"/>
            <w:vMerge w:val="restart"/>
            <w:vAlign w:val="center"/>
          </w:tcPr>
          <w:p w:rsidR="00AD2750" w:rsidRPr="000D1128" w:rsidRDefault="00AD2750" w:rsidP="00406B68">
            <w:pPr>
              <w:jc w:val="center"/>
              <w:rPr>
                <w:rStyle w:val="ab"/>
                <w:b w:val="0"/>
                <w:bCs w:val="0"/>
                <w:sz w:val="20"/>
                <w:szCs w:val="20"/>
                <w:u w:val="none"/>
              </w:rPr>
            </w:pPr>
            <w:r w:rsidRPr="000D1128">
              <w:rPr>
                <w:rStyle w:val="ab"/>
                <w:b w:val="0"/>
                <w:bCs w:val="0"/>
                <w:sz w:val="20"/>
                <w:szCs w:val="20"/>
                <w:u w:val="none"/>
              </w:rPr>
              <w:t>1</w:t>
            </w:r>
            <w:r w:rsidR="00D347C9">
              <w:rPr>
                <w:rStyle w:val="ab"/>
                <w:b w:val="0"/>
                <w:bCs w:val="0"/>
                <w:sz w:val="20"/>
                <w:szCs w:val="20"/>
                <w:u w:val="none"/>
              </w:rPr>
              <w:t>.</w:t>
            </w:r>
          </w:p>
        </w:tc>
        <w:tc>
          <w:tcPr>
            <w:tcW w:w="377" w:type="pct"/>
            <w:vMerge w:val="restart"/>
            <w:vAlign w:val="center"/>
          </w:tcPr>
          <w:p w:rsidR="00AD2750" w:rsidRPr="000D1128" w:rsidRDefault="00AD2750" w:rsidP="00182DC7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Информирование</w:t>
            </w:r>
          </w:p>
        </w:tc>
        <w:tc>
          <w:tcPr>
            <w:tcW w:w="2484" w:type="pct"/>
            <w:tcBorders>
              <w:bottom w:val="single" w:sz="4" w:space="0" w:color="auto"/>
            </w:tcBorders>
            <w:vAlign w:val="center"/>
          </w:tcPr>
          <w:p w:rsidR="00AD2750" w:rsidRPr="000D1128" w:rsidRDefault="00AD2750" w:rsidP="00182DC7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sz w:val="20"/>
                <w:szCs w:val="20"/>
              </w:rPr>
              <w:t xml:space="preserve">Размещение </w:t>
            </w:r>
            <w:r w:rsidRPr="000D1128">
              <w:rPr>
                <w:rFonts w:eastAsia="Calibri"/>
                <w:sz w:val="20"/>
                <w:szCs w:val="20"/>
              </w:rPr>
              <w:t>и поддержание в актуальном состоянии на официальном сайте контрольного (надзорного) органа в сети «Интернет» текстов и перечня нормативных правовых актов, регулирующих осуществление регионального государственного контроля (надзора)</w:t>
            </w:r>
          </w:p>
        </w:tc>
        <w:tc>
          <w:tcPr>
            <w:tcW w:w="597" w:type="pct"/>
            <w:vMerge w:val="restart"/>
            <w:vAlign w:val="center"/>
          </w:tcPr>
          <w:p w:rsidR="00AD2750" w:rsidRPr="000D1128" w:rsidRDefault="00AD2750" w:rsidP="00414446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По мере</w:t>
            </w:r>
          </w:p>
          <w:p w:rsidR="00AD2750" w:rsidRPr="000D1128" w:rsidRDefault="00AD2750" w:rsidP="00414446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необходимости</w:t>
            </w:r>
          </w:p>
        </w:tc>
        <w:tc>
          <w:tcPr>
            <w:tcW w:w="921" w:type="pct"/>
            <w:vMerge w:val="restart"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Повышение уровня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информированности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контролируемых лиц о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действующих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обязательных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требованиях.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доступность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нормативных</w:t>
            </w:r>
          </w:p>
          <w:p w:rsidR="00AD2750" w:rsidRPr="000D1128" w:rsidRDefault="00AD2750" w:rsidP="00182DC7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правовых актов</w:t>
            </w:r>
          </w:p>
        </w:tc>
        <w:tc>
          <w:tcPr>
            <w:tcW w:w="379" w:type="pct"/>
            <w:vMerge w:val="restart"/>
            <w:vAlign w:val="center"/>
          </w:tcPr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Все сотрудники отдела</w:t>
            </w:r>
          </w:p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регулирования цен</w:t>
            </w:r>
          </w:p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на</w:t>
            </w:r>
          </w:p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потребительские</w:t>
            </w:r>
          </w:p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товары и услуги</w:t>
            </w:r>
          </w:p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РСТ</w:t>
            </w:r>
          </w:p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Забайкальского</w:t>
            </w:r>
          </w:p>
          <w:p w:rsidR="00AD2750" w:rsidRPr="000D1128" w:rsidRDefault="00AD2750" w:rsidP="00406B68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края</w:t>
            </w:r>
          </w:p>
        </w:tc>
      </w:tr>
      <w:tr w:rsidR="00997A40" w:rsidRPr="000D1128" w:rsidTr="00801B73">
        <w:trPr>
          <w:trHeight w:val="950"/>
        </w:trPr>
        <w:tc>
          <w:tcPr>
            <w:tcW w:w="242" w:type="pct"/>
            <w:vMerge/>
            <w:vAlign w:val="center"/>
          </w:tcPr>
          <w:p w:rsidR="00AD2750" w:rsidRPr="000D1128" w:rsidRDefault="00AD2750" w:rsidP="00406B68">
            <w:pPr>
              <w:jc w:val="center"/>
              <w:rPr>
                <w:rStyle w:val="ab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vMerge/>
            <w:vAlign w:val="center"/>
          </w:tcPr>
          <w:p w:rsidR="00AD2750" w:rsidRPr="000D1128" w:rsidRDefault="00AD2750" w:rsidP="00182DC7">
            <w:pPr>
              <w:pStyle w:val="2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2484" w:type="pct"/>
            <w:tcBorders>
              <w:bottom w:val="single" w:sz="4" w:space="0" w:color="auto"/>
            </w:tcBorders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0D1128">
              <w:rPr>
                <w:sz w:val="20"/>
                <w:szCs w:val="20"/>
              </w:rPr>
              <w:t xml:space="preserve">Размещение </w:t>
            </w:r>
            <w:r w:rsidRPr="000D1128">
              <w:rPr>
                <w:rFonts w:eastAsia="Calibri"/>
                <w:sz w:val="20"/>
                <w:szCs w:val="20"/>
              </w:rPr>
              <w:t>и поддержание в актуальном состоянии на официальном сайте контрольного (надзорного) органа в сети «Интернет» руководства по соблюдению обязательных требований, разработанного и утвержденного в соответствии с Федеральным законом «Об обязательных требованиях в Российской Федерации»</w:t>
            </w:r>
          </w:p>
        </w:tc>
        <w:tc>
          <w:tcPr>
            <w:tcW w:w="597" w:type="pct"/>
            <w:vMerge/>
          </w:tcPr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921" w:type="pct"/>
            <w:vMerge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379" w:type="pct"/>
            <w:vMerge/>
            <w:vAlign w:val="center"/>
          </w:tcPr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</w:tr>
      <w:tr w:rsidR="003E5FFC" w:rsidRPr="000D1128" w:rsidTr="00801B73">
        <w:trPr>
          <w:trHeight w:val="70"/>
        </w:trPr>
        <w:tc>
          <w:tcPr>
            <w:tcW w:w="242" w:type="pct"/>
            <w:vMerge/>
            <w:vAlign w:val="center"/>
          </w:tcPr>
          <w:p w:rsidR="000D1128" w:rsidRPr="000D1128" w:rsidRDefault="000D1128" w:rsidP="00406B68">
            <w:pPr>
              <w:jc w:val="center"/>
              <w:rPr>
                <w:rStyle w:val="ab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vMerge/>
            <w:vAlign w:val="center"/>
          </w:tcPr>
          <w:p w:rsidR="000D1128" w:rsidRPr="000D1128" w:rsidRDefault="000D1128" w:rsidP="00182DC7">
            <w:pPr>
              <w:pStyle w:val="2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2484" w:type="pct"/>
            <w:tcBorders>
              <w:bottom w:val="single" w:sz="4" w:space="0" w:color="auto"/>
            </w:tcBorders>
            <w:vAlign w:val="center"/>
          </w:tcPr>
          <w:p w:rsidR="000D1128" w:rsidRPr="000D1128" w:rsidRDefault="000D1128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sz w:val="20"/>
                <w:szCs w:val="20"/>
              </w:rPr>
              <w:t xml:space="preserve">Размещение </w:t>
            </w:r>
            <w:r w:rsidRPr="000D1128">
              <w:rPr>
                <w:rFonts w:eastAsia="Calibri"/>
                <w:sz w:val="20"/>
                <w:szCs w:val="20"/>
              </w:rPr>
              <w:t>и поддержани</w:t>
            </w:r>
            <w:r w:rsidR="00FA1B29">
              <w:rPr>
                <w:rFonts w:eastAsia="Calibri"/>
                <w:sz w:val="20"/>
                <w:szCs w:val="20"/>
              </w:rPr>
              <w:t>е</w:t>
            </w:r>
            <w:r w:rsidRPr="000D1128">
              <w:rPr>
                <w:rFonts w:eastAsia="Calibri"/>
                <w:sz w:val="20"/>
                <w:szCs w:val="20"/>
              </w:rPr>
              <w:t xml:space="preserve"> в актуальном состоянии на официальном сайте контрольного (надзорного) органа в сети «Интернет» через личные кабинеты контролируемых лиц в государственных информационных системах перечня индикаторов риска нарушения обязательных требований, порядка отнесения объектов контроля к категориям риска</w:t>
            </w:r>
          </w:p>
        </w:tc>
        <w:tc>
          <w:tcPr>
            <w:tcW w:w="597" w:type="pct"/>
            <w:vMerge/>
          </w:tcPr>
          <w:p w:rsidR="000D1128" w:rsidRPr="000D1128" w:rsidRDefault="000D1128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921" w:type="pct"/>
            <w:vMerge/>
            <w:vAlign w:val="center"/>
          </w:tcPr>
          <w:p w:rsidR="000D1128" w:rsidRPr="000D1128" w:rsidRDefault="000D1128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379" w:type="pct"/>
            <w:vMerge/>
            <w:vAlign w:val="center"/>
          </w:tcPr>
          <w:p w:rsidR="000D1128" w:rsidRPr="000D1128" w:rsidRDefault="000D1128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</w:tr>
      <w:tr w:rsidR="00997A40" w:rsidRPr="000D1128" w:rsidTr="00801B73">
        <w:trPr>
          <w:trHeight w:val="267"/>
        </w:trPr>
        <w:tc>
          <w:tcPr>
            <w:tcW w:w="242" w:type="pct"/>
            <w:vMerge/>
            <w:vAlign w:val="center"/>
          </w:tcPr>
          <w:p w:rsidR="00AD2750" w:rsidRPr="000D1128" w:rsidRDefault="00AD2750" w:rsidP="00406B68">
            <w:pPr>
              <w:jc w:val="center"/>
              <w:rPr>
                <w:rStyle w:val="ab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vMerge/>
            <w:vAlign w:val="center"/>
          </w:tcPr>
          <w:p w:rsidR="00AD2750" w:rsidRPr="000D1128" w:rsidRDefault="00AD2750" w:rsidP="00182DC7">
            <w:pPr>
              <w:pStyle w:val="2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2484" w:type="pct"/>
            <w:tcBorders>
              <w:bottom w:val="single" w:sz="4" w:space="0" w:color="auto"/>
            </w:tcBorders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sz w:val="20"/>
                <w:szCs w:val="20"/>
              </w:rPr>
              <w:t xml:space="preserve">Размещение </w:t>
            </w:r>
            <w:r w:rsidRPr="000D1128">
              <w:rPr>
                <w:rFonts w:eastAsia="Calibri"/>
                <w:sz w:val="20"/>
                <w:szCs w:val="20"/>
              </w:rPr>
              <w:t>и поддержани</w:t>
            </w:r>
            <w:r w:rsidR="00FA1B29">
              <w:rPr>
                <w:rFonts w:eastAsia="Calibri"/>
                <w:sz w:val="20"/>
                <w:szCs w:val="20"/>
              </w:rPr>
              <w:t>е</w:t>
            </w:r>
            <w:r w:rsidRPr="000D1128">
              <w:rPr>
                <w:rFonts w:eastAsia="Calibri"/>
                <w:sz w:val="20"/>
                <w:szCs w:val="20"/>
              </w:rPr>
              <w:t xml:space="preserve"> в актуальном состоянии на официальном сайте контрольного (надзорного) органа в сети «Интернет» программы профилактики рисков причинения вреда и план проведения плановых контрольных (надзорных) мероприятий контрольным (надзорным) органом</w:t>
            </w:r>
          </w:p>
        </w:tc>
        <w:tc>
          <w:tcPr>
            <w:tcW w:w="597" w:type="pct"/>
            <w:vMerge/>
          </w:tcPr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921" w:type="pct"/>
            <w:vMerge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379" w:type="pct"/>
            <w:vMerge/>
            <w:vAlign w:val="center"/>
          </w:tcPr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</w:tr>
      <w:tr w:rsidR="00997A40" w:rsidRPr="000D1128" w:rsidTr="00801B73">
        <w:trPr>
          <w:trHeight w:val="115"/>
        </w:trPr>
        <w:tc>
          <w:tcPr>
            <w:tcW w:w="242" w:type="pct"/>
            <w:vMerge/>
            <w:tcBorders>
              <w:bottom w:val="single" w:sz="4" w:space="0" w:color="auto"/>
            </w:tcBorders>
            <w:vAlign w:val="center"/>
          </w:tcPr>
          <w:p w:rsidR="00AD2750" w:rsidRPr="000D1128" w:rsidRDefault="00AD2750" w:rsidP="00406B68">
            <w:pPr>
              <w:jc w:val="center"/>
              <w:rPr>
                <w:rStyle w:val="ab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vMerge/>
            <w:vAlign w:val="center"/>
          </w:tcPr>
          <w:p w:rsidR="00AD2750" w:rsidRPr="000D1128" w:rsidRDefault="00AD2750" w:rsidP="00182DC7">
            <w:pPr>
              <w:pStyle w:val="2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2484" w:type="pct"/>
            <w:tcBorders>
              <w:bottom w:val="single" w:sz="4" w:space="0" w:color="auto"/>
            </w:tcBorders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sz w:val="20"/>
                <w:szCs w:val="20"/>
              </w:rPr>
              <w:t xml:space="preserve">Размещение </w:t>
            </w:r>
            <w:r w:rsidRPr="000D1128">
              <w:rPr>
                <w:rFonts w:eastAsia="Calibri"/>
                <w:sz w:val="20"/>
                <w:szCs w:val="20"/>
              </w:rPr>
              <w:t>и поддержани</w:t>
            </w:r>
            <w:r w:rsidR="00FA1B29">
              <w:rPr>
                <w:rFonts w:eastAsia="Calibri"/>
                <w:sz w:val="20"/>
                <w:szCs w:val="20"/>
              </w:rPr>
              <w:t>е</w:t>
            </w:r>
            <w:r w:rsidRPr="000D1128">
              <w:rPr>
                <w:rFonts w:eastAsia="Calibri"/>
                <w:sz w:val="20"/>
                <w:szCs w:val="20"/>
              </w:rPr>
              <w:t xml:space="preserve"> в актуальном состоянии на официальном сайте </w:t>
            </w:r>
            <w:r w:rsidRPr="000D1128">
              <w:rPr>
                <w:rFonts w:eastAsia="Calibri"/>
                <w:sz w:val="20"/>
                <w:szCs w:val="20"/>
              </w:rPr>
              <w:lastRenderedPageBreak/>
              <w:t>контрольного (надзорного) органа в сети «Интернет» , в средствах массовой информации информационных, разъяснительных писем, новостных сообщений</w:t>
            </w:r>
          </w:p>
        </w:tc>
        <w:tc>
          <w:tcPr>
            <w:tcW w:w="597" w:type="pct"/>
            <w:vMerge/>
            <w:tcBorders>
              <w:bottom w:val="single" w:sz="4" w:space="0" w:color="auto"/>
            </w:tcBorders>
          </w:tcPr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921" w:type="pct"/>
            <w:vMerge/>
            <w:tcBorders>
              <w:bottom w:val="single" w:sz="4" w:space="0" w:color="auto"/>
            </w:tcBorders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379" w:type="pct"/>
            <w:vMerge/>
            <w:vAlign w:val="center"/>
          </w:tcPr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</w:tr>
      <w:tr w:rsidR="00997A40" w:rsidRPr="000D1128" w:rsidTr="00801B73">
        <w:trPr>
          <w:trHeight w:val="695"/>
        </w:trPr>
        <w:tc>
          <w:tcPr>
            <w:tcW w:w="242" w:type="pct"/>
            <w:vMerge w:val="restart"/>
            <w:vAlign w:val="center"/>
          </w:tcPr>
          <w:p w:rsidR="00AD2750" w:rsidRPr="000D1128" w:rsidRDefault="00AD2750" w:rsidP="00406B68">
            <w:pPr>
              <w:jc w:val="center"/>
              <w:rPr>
                <w:rStyle w:val="ab"/>
                <w:b w:val="0"/>
                <w:bCs w:val="0"/>
                <w:sz w:val="20"/>
                <w:szCs w:val="20"/>
                <w:u w:val="none"/>
              </w:rPr>
            </w:pPr>
            <w:r w:rsidRPr="000D1128">
              <w:rPr>
                <w:rStyle w:val="ab"/>
                <w:b w:val="0"/>
                <w:bCs w:val="0"/>
                <w:sz w:val="20"/>
                <w:szCs w:val="20"/>
                <w:u w:val="none"/>
              </w:rPr>
              <w:t>2</w:t>
            </w:r>
            <w:r w:rsidR="00D347C9">
              <w:rPr>
                <w:rStyle w:val="ab"/>
                <w:b w:val="0"/>
                <w:bCs w:val="0"/>
                <w:sz w:val="20"/>
                <w:szCs w:val="20"/>
                <w:u w:val="none"/>
              </w:rPr>
              <w:t>.</w:t>
            </w:r>
          </w:p>
        </w:tc>
        <w:tc>
          <w:tcPr>
            <w:tcW w:w="377" w:type="pct"/>
            <w:vMerge w:val="restart"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Обобщение правоприменительной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практики</w:t>
            </w:r>
          </w:p>
          <w:p w:rsidR="00AD2750" w:rsidRPr="000D1128" w:rsidRDefault="00AD2750" w:rsidP="00182DC7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484" w:type="pct"/>
            <w:vAlign w:val="center"/>
          </w:tcPr>
          <w:p w:rsidR="00AD2750" w:rsidRPr="000D1128" w:rsidRDefault="00AD2750" w:rsidP="00182DC7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sz w:val="20"/>
                <w:szCs w:val="20"/>
              </w:rPr>
              <w:t>Проведение публичных мероприятий по обсуждению правоприменительной практики</w:t>
            </w:r>
          </w:p>
        </w:tc>
        <w:tc>
          <w:tcPr>
            <w:tcW w:w="597" w:type="pct"/>
            <w:vMerge w:val="restart"/>
            <w:vAlign w:val="center"/>
          </w:tcPr>
          <w:p w:rsidR="00AD2750" w:rsidRPr="000D1128" w:rsidRDefault="00CC7103" w:rsidP="00E82284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Style w:val="85pt"/>
                <w:sz w:val="20"/>
                <w:szCs w:val="20"/>
              </w:rPr>
              <w:t>Ежегодно до 1 марта</w:t>
            </w:r>
          </w:p>
        </w:tc>
        <w:tc>
          <w:tcPr>
            <w:tcW w:w="921" w:type="pct"/>
            <w:vMerge w:val="restart"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Предотвращение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нарушений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обязательных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требований</w:t>
            </w:r>
          </w:p>
          <w:p w:rsidR="00AD2750" w:rsidRPr="000D1128" w:rsidRDefault="00AD2750" w:rsidP="00182DC7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контролируемыми лицами</w:t>
            </w:r>
          </w:p>
        </w:tc>
        <w:tc>
          <w:tcPr>
            <w:tcW w:w="379" w:type="pct"/>
            <w:vMerge/>
          </w:tcPr>
          <w:p w:rsidR="00AD2750" w:rsidRPr="000D1128" w:rsidRDefault="00AD2750" w:rsidP="00406B68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A40" w:rsidRPr="000D1128" w:rsidTr="00801B73">
        <w:trPr>
          <w:trHeight w:val="845"/>
        </w:trPr>
        <w:tc>
          <w:tcPr>
            <w:tcW w:w="242" w:type="pct"/>
            <w:vMerge/>
            <w:vAlign w:val="center"/>
          </w:tcPr>
          <w:p w:rsidR="00AD2750" w:rsidRPr="000D1128" w:rsidRDefault="00AD2750" w:rsidP="00406B68">
            <w:pPr>
              <w:jc w:val="center"/>
              <w:rPr>
                <w:rStyle w:val="ab"/>
                <w:b w:val="0"/>
                <w:bCs w:val="0"/>
                <w:sz w:val="20"/>
                <w:szCs w:val="20"/>
                <w:u w:val="none"/>
              </w:rPr>
            </w:pPr>
          </w:p>
        </w:tc>
        <w:tc>
          <w:tcPr>
            <w:tcW w:w="377" w:type="pct"/>
            <w:vMerge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2484" w:type="pct"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0D1128">
              <w:rPr>
                <w:sz w:val="20"/>
                <w:szCs w:val="20"/>
              </w:rPr>
              <w:t>Подготовка доклада, содержащего результаты обобщения правоприменительной практики</w:t>
            </w:r>
            <w:r w:rsidR="00257791">
              <w:rPr>
                <w:sz w:val="20"/>
                <w:szCs w:val="20"/>
              </w:rPr>
              <w:t xml:space="preserve"> РСТ Забайкальского края за 202</w:t>
            </w:r>
            <w:r w:rsidR="00E74173">
              <w:rPr>
                <w:sz w:val="20"/>
                <w:szCs w:val="20"/>
              </w:rPr>
              <w:t>6</w:t>
            </w:r>
            <w:r w:rsidRPr="000D112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597" w:type="pct"/>
            <w:vMerge/>
          </w:tcPr>
          <w:p w:rsidR="00AD2750" w:rsidRPr="000D1128" w:rsidRDefault="00AD2750" w:rsidP="00406B68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921" w:type="pct"/>
            <w:vMerge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</w:p>
        </w:tc>
        <w:tc>
          <w:tcPr>
            <w:tcW w:w="379" w:type="pct"/>
            <w:vMerge/>
          </w:tcPr>
          <w:p w:rsidR="00AD2750" w:rsidRPr="000D1128" w:rsidRDefault="00AD2750" w:rsidP="00406B68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A40" w:rsidRPr="000D1128" w:rsidTr="00801B73">
        <w:trPr>
          <w:trHeight w:val="1184"/>
        </w:trPr>
        <w:tc>
          <w:tcPr>
            <w:tcW w:w="242" w:type="pct"/>
            <w:vAlign w:val="center"/>
          </w:tcPr>
          <w:p w:rsidR="00AD2750" w:rsidRPr="000D1128" w:rsidRDefault="00AD2750" w:rsidP="00406B68">
            <w:pPr>
              <w:jc w:val="center"/>
              <w:rPr>
                <w:rStyle w:val="ab"/>
                <w:b w:val="0"/>
                <w:bCs w:val="0"/>
                <w:sz w:val="20"/>
                <w:szCs w:val="20"/>
                <w:u w:val="none"/>
              </w:rPr>
            </w:pPr>
            <w:r w:rsidRPr="000D1128">
              <w:rPr>
                <w:rStyle w:val="ab"/>
                <w:b w:val="0"/>
                <w:bCs w:val="0"/>
                <w:sz w:val="20"/>
                <w:szCs w:val="20"/>
                <w:u w:val="none"/>
              </w:rPr>
              <w:t>3</w:t>
            </w:r>
            <w:r w:rsidR="00D347C9">
              <w:rPr>
                <w:rStyle w:val="ab"/>
                <w:b w:val="0"/>
                <w:bCs w:val="0"/>
                <w:sz w:val="20"/>
                <w:szCs w:val="20"/>
                <w:u w:val="none"/>
              </w:rPr>
              <w:t>.</w:t>
            </w:r>
          </w:p>
        </w:tc>
        <w:tc>
          <w:tcPr>
            <w:tcW w:w="377" w:type="pct"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Объявление предостережения</w:t>
            </w:r>
          </w:p>
        </w:tc>
        <w:tc>
          <w:tcPr>
            <w:tcW w:w="2484" w:type="pct"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Объявление контрольным (надзорным) органом контролируемым лицам предостережения о недопустимости нарушения обязательных требований и предложение о принятии мер по обеспечению соблюдений обязательных требований.</w:t>
            </w:r>
          </w:p>
        </w:tc>
        <w:tc>
          <w:tcPr>
            <w:tcW w:w="597" w:type="pct"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По мере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необходимости</w:t>
            </w:r>
          </w:p>
        </w:tc>
        <w:tc>
          <w:tcPr>
            <w:tcW w:w="921" w:type="pct"/>
            <w:vAlign w:val="center"/>
          </w:tcPr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Предотвращение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нарушений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обязательных</w:t>
            </w:r>
          </w:p>
          <w:p w:rsidR="00AD2750" w:rsidRPr="000D1128" w:rsidRDefault="00AD2750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требований</w:t>
            </w:r>
          </w:p>
          <w:p w:rsidR="00AD2750" w:rsidRPr="000D1128" w:rsidRDefault="00AD2750" w:rsidP="00182DC7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контролируемыми лицами</w:t>
            </w:r>
          </w:p>
        </w:tc>
        <w:tc>
          <w:tcPr>
            <w:tcW w:w="379" w:type="pct"/>
            <w:vMerge/>
          </w:tcPr>
          <w:p w:rsidR="00AD2750" w:rsidRPr="000D1128" w:rsidRDefault="00AD2750" w:rsidP="00406B68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997A40" w:rsidRPr="000D1128" w:rsidTr="00801B73">
        <w:trPr>
          <w:trHeight w:val="1993"/>
        </w:trPr>
        <w:tc>
          <w:tcPr>
            <w:tcW w:w="242" w:type="pct"/>
            <w:vAlign w:val="center"/>
          </w:tcPr>
          <w:p w:rsidR="00E82284" w:rsidRPr="000D1128" w:rsidRDefault="00E82284" w:rsidP="00406B68">
            <w:pPr>
              <w:jc w:val="center"/>
              <w:rPr>
                <w:rStyle w:val="ab"/>
                <w:b w:val="0"/>
                <w:bCs w:val="0"/>
                <w:sz w:val="20"/>
                <w:szCs w:val="20"/>
                <w:u w:val="none"/>
              </w:rPr>
            </w:pPr>
            <w:r w:rsidRPr="000D1128">
              <w:rPr>
                <w:rStyle w:val="ab"/>
                <w:b w:val="0"/>
                <w:bCs w:val="0"/>
                <w:sz w:val="20"/>
                <w:szCs w:val="20"/>
                <w:u w:val="none"/>
              </w:rPr>
              <w:t>4</w:t>
            </w:r>
            <w:r w:rsidR="00D347C9">
              <w:rPr>
                <w:rStyle w:val="ab"/>
                <w:b w:val="0"/>
                <w:bCs w:val="0"/>
                <w:sz w:val="20"/>
                <w:szCs w:val="20"/>
                <w:u w:val="none"/>
              </w:rPr>
              <w:t>.</w:t>
            </w:r>
          </w:p>
        </w:tc>
        <w:tc>
          <w:tcPr>
            <w:tcW w:w="377" w:type="pct"/>
            <w:vAlign w:val="center"/>
          </w:tcPr>
          <w:p w:rsidR="00E82284" w:rsidRPr="000D1128" w:rsidRDefault="00E82284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Консультирование</w:t>
            </w:r>
          </w:p>
        </w:tc>
        <w:tc>
          <w:tcPr>
            <w:tcW w:w="2484" w:type="pct"/>
            <w:vAlign w:val="center"/>
          </w:tcPr>
          <w:p w:rsidR="00E82284" w:rsidRPr="00352D15" w:rsidRDefault="00352D15" w:rsidP="00182DC7">
            <w:pPr>
              <w:pStyle w:val="2"/>
              <w:spacing w:line="240" w:lineRule="auto"/>
              <w:jc w:val="center"/>
              <w:rPr>
                <w:rStyle w:val="85pt"/>
                <w:sz w:val="20"/>
                <w:szCs w:val="20"/>
              </w:rPr>
            </w:pPr>
            <w:r w:rsidRPr="00352D15">
              <w:rPr>
                <w:rStyle w:val="85pt"/>
                <w:sz w:val="20"/>
                <w:szCs w:val="20"/>
              </w:rPr>
              <w:t xml:space="preserve">Осуществляется в письменной форме при письменном обращении контролируемых лиц, в устной форме </w:t>
            </w:r>
            <w:r w:rsidRPr="00352D15">
              <w:rPr>
                <w:rStyle w:val="85pt"/>
                <w:rFonts w:eastAsia="Calibri"/>
                <w:sz w:val="20"/>
                <w:szCs w:val="20"/>
              </w:rPr>
              <w:t>по телефону, посредством видео-конференц-связи, на личном приеме, в ходе проведения профилактического мероприятия, в ходе проведения контрольного (надзорного) мероприятия, в ходе проведения публичного мероприятия.</w:t>
            </w:r>
          </w:p>
        </w:tc>
        <w:tc>
          <w:tcPr>
            <w:tcW w:w="597" w:type="pct"/>
            <w:vAlign w:val="center"/>
          </w:tcPr>
          <w:p w:rsidR="00E82284" w:rsidRPr="000D1128" w:rsidRDefault="00E82284" w:rsidP="00E82284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По мере</w:t>
            </w:r>
          </w:p>
          <w:p w:rsidR="00E82284" w:rsidRPr="000D1128" w:rsidRDefault="00E82284" w:rsidP="00E82284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необходимости</w:t>
            </w:r>
          </w:p>
        </w:tc>
        <w:tc>
          <w:tcPr>
            <w:tcW w:w="921" w:type="pct"/>
            <w:vAlign w:val="center"/>
          </w:tcPr>
          <w:p w:rsidR="00E82284" w:rsidRPr="000D1128" w:rsidRDefault="00E82284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Повышение уровня</w:t>
            </w:r>
          </w:p>
          <w:p w:rsidR="00E82284" w:rsidRPr="000D1128" w:rsidRDefault="00E82284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информированности</w:t>
            </w:r>
          </w:p>
          <w:p w:rsidR="00E82284" w:rsidRPr="000D1128" w:rsidRDefault="00E82284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контролируемых лиц о</w:t>
            </w:r>
          </w:p>
          <w:p w:rsidR="00E82284" w:rsidRPr="000D1128" w:rsidRDefault="00E82284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действующих</w:t>
            </w:r>
          </w:p>
          <w:p w:rsidR="00E82284" w:rsidRPr="000D1128" w:rsidRDefault="00E82284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обязательных</w:t>
            </w:r>
          </w:p>
          <w:p w:rsidR="00E82284" w:rsidRPr="000D1128" w:rsidRDefault="00E82284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требованиях:</w:t>
            </w:r>
          </w:p>
          <w:p w:rsidR="00E82284" w:rsidRPr="000D1128" w:rsidRDefault="00E82284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формирование</w:t>
            </w:r>
          </w:p>
          <w:p w:rsidR="00E82284" w:rsidRPr="000D1128" w:rsidRDefault="00E82284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единого понимания</w:t>
            </w:r>
          </w:p>
          <w:p w:rsidR="00E82284" w:rsidRPr="000D1128" w:rsidRDefault="00E82284" w:rsidP="00182DC7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обязательных</w:t>
            </w:r>
          </w:p>
          <w:p w:rsidR="00E82284" w:rsidRPr="000D1128" w:rsidRDefault="00E82284" w:rsidP="00182DC7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требований</w:t>
            </w:r>
          </w:p>
        </w:tc>
        <w:tc>
          <w:tcPr>
            <w:tcW w:w="379" w:type="pct"/>
            <w:vMerge/>
          </w:tcPr>
          <w:p w:rsidR="00E82284" w:rsidRPr="000D1128" w:rsidRDefault="00E82284" w:rsidP="00406B68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01B73" w:rsidRPr="000D1128" w:rsidTr="00801B73">
        <w:trPr>
          <w:trHeight w:val="698"/>
        </w:trPr>
        <w:tc>
          <w:tcPr>
            <w:tcW w:w="242" w:type="pct"/>
            <w:vAlign w:val="center"/>
          </w:tcPr>
          <w:p w:rsidR="00801B73" w:rsidRPr="000D1128" w:rsidRDefault="00801B73" w:rsidP="00801B73">
            <w:pPr>
              <w:jc w:val="center"/>
              <w:rPr>
                <w:rStyle w:val="ab"/>
                <w:b w:val="0"/>
                <w:bCs w:val="0"/>
                <w:sz w:val="20"/>
                <w:szCs w:val="20"/>
                <w:u w:val="none"/>
              </w:rPr>
            </w:pPr>
            <w:r w:rsidRPr="000D1128">
              <w:rPr>
                <w:rStyle w:val="ab"/>
                <w:b w:val="0"/>
                <w:bCs w:val="0"/>
                <w:sz w:val="20"/>
                <w:szCs w:val="20"/>
                <w:u w:val="none"/>
              </w:rPr>
              <w:t>5</w:t>
            </w:r>
            <w:r>
              <w:rPr>
                <w:rStyle w:val="ab"/>
                <w:b w:val="0"/>
                <w:bCs w:val="0"/>
                <w:sz w:val="20"/>
                <w:szCs w:val="20"/>
                <w:u w:val="none"/>
              </w:rPr>
              <w:t>.</w:t>
            </w:r>
          </w:p>
        </w:tc>
        <w:tc>
          <w:tcPr>
            <w:tcW w:w="377" w:type="pct"/>
            <w:vAlign w:val="center"/>
          </w:tcPr>
          <w:p w:rsidR="00801B73" w:rsidRPr="000D1128" w:rsidRDefault="00801B73" w:rsidP="00801B73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Профилактический визит</w:t>
            </w:r>
          </w:p>
        </w:tc>
        <w:tc>
          <w:tcPr>
            <w:tcW w:w="2484" w:type="pct"/>
            <w:vAlign w:val="center"/>
          </w:tcPr>
          <w:p w:rsidR="00354A2F" w:rsidRDefault="00354A2F" w:rsidP="0080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354A2F">
              <w:rPr>
                <w:sz w:val="20"/>
                <w:szCs w:val="20"/>
              </w:rPr>
              <w:t xml:space="preserve">Проведение профилактических визитов по инициативе контролируемых лиц </w:t>
            </w:r>
            <w:r>
              <w:rPr>
                <w:sz w:val="20"/>
                <w:szCs w:val="20"/>
              </w:rPr>
              <w:t xml:space="preserve">проводятся </w:t>
            </w:r>
            <w:r w:rsidRPr="00354A2F">
              <w:rPr>
                <w:sz w:val="20"/>
                <w:szCs w:val="20"/>
              </w:rPr>
              <w:t>в форме профилактической беседы по месту осуществления деятельности контролируемого лица либо с использованием видео-конференц-связи или мобильного приложения «Инспектор»</w:t>
            </w:r>
            <w:r w:rsidR="0069469A">
              <w:rPr>
                <w:sz w:val="20"/>
                <w:szCs w:val="20"/>
              </w:rPr>
              <w:t>;</w:t>
            </w:r>
            <w:r w:rsidRPr="00354A2F">
              <w:rPr>
                <w:sz w:val="20"/>
                <w:szCs w:val="20"/>
              </w:rPr>
              <w:t xml:space="preserve"> </w:t>
            </w:r>
          </w:p>
          <w:p w:rsidR="0069469A" w:rsidRDefault="00801B73" w:rsidP="00801B7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D1128">
              <w:rPr>
                <w:sz w:val="20"/>
                <w:szCs w:val="20"/>
              </w:rPr>
              <w:t xml:space="preserve">Проведение </w:t>
            </w:r>
            <w:r>
              <w:rPr>
                <w:sz w:val="20"/>
                <w:szCs w:val="20"/>
              </w:rPr>
              <w:t xml:space="preserve">обязательных </w:t>
            </w:r>
            <w:r w:rsidRPr="000D1128">
              <w:rPr>
                <w:sz w:val="20"/>
                <w:szCs w:val="20"/>
              </w:rPr>
              <w:t>профилактическ</w:t>
            </w:r>
            <w:r>
              <w:rPr>
                <w:sz w:val="20"/>
                <w:szCs w:val="20"/>
              </w:rPr>
              <w:t>их</w:t>
            </w:r>
            <w:r w:rsidRPr="000D1128">
              <w:rPr>
                <w:sz w:val="20"/>
                <w:szCs w:val="20"/>
              </w:rPr>
              <w:t xml:space="preserve"> визит</w:t>
            </w:r>
            <w:r>
              <w:rPr>
                <w:sz w:val="20"/>
                <w:szCs w:val="20"/>
              </w:rPr>
              <w:t>ов</w:t>
            </w:r>
            <w:r w:rsidRPr="000D1128">
              <w:rPr>
                <w:sz w:val="20"/>
                <w:szCs w:val="20"/>
              </w:rPr>
              <w:t xml:space="preserve"> проводится </w:t>
            </w:r>
            <w:r w:rsidR="008D1D04">
              <w:rPr>
                <w:sz w:val="20"/>
                <w:szCs w:val="20"/>
              </w:rPr>
              <w:t>в соответствии со статьей</w:t>
            </w:r>
            <w:bookmarkStart w:id="4" w:name="_GoBack"/>
            <w:bookmarkEnd w:id="4"/>
            <w:r w:rsidR="00A53A54">
              <w:rPr>
                <w:sz w:val="20"/>
                <w:szCs w:val="20"/>
              </w:rPr>
              <w:t xml:space="preserve"> 52.1.</w:t>
            </w:r>
            <w:r>
              <w:rPr>
                <w:sz w:val="20"/>
                <w:szCs w:val="20"/>
              </w:rPr>
              <w:t xml:space="preserve"> Федерального закона № 248-ФЗ на основании поручения высшего должностного лица (Президент РФ, Председатель Правительства РФ, </w:t>
            </w:r>
            <w:r>
              <w:rPr>
                <w:sz w:val="20"/>
                <w:szCs w:val="20"/>
              </w:rPr>
              <w:lastRenderedPageBreak/>
              <w:t xml:space="preserve">Высшее должностное лицо субъекта РФ) </w:t>
            </w: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в отношении контролируемых лиц, принадлежащих им объектов контроля, отнесенных к определенной категории </w:t>
            </w:r>
          </w:p>
          <w:p w:rsidR="006129AA" w:rsidRDefault="0069469A" w:rsidP="006946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9A">
              <w:rPr>
                <w:sz w:val="20"/>
                <w:szCs w:val="20"/>
              </w:rPr>
              <w:t>риска, с учетом периодичности проведения обязательных профилактических мероприятий, установленной частью 2 статьи 25 Федерального закона</w:t>
            </w:r>
            <w:r w:rsidR="006129AA">
              <w:rPr>
                <w:sz w:val="20"/>
                <w:szCs w:val="20"/>
              </w:rPr>
              <w:t xml:space="preserve"> № 248-ФЗ</w:t>
            </w:r>
            <w:r w:rsidRPr="0069469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Pr="0069469A">
              <w:rPr>
                <w:sz w:val="20"/>
                <w:szCs w:val="20"/>
              </w:rPr>
              <w:t>Постановлением Правительства Р</w:t>
            </w:r>
            <w:r w:rsidR="006129AA">
              <w:rPr>
                <w:sz w:val="20"/>
                <w:szCs w:val="20"/>
              </w:rPr>
              <w:t xml:space="preserve">оссийской </w:t>
            </w:r>
            <w:r w:rsidRPr="0069469A">
              <w:rPr>
                <w:sz w:val="20"/>
                <w:szCs w:val="20"/>
              </w:rPr>
              <w:t>Ф</w:t>
            </w:r>
            <w:r w:rsidR="006129AA">
              <w:rPr>
                <w:sz w:val="20"/>
                <w:szCs w:val="20"/>
              </w:rPr>
              <w:t xml:space="preserve">едерации </w:t>
            </w:r>
            <w:r w:rsidRPr="0069469A">
              <w:rPr>
                <w:sz w:val="20"/>
                <w:szCs w:val="20"/>
              </w:rPr>
              <w:t>от 1</w:t>
            </w:r>
            <w:r w:rsidR="006129AA">
              <w:rPr>
                <w:sz w:val="20"/>
                <w:szCs w:val="20"/>
              </w:rPr>
              <w:t xml:space="preserve"> октября </w:t>
            </w:r>
            <w:r w:rsidRPr="0069469A">
              <w:rPr>
                <w:sz w:val="20"/>
                <w:szCs w:val="20"/>
              </w:rPr>
              <w:t xml:space="preserve">2025 года </w:t>
            </w:r>
          </w:p>
          <w:p w:rsidR="0069469A" w:rsidRPr="0069469A" w:rsidRDefault="0069469A" w:rsidP="0069469A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9A">
              <w:rPr>
                <w:sz w:val="20"/>
                <w:szCs w:val="20"/>
              </w:rPr>
              <w:t xml:space="preserve">№ 1511 «О периодичности проведения обязательных профилактических визитов в рамках государственного контроля (надзора), муниципального контроля» определена периодичность проведения обязательных профилактических визитов, где для объектов контроля, отнесенных к категории значительного риска периодичность проведения не более одного обязательного профилактического визита в 3 года; для объектов контроля, отнесенных к категории среднего риска - не более одного обязательного профилактического визита в 5 лет. </w:t>
            </w:r>
          </w:p>
          <w:p w:rsidR="006129AA" w:rsidRDefault="0069469A" w:rsidP="000E11C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69469A">
              <w:rPr>
                <w:sz w:val="20"/>
                <w:szCs w:val="20"/>
              </w:rPr>
              <w:t xml:space="preserve">В соответствии с Приказом РСТ Забайкальского края от </w:t>
            </w:r>
            <w:r w:rsidR="006129AA">
              <w:rPr>
                <w:sz w:val="20"/>
                <w:szCs w:val="20"/>
              </w:rPr>
              <w:t>15</w:t>
            </w:r>
            <w:r w:rsidRPr="0069469A">
              <w:rPr>
                <w:sz w:val="20"/>
                <w:szCs w:val="20"/>
              </w:rPr>
              <w:t xml:space="preserve"> августа 2025 года</w:t>
            </w:r>
          </w:p>
          <w:p w:rsidR="0069469A" w:rsidRPr="000D1128" w:rsidRDefault="0069469A" w:rsidP="000E11C8">
            <w:pPr>
              <w:ind w:right="-2"/>
              <w:jc w:val="center"/>
              <w:rPr>
                <w:sz w:val="20"/>
                <w:szCs w:val="20"/>
              </w:rPr>
            </w:pPr>
            <w:r w:rsidRPr="0069469A">
              <w:rPr>
                <w:sz w:val="20"/>
                <w:szCs w:val="20"/>
              </w:rPr>
              <w:t>№ 1</w:t>
            </w:r>
            <w:r w:rsidR="006129AA">
              <w:rPr>
                <w:sz w:val="20"/>
                <w:szCs w:val="20"/>
              </w:rPr>
              <w:t>20</w:t>
            </w:r>
            <w:r w:rsidRPr="0069469A">
              <w:rPr>
                <w:sz w:val="20"/>
                <w:szCs w:val="20"/>
              </w:rPr>
              <w:t>-НПА «</w:t>
            </w:r>
            <w:r w:rsidR="006129AA" w:rsidRPr="006129AA">
              <w:rPr>
                <w:sz w:val="20"/>
                <w:szCs w:val="20"/>
              </w:rPr>
              <w:t>О присвоении категории риска аптечным организациям, в отношении которых осуществляется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 на территории Забайкальского края</w:t>
            </w:r>
            <w:r w:rsidRPr="0069469A">
              <w:rPr>
                <w:sz w:val="20"/>
                <w:szCs w:val="20"/>
              </w:rPr>
              <w:t xml:space="preserve">» деятельность юридических лиц, индивидуальных предпринимателей в </w:t>
            </w:r>
            <w:r w:rsidR="00D26705">
              <w:rPr>
                <w:sz w:val="20"/>
                <w:szCs w:val="20"/>
              </w:rPr>
              <w:t xml:space="preserve">сфере реализации лекарственных препаратов, включенных в перечень ЖНВЛП </w:t>
            </w:r>
            <w:r w:rsidRPr="0069469A">
              <w:rPr>
                <w:sz w:val="20"/>
                <w:szCs w:val="20"/>
              </w:rPr>
              <w:t xml:space="preserve">на территории Забайкальского края отнесена </w:t>
            </w:r>
            <w:r w:rsidR="000E11C8">
              <w:rPr>
                <w:sz w:val="20"/>
                <w:szCs w:val="20"/>
              </w:rPr>
              <w:t xml:space="preserve">к </w:t>
            </w:r>
            <w:r w:rsidRPr="0069469A">
              <w:rPr>
                <w:sz w:val="20"/>
                <w:szCs w:val="20"/>
              </w:rPr>
              <w:t>среднему и значительному категориям риска</w:t>
            </w:r>
            <w:r w:rsidR="00D26705">
              <w:rPr>
                <w:sz w:val="20"/>
                <w:szCs w:val="20"/>
              </w:rPr>
              <w:t>.</w:t>
            </w:r>
          </w:p>
        </w:tc>
        <w:tc>
          <w:tcPr>
            <w:tcW w:w="597" w:type="pct"/>
            <w:vAlign w:val="center"/>
          </w:tcPr>
          <w:p w:rsidR="00801B73" w:rsidRPr="000D1128" w:rsidRDefault="00801B73" w:rsidP="00801B73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lastRenderedPageBreak/>
              <w:t>По мере</w:t>
            </w:r>
          </w:p>
          <w:p w:rsidR="00801B73" w:rsidRPr="000D1128" w:rsidRDefault="00801B73" w:rsidP="00801B73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необходимости</w:t>
            </w:r>
          </w:p>
        </w:tc>
        <w:tc>
          <w:tcPr>
            <w:tcW w:w="921" w:type="pct"/>
            <w:vAlign w:val="center"/>
          </w:tcPr>
          <w:p w:rsidR="00801B73" w:rsidRPr="000D1128" w:rsidRDefault="00801B73" w:rsidP="00801B73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Повышение уровня</w:t>
            </w:r>
          </w:p>
          <w:p w:rsidR="00801B73" w:rsidRPr="000D1128" w:rsidRDefault="00801B73" w:rsidP="00801B73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информированности</w:t>
            </w:r>
          </w:p>
          <w:p w:rsidR="00801B73" w:rsidRPr="000D1128" w:rsidRDefault="00801B73" w:rsidP="00801B73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контролируемых лиц о</w:t>
            </w:r>
          </w:p>
          <w:p w:rsidR="00801B73" w:rsidRPr="000D1128" w:rsidRDefault="00801B73" w:rsidP="00801B73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действующих</w:t>
            </w:r>
          </w:p>
          <w:p w:rsidR="00801B73" w:rsidRPr="000D1128" w:rsidRDefault="00801B73" w:rsidP="00801B73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обязательных</w:t>
            </w:r>
          </w:p>
          <w:p w:rsidR="00801B73" w:rsidRPr="000D1128" w:rsidRDefault="00801B73" w:rsidP="00801B73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требованиях.</w:t>
            </w:r>
          </w:p>
          <w:p w:rsidR="00801B73" w:rsidRPr="000D1128" w:rsidRDefault="00801B73" w:rsidP="00801B73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доступность</w:t>
            </w:r>
          </w:p>
          <w:p w:rsidR="00801B73" w:rsidRPr="000D1128" w:rsidRDefault="00801B73" w:rsidP="00801B73">
            <w:pPr>
              <w:pStyle w:val="2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t>нормативных</w:t>
            </w:r>
          </w:p>
          <w:p w:rsidR="00801B73" w:rsidRPr="000D1128" w:rsidRDefault="00801B73" w:rsidP="00801B7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0D1128">
              <w:rPr>
                <w:rStyle w:val="85pt"/>
                <w:sz w:val="20"/>
                <w:szCs w:val="20"/>
              </w:rPr>
              <w:lastRenderedPageBreak/>
              <w:t>правовых актов</w:t>
            </w:r>
          </w:p>
        </w:tc>
        <w:tc>
          <w:tcPr>
            <w:tcW w:w="379" w:type="pct"/>
            <w:vMerge/>
          </w:tcPr>
          <w:p w:rsidR="00801B73" w:rsidRPr="000D1128" w:rsidRDefault="00801B73" w:rsidP="00801B73">
            <w:pPr>
              <w:pStyle w:val="2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2D7297" w:rsidRDefault="002D7297" w:rsidP="002E0F17">
      <w:pPr>
        <w:rPr>
          <w:rStyle w:val="ab"/>
          <w:bCs w:val="0"/>
          <w:sz w:val="28"/>
          <w:szCs w:val="28"/>
          <w:u w:val="none"/>
        </w:rPr>
      </w:pPr>
    </w:p>
    <w:p w:rsidR="002D7297" w:rsidRDefault="002D7297" w:rsidP="002D7297">
      <w:pPr>
        <w:tabs>
          <w:tab w:val="left" w:pos="631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D347C9" w:rsidRDefault="002D7297" w:rsidP="00F91B01">
      <w:pPr>
        <w:tabs>
          <w:tab w:val="left" w:pos="6315"/>
        </w:tabs>
        <w:jc w:val="center"/>
        <w:rPr>
          <w:sz w:val="28"/>
          <w:szCs w:val="28"/>
        </w:rPr>
      </w:pPr>
      <w:r>
        <w:rPr>
          <w:sz w:val="28"/>
          <w:szCs w:val="28"/>
        </w:rPr>
        <w:t>____________________</w:t>
      </w:r>
      <w:r w:rsidR="00D347C9">
        <w:rPr>
          <w:sz w:val="28"/>
          <w:szCs w:val="28"/>
        </w:rPr>
        <w:br w:type="page"/>
      </w:r>
    </w:p>
    <w:p w:rsidR="0078401A" w:rsidRDefault="0078401A" w:rsidP="00F91B01">
      <w:pPr>
        <w:tabs>
          <w:tab w:val="left" w:pos="6315"/>
        </w:tabs>
        <w:jc w:val="center"/>
        <w:sectPr w:rsidR="0078401A" w:rsidSect="00D347C9">
          <w:pgSz w:w="16838" w:h="11906" w:orient="landscape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F33177" w:rsidRDefault="00F33177" w:rsidP="00D347C9"/>
    <w:sectPr w:rsidR="00F33177" w:rsidSect="00F33177"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22A8F" w:rsidRDefault="00222A8F">
      <w:r>
        <w:separator/>
      </w:r>
    </w:p>
  </w:endnote>
  <w:endnote w:type="continuationSeparator" w:id="0">
    <w:p w:rsidR="00222A8F" w:rsidRDefault="00222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22A8F" w:rsidRDefault="00222A8F">
      <w:r>
        <w:separator/>
      </w:r>
    </w:p>
  </w:footnote>
  <w:footnote w:type="continuationSeparator" w:id="0">
    <w:p w:rsidR="00222A8F" w:rsidRDefault="00222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66412" w:rsidRDefault="00F66412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CC7103">
      <w:rPr>
        <w:noProof/>
      </w:rPr>
      <w:t>12</w:t>
    </w:r>
    <w:r>
      <w:fldChar w:fldCharType="end"/>
    </w:r>
  </w:p>
  <w:p w:rsidR="00F66412" w:rsidRDefault="00F66412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82DC7" w:rsidRPr="00182DC7" w:rsidRDefault="00182DC7" w:rsidP="00182DC7">
    <w:pPr>
      <w:pStyle w:val="a6"/>
      <w:jc w:val="right"/>
      <w:rPr>
        <w:lang w:val="ru-RU"/>
      </w:rPr>
    </w:pPr>
    <w:r>
      <w:rPr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DD43DE"/>
    <w:multiLevelType w:val="multilevel"/>
    <w:tmpl w:val="D9D67D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B16220"/>
    <w:multiLevelType w:val="multilevel"/>
    <w:tmpl w:val="BEE0161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suff w:val="space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07920E49"/>
    <w:multiLevelType w:val="hybridMultilevel"/>
    <w:tmpl w:val="408C852A"/>
    <w:lvl w:ilvl="0" w:tplc="BF721CC0">
      <w:start w:val="1"/>
      <w:numFmt w:val="decimal"/>
      <w:lvlText w:val="%1)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" w15:restartNumberingAfterBreak="0">
    <w:nsid w:val="143D1B77"/>
    <w:multiLevelType w:val="hybridMultilevel"/>
    <w:tmpl w:val="EA30CF72"/>
    <w:lvl w:ilvl="0" w:tplc="2D78DD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30BE15D7"/>
    <w:multiLevelType w:val="multilevel"/>
    <w:tmpl w:val="06E0402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5302C99"/>
    <w:multiLevelType w:val="multilevel"/>
    <w:tmpl w:val="1A1ABA0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6" w15:restartNumberingAfterBreak="0">
    <w:nsid w:val="35EE2286"/>
    <w:multiLevelType w:val="hybridMultilevel"/>
    <w:tmpl w:val="1472B6DE"/>
    <w:lvl w:ilvl="0" w:tplc="24A2BDB4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401056FB"/>
    <w:multiLevelType w:val="multilevel"/>
    <w:tmpl w:val="5FF6C4B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49504398"/>
    <w:multiLevelType w:val="hybridMultilevel"/>
    <w:tmpl w:val="DF06623A"/>
    <w:lvl w:ilvl="0" w:tplc="7CD0D0F4">
      <w:start w:val="7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567D3A13"/>
    <w:multiLevelType w:val="hybridMultilevel"/>
    <w:tmpl w:val="FE304120"/>
    <w:lvl w:ilvl="0" w:tplc="EF2E430E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B3D48B0"/>
    <w:multiLevelType w:val="multilevel"/>
    <w:tmpl w:val="949A5A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0EC546F"/>
    <w:multiLevelType w:val="multilevel"/>
    <w:tmpl w:val="064CEEE6"/>
    <w:lvl w:ilvl="0">
      <w:start w:val="1"/>
      <w:numFmt w:val="russianLower"/>
      <w:lvlText w:val="%1)"/>
      <w:lvlJc w:val="left"/>
      <w:pPr>
        <w:tabs>
          <w:tab w:val="num" w:pos="851"/>
        </w:tabs>
        <w:ind w:left="851" w:hanging="283"/>
      </w:pPr>
      <w:rPr>
        <w:rFonts w:hint="default"/>
        <w:sz w:val="28"/>
      </w:rPr>
    </w:lvl>
    <w:lvl w:ilvl="1">
      <w:start w:val="1"/>
      <w:numFmt w:val="decimal"/>
      <w:lvlText w:val="%2)"/>
      <w:lvlJc w:val="left"/>
      <w:pPr>
        <w:tabs>
          <w:tab w:val="num" w:pos="1132"/>
        </w:tabs>
        <w:ind w:left="1132" w:hanging="283"/>
      </w:pPr>
      <w:rPr>
        <w:rFonts w:ascii="Times New Roman" w:hAnsi="Times New Roman" w:cs="Times New Roman"/>
        <w:sz w:val="28"/>
      </w:rPr>
    </w:lvl>
    <w:lvl w:ilvl="2">
      <w:start w:val="1"/>
      <w:numFmt w:val="decimal"/>
      <w:lvlText w:val="%3)"/>
      <w:lvlJc w:val="left"/>
      <w:pPr>
        <w:tabs>
          <w:tab w:val="num" w:pos="1415"/>
        </w:tabs>
        <w:ind w:left="1415" w:hanging="283"/>
      </w:pPr>
      <w:rPr>
        <w:rFonts w:ascii="Times New Roman" w:hAnsi="Times New Roman" w:cs="Times New Roman"/>
        <w:sz w:val="28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4CD31A2"/>
    <w:multiLevelType w:val="hybridMultilevel"/>
    <w:tmpl w:val="D562C7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8631FC"/>
    <w:multiLevelType w:val="hybridMultilevel"/>
    <w:tmpl w:val="CD92ED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0"/>
  </w:num>
  <w:num w:numId="5">
    <w:abstractNumId w:val="13"/>
  </w:num>
  <w:num w:numId="6">
    <w:abstractNumId w:val="12"/>
  </w:num>
  <w:num w:numId="7">
    <w:abstractNumId w:val="2"/>
  </w:num>
  <w:num w:numId="8">
    <w:abstractNumId w:val="8"/>
  </w:num>
  <w:num w:numId="9">
    <w:abstractNumId w:val="6"/>
  </w:num>
  <w:num w:numId="10">
    <w:abstractNumId w:val="7"/>
  </w:num>
  <w:num w:numId="11">
    <w:abstractNumId w:val="11"/>
  </w:num>
  <w:num w:numId="12">
    <w:abstractNumId w:val="5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6CFB"/>
    <w:rsid w:val="00005338"/>
    <w:rsid w:val="00012FBD"/>
    <w:rsid w:val="000255C0"/>
    <w:rsid w:val="00032B58"/>
    <w:rsid w:val="00042FF5"/>
    <w:rsid w:val="000473C8"/>
    <w:rsid w:val="00051FE4"/>
    <w:rsid w:val="00056990"/>
    <w:rsid w:val="00056CC7"/>
    <w:rsid w:val="000576C4"/>
    <w:rsid w:val="00061176"/>
    <w:rsid w:val="00063DFF"/>
    <w:rsid w:val="00065FA4"/>
    <w:rsid w:val="00071173"/>
    <w:rsid w:val="0008577C"/>
    <w:rsid w:val="00090538"/>
    <w:rsid w:val="00097032"/>
    <w:rsid w:val="000A02D5"/>
    <w:rsid w:val="000B007F"/>
    <w:rsid w:val="000B0A03"/>
    <w:rsid w:val="000B23F7"/>
    <w:rsid w:val="000B55F1"/>
    <w:rsid w:val="000B55F5"/>
    <w:rsid w:val="000B7D45"/>
    <w:rsid w:val="000C2BD5"/>
    <w:rsid w:val="000C39FA"/>
    <w:rsid w:val="000D012D"/>
    <w:rsid w:val="000D1128"/>
    <w:rsid w:val="000D33EE"/>
    <w:rsid w:val="000D77DD"/>
    <w:rsid w:val="000E11C8"/>
    <w:rsid w:val="000F1283"/>
    <w:rsid w:val="000F7BFE"/>
    <w:rsid w:val="0010172B"/>
    <w:rsid w:val="001030DC"/>
    <w:rsid w:val="00103EF5"/>
    <w:rsid w:val="00114B5E"/>
    <w:rsid w:val="00115D1A"/>
    <w:rsid w:val="00123603"/>
    <w:rsid w:val="00124998"/>
    <w:rsid w:val="0012549B"/>
    <w:rsid w:val="00126F78"/>
    <w:rsid w:val="00130143"/>
    <w:rsid w:val="001302B5"/>
    <w:rsid w:val="00133288"/>
    <w:rsid w:val="00141008"/>
    <w:rsid w:val="0015172F"/>
    <w:rsid w:val="0015190F"/>
    <w:rsid w:val="0015546A"/>
    <w:rsid w:val="00156EC2"/>
    <w:rsid w:val="00167D5E"/>
    <w:rsid w:val="00182DC7"/>
    <w:rsid w:val="00182EB5"/>
    <w:rsid w:val="00185BCE"/>
    <w:rsid w:val="001936C6"/>
    <w:rsid w:val="001A0F0A"/>
    <w:rsid w:val="001A68FC"/>
    <w:rsid w:val="001B374A"/>
    <w:rsid w:val="001B50A8"/>
    <w:rsid w:val="001C478A"/>
    <w:rsid w:val="001C5DF9"/>
    <w:rsid w:val="001C7C10"/>
    <w:rsid w:val="001D7DDD"/>
    <w:rsid w:val="001E1662"/>
    <w:rsid w:val="001E4816"/>
    <w:rsid w:val="001E7CA2"/>
    <w:rsid w:val="001F358E"/>
    <w:rsid w:val="001F7F38"/>
    <w:rsid w:val="0020089E"/>
    <w:rsid w:val="00201487"/>
    <w:rsid w:val="00202CAB"/>
    <w:rsid w:val="00203F45"/>
    <w:rsid w:val="00205640"/>
    <w:rsid w:val="0021256B"/>
    <w:rsid w:val="002150AE"/>
    <w:rsid w:val="00215D0A"/>
    <w:rsid w:val="002215D9"/>
    <w:rsid w:val="00222A8F"/>
    <w:rsid w:val="0022658B"/>
    <w:rsid w:val="00230DD6"/>
    <w:rsid w:val="0023365F"/>
    <w:rsid w:val="00240429"/>
    <w:rsid w:val="002475C8"/>
    <w:rsid w:val="00250631"/>
    <w:rsid w:val="00250A8B"/>
    <w:rsid w:val="00257791"/>
    <w:rsid w:val="002617A9"/>
    <w:rsid w:val="0026475D"/>
    <w:rsid w:val="00264CE6"/>
    <w:rsid w:val="0026567F"/>
    <w:rsid w:val="00265E66"/>
    <w:rsid w:val="002679C9"/>
    <w:rsid w:val="0027291C"/>
    <w:rsid w:val="0027349D"/>
    <w:rsid w:val="00281C17"/>
    <w:rsid w:val="00283BE9"/>
    <w:rsid w:val="002862B4"/>
    <w:rsid w:val="00290FF1"/>
    <w:rsid w:val="002973C7"/>
    <w:rsid w:val="002A506C"/>
    <w:rsid w:val="002A6656"/>
    <w:rsid w:val="002B1BB4"/>
    <w:rsid w:val="002B6E92"/>
    <w:rsid w:val="002D2117"/>
    <w:rsid w:val="002D253E"/>
    <w:rsid w:val="002D7297"/>
    <w:rsid w:val="002E0F17"/>
    <w:rsid w:val="002F1B27"/>
    <w:rsid w:val="002F2D8C"/>
    <w:rsid w:val="002F40CC"/>
    <w:rsid w:val="00302987"/>
    <w:rsid w:val="00312636"/>
    <w:rsid w:val="00332EB9"/>
    <w:rsid w:val="00340086"/>
    <w:rsid w:val="0034112F"/>
    <w:rsid w:val="00342275"/>
    <w:rsid w:val="00347358"/>
    <w:rsid w:val="00352D15"/>
    <w:rsid w:val="00353455"/>
    <w:rsid w:val="00353B8C"/>
    <w:rsid w:val="00354A2F"/>
    <w:rsid w:val="00361316"/>
    <w:rsid w:val="003671B9"/>
    <w:rsid w:val="003700DB"/>
    <w:rsid w:val="00373B9A"/>
    <w:rsid w:val="00377400"/>
    <w:rsid w:val="003973C4"/>
    <w:rsid w:val="003A1D62"/>
    <w:rsid w:val="003B6321"/>
    <w:rsid w:val="003C1E12"/>
    <w:rsid w:val="003C2AAC"/>
    <w:rsid w:val="003C3CB2"/>
    <w:rsid w:val="003D40C9"/>
    <w:rsid w:val="003E2A9F"/>
    <w:rsid w:val="003E5FFC"/>
    <w:rsid w:val="003F475B"/>
    <w:rsid w:val="00405C7F"/>
    <w:rsid w:val="00414446"/>
    <w:rsid w:val="00415340"/>
    <w:rsid w:val="0041578E"/>
    <w:rsid w:val="00430E10"/>
    <w:rsid w:val="00434372"/>
    <w:rsid w:val="00440ACD"/>
    <w:rsid w:val="0044374E"/>
    <w:rsid w:val="00443D60"/>
    <w:rsid w:val="00445574"/>
    <w:rsid w:val="00453D7D"/>
    <w:rsid w:val="0045455D"/>
    <w:rsid w:val="00457318"/>
    <w:rsid w:val="00461FBB"/>
    <w:rsid w:val="00466926"/>
    <w:rsid w:val="00470D60"/>
    <w:rsid w:val="00471E74"/>
    <w:rsid w:val="004873F0"/>
    <w:rsid w:val="004A2483"/>
    <w:rsid w:val="004A5EB9"/>
    <w:rsid w:val="004B6F83"/>
    <w:rsid w:val="004C09E5"/>
    <w:rsid w:val="004C529B"/>
    <w:rsid w:val="004C74C0"/>
    <w:rsid w:val="004D0500"/>
    <w:rsid w:val="004D31E9"/>
    <w:rsid w:val="004D7E8D"/>
    <w:rsid w:val="004E19AE"/>
    <w:rsid w:val="004E5173"/>
    <w:rsid w:val="004E5F13"/>
    <w:rsid w:val="004E6670"/>
    <w:rsid w:val="004E7337"/>
    <w:rsid w:val="004F146C"/>
    <w:rsid w:val="00501006"/>
    <w:rsid w:val="00505D46"/>
    <w:rsid w:val="005077B4"/>
    <w:rsid w:val="00510166"/>
    <w:rsid w:val="005116F8"/>
    <w:rsid w:val="005136A1"/>
    <w:rsid w:val="0051559E"/>
    <w:rsid w:val="00523E16"/>
    <w:rsid w:val="005367A9"/>
    <w:rsid w:val="00536FFC"/>
    <w:rsid w:val="00540D6C"/>
    <w:rsid w:val="00546246"/>
    <w:rsid w:val="005503EC"/>
    <w:rsid w:val="0055113D"/>
    <w:rsid w:val="0055559A"/>
    <w:rsid w:val="005610B6"/>
    <w:rsid w:val="00570867"/>
    <w:rsid w:val="005723AB"/>
    <w:rsid w:val="005943E1"/>
    <w:rsid w:val="00594492"/>
    <w:rsid w:val="00597CE6"/>
    <w:rsid w:val="005A5236"/>
    <w:rsid w:val="005A6BA6"/>
    <w:rsid w:val="005B2CF5"/>
    <w:rsid w:val="005B7E2A"/>
    <w:rsid w:val="005C3ADD"/>
    <w:rsid w:val="005C7327"/>
    <w:rsid w:val="005D0202"/>
    <w:rsid w:val="005D0A28"/>
    <w:rsid w:val="005D3C62"/>
    <w:rsid w:val="005D7AD9"/>
    <w:rsid w:val="005E442C"/>
    <w:rsid w:val="005E4462"/>
    <w:rsid w:val="005E5A97"/>
    <w:rsid w:val="005F0783"/>
    <w:rsid w:val="005F193C"/>
    <w:rsid w:val="006129AA"/>
    <w:rsid w:val="00621A7D"/>
    <w:rsid w:val="00637AF9"/>
    <w:rsid w:val="00637F1B"/>
    <w:rsid w:val="00646FD1"/>
    <w:rsid w:val="00651884"/>
    <w:rsid w:val="00661A9D"/>
    <w:rsid w:val="00663E78"/>
    <w:rsid w:val="00671E2B"/>
    <w:rsid w:val="00674A8F"/>
    <w:rsid w:val="00677C13"/>
    <w:rsid w:val="0069469A"/>
    <w:rsid w:val="0069540A"/>
    <w:rsid w:val="00695633"/>
    <w:rsid w:val="006978D3"/>
    <w:rsid w:val="006A0791"/>
    <w:rsid w:val="006A5A18"/>
    <w:rsid w:val="006A7AFF"/>
    <w:rsid w:val="006B0BC9"/>
    <w:rsid w:val="006B182D"/>
    <w:rsid w:val="006C0B37"/>
    <w:rsid w:val="006C254E"/>
    <w:rsid w:val="006C281F"/>
    <w:rsid w:val="006C4E97"/>
    <w:rsid w:val="006D3AE5"/>
    <w:rsid w:val="00704969"/>
    <w:rsid w:val="00704FAB"/>
    <w:rsid w:val="007119FD"/>
    <w:rsid w:val="00711B95"/>
    <w:rsid w:val="00743264"/>
    <w:rsid w:val="007523E4"/>
    <w:rsid w:val="007713C2"/>
    <w:rsid w:val="00781C5A"/>
    <w:rsid w:val="0078401A"/>
    <w:rsid w:val="00786E17"/>
    <w:rsid w:val="00795418"/>
    <w:rsid w:val="00797C5A"/>
    <w:rsid w:val="007A6BC9"/>
    <w:rsid w:val="007B3216"/>
    <w:rsid w:val="007B5162"/>
    <w:rsid w:val="007C45C1"/>
    <w:rsid w:val="007D3E85"/>
    <w:rsid w:val="007D4422"/>
    <w:rsid w:val="007E2D24"/>
    <w:rsid w:val="007E3353"/>
    <w:rsid w:val="007E4431"/>
    <w:rsid w:val="007E6CFB"/>
    <w:rsid w:val="007F7A28"/>
    <w:rsid w:val="0080078F"/>
    <w:rsid w:val="00801B73"/>
    <w:rsid w:val="00805C99"/>
    <w:rsid w:val="0081417E"/>
    <w:rsid w:val="008246A5"/>
    <w:rsid w:val="008341F9"/>
    <w:rsid w:val="008412CB"/>
    <w:rsid w:val="0084585D"/>
    <w:rsid w:val="008515FD"/>
    <w:rsid w:val="00860143"/>
    <w:rsid w:val="008624DF"/>
    <w:rsid w:val="008649FA"/>
    <w:rsid w:val="00867E6A"/>
    <w:rsid w:val="0087312E"/>
    <w:rsid w:val="008738FC"/>
    <w:rsid w:val="008751BD"/>
    <w:rsid w:val="00880ECE"/>
    <w:rsid w:val="00885893"/>
    <w:rsid w:val="00897BC4"/>
    <w:rsid w:val="008C2D34"/>
    <w:rsid w:val="008C449E"/>
    <w:rsid w:val="008C4C60"/>
    <w:rsid w:val="008C5ED1"/>
    <w:rsid w:val="008C62AB"/>
    <w:rsid w:val="008C6A1E"/>
    <w:rsid w:val="008D16E9"/>
    <w:rsid w:val="008D1D04"/>
    <w:rsid w:val="008D230E"/>
    <w:rsid w:val="008F23FB"/>
    <w:rsid w:val="00906B89"/>
    <w:rsid w:val="00906F10"/>
    <w:rsid w:val="00907C87"/>
    <w:rsid w:val="00912E25"/>
    <w:rsid w:val="009167A0"/>
    <w:rsid w:val="00917007"/>
    <w:rsid w:val="00924A22"/>
    <w:rsid w:val="00926D90"/>
    <w:rsid w:val="00935E33"/>
    <w:rsid w:val="00940199"/>
    <w:rsid w:val="00942D72"/>
    <w:rsid w:val="009505BA"/>
    <w:rsid w:val="00953311"/>
    <w:rsid w:val="009538DA"/>
    <w:rsid w:val="00961A94"/>
    <w:rsid w:val="00966728"/>
    <w:rsid w:val="0097163A"/>
    <w:rsid w:val="0097446D"/>
    <w:rsid w:val="009835EC"/>
    <w:rsid w:val="00993254"/>
    <w:rsid w:val="00997A40"/>
    <w:rsid w:val="009A3C28"/>
    <w:rsid w:val="009A7EDE"/>
    <w:rsid w:val="009B143D"/>
    <w:rsid w:val="009B2861"/>
    <w:rsid w:val="009B5419"/>
    <w:rsid w:val="009B55C1"/>
    <w:rsid w:val="009C182B"/>
    <w:rsid w:val="009D558A"/>
    <w:rsid w:val="009F0116"/>
    <w:rsid w:val="009F034A"/>
    <w:rsid w:val="009F22B6"/>
    <w:rsid w:val="009F77E8"/>
    <w:rsid w:val="00A076EB"/>
    <w:rsid w:val="00A12303"/>
    <w:rsid w:val="00A13041"/>
    <w:rsid w:val="00A13337"/>
    <w:rsid w:val="00A25DF4"/>
    <w:rsid w:val="00A42E53"/>
    <w:rsid w:val="00A52AF5"/>
    <w:rsid w:val="00A53A54"/>
    <w:rsid w:val="00A55E6C"/>
    <w:rsid w:val="00A820C0"/>
    <w:rsid w:val="00AA275B"/>
    <w:rsid w:val="00AA4836"/>
    <w:rsid w:val="00AA4E94"/>
    <w:rsid w:val="00AA5071"/>
    <w:rsid w:val="00AA6B04"/>
    <w:rsid w:val="00AB2A72"/>
    <w:rsid w:val="00AB2AC2"/>
    <w:rsid w:val="00AB7EF6"/>
    <w:rsid w:val="00AC6A9A"/>
    <w:rsid w:val="00AD2750"/>
    <w:rsid w:val="00AD4D6B"/>
    <w:rsid w:val="00AE3D47"/>
    <w:rsid w:val="00AE598C"/>
    <w:rsid w:val="00AE6954"/>
    <w:rsid w:val="00AF3AE5"/>
    <w:rsid w:val="00AF4F29"/>
    <w:rsid w:val="00AF64A9"/>
    <w:rsid w:val="00B03AB0"/>
    <w:rsid w:val="00B046A3"/>
    <w:rsid w:val="00B07E1B"/>
    <w:rsid w:val="00B22968"/>
    <w:rsid w:val="00B2665B"/>
    <w:rsid w:val="00B355B7"/>
    <w:rsid w:val="00B35B9A"/>
    <w:rsid w:val="00B40C48"/>
    <w:rsid w:val="00B4281C"/>
    <w:rsid w:val="00B44289"/>
    <w:rsid w:val="00B50B01"/>
    <w:rsid w:val="00B602FF"/>
    <w:rsid w:val="00B7776C"/>
    <w:rsid w:val="00B82866"/>
    <w:rsid w:val="00B85C0B"/>
    <w:rsid w:val="00B85E21"/>
    <w:rsid w:val="00BA0B0B"/>
    <w:rsid w:val="00BB02E3"/>
    <w:rsid w:val="00BB138D"/>
    <w:rsid w:val="00BB6AC4"/>
    <w:rsid w:val="00BC2D27"/>
    <w:rsid w:val="00BD02AA"/>
    <w:rsid w:val="00BD16FB"/>
    <w:rsid w:val="00BD42B8"/>
    <w:rsid w:val="00BD6158"/>
    <w:rsid w:val="00BD62B8"/>
    <w:rsid w:val="00BE69CE"/>
    <w:rsid w:val="00BF0268"/>
    <w:rsid w:val="00BF21F8"/>
    <w:rsid w:val="00BF3545"/>
    <w:rsid w:val="00BF3674"/>
    <w:rsid w:val="00C059C6"/>
    <w:rsid w:val="00C06B65"/>
    <w:rsid w:val="00C16799"/>
    <w:rsid w:val="00C23AAB"/>
    <w:rsid w:val="00C40F03"/>
    <w:rsid w:val="00C41E05"/>
    <w:rsid w:val="00C4327D"/>
    <w:rsid w:val="00C51ED2"/>
    <w:rsid w:val="00C56994"/>
    <w:rsid w:val="00C5726E"/>
    <w:rsid w:val="00C57EE1"/>
    <w:rsid w:val="00C621A0"/>
    <w:rsid w:val="00C64543"/>
    <w:rsid w:val="00C64818"/>
    <w:rsid w:val="00C6504B"/>
    <w:rsid w:val="00C73D4E"/>
    <w:rsid w:val="00C82841"/>
    <w:rsid w:val="00C85022"/>
    <w:rsid w:val="00C90220"/>
    <w:rsid w:val="00C937D6"/>
    <w:rsid w:val="00C93FDC"/>
    <w:rsid w:val="00CA138B"/>
    <w:rsid w:val="00CA2143"/>
    <w:rsid w:val="00CA6CF4"/>
    <w:rsid w:val="00CB16EC"/>
    <w:rsid w:val="00CB4FF1"/>
    <w:rsid w:val="00CB5054"/>
    <w:rsid w:val="00CC172B"/>
    <w:rsid w:val="00CC2E26"/>
    <w:rsid w:val="00CC5F24"/>
    <w:rsid w:val="00CC7103"/>
    <w:rsid w:val="00CD1C0E"/>
    <w:rsid w:val="00CE051B"/>
    <w:rsid w:val="00CE19F0"/>
    <w:rsid w:val="00CF0C8F"/>
    <w:rsid w:val="00CF2A25"/>
    <w:rsid w:val="00CF76D3"/>
    <w:rsid w:val="00D00BB7"/>
    <w:rsid w:val="00D0569A"/>
    <w:rsid w:val="00D06091"/>
    <w:rsid w:val="00D207D9"/>
    <w:rsid w:val="00D21EAC"/>
    <w:rsid w:val="00D257B9"/>
    <w:rsid w:val="00D26705"/>
    <w:rsid w:val="00D27C7E"/>
    <w:rsid w:val="00D326E5"/>
    <w:rsid w:val="00D347C9"/>
    <w:rsid w:val="00D408CC"/>
    <w:rsid w:val="00D42A43"/>
    <w:rsid w:val="00D469AB"/>
    <w:rsid w:val="00D52D7B"/>
    <w:rsid w:val="00D600E8"/>
    <w:rsid w:val="00D623E4"/>
    <w:rsid w:val="00D628A6"/>
    <w:rsid w:val="00D63E2B"/>
    <w:rsid w:val="00D63FB4"/>
    <w:rsid w:val="00D726E0"/>
    <w:rsid w:val="00D74B62"/>
    <w:rsid w:val="00D75A7B"/>
    <w:rsid w:val="00D83531"/>
    <w:rsid w:val="00D84915"/>
    <w:rsid w:val="00D8494E"/>
    <w:rsid w:val="00D90532"/>
    <w:rsid w:val="00DA1540"/>
    <w:rsid w:val="00DA1D4C"/>
    <w:rsid w:val="00DA5D60"/>
    <w:rsid w:val="00DB4EF9"/>
    <w:rsid w:val="00DC054F"/>
    <w:rsid w:val="00DC1FBB"/>
    <w:rsid w:val="00DC5F0D"/>
    <w:rsid w:val="00DC75C8"/>
    <w:rsid w:val="00DC7E7D"/>
    <w:rsid w:val="00DD5C02"/>
    <w:rsid w:val="00DE23A2"/>
    <w:rsid w:val="00DF3176"/>
    <w:rsid w:val="00DF357D"/>
    <w:rsid w:val="00E051E8"/>
    <w:rsid w:val="00E114D3"/>
    <w:rsid w:val="00E121F8"/>
    <w:rsid w:val="00E15513"/>
    <w:rsid w:val="00E260FD"/>
    <w:rsid w:val="00E31458"/>
    <w:rsid w:val="00E32647"/>
    <w:rsid w:val="00E36F81"/>
    <w:rsid w:val="00E40A48"/>
    <w:rsid w:val="00E432E5"/>
    <w:rsid w:val="00E43E30"/>
    <w:rsid w:val="00E50159"/>
    <w:rsid w:val="00E50D86"/>
    <w:rsid w:val="00E55CDB"/>
    <w:rsid w:val="00E56FFA"/>
    <w:rsid w:val="00E65F6A"/>
    <w:rsid w:val="00E66228"/>
    <w:rsid w:val="00E72D7F"/>
    <w:rsid w:val="00E74173"/>
    <w:rsid w:val="00E74FC7"/>
    <w:rsid w:val="00E777B3"/>
    <w:rsid w:val="00E806BA"/>
    <w:rsid w:val="00E82284"/>
    <w:rsid w:val="00E91DC6"/>
    <w:rsid w:val="00EA2A1F"/>
    <w:rsid w:val="00EA5A3A"/>
    <w:rsid w:val="00EB2995"/>
    <w:rsid w:val="00EB7537"/>
    <w:rsid w:val="00EC590E"/>
    <w:rsid w:val="00EC5C85"/>
    <w:rsid w:val="00EC6AA1"/>
    <w:rsid w:val="00ED35E7"/>
    <w:rsid w:val="00ED626D"/>
    <w:rsid w:val="00EE0082"/>
    <w:rsid w:val="00EE115F"/>
    <w:rsid w:val="00EE265F"/>
    <w:rsid w:val="00EE7BA0"/>
    <w:rsid w:val="00EF55B5"/>
    <w:rsid w:val="00F00005"/>
    <w:rsid w:val="00F053D6"/>
    <w:rsid w:val="00F10AE5"/>
    <w:rsid w:val="00F10AE9"/>
    <w:rsid w:val="00F1484F"/>
    <w:rsid w:val="00F24FF9"/>
    <w:rsid w:val="00F31313"/>
    <w:rsid w:val="00F31A60"/>
    <w:rsid w:val="00F33177"/>
    <w:rsid w:val="00F41563"/>
    <w:rsid w:val="00F4212C"/>
    <w:rsid w:val="00F428BF"/>
    <w:rsid w:val="00F53582"/>
    <w:rsid w:val="00F613F4"/>
    <w:rsid w:val="00F6246F"/>
    <w:rsid w:val="00F630B5"/>
    <w:rsid w:val="00F656BC"/>
    <w:rsid w:val="00F66412"/>
    <w:rsid w:val="00F66CD6"/>
    <w:rsid w:val="00F66E1A"/>
    <w:rsid w:val="00F7780F"/>
    <w:rsid w:val="00F8076D"/>
    <w:rsid w:val="00F82105"/>
    <w:rsid w:val="00F8799E"/>
    <w:rsid w:val="00F91B01"/>
    <w:rsid w:val="00F946CB"/>
    <w:rsid w:val="00F949DD"/>
    <w:rsid w:val="00F9728E"/>
    <w:rsid w:val="00FA1B29"/>
    <w:rsid w:val="00FA6B7D"/>
    <w:rsid w:val="00FB0188"/>
    <w:rsid w:val="00FB3329"/>
    <w:rsid w:val="00FC4896"/>
    <w:rsid w:val="00FC7330"/>
    <w:rsid w:val="00FD2CA9"/>
    <w:rsid w:val="00FD566C"/>
    <w:rsid w:val="00FD5BFC"/>
    <w:rsid w:val="00FD7595"/>
    <w:rsid w:val="00FE22E6"/>
    <w:rsid w:val="00FE32E2"/>
    <w:rsid w:val="00FE3F42"/>
    <w:rsid w:val="00FE546D"/>
    <w:rsid w:val="00FE6AFA"/>
    <w:rsid w:val="00FE7172"/>
    <w:rsid w:val="00FF0A00"/>
    <w:rsid w:val="00FF19E2"/>
    <w:rsid w:val="00FF5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27B864"/>
  <w15:chartTrackingRefBased/>
  <w15:docId w15:val="{D97869A0-83C1-44E4-884F-FF378525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D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42D72"/>
    <w:pPr>
      <w:keepNext/>
      <w:jc w:val="center"/>
      <w:outlineLvl w:val="0"/>
    </w:pPr>
    <w:rPr>
      <w:sz w:val="32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646FD1"/>
    <w:pPr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42D7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3">
    <w:name w:val="Body Text Indent"/>
    <w:basedOn w:val="a"/>
    <w:link w:val="a4"/>
    <w:rsid w:val="00942D72"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942D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List Paragraph"/>
    <w:basedOn w:val="a"/>
    <w:uiPriority w:val="34"/>
    <w:qFormat/>
    <w:rsid w:val="00942D72"/>
    <w:pPr>
      <w:ind w:left="708"/>
    </w:pPr>
  </w:style>
  <w:style w:type="paragraph" w:styleId="a6">
    <w:name w:val="header"/>
    <w:basedOn w:val="a"/>
    <w:link w:val="a7"/>
    <w:uiPriority w:val="99"/>
    <w:rsid w:val="00942D72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basedOn w:val="a0"/>
    <w:link w:val="a6"/>
    <w:uiPriority w:val="99"/>
    <w:rsid w:val="00942D7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8">
    <w:name w:val="Документ в списке"/>
    <w:basedOn w:val="a"/>
    <w:next w:val="a"/>
    <w:uiPriority w:val="99"/>
    <w:rsid w:val="00942D72"/>
    <w:pPr>
      <w:autoSpaceDE w:val="0"/>
      <w:autoSpaceDN w:val="0"/>
      <w:adjustRightInd w:val="0"/>
      <w:spacing w:before="120"/>
      <w:ind w:right="300"/>
      <w:jc w:val="both"/>
    </w:pPr>
    <w:rPr>
      <w:rFonts w:ascii="Arial" w:eastAsia="Calibri" w:hAnsi="Arial" w:cs="Arial"/>
      <w:color w:val="000000"/>
      <w:lang w:eastAsia="en-US"/>
    </w:rPr>
  </w:style>
  <w:style w:type="character" w:customStyle="1" w:styleId="a9">
    <w:name w:val="Основной текст_"/>
    <w:basedOn w:val="a0"/>
    <w:link w:val="2"/>
    <w:rsid w:val="003973C4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">
    <w:name w:val="Основной текст2"/>
    <w:basedOn w:val="a"/>
    <w:link w:val="a9"/>
    <w:rsid w:val="003973C4"/>
    <w:pPr>
      <w:widowControl w:val="0"/>
      <w:shd w:val="clear" w:color="auto" w:fill="FFFFFF"/>
      <w:spacing w:line="0" w:lineRule="atLeast"/>
    </w:pPr>
    <w:rPr>
      <w:sz w:val="25"/>
      <w:szCs w:val="25"/>
      <w:lang w:eastAsia="en-US"/>
    </w:rPr>
  </w:style>
  <w:style w:type="character" w:customStyle="1" w:styleId="20">
    <w:name w:val="Основной текст (2)_"/>
    <w:basedOn w:val="a0"/>
    <w:link w:val="21"/>
    <w:rsid w:val="009C182B"/>
    <w:rPr>
      <w:rFonts w:ascii="Times New Roman" w:eastAsia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11">
    <w:name w:val="Заголовок №1_"/>
    <w:basedOn w:val="a0"/>
    <w:link w:val="12"/>
    <w:rsid w:val="009C182B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3">
    <w:name w:val="Основной текст1"/>
    <w:basedOn w:val="a9"/>
    <w:rsid w:val="009C18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aa">
    <w:name w:val="Подпись к таблице_"/>
    <w:basedOn w:val="a0"/>
    <w:rsid w:val="009C18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ab">
    <w:name w:val="Подпись к таблице"/>
    <w:basedOn w:val="aa"/>
    <w:rsid w:val="009C182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85pt">
    <w:name w:val="Основной текст + 8;5 pt"/>
    <w:basedOn w:val="a9"/>
    <w:rsid w:val="009C182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/>
    </w:rPr>
  </w:style>
  <w:style w:type="paragraph" w:customStyle="1" w:styleId="21">
    <w:name w:val="Основной текст (2)"/>
    <w:basedOn w:val="a"/>
    <w:link w:val="20"/>
    <w:rsid w:val="009C182B"/>
    <w:pPr>
      <w:widowControl w:val="0"/>
      <w:shd w:val="clear" w:color="auto" w:fill="FFFFFF"/>
      <w:spacing w:before="180" w:after="180" w:line="302" w:lineRule="exact"/>
      <w:jc w:val="both"/>
    </w:pPr>
    <w:rPr>
      <w:b/>
      <w:bCs/>
      <w:sz w:val="25"/>
      <w:szCs w:val="25"/>
      <w:lang w:eastAsia="en-US"/>
    </w:rPr>
  </w:style>
  <w:style w:type="paragraph" w:customStyle="1" w:styleId="12">
    <w:name w:val="Заголовок №1"/>
    <w:basedOn w:val="a"/>
    <w:link w:val="11"/>
    <w:rsid w:val="009C182B"/>
    <w:pPr>
      <w:widowControl w:val="0"/>
      <w:shd w:val="clear" w:color="auto" w:fill="FFFFFF"/>
      <w:spacing w:before="600" w:after="360" w:line="0" w:lineRule="atLeast"/>
      <w:jc w:val="center"/>
      <w:outlineLvl w:val="0"/>
    </w:pPr>
    <w:rPr>
      <w:sz w:val="32"/>
      <w:szCs w:val="32"/>
      <w:lang w:eastAsia="en-US"/>
    </w:rPr>
  </w:style>
  <w:style w:type="table" w:styleId="ac">
    <w:name w:val="Table Grid"/>
    <w:basedOn w:val="a1"/>
    <w:uiPriority w:val="39"/>
    <w:rsid w:val="007954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5503EC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5503EC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AA27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50">
    <w:name w:val="Заголовок 5 Знак"/>
    <w:basedOn w:val="a0"/>
    <w:link w:val="5"/>
    <w:semiHidden/>
    <w:rsid w:val="00646FD1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styleId="af">
    <w:name w:val="Hyperlink"/>
    <w:basedOn w:val="a0"/>
    <w:uiPriority w:val="99"/>
    <w:unhideWhenUsed/>
    <w:rsid w:val="00B35B9A"/>
    <w:rPr>
      <w:color w:val="0563C1" w:themeColor="hyperlink"/>
      <w:u w:val="single"/>
    </w:rPr>
  </w:style>
  <w:style w:type="paragraph" w:customStyle="1" w:styleId="Default">
    <w:name w:val="Default"/>
    <w:rsid w:val="00505D4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7163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7163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2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0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st.75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&#1088;&#1089;&#1090;.&#1079;&#1072;&#1073;&#1072;&#1081;&#1082;&#1072;&#1083;&#1100;&#1089;&#1082;&#1080;&#1081;&#1082;&#1088;&#1072;&#1081;.&#1088;&#1092;/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072457-E716-45DC-9B16-E664C0AFE4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3368</TotalTime>
  <Pages>13</Pages>
  <Words>3645</Words>
  <Characters>20778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Г. Коноплева</dc:creator>
  <cp:keywords/>
  <dc:description/>
  <cp:lastModifiedBy>Елена Руденок</cp:lastModifiedBy>
  <cp:revision>551</cp:revision>
  <cp:lastPrinted>2021-12-24T01:37:00Z</cp:lastPrinted>
  <dcterms:created xsi:type="dcterms:W3CDTF">2020-12-10T00:21:00Z</dcterms:created>
  <dcterms:modified xsi:type="dcterms:W3CDTF">2025-10-31T09:30:00Z</dcterms:modified>
</cp:coreProperties>
</file>