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7DCE" w:rsidRDefault="00387DC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387DCE" w:rsidRDefault="00387DCE">
      <w:pPr>
        <w:pStyle w:val="ConsPlusNormal"/>
        <w:jc w:val="both"/>
        <w:outlineLvl w:val="0"/>
      </w:pPr>
    </w:p>
    <w:p w:rsidR="00387DCE" w:rsidRDefault="00387DCE">
      <w:pPr>
        <w:pStyle w:val="ConsPlusNormal"/>
        <w:jc w:val="center"/>
        <w:outlineLvl w:val="0"/>
        <w:rPr>
          <w:b/>
          <w:bCs/>
        </w:rPr>
      </w:pPr>
      <w:r>
        <w:rPr>
          <w:b/>
          <w:bCs/>
        </w:rPr>
        <w:t>РЕГИОНАЛЬНАЯ СЛУЖБА ПО ТАРИФАМ И ЦЕНООБРАЗОВАНИЮ</w:t>
      </w:r>
    </w:p>
    <w:p w:rsidR="00387DCE" w:rsidRDefault="00387DCE">
      <w:pPr>
        <w:pStyle w:val="ConsPlusNormal"/>
        <w:jc w:val="center"/>
        <w:rPr>
          <w:b/>
          <w:bCs/>
        </w:rPr>
      </w:pPr>
      <w:r>
        <w:rPr>
          <w:b/>
          <w:bCs/>
        </w:rPr>
        <w:t>ЗАБАЙКАЛЬСКОГО КРАЯ</w:t>
      </w:r>
    </w:p>
    <w:p w:rsidR="00387DCE" w:rsidRDefault="00387DCE">
      <w:pPr>
        <w:pStyle w:val="ConsPlusNormal"/>
        <w:jc w:val="both"/>
        <w:rPr>
          <w:b/>
          <w:bCs/>
        </w:rPr>
      </w:pPr>
    </w:p>
    <w:p w:rsidR="00387DCE" w:rsidRDefault="00387DCE">
      <w:pPr>
        <w:pStyle w:val="ConsPlusNormal"/>
        <w:jc w:val="center"/>
        <w:rPr>
          <w:b/>
          <w:bCs/>
        </w:rPr>
      </w:pPr>
      <w:r>
        <w:rPr>
          <w:b/>
          <w:bCs/>
        </w:rPr>
        <w:t>ПРИКАЗ</w:t>
      </w:r>
    </w:p>
    <w:p w:rsidR="00387DCE" w:rsidRDefault="00387DCE">
      <w:pPr>
        <w:pStyle w:val="ConsPlusNormal"/>
        <w:jc w:val="center"/>
        <w:rPr>
          <w:b/>
          <w:bCs/>
        </w:rPr>
      </w:pPr>
      <w:r>
        <w:rPr>
          <w:b/>
          <w:bCs/>
        </w:rPr>
        <w:t>от 11 марта 2026 г. N 48-НПА</w:t>
      </w:r>
    </w:p>
    <w:p w:rsidR="00387DCE" w:rsidRDefault="00387DCE">
      <w:pPr>
        <w:pStyle w:val="ConsPlusNormal"/>
        <w:jc w:val="both"/>
        <w:rPr>
          <w:b/>
          <w:bCs/>
        </w:rPr>
      </w:pPr>
    </w:p>
    <w:p w:rsidR="00387DCE" w:rsidRDefault="00387DCE">
      <w:pPr>
        <w:pStyle w:val="ConsPlusNormal"/>
        <w:jc w:val="center"/>
        <w:rPr>
          <w:b/>
          <w:bCs/>
        </w:rPr>
      </w:pPr>
      <w:r>
        <w:rPr>
          <w:b/>
          <w:bCs/>
        </w:rPr>
        <w:t>ОБ УТВЕРЖДЕНИИ АДМИНИСТРАТИВНОГО РЕГЛАМЕНТА РЕГИОНАЛЬНОЙ</w:t>
      </w:r>
    </w:p>
    <w:p w:rsidR="00387DCE" w:rsidRDefault="00387DCE">
      <w:pPr>
        <w:pStyle w:val="ConsPlusNormal"/>
        <w:jc w:val="center"/>
        <w:rPr>
          <w:b/>
          <w:bCs/>
        </w:rPr>
      </w:pPr>
      <w:r>
        <w:rPr>
          <w:b/>
          <w:bCs/>
        </w:rPr>
        <w:t>СЛУЖБЫ ПО ТАРИФАМ И ЦЕНООБРАЗОВАНИЮ ЗАБАЙКАЛЬСКОГО КРАЯ</w:t>
      </w:r>
    </w:p>
    <w:p w:rsidR="00387DCE" w:rsidRDefault="00387DCE">
      <w:pPr>
        <w:pStyle w:val="ConsPlusNormal"/>
        <w:jc w:val="center"/>
        <w:rPr>
          <w:b/>
          <w:bCs/>
        </w:rPr>
      </w:pPr>
      <w:r>
        <w:rPr>
          <w:b/>
          <w:bCs/>
        </w:rPr>
        <w:t>ПО ПРЕДОСТАВЛЕНИЮ ГОСУДАРСТВЕННОЙ УСЛУГИ "ЛИЦЕНЗИРОВАНИЕ</w:t>
      </w:r>
    </w:p>
    <w:p w:rsidR="00387DCE" w:rsidRDefault="00387DCE">
      <w:pPr>
        <w:pStyle w:val="ConsPlusNormal"/>
        <w:jc w:val="center"/>
        <w:rPr>
          <w:b/>
          <w:bCs/>
        </w:rPr>
      </w:pPr>
      <w:r>
        <w:rPr>
          <w:b/>
          <w:bCs/>
        </w:rPr>
        <w:t>РОЗНИЧНОЙ ПРОДАЖИ АЛКОГОЛЬНОЙ ПРОДУКЦИИ (ЗА ИСКЛЮЧЕНИЕМ</w:t>
      </w:r>
    </w:p>
    <w:p w:rsidR="00387DCE" w:rsidRDefault="00387DCE">
      <w:pPr>
        <w:pStyle w:val="ConsPlusNormal"/>
        <w:jc w:val="center"/>
        <w:rPr>
          <w:b/>
          <w:bCs/>
        </w:rPr>
      </w:pPr>
      <w:r>
        <w:rPr>
          <w:b/>
          <w:bCs/>
        </w:rPr>
        <w:t>ЛИЦЕНЗИРОВАНИЯ РОЗНИЧНОЙ ПРОДАЖИ, ОПРЕДЕЛЕННОЙ АБЗАЦЕМ</w:t>
      </w:r>
    </w:p>
    <w:p w:rsidR="00387DCE" w:rsidRDefault="00387DCE">
      <w:pPr>
        <w:pStyle w:val="ConsPlusNormal"/>
        <w:jc w:val="center"/>
        <w:rPr>
          <w:b/>
          <w:bCs/>
        </w:rPr>
      </w:pPr>
      <w:r>
        <w:rPr>
          <w:b/>
          <w:bCs/>
        </w:rPr>
        <w:t>ДВЕНАДЦАТЫМ</w:t>
      </w:r>
      <w:bookmarkStart w:id="0" w:name="_GoBack"/>
      <w:bookmarkEnd w:id="0"/>
      <w:r>
        <w:rPr>
          <w:b/>
          <w:bCs/>
        </w:rPr>
        <w:t xml:space="preserve"> ПУНКТА 2 СТАТЬИ 18 ФЕДЕРАЛЬНОГО ЗАКОНА</w:t>
      </w:r>
    </w:p>
    <w:p w:rsidR="00387DCE" w:rsidRDefault="00387DCE">
      <w:pPr>
        <w:pStyle w:val="ConsPlusNormal"/>
        <w:jc w:val="center"/>
        <w:rPr>
          <w:b/>
          <w:bCs/>
        </w:rPr>
      </w:pPr>
      <w:r>
        <w:rPr>
          <w:b/>
          <w:bCs/>
        </w:rPr>
        <w:t>ОТ 22 НОЯБРЯ 1995 ГОДА N 171-ФЗ "О ГОСУДАРСТВЕННОМ</w:t>
      </w:r>
    </w:p>
    <w:p w:rsidR="00387DCE" w:rsidRDefault="00387DCE">
      <w:pPr>
        <w:pStyle w:val="ConsPlusNormal"/>
        <w:jc w:val="center"/>
        <w:rPr>
          <w:b/>
          <w:bCs/>
        </w:rPr>
      </w:pPr>
      <w:r>
        <w:rPr>
          <w:b/>
          <w:bCs/>
        </w:rPr>
        <w:t>РЕГУЛИРОВАНИИ ПРОИЗВОДСТВА И ОБОРОТА ЭТИЛОВОГО СПИРТА,</w:t>
      </w:r>
    </w:p>
    <w:p w:rsidR="00387DCE" w:rsidRDefault="00387DCE">
      <w:pPr>
        <w:pStyle w:val="ConsPlusNormal"/>
        <w:jc w:val="center"/>
        <w:rPr>
          <w:b/>
          <w:bCs/>
        </w:rPr>
      </w:pPr>
      <w:r>
        <w:rPr>
          <w:b/>
          <w:bCs/>
        </w:rPr>
        <w:t>АЛКОГОЛЬНОЙ И СПИРТОСОДЕРЖАЩЕЙ ПРОДУКЦИИ И ОБ ОГРАНИЧЕНИИ</w:t>
      </w:r>
    </w:p>
    <w:p w:rsidR="00387DCE" w:rsidRDefault="00387DCE">
      <w:pPr>
        <w:pStyle w:val="ConsPlusNormal"/>
        <w:jc w:val="center"/>
        <w:rPr>
          <w:b/>
          <w:bCs/>
        </w:rPr>
      </w:pPr>
      <w:r>
        <w:rPr>
          <w:b/>
          <w:bCs/>
        </w:rPr>
        <w:t>ПОТРЕБЛЕНИЯ (РАСПИТИЯ) АЛКОГОЛЬНОЙ ПРОДУКЦИИ)"</w:t>
      </w:r>
    </w:p>
    <w:p w:rsidR="00387DCE" w:rsidRDefault="00387DCE">
      <w:pPr>
        <w:pStyle w:val="ConsPlusNormal"/>
        <w:jc w:val="both"/>
      </w:pPr>
    </w:p>
    <w:p w:rsidR="00387DCE" w:rsidRDefault="00387DCE">
      <w:pPr>
        <w:pStyle w:val="ConsPlusNormal"/>
        <w:ind w:firstLine="540"/>
        <w:jc w:val="both"/>
      </w:pPr>
      <w:r>
        <w:t xml:space="preserve">В соответствии с Федеральным </w:t>
      </w:r>
      <w:r>
        <w:fldChar w:fldCharType="begin"/>
      </w:r>
      <w:r>
        <w:instrText xml:space="preserve">HYPERLINK https://login.consultant.ru/link/?req=doc&amp;base=LAW&amp;n=529665 </w:instrText>
      </w:r>
      <w:r>
        <w:fldChar w:fldCharType="separate"/>
      </w:r>
      <w:r>
        <w:rPr>
          <w:color w:val="0000FF"/>
        </w:rPr>
        <w:t>законом</w:t>
      </w:r>
      <w:r>
        <w:fldChar w:fldCharType="end"/>
      </w:r>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r>
        <w:fldChar w:fldCharType="begin"/>
      </w:r>
      <w:r>
        <w:instrText xml:space="preserve">HYPERLINK https://login.consultant.ru/link/?req=doc&amp;base=LAW&amp;n=523235 </w:instrText>
      </w:r>
      <w:r>
        <w:fldChar w:fldCharType="separate"/>
      </w:r>
      <w:r>
        <w:rPr>
          <w:color w:val="0000FF"/>
        </w:rPr>
        <w:t>законом</w:t>
      </w:r>
      <w:r>
        <w:fldChar w:fldCharType="end"/>
      </w:r>
      <w:r>
        <w:t xml:space="preserve"> от 27 июля 2010 года N 210-ФЗ "Об организации предоставления государственных и муниципальных услуг", </w:t>
      </w:r>
      <w:r>
        <w:fldChar w:fldCharType="begin"/>
      </w:r>
      <w:r>
        <w:instrText xml:space="preserve">HYPERLINK https://login.consultant.ru/link/?req=doc&amp;base=RLAW251&amp;n=1680276 </w:instrText>
      </w:r>
      <w:r>
        <w:fldChar w:fldCharType="separate"/>
      </w:r>
      <w:r>
        <w:rPr>
          <w:color w:val="0000FF"/>
        </w:rPr>
        <w:t>постановлением</w:t>
      </w:r>
      <w:r>
        <w:fldChar w:fldCharType="end"/>
      </w:r>
      <w:r>
        <w:t xml:space="preserve"> Правительства Забайкальского края от 30 июня 2022 года N 275 "О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 </w:t>
      </w:r>
      <w:r>
        <w:fldChar w:fldCharType="begin"/>
      </w:r>
      <w:r>
        <w:instrText xml:space="preserve">HYPERLINK https://login.consultant.ru/link/?req=doc&amp;base=RLAW251&amp;n=1678959&amp;dst=100230 </w:instrText>
      </w:r>
      <w:r>
        <w:fldChar w:fldCharType="separate"/>
      </w:r>
      <w:r>
        <w:rPr>
          <w:color w:val="0000FF"/>
        </w:rPr>
        <w:t>Положением</w:t>
      </w:r>
      <w:r>
        <w:fldChar w:fldCharType="end"/>
      </w:r>
      <w:r>
        <w:t xml:space="preserve"> о Региональной службе по тарифам и ценообразованию Забайкальского края, утвержденным постановлением Правительства Забайкальского края от 16 мая 2017 года N 196, на основании решения Правления Региональной службы по тарифам и ценообразованию Забайкальского края приказываю:</w:t>
      </w:r>
    </w:p>
    <w:p w:rsidR="00387DCE" w:rsidRDefault="00387DCE">
      <w:pPr>
        <w:pStyle w:val="ConsPlusNormal"/>
        <w:jc w:val="both"/>
      </w:pPr>
    </w:p>
    <w:p w:rsidR="00387DCE" w:rsidRDefault="00387DCE">
      <w:pPr>
        <w:pStyle w:val="ConsPlusNormal"/>
        <w:ind w:firstLine="540"/>
        <w:jc w:val="both"/>
      </w:pPr>
      <w:r>
        <w:t xml:space="preserve">1. Утвердить Административный </w:t>
      </w:r>
      <w:r>
        <w:fldChar w:fldCharType="begin"/>
      </w:r>
      <w:r>
        <w:instrText xml:space="preserve">HYPERLINK \l Par38  </w:instrText>
      </w:r>
      <w:r>
        <w:fldChar w:fldCharType="separate"/>
      </w:r>
      <w:r>
        <w:rPr>
          <w:color w:val="0000FF"/>
        </w:rPr>
        <w:t>регламент</w:t>
      </w:r>
      <w:r>
        <w:fldChar w:fldCharType="end"/>
      </w:r>
      <w:r>
        <w:t xml:space="preserve">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 xml:space="preserve">2. Признать утратившим силу </w:t>
      </w:r>
      <w:r>
        <w:fldChar w:fldCharType="begin"/>
      </w:r>
      <w:r>
        <w:instrText xml:space="preserve">HYPERLINK https://login.consultant.ru/link/?req=doc&amp;base=RLAW251&amp;n=1678531 </w:instrText>
      </w:r>
      <w:r>
        <w:fldChar w:fldCharType="separate"/>
      </w:r>
      <w:r>
        <w:rPr>
          <w:color w:val="0000FF"/>
        </w:rPr>
        <w:t>приказ</w:t>
      </w:r>
      <w:r>
        <w:fldChar w:fldCharType="end"/>
      </w:r>
      <w:r>
        <w:t xml:space="preserve"> Региональной службы по тарифам и ценообразованию Забайкальского края от 28 февраля 2025 года N 26-НПА "Об утверждении Административного регламента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абзацем двенадцатым пункта 2 статьи 18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3. Настоящий приказ вступает в силу на следующий день после дня его официального опубликования.</w:t>
      </w:r>
    </w:p>
    <w:p w:rsidR="00387DCE" w:rsidRDefault="00387DCE">
      <w:pPr>
        <w:pStyle w:val="ConsPlusNormal"/>
        <w:spacing w:before="220"/>
        <w:ind w:firstLine="540"/>
        <w:jc w:val="both"/>
      </w:pPr>
      <w:r>
        <w:t xml:space="preserve">4. Опубликовать настоящий приказ на сайте в информационно-телекоммуникационной сети </w:t>
      </w:r>
      <w:r>
        <w:lastRenderedPageBreak/>
        <w:t>"Интернет" "Официальный интернет-портал правовой информации исполнительных органов Забайкальского края" (</w:t>
      </w:r>
      <w:r>
        <w:fldChar w:fldCharType="begin"/>
      </w:r>
      <w:r>
        <w:instrText xml:space="preserve">HYPERLINK http://право.забайкальскийкрай.рф </w:instrText>
      </w:r>
      <w:r>
        <w:fldChar w:fldCharType="separate"/>
      </w:r>
      <w:r>
        <w:rPr>
          <w:color w:val="0000FF"/>
        </w:rPr>
        <w:t>http://право.забайкальскийкрай.рф</w:t>
      </w:r>
      <w:r>
        <w:fldChar w:fldCharType="end"/>
      </w:r>
      <w:r>
        <w:t>).</w:t>
      </w:r>
    </w:p>
    <w:p w:rsidR="00387DCE" w:rsidRDefault="00387DCE">
      <w:pPr>
        <w:pStyle w:val="ConsPlusNormal"/>
        <w:jc w:val="both"/>
      </w:pPr>
    </w:p>
    <w:p w:rsidR="00387DCE" w:rsidRDefault="00387DCE">
      <w:pPr>
        <w:pStyle w:val="ConsPlusNormal"/>
        <w:jc w:val="right"/>
      </w:pPr>
      <w:r>
        <w:t>И.о. руководителя Службы</w:t>
      </w:r>
    </w:p>
    <w:p w:rsidR="00387DCE" w:rsidRDefault="00387DCE">
      <w:pPr>
        <w:pStyle w:val="ConsPlusNormal"/>
        <w:jc w:val="right"/>
      </w:pPr>
      <w:r>
        <w:t>Н.В.КОЛЕБАНОВА</w:t>
      </w: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0"/>
      </w:pPr>
      <w:r>
        <w:t>Утвержден</w:t>
      </w:r>
    </w:p>
    <w:p w:rsidR="00387DCE" w:rsidRDefault="00387DCE">
      <w:pPr>
        <w:pStyle w:val="ConsPlusNormal"/>
        <w:jc w:val="right"/>
      </w:pPr>
      <w:r>
        <w:t>приказом Региональной службы</w:t>
      </w:r>
    </w:p>
    <w:p w:rsidR="00387DCE" w:rsidRDefault="00387DCE">
      <w:pPr>
        <w:pStyle w:val="ConsPlusNormal"/>
        <w:jc w:val="right"/>
      </w:pPr>
      <w:r>
        <w:t>по тарифам и ценообразованию</w:t>
      </w:r>
    </w:p>
    <w:p w:rsidR="00387DCE" w:rsidRDefault="00387DCE">
      <w:pPr>
        <w:pStyle w:val="ConsPlusNormal"/>
        <w:jc w:val="right"/>
      </w:pPr>
      <w:r>
        <w:t>Забайкальского края</w:t>
      </w:r>
    </w:p>
    <w:p w:rsidR="00387DCE" w:rsidRDefault="00387DCE">
      <w:pPr>
        <w:pStyle w:val="ConsPlusNormal"/>
        <w:jc w:val="right"/>
      </w:pPr>
      <w:r>
        <w:t>от 11 марта 2026 г. N 48-НПА</w:t>
      </w:r>
    </w:p>
    <w:p w:rsidR="00387DCE" w:rsidRDefault="00387DCE">
      <w:pPr>
        <w:pStyle w:val="ConsPlusNormal"/>
        <w:jc w:val="both"/>
      </w:pPr>
    </w:p>
    <w:p w:rsidR="00387DCE" w:rsidRDefault="00387DCE">
      <w:pPr>
        <w:pStyle w:val="ConsPlusNormal"/>
        <w:jc w:val="center"/>
        <w:rPr>
          <w:b/>
          <w:bCs/>
        </w:rPr>
      </w:pPr>
      <w:bookmarkStart w:id="1" w:name="Par38"/>
      <w:bookmarkEnd w:id="1"/>
      <w:r>
        <w:rPr>
          <w:b/>
          <w:bCs/>
        </w:rPr>
        <w:t>АДМИНИСТРАТИВНЫЙ РЕГЛАМЕНТ</w:t>
      </w:r>
    </w:p>
    <w:p w:rsidR="00387DCE" w:rsidRDefault="00387DCE">
      <w:pPr>
        <w:pStyle w:val="ConsPlusNormal"/>
        <w:jc w:val="center"/>
        <w:rPr>
          <w:b/>
          <w:bCs/>
        </w:rPr>
      </w:pPr>
      <w:r>
        <w:rPr>
          <w:b/>
          <w:bCs/>
        </w:rPr>
        <w:t>РЕГИОНАЛЬНОЙ СЛУЖБЫ ПО ТАРИФАМ И ЦЕНООБРАЗОВАНИЮ</w:t>
      </w:r>
    </w:p>
    <w:p w:rsidR="00387DCE" w:rsidRDefault="00387DCE">
      <w:pPr>
        <w:pStyle w:val="ConsPlusNormal"/>
        <w:jc w:val="center"/>
        <w:rPr>
          <w:b/>
          <w:bCs/>
        </w:rPr>
      </w:pPr>
      <w:r>
        <w:rPr>
          <w:b/>
          <w:bCs/>
        </w:rPr>
        <w:t>ЗАБАЙКАЛЬСКОГО КРАЯ ПО ПРЕДОСТАВЛЕНИЮ ГОСУДАРСТВЕННОЙ УСЛУГИ</w:t>
      </w:r>
    </w:p>
    <w:p w:rsidR="00387DCE" w:rsidRDefault="00387DCE">
      <w:pPr>
        <w:pStyle w:val="ConsPlusNormal"/>
        <w:jc w:val="center"/>
        <w:rPr>
          <w:b/>
          <w:bCs/>
        </w:rPr>
      </w:pPr>
      <w:r>
        <w:rPr>
          <w:b/>
          <w:bCs/>
        </w:rPr>
        <w:t>"ЛИЦЕНЗИРОВАНИЕ РОЗНИЧНОЙ ПРОДАЖИ АЛКОГОЛЬНОЙ ПРОДУКЦИИ (ЗА</w:t>
      </w:r>
    </w:p>
    <w:p w:rsidR="00387DCE" w:rsidRDefault="00387DCE">
      <w:pPr>
        <w:pStyle w:val="ConsPlusNormal"/>
        <w:jc w:val="center"/>
        <w:rPr>
          <w:b/>
          <w:bCs/>
        </w:rPr>
      </w:pPr>
      <w:r>
        <w:rPr>
          <w:b/>
          <w:bCs/>
        </w:rPr>
        <w:t>ИСКЛЮЧЕНИЕМ ЛИЦЕНЗИРОВАНИЯ РОЗНИЧНОЙ ПРОДАЖИ, ОПРЕДЕЛЕННОЙ</w:t>
      </w:r>
    </w:p>
    <w:p w:rsidR="00387DCE" w:rsidRDefault="00387DCE">
      <w:pPr>
        <w:pStyle w:val="ConsPlusNormal"/>
        <w:jc w:val="center"/>
        <w:rPr>
          <w:b/>
          <w:bCs/>
        </w:rPr>
      </w:pPr>
      <w:r>
        <w:rPr>
          <w:b/>
          <w:bCs/>
        </w:rPr>
        <w:t>АБЗАЦЕМ ДВЕНАДЦАТЫМ ПУНКТА 2 СТАТЬИ 18 ФЕДЕРАЛЬНОГО ЗАКОНА</w:t>
      </w:r>
    </w:p>
    <w:p w:rsidR="00387DCE" w:rsidRDefault="00387DCE">
      <w:pPr>
        <w:pStyle w:val="ConsPlusNormal"/>
        <w:jc w:val="center"/>
        <w:rPr>
          <w:b/>
          <w:bCs/>
        </w:rPr>
      </w:pPr>
      <w:r>
        <w:rPr>
          <w:b/>
          <w:bCs/>
        </w:rPr>
        <w:t>ОТ 22 НОЯБРЯ 1995 ГОДА N 171-ФЗ "О ГОСУДАРСТВЕННОМ</w:t>
      </w:r>
    </w:p>
    <w:p w:rsidR="00387DCE" w:rsidRDefault="00387DCE">
      <w:pPr>
        <w:pStyle w:val="ConsPlusNormal"/>
        <w:jc w:val="center"/>
        <w:rPr>
          <w:b/>
          <w:bCs/>
        </w:rPr>
      </w:pPr>
      <w:r>
        <w:rPr>
          <w:b/>
          <w:bCs/>
        </w:rPr>
        <w:t>РЕГУЛИРОВАНИИ ПРОИЗВОДСТВА И ОБОРОТА ЭТИЛОВОГО СПИРТА,</w:t>
      </w:r>
    </w:p>
    <w:p w:rsidR="00387DCE" w:rsidRDefault="00387DCE">
      <w:pPr>
        <w:pStyle w:val="ConsPlusNormal"/>
        <w:jc w:val="center"/>
        <w:rPr>
          <w:b/>
          <w:bCs/>
        </w:rPr>
      </w:pPr>
      <w:r>
        <w:rPr>
          <w:b/>
          <w:bCs/>
        </w:rPr>
        <w:t>АЛКОГОЛЬНОЙ И СПИРТОСОДЕРЖАЩЕЙ ПРОДУКЦИИ И ОБ ОГРАНИЧЕНИИ</w:t>
      </w:r>
    </w:p>
    <w:p w:rsidR="00387DCE" w:rsidRDefault="00387DCE">
      <w:pPr>
        <w:pStyle w:val="ConsPlusNormal"/>
        <w:jc w:val="center"/>
        <w:rPr>
          <w:b/>
          <w:bCs/>
        </w:rPr>
      </w:pPr>
      <w:r>
        <w:rPr>
          <w:b/>
          <w:bCs/>
        </w:rPr>
        <w:t>ПОТРЕБЛЕНИЯ (РАСПИТИЯ) АЛКОГОЛЬНОЙ ПРОДУКЦИИ)"</w:t>
      </w:r>
    </w:p>
    <w:p w:rsidR="00387DCE" w:rsidRDefault="00387DCE">
      <w:pPr>
        <w:pStyle w:val="ConsPlusNormal"/>
        <w:jc w:val="both"/>
      </w:pPr>
    </w:p>
    <w:p w:rsidR="00387DCE" w:rsidRDefault="00387DCE">
      <w:pPr>
        <w:pStyle w:val="ConsPlusNormal"/>
        <w:jc w:val="center"/>
        <w:outlineLvl w:val="1"/>
        <w:rPr>
          <w:b/>
          <w:bCs/>
        </w:rPr>
      </w:pPr>
      <w:r>
        <w:rPr>
          <w:b/>
          <w:bCs/>
        </w:rPr>
        <w:t>Раздел I. ОБЩИЕ ПОЛОЖЕНИЯ</w:t>
      </w:r>
    </w:p>
    <w:p w:rsidR="00387DCE" w:rsidRDefault="00387DCE">
      <w:pPr>
        <w:pStyle w:val="ConsPlusNormal"/>
        <w:jc w:val="both"/>
      </w:pPr>
    </w:p>
    <w:p w:rsidR="00387DCE" w:rsidRDefault="00387DCE">
      <w:pPr>
        <w:pStyle w:val="ConsPlusNormal"/>
        <w:jc w:val="center"/>
        <w:outlineLvl w:val="2"/>
        <w:rPr>
          <w:b/>
          <w:bCs/>
        </w:rPr>
      </w:pPr>
      <w:r>
        <w:rPr>
          <w:b/>
          <w:bCs/>
        </w:rPr>
        <w:t>Глава 1. ПРЕДМЕТ РЕГУЛИРОВАНИЯ АДМИНИСТРАТИВНОГО РЕГЛАМЕНТА</w:t>
      </w:r>
    </w:p>
    <w:p w:rsidR="00387DCE" w:rsidRDefault="00387DCE">
      <w:pPr>
        <w:pStyle w:val="ConsPlusNormal"/>
        <w:jc w:val="both"/>
      </w:pPr>
    </w:p>
    <w:p w:rsidR="00387DCE" w:rsidRDefault="00387DCE">
      <w:pPr>
        <w:pStyle w:val="ConsPlusNormal"/>
        <w:ind w:firstLine="540"/>
        <w:jc w:val="both"/>
      </w:pPr>
      <w:r>
        <w:t xml:space="preserve">1. Административный регламент Региональной службы по тарифам и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розничной продажи, определенной </w:t>
      </w:r>
      <w:r>
        <w:fldChar w:fldCharType="begin"/>
      </w:r>
      <w:r>
        <w:instrText xml:space="preserve">HYPERLINK https://login.consultant.ru/link/?req=doc&amp;base=LAW&amp;n=529665&amp;dst=919 </w:instrText>
      </w:r>
      <w:r>
        <w:fldChar w:fldCharType="separate"/>
      </w:r>
      <w:r>
        <w:rPr>
          <w:color w:val="0000FF"/>
        </w:rPr>
        <w:t>абзацем двенадцатым пункта 2 статьи 18</w:t>
      </w:r>
      <w:r>
        <w:fldChar w:fldCharType="end"/>
      </w:r>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устанавливает состав, последовательность и сроки административных процедур, определяет стандарт и порядок предоставления Региональной службой по тарифам и ценообразованию Забайкальского края государственной услуги "Лицензирование розничной продажи алкогольной продукции (за исключением лицензирования розничной продажи, определенной </w:t>
      </w:r>
      <w:r>
        <w:fldChar w:fldCharType="begin"/>
      </w:r>
      <w:r>
        <w:instrText xml:space="preserve">HYPERLINK https://login.consultant.ru/link/?req=doc&amp;base=LAW&amp;n=529665&amp;dst=919 </w:instrText>
      </w:r>
      <w:r>
        <w:fldChar w:fldCharType="separate"/>
      </w:r>
      <w:r>
        <w:rPr>
          <w:color w:val="0000FF"/>
        </w:rPr>
        <w:t>абзацем двенадцатым пункта 2 статьи 18</w:t>
      </w:r>
      <w:r>
        <w:fldChar w:fldCharType="end"/>
      </w:r>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 xml:space="preserve">2. </w:t>
      </w:r>
      <w:r>
        <w:fldChar w:fldCharType="begin"/>
      </w:r>
      <w:r>
        <w:instrText xml:space="preserve">HYPERLINK \l Par451  </w:instrText>
      </w:r>
      <w:r>
        <w:fldChar w:fldCharType="separate"/>
      </w:r>
      <w:r>
        <w:rPr>
          <w:color w:val="0000FF"/>
        </w:rPr>
        <w:t>Перечень</w:t>
      </w:r>
      <w:r>
        <w:fldChar w:fldCharType="end"/>
      </w:r>
      <w:r>
        <w:t xml:space="preserve"> условных обозначений и сокращений приведен в Приложении N 1 к настоящему Административному регламенту.</w:t>
      </w:r>
    </w:p>
    <w:p w:rsidR="00387DCE" w:rsidRDefault="00387DCE">
      <w:pPr>
        <w:pStyle w:val="ConsPlusNormal"/>
        <w:jc w:val="both"/>
      </w:pPr>
    </w:p>
    <w:p w:rsidR="00387DCE" w:rsidRDefault="00387DCE">
      <w:pPr>
        <w:pStyle w:val="ConsPlusNormal"/>
        <w:jc w:val="center"/>
        <w:outlineLvl w:val="2"/>
        <w:rPr>
          <w:b/>
          <w:bCs/>
        </w:rPr>
      </w:pPr>
      <w:r>
        <w:rPr>
          <w:b/>
          <w:bCs/>
        </w:rPr>
        <w:t>Глава 2. КРУГ ЗАЯВИТЕЛЕЙ</w:t>
      </w:r>
    </w:p>
    <w:p w:rsidR="00387DCE" w:rsidRDefault="00387DCE">
      <w:pPr>
        <w:pStyle w:val="ConsPlusNormal"/>
        <w:jc w:val="both"/>
      </w:pPr>
    </w:p>
    <w:p w:rsidR="00387DCE" w:rsidRDefault="00387DCE">
      <w:pPr>
        <w:pStyle w:val="ConsPlusNormal"/>
        <w:ind w:firstLine="540"/>
        <w:jc w:val="both"/>
      </w:pPr>
      <w:r>
        <w:t xml:space="preserve">3. Заявителями являются юридические лица (организации) независимо от их организационно-правовых форм и форм собственности, имеющие намерение осуществлять либо осуществляющие розничную продажу алкогольной продукции и розничную продажу алкогольной </w:t>
      </w:r>
      <w:r>
        <w:lastRenderedPageBreak/>
        <w:t>продукции при оказании услуг общественного питания.</w:t>
      </w:r>
    </w:p>
    <w:p w:rsidR="00387DCE" w:rsidRDefault="00387DCE">
      <w:pPr>
        <w:pStyle w:val="ConsPlusNormal"/>
        <w:spacing w:before="220"/>
        <w:ind w:firstLine="540"/>
        <w:jc w:val="both"/>
      </w:pPr>
      <w:r>
        <w:t>4. От имени Заявителя могут выступать уполномоченные представители, действующие на основании доверенности, оформленной в соответствии с требованиями законодательства Российской Федерации.</w:t>
      </w:r>
    </w:p>
    <w:p w:rsidR="00387DCE" w:rsidRDefault="00387DCE">
      <w:pPr>
        <w:pStyle w:val="ConsPlusNormal"/>
        <w:spacing w:before="220"/>
        <w:ind w:firstLine="540"/>
        <w:jc w:val="both"/>
      </w:pPr>
      <w:r>
        <w:t xml:space="preserve">5. Государственная услуга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предоставляется после получения доступа к подсистеме "личный кабинет" ЕПГУ в соответствии с </w:t>
      </w:r>
      <w:r>
        <w:fldChar w:fldCharType="begin"/>
      </w:r>
      <w:r>
        <w:instrText xml:space="preserve">HYPERLINK https://login.consultant.ru/link/?req=doc&amp;base=LAW&amp;n=521885 </w:instrText>
      </w:r>
      <w:r>
        <w:fldChar w:fldCharType="separate"/>
      </w:r>
      <w:r>
        <w:rPr>
          <w:color w:val="0000FF"/>
        </w:rPr>
        <w:t>постановлением</w:t>
      </w:r>
      <w:r>
        <w:fldChar w:fldCharType="end"/>
      </w:r>
      <w:r>
        <w:t xml:space="preserve">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87DCE" w:rsidRDefault="00387DCE">
      <w:pPr>
        <w:pStyle w:val="ConsPlusNormal"/>
        <w:spacing w:before="220"/>
        <w:ind w:firstLine="540"/>
        <w:jc w:val="both"/>
      </w:pPr>
      <w:r>
        <w:t>6. В случае предоставления государственной услуги в электронной форме с использованием ЕПГУ прием запросов и иных документов, необходимых для предоставления государственной услуги, возможен от юридических лиц в установленном порядке.</w:t>
      </w:r>
    </w:p>
    <w:p w:rsidR="00387DCE" w:rsidRDefault="00387DCE">
      <w:pPr>
        <w:pStyle w:val="ConsPlusNormal"/>
        <w:jc w:val="both"/>
      </w:pPr>
    </w:p>
    <w:p w:rsidR="00387DCE" w:rsidRDefault="00387DCE">
      <w:pPr>
        <w:pStyle w:val="ConsPlusNormal"/>
        <w:jc w:val="center"/>
        <w:outlineLvl w:val="2"/>
        <w:rPr>
          <w:b/>
          <w:bCs/>
        </w:rPr>
      </w:pPr>
      <w:r>
        <w:rPr>
          <w:b/>
          <w:bCs/>
        </w:rPr>
        <w:t>Глава 3. ТРЕБОВАНИЕ ПРЕДОСТАВЛЕНИЯ ЗАЯВИТЕЛЮ ГОСУДАРСТВЕННОЙ</w:t>
      </w:r>
    </w:p>
    <w:p w:rsidR="00387DCE" w:rsidRDefault="00387DCE">
      <w:pPr>
        <w:pStyle w:val="ConsPlusNormal"/>
        <w:jc w:val="center"/>
        <w:rPr>
          <w:b/>
          <w:bCs/>
        </w:rPr>
      </w:pPr>
      <w:r>
        <w:rPr>
          <w:b/>
          <w:bCs/>
        </w:rPr>
        <w:t>УСЛУГИ В СООТВЕТСТВИИ С КАТЕГОРИЯМИ (ПРИЗНАКАМИ) ЗАЯВИТЕЛЕЙ,</w:t>
      </w:r>
    </w:p>
    <w:p w:rsidR="00387DCE" w:rsidRDefault="00387DCE">
      <w:pPr>
        <w:pStyle w:val="ConsPlusNormal"/>
        <w:jc w:val="center"/>
        <w:rPr>
          <w:b/>
          <w:bCs/>
        </w:rPr>
      </w:pPr>
      <w:proofErr w:type="gramStart"/>
      <w:r>
        <w:rPr>
          <w:b/>
          <w:bCs/>
        </w:rPr>
        <w:t>СВЕДЕНИЯ</w:t>
      </w:r>
      <w:proofErr w:type="gramEnd"/>
      <w:r>
        <w:rPr>
          <w:b/>
          <w:bCs/>
        </w:rPr>
        <w:t xml:space="preserve"> О КОТОРЫХ РАЗМЕЩАЮТСЯ В РЕЕСТРЕ УСЛУГ</w:t>
      </w:r>
    </w:p>
    <w:p w:rsidR="00387DCE" w:rsidRDefault="00387DCE">
      <w:pPr>
        <w:pStyle w:val="ConsPlusNormal"/>
        <w:jc w:val="center"/>
        <w:rPr>
          <w:b/>
          <w:bCs/>
        </w:rPr>
      </w:pPr>
      <w:r>
        <w:rPr>
          <w:b/>
          <w:bCs/>
        </w:rPr>
        <w:t>(ДАЛЕЕ - КАТЕГОРИИ (ПРИЗНАКИ) ЗАЯВИТЕЛЕЙ)"</w:t>
      </w:r>
    </w:p>
    <w:p w:rsidR="00387DCE" w:rsidRDefault="00387DCE">
      <w:pPr>
        <w:pStyle w:val="ConsPlusNormal"/>
        <w:jc w:val="both"/>
      </w:pPr>
    </w:p>
    <w:p w:rsidR="00387DCE" w:rsidRDefault="00387DCE">
      <w:pPr>
        <w:pStyle w:val="ConsPlusNormal"/>
        <w:ind w:firstLine="540"/>
        <w:jc w:val="both"/>
      </w:pPr>
      <w:r>
        <w:t xml:space="preserve">7. Государственная услуга предоставляется заявителю в соответствии с категориями (признаками) заявителей, приведенными в </w:t>
      </w:r>
      <w:hyperlink w:anchor="Par505" w:history="1">
        <w:r>
          <w:rPr>
            <w:color w:val="0000FF"/>
          </w:rPr>
          <w:t>Приложении N 2</w:t>
        </w:r>
      </w:hyperlink>
      <w:r>
        <w:t xml:space="preserve"> к настоящему Административному регламенту, сведения о которых размещены в Федеральной государственной информационной системе "Федеральный реестр государственных и муниципальных услуг".</w:t>
      </w:r>
    </w:p>
    <w:p w:rsidR="00387DCE" w:rsidRDefault="00387DCE">
      <w:pPr>
        <w:pStyle w:val="ConsPlusNormal"/>
        <w:jc w:val="both"/>
      </w:pPr>
    </w:p>
    <w:p w:rsidR="00387DCE" w:rsidRDefault="00387DCE">
      <w:pPr>
        <w:pStyle w:val="ConsPlusNormal"/>
        <w:jc w:val="center"/>
        <w:outlineLvl w:val="1"/>
        <w:rPr>
          <w:b/>
          <w:bCs/>
        </w:rPr>
      </w:pPr>
      <w:r>
        <w:rPr>
          <w:b/>
          <w:bCs/>
        </w:rPr>
        <w:t>Раздел II. СТАНДАРТ ПРЕДОСТАВЛЕНИЯ ГОСУДАРСТВЕННОЙ УСЛУГИ</w:t>
      </w:r>
    </w:p>
    <w:p w:rsidR="00387DCE" w:rsidRDefault="00387DCE">
      <w:pPr>
        <w:pStyle w:val="ConsPlusNormal"/>
        <w:jc w:val="both"/>
      </w:pPr>
    </w:p>
    <w:p w:rsidR="00387DCE" w:rsidRDefault="00387DCE">
      <w:pPr>
        <w:pStyle w:val="ConsPlusNormal"/>
        <w:jc w:val="center"/>
        <w:outlineLvl w:val="2"/>
        <w:rPr>
          <w:b/>
          <w:bCs/>
        </w:rPr>
      </w:pPr>
      <w:r>
        <w:rPr>
          <w:b/>
          <w:bCs/>
        </w:rPr>
        <w:t>Глава 1. НАИМЕНОВАНИЕ ГОСУДАРСТВЕННОЙ УСЛУГИ</w:t>
      </w:r>
    </w:p>
    <w:p w:rsidR="00387DCE" w:rsidRDefault="00387DCE">
      <w:pPr>
        <w:pStyle w:val="ConsPlusNormal"/>
        <w:jc w:val="both"/>
      </w:pPr>
    </w:p>
    <w:p w:rsidR="00387DCE" w:rsidRDefault="00387DCE">
      <w:pPr>
        <w:pStyle w:val="ConsPlusNormal"/>
        <w:ind w:firstLine="540"/>
        <w:jc w:val="both"/>
      </w:pPr>
      <w:r>
        <w:t xml:space="preserve">8. "Лицензирование розничной продажи алкогольной продукции (за исключением лицензирования розничной продажи, определенной </w:t>
      </w:r>
      <w:hyperlink r:id="rId5" w:history="1">
        <w:r>
          <w:rPr>
            <w:color w:val="0000FF"/>
          </w:rPr>
          <w:t>абзацем двенадцатым пункта 2 статьи 18</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jc w:val="both"/>
      </w:pPr>
    </w:p>
    <w:p w:rsidR="00387DCE" w:rsidRDefault="00387DCE">
      <w:pPr>
        <w:pStyle w:val="ConsPlusNormal"/>
        <w:jc w:val="center"/>
        <w:outlineLvl w:val="2"/>
        <w:rPr>
          <w:b/>
          <w:bCs/>
        </w:rPr>
      </w:pPr>
      <w:r>
        <w:rPr>
          <w:b/>
          <w:bCs/>
        </w:rPr>
        <w:t>Глава 2. НАИМЕНОВАНИЕ ОРГАНА, ПРЕДОСТАВЛЯЮЩЕГО</w:t>
      </w:r>
    </w:p>
    <w:p w:rsidR="00387DCE" w:rsidRDefault="00387DCE">
      <w:pPr>
        <w:pStyle w:val="ConsPlusNormal"/>
        <w:jc w:val="center"/>
        <w:rPr>
          <w:b/>
          <w:bCs/>
        </w:rPr>
      </w:pPr>
      <w:r>
        <w:rPr>
          <w:b/>
          <w:bCs/>
        </w:rPr>
        <w:t>ГОСУДАРСТВЕННУЮ УСЛУГУ</w:t>
      </w:r>
    </w:p>
    <w:p w:rsidR="00387DCE" w:rsidRDefault="00387DCE">
      <w:pPr>
        <w:pStyle w:val="ConsPlusNormal"/>
        <w:jc w:val="both"/>
      </w:pPr>
    </w:p>
    <w:p w:rsidR="00387DCE" w:rsidRDefault="00387DCE">
      <w:pPr>
        <w:pStyle w:val="ConsPlusNormal"/>
        <w:ind w:firstLine="540"/>
        <w:jc w:val="both"/>
      </w:pPr>
      <w:r>
        <w:t>9. Государственную услугу предоставляет Региональная служба по тарифам и ценообразованию Забайкальского края.</w:t>
      </w:r>
    </w:p>
    <w:p w:rsidR="00387DCE" w:rsidRDefault="00387DCE">
      <w:pPr>
        <w:pStyle w:val="ConsPlusNormal"/>
        <w:jc w:val="both"/>
      </w:pPr>
    </w:p>
    <w:p w:rsidR="00387DCE" w:rsidRDefault="00387DCE">
      <w:pPr>
        <w:pStyle w:val="ConsPlusNormal"/>
        <w:jc w:val="center"/>
        <w:outlineLvl w:val="2"/>
        <w:rPr>
          <w:b/>
          <w:bCs/>
        </w:rPr>
      </w:pPr>
      <w:r>
        <w:rPr>
          <w:b/>
          <w:bCs/>
        </w:rPr>
        <w:t>Глава 3. РЕЗУЛЬТАТ ПРЕДОСТАВЛЕНИЯ ГОСУДАРСТВЕННОЙ УСЛУГИ</w:t>
      </w:r>
    </w:p>
    <w:p w:rsidR="00387DCE" w:rsidRDefault="00387DCE">
      <w:pPr>
        <w:pStyle w:val="ConsPlusNormal"/>
        <w:jc w:val="both"/>
      </w:pPr>
    </w:p>
    <w:p w:rsidR="00387DCE" w:rsidRDefault="00387DCE">
      <w:pPr>
        <w:pStyle w:val="ConsPlusNormal"/>
        <w:ind w:firstLine="540"/>
        <w:jc w:val="both"/>
      </w:pPr>
      <w:r>
        <w:t>10. Результатом предоставления государственной услуги являются решения лицензирующего органа:</w:t>
      </w:r>
    </w:p>
    <w:p w:rsidR="00387DCE" w:rsidRDefault="00387DCE">
      <w:pPr>
        <w:pStyle w:val="ConsPlusNormal"/>
        <w:spacing w:before="220"/>
        <w:ind w:firstLine="540"/>
        <w:jc w:val="both"/>
      </w:pPr>
      <w:r>
        <w:t>1) о выдаче либо об отказе в выдаче лицензии:</w:t>
      </w:r>
    </w:p>
    <w:p w:rsidR="00387DCE" w:rsidRDefault="00387DCE">
      <w:pPr>
        <w:pStyle w:val="ConsPlusNormal"/>
        <w:spacing w:before="220"/>
        <w:ind w:firstLine="540"/>
        <w:jc w:val="both"/>
      </w:pPr>
      <w:r>
        <w:t>- о выдаче либо об отказе в выдаче лицензии на розничную продажу алкогольной продукции;</w:t>
      </w:r>
    </w:p>
    <w:p w:rsidR="00387DCE" w:rsidRDefault="00387DCE">
      <w:pPr>
        <w:pStyle w:val="ConsPlusNormal"/>
        <w:spacing w:before="220"/>
        <w:ind w:firstLine="540"/>
        <w:jc w:val="both"/>
      </w:pPr>
      <w:r>
        <w:t>- о выдаче либо об отказе в лицензии на 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lastRenderedPageBreak/>
        <w:t>2) о переоформлении либо об отказе в переоформлении лицензии:</w:t>
      </w:r>
    </w:p>
    <w:p w:rsidR="00387DCE" w:rsidRDefault="00387DCE">
      <w:pPr>
        <w:pStyle w:val="ConsPlusNormal"/>
        <w:spacing w:before="220"/>
        <w:ind w:firstLine="540"/>
        <w:jc w:val="both"/>
      </w:pPr>
      <w:r>
        <w:t>- о переоформлении либо об отказе в переоформлении лицензии на розничную продажу алкогольной продукции;</w:t>
      </w:r>
    </w:p>
    <w:p w:rsidR="00387DCE" w:rsidRDefault="00387DCE">
      <w:pPr>
        <w:pStyle w:val="ConsPlusNormal"/>
        <w:spacing w:before="220"/>
        <w:ind w:firstLine="540"/>
        <w:jc w:val="both"/>
      </w:pPr>
      <w:r>
        <w:t>- о переоформлении либо об отказе в переоформлении лицензии на 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3) о продлении либо об отказе в продлении срока действия лицензии:</w:t>
      </w:r>
    </w:p>
    <w:p w:rsidR="00387DCE" w:rsidRDefault="00387DCE">
      <w:pPr>
        <w:pStyle w:val="ConsPlusNormal"/>
        <w:spacing w:before="220"/>
        <w:ind w:firstLine="540"/>
        <w:jc w:val="both"/>
      </w:pPr>
      <w:r>
        <w:t>- о продлении либо об отказе в продлении срока действия лицензии на розничную продажу алкогольной продукции;</w:t>
      </w:r>
    </w:p>
    <w:p w:rsidR="00387DCE" w:rsidRDefault="00387DCE">
      <w:pPr>
        <w:pStyle w:val="ConsPlusNormal"/>
        <w:spacing w:before="220"/>
        <w:ind w:firstLine="540"/>
        <w:jc w:val="both"/>
      </w:pPr>
      <w:r>
        <w:t>- о продлении либо об отказе в продлении срока действия лицензии на 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4) о досрочном прекращении действия лицензии:</w:t>
      </w:r>
    </w:p>
    <w:p w:rsidR="00387DCE" w:rsidRDefault="00387DCE">
      <w:pPr>
        <w:pStyle w:val="ConsPlusNormal"/>
        <w:spacing w:before="220"/>
        <w:ind w:firstLine="540"/>
        <w:jc w:val="both"/>
      </w:pPr>
      <w:r>
        <w:t>- о досрочном прекращении действия лицензии на розничную продажу алкогольной продукции;</w:t>
      </w:r>
    </w:p>
    <w:p w:rsidR="00387DCE" w:rsidRDefault="00387DCE">
      <w:pPr>
        <w:pStyle w:val="ConsPlusNormal"/>
        <w:spacing w:before="220"/>
        <w:ind w:firstLine="540"/>
        <w:jc w:val="both"/>
      </w:pPr>
      <w:r>
        <w:t>- о досрочном прекращении действия лицензии на 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5) о прекращении рассмотрения заявления.</w:t>
      </w:r>
    </w:p>
    <w:p w:rsidR="00387DCE" w:rsidRDefault="00387DCE">
      <w:pPr>
        <w:pStyle w:val="ConsPlusNormal"/>
        <w:spacing w:before="220"/>
        <w:ind w:firstLine="540"/>
        <w:jc w:val="both"/>
      </w:pPr>
      <w:r>
        <w:t>11. Решение лицензирующего органа оформляется приказом с указанием даты и номера за подписью руководителя Службы (заместителя руководителя Службы) и регистрируется в журнале регистрации приказов:</w:t>
      </w:r>
    </w:p>
    <w:p w:rsidR="00387DCE" w:rsidRDefault="00387DCE">
      <w:pPr>
        <w:pStyle w:val="ConsPlusNormal"/>
        <w:spacing w:before="220"/>
        <w:ind w:firstLine="540"/>
        <w:jc w:val="both"/>
      </w:pPr>
      <w:r>
        <w:t>12. Внесение сведений о результате предоставления государственной услуги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размещенный на официальном сайте Федеральной службы по контролю за алкогольным и табачным рынками (</w:t>
      </w:r>
      <w:hyperlink r:id="rId6" w:history="1">
        <w:r>
          <w:rPr>
            <w:color w:val="0000FF"/>
          </w:rPr>
          <w:t>https://fsrar.gov.ru</w:t>
        </w:r>
      </w:hyperlink>
      <w:r>
        <w:t xml:space="preserve">) в порядке, предусмотренном </w:t>
      </w:r>
      <w:hyperlink r:id="rId7" w:history="1">
        <w:r>
          <w:rPr>
            <w:color w:val="0000FF"/>
          </w:rPr>
          <w:t>постановлением</w:t>
        </w:r>
      </w:hyperlink>
      <w:r>
        <w:t xml:space="preserve"> Правительства Российской Федерации от 17 июля 2012 года N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а также в федеральный реестр услуг в соответствии с </w:t>
      </w:r>
      <w:hyperlink r:id="rId8" w:history="1">
        <w:r>
          <w:rPr>
            <w:color w:val="0000FF"/>
          </w:rPr>
          <w:t>Постановлением</w:t>
        </w:r>
      </w:hyperlink>
      <w:r>
        <w:t xml:space="preserve"> N 861.</w:t>
      </w:r>
    </w:p>
    <w:p w:rsidR="00387DCE" w:rsidRDefault="00387DCE">
      <w:pPr>
        <w:pStyle w:val="ConsPlusNormal"/>
        <w:spacing w:before="220"/>
        <w:ind w:firstLine="540"/>
        <w:jc w:val="both"/>
      </w:pPr>
      <w:r>
        <w:t>13. Форма и способ получения результата предоставления государственной услуги указываются Заявителем в заявлении.</w:t>
      </w:r>
    </w:p>
    <w:p w:rsidR="00387DCE" w:rsidRDefault="00387DCE">
      <w:pPr>
        <w:pStyle w:val="ConsPlusNormal"/>
        <w:spacing w:before="220"/>
        <w:ind w:firstLine="540"/>
        <w:jc w:val="both"/>
      </w:pPr>
      <w:r>
        <w:t>14. Решение о предоставлении государственной услуги или об отказе в предоставлении государственной услуги может быть:</w:t>
      </w:r>
    </w:p>
    <w:p w:rsidR="00387DCE" w:rsidRDefault="00387DCE">
      <w:pPr>
        <w:pStyle w:val="ConsPlusNormal"/>
        <w:spacing w:before="220"/>
        <w:ind w:firstLine="540"/>
        <w:jc w:val="both"/>
      </w:pPr>
      <w:r>
        <w:t>1) выдано лично Заявителю или его законному представителю в форме документа на бумажном носителе при предъявлении подлинника документа, удостоверяющего личность руководителя юридического лица или его представителя.</w:t>
      </w:r>
    </w:p>
    <w:p w:rsidR="00387DCE" w:rsidRDefault="00387DCE">
      <w:pPr>
        <w:pStyle w:val="ConsPlusNormal"/>
        <w:spacing w:before="220"/>
        <w:ind w:firstLine="540"/>
        <w:jc w:val="both"/>
      </w:pPr>
      <w:r>
        <w:t>В случае получения решения о предоставлении государственной услуги представителем Заявителя представляется документ, подтверждающий полномочия представителя Заявителя;</w:t>
      </w:r>
    </w:p>
    <w:p w:rsidR="00387DCE" w:rsidRDefault="00387DCE">
      <w:pPr>
        <w:pStyle w:val="ConsPlusNormal"/>
        <w:spacing w:before="220"/>
        <w:ind w:firstLine="540"/>
        <w:jc w:val="both"/>
      </w:pPr>
      <w:r>
        <w:t>2) направлено в форме электронного документа, подписанного в установленном порядке, на адрес электронной почты, указанной Заявителем в заявлении, в течение 3-х рабочих дней после принятия соответствующего решения;</w:t>
      </w:r>
    </w:p>
    <w:p w:rsidR="00387DCE" w:rsidRDefault="00387DCE">
      <w:pPr>
        <w:pStyle w:val="ConsPlusNormal"/>
        <w:spacing w:before="220"/>
        <w:ind w:firstLine="540"/>
        <w:jc w:val="both"/>
      </w:pPr>
      <w:r>
        <w:lastRenderedPageBreak/>
        <w:t>3) направлено на бумажном носителе посредством почты России в течение 3-х рабочих дней после принятия соответствующего решения (при условии указания в заявлении на такой способ получения решения);</w:t>
      </w:r>
    </w:p>
    <w:p w:rsidR="00387DCE" w:rsidRDefault="00387DCE">
      <w:pPr>
        <w:pStyle w:val="ConsPlusNormal"/>
        <w:spacing w:before="220"/>
        <w:ind w:firstLine="540"/>
        <w:jc w:val="both"/>
      </w:pPr>
      <w:r>
        <w:t>4) направлено в форме электронного документа, подписанного в установленном порядке, в "личный кабинет" Заявителя на ЕПГУ в день принятия решения.</w:t>
      </w:r>
    </w:p>
    <w:p w:rsidR="00387DCE" w:rsidRDefault="00387DCE">
      <w:pPr>
        <w:pStyle w:val="ConsPlusNormal"/>
        <w:spacing w:before="220"/>
        <w:ind w:firstLine="540"/>
        <w:jc w:val="both"/>
      </w:pPr>
      <w:r>
        <w:t>15. Результат предоставления государственной услуги формируется автоматически и направляется в "личный кабинет" Заявителя на ЕПГУ в форме электронного документа, подписанного усиленной квалифицированной электронной подписью уполномоченного должностного лица.</w:t>
      </w:r>
    </w:p>
    <w:p w:rsidR="00387DCE" w:rsidRDefault="00387DCE">
      <w:pPr>
        <w:pStyle w:val="ConsPlusNormal"/>
        <w:jc w:val="both"/>
      </w:pPr>
    </w:p>
    <w:p w:rsidR="00387DCE" w:rsidRDefault="00387DCE">
      <w:pPr>
        <w:pStyle w:val="ConsPlusNormal"/>
        <w:jc w:val="center"/>
        <w:outlineLvl w:val="2"/>
        <w:rPr>
          <w:b/>
          <w:bCs/>
        </w:rPr>
      </w:pPr>
      <w:r>
        <w:rPr>
          <w:b/>
          <w:bCs/>
        </w:rPr>
        <w:t>Глава 4. СРОК ПРЕДОСТАВЛЕНИЯ ГОСУДАРСТВЕННОЙ УСЛУГИ</w:t>
      </w:r>
    </w:p>
    <w:p w:rsidR="00387DCE" w:rsidRDefault="00387DCE">
      <w:pPr>
        <w:pStyle w:val="ConsPlusNormal"/>
        <w:jc w:val="both"/>
      </w:pPr>
    </w:p>
    <w:p w:rsidR="00387DCE" w:rsidRDefault="00387DCE">
      <w:pPr>
        <w:pStyle w:val="ConsPlusNormal"/>
        <w:ind w:firstLine="540"/>
        <w:jc w:val="both"/>
      </w:pPr>
      <w:r>
        <w:t>16. Срок предоставления государственной услуги составляет 30 календарных дней со дня поступления документов в Службу независимо от категории (признаков) заявителя и способа подачи заявления о предоставлении государственной услуги.</w:t>
      </w:r>
    </w:p>
    <w:p w:rsidR="00387DCE" w:rsidRDefault="00387DCE">
      <w:pPr>
        <w:pStyle w:val="ConsPlusNormal"/>
        <w:spacing w:before="220"/>
        <w:ind w:firstLine="540"/>
        <w:jc w:val="both"/>
      </w:pPr>
      <w:r>
        <w:t>Срок предоставления государственной услуги начинает исчисляться с даты регистрации заявления в Службе.</w:t>
      </w:r>
    </w:p>
    <w:p w:rsidR="00387DCE" w:rsidRDefault="00387DCE">
      <w:pPr>
        <w:pStyle w:val="ConsPlusNormal"/>
        <w:spacing w:before="220"/>
        <w:ind w:firstLine="540"/>
        <w:jc w:val="both"/>
      </w:pPr>
      <w:r>
        <w:t>17. 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rsidR="00387DCE" w:rsidRDefault="00387DCE">
      <w:pPr>
        <w:pStyle w:val="ConsPlusNormal"/>
        <w:spacing w:before="220"/>
        <w:ind w:firstLine="540"/>
        <w:jc w:val="both"/>
      </w:pPr>
      <w:r>
        <w:t xml:space="preserve">18. Срок предоставления государственной услуги может быть приостановлен в случае выявления нарушений в порядке, предусмотренном </w:t>
      </w:r>
      <w:hyperlink r:id="rId9" w:history="1">
        <w:r>
          <w:rPr>
            <w:color w:val="0000FF"/>
          </w:rPr>
          <w:t>пунктом 14 статьи 19</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приказа, но не более чем на 30 календарных дней.</w:t>
      </w:r>
    </w:p>
    <w:p w:rsidR="00387DCE" w:rsidRDefault="00387DCE">
      <w:pPr>
        <w:pStyle w:val="ConsPlusNormal"/>
        <w:spacing w:before="220"/>
        <w:ind w:firstLine="540"/>
        <w:jc w:val="both"/>
      </w:pPr>
      <w:r>
        <w:t>19. При обращении Заявителя за прекращением действия лицензии срок предоставления государственной услуги составляет 15 рабочих дней со дня регистрации заявления о прекращении действия лицензии и прилагаемых к нему документов в Службе.</w:t>
      </w:r>
    </w:p>
    <w:p w:rsidR="00387DCE" w:rsidRDefault="00387DCE">
      <w:pPr>
        <w:pStyle w:val="ConsPlusNormal"/>
        <w:spacing w:before="220"/>
        <w:ind w:firstLine="540"/>
        <w:jc w:val="both"/>
      </w:pPr>
      <w:r>
        <w:t>20. Решение о прекращении рассмотрения заявления принимается не позднее 1 рабочего дня со дня регистрации в лицензирующем органе заявления о прекращении рассмотрения соответствующего заявления.</w:t>
      </w:r>
    </w:p>
    <w:p w:rsidR="00387DCE" w:rsidRDefault="00387DCE">
      <w:pPr>
        <w:pStyle w:val="ConsPlusNormal"/>
        <w:jc w:val="both"/>
      </w:pPr>
    </w:p>
    <w:p w:rsidR="00387DCE" w:rsidRDefault="00387DCE">
      <w:pPr>
        <w:pStyle w:val="ConsPlusNormal"/>
        <w:jc w:val="center"/>
        <w:outlineLvl w:val="2"/>
        <w:rPr>
          <w:b/>
          <w:bCs/>
        </w:rPr>
      </w:pPr>
      <w:r>
        <w:rPr>
          <w:b/>
          <w:bCs/>
        </w:rPr>
        <w:t>Глава 5. РАЗМЕР ПЛАТЫ, ВЗИМАЕМОЙ С ЗАЯВИТЕЛЯ</w:t>
      </w:r>
    </w:p>
    <w:p w:rsidR="00387DCE" w:rsidRDefault="00387DCE">
      <w:pPr>
        <w:pStyle w:val="ConsPlusNormal"/>
        <w:jc w:val="center"/>
        <w:rPr>
          <w:b/>
          <w:bCs/>
        </w:rPr>
      </w:pPr>
      <w:r>
        <w:rPr>
          <w:b/>
          <w:bCs/>
        </w:rPr>
        <w:t>ПРИ ПРЕДОСТАВЛЕНИИ ГОСУДАРСТВЕННОЙ УСЛУГИ, И СПОСОБЫ</w:t>
      </w:r>
    </w:p>
    <w:p w:rsidR="00387DCE" w:rsidRDefault="00387DCE">
      <w:pPr>
        <w:pStyle w:val="ConsPlusNormal"/>
        <w:jc w:val="center"/>
        <w:rPr>
          <w:b/>
          <w:bCs/>
        </w:rPr>
      </w:pPr>
      <w:r>
        <w:rPr>
          <w:b/>
          <w:bCs/>
        </w:rPr>
        <w:t>ЕЕ ВЗИМАНИЯ</w:t>
      </w:r>
    </w:p>
    <w:p w:rsidR="00387DCE" w:rsidRDefault="00387DCE">
      <w:pPr>
        <w:pStyle w:val="ConsPlusNormal"/>
        <w:jc w:val="both"/>
      </w:pPr>
    </w:p>
    <w:p w:rsidR="00387DCE" w:rsidRDefault="00387DCE">
      <w:pPr>
        <w:pStyle w:val="ConsPlusNormal"/>
        <w:ind w:firstLine="540"/>
        <w:jc w:val="both"/>
      </w:pPr>
      <w:r>
        <w:t>21. За предоставление лицензии, переоформление, продление срока действия лицензии уплачивается государственная пошлина в размере и порядке, которые установлены законодательством Российской Федерации о налогах и сборах.</w:t>
      </w:r>
    </w:p>
    <w:p w:rsidR="00387DCE" w:rsidRDefault="00387DCE">
      <w:pPr>
        <w:pStyle w:val="ConsPlusNormal"/>
        <w:spacing w:before="220"/>
        <w:ind w:firstLine="540"/>
        <w:jc w:val="both"/>
      </w:pPr>
      <w:r>
        <w:t xml:space="preserve">В соответствии с </w:t>
      </w:r>
      <w:hyperlink r:id="rId10" w:history="1">
        <w:r>
          <w:rPr>
            <w:color w:val="0000FF"/>
          </w:rPr>
          <w:t>пунктом 94 части 1 статьи 333.33</w:t>
        </w:r>
      </w:hyperlink>
      <w:r>
        <w:t xml:space="preserve"> Налогового кодекса Российской Федерации государственная пошлина уплачивается в следующих размерах:</w:t>
      </w:r>
    </w:p>
    <w:p w:rsidR="00387DCE" w:rsidRDefault="00387DCE">
      <w:pPr>
        <w:pStyle w:val="ConsPlusNormal"/>
        <w:spacing w:before="220"/>
        <w:ind w:firstLine="540"/>
        <w:jc w:val="both"/>
      </w:pPr>
      <w:r>
        <w:t xml:space="preserve">1) за предоставление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20 000 рублей в случае, если место осуществления </w:t>
      </w:r>
      <w:r>
        <w:lastRenderedPageBreak/>
        <w:t>деятельности расположено в сельском населенном пункте; 65 000 рублей - в остальных случаях;</w:t>
      </w:r>
    </w:p>
    <w:p w:rsidR="00387DCE" w:rsidRDefault="00387DCE">
      <w:pPr>
        <w:pStyle w:val="ConsPlusNormal"/>
        <w:spacing w:before="220"/>
        <w:ind w:firstLine="540"/>
        <w:jc w:val="both"/>
      </w:pPr>
      <w:r>
        <w:t>2) за переоформление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rsidR="00387DCE" w:rsidRDefault="00387DCE">
      <w:pPr>
        <w:pStyle w:val="ConsPlusNormal"/>
        <w:spacing w:before="220"/>
        <w:ind w:firstLine="540"/>
        <w:jc w:val="both"/>
      </w:pPr>
      <w:r>
        <w:t>20 000 рублей - в случае, если дополнительное место осуществления деятельности расположено в сельском населенном пункте;</w:t>
      </w:r>
    </w:p>
    <w:p w:rsidR="00387DCE" w:rsidRDefault="00387DCE">
      <w:pPr>
        <w:pStyle w:val="ConsPlusNormal"/>
        <w:spacing w:before="220"/>
        <w:ind w:firstLine="540"/>
        <w:jc w:val="both"/>
      </w:pPr>
      <w:r>
        <w:t>65 000 рублей - в остальных случаях;</w:t>
      </w:r>
    </w:p>
    <w:p w:rsidR="00387DCE" w:rsidRDefault="00387DCE">
      <w:pPr>
        <w:pStyle w:val="ConsPlusNormal"/>
        <w:spacing w:before="220"/>
        <w:ind w:firstLine="540"/>
        <w:jc w:val="both"/>
      </w:pPr>
      <w:r>
        <w:t>3) за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- 20 000 рублей;</w:t>
      </w:r>
    </w:p>
    <w:p w:rsidR="00387DCE" w:rsidRDefault="00387DCE">
      <w:pPr>
        <w:pStyle w:val="ConsPlusNormal"/>
        <w:spacing w:before="220"/>
        <w:ind w:firstLine="540"/>
        <w:jc w:val="both"/>
      </w:pPr>
      <w:r>
        <w:t>4) за 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- 3 500 рублей;</w:t>
      </w:r>
    </w:p>
    <w:p w:rsidR="00387DCE" w:rsidRDefault="00387DCE">
      <w:pPr>
        <w:pStyle w:val="ConsPlusNormal"/>
        <w:spacing w:before="220"/>
        <w:ind w:firstLine="540"/>
        <w:jc w:val="both"/>
      </w:pPr>
      <w:r>
        <w:t>5) за 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либо иных данных, указанных в таком реестре, если иное не установлено настоящим подпунктом (за исключением переоформления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- 3500 рублей.</w:t>
      </w:r>
    </w:p>
    <w:p w:rsidR="00387DCE" w:rsidRDefault="00387DCE">
      <w:pPr>
        <w:pStyle w:val="ConsPlusNormal"/>
        <w:spacing w:before="220"/>
        <w:ind w:firstLine="540"/>
        <w:jc w:val="both"/>
      </w:pPr>
      <w:r>
        <w:t>22. При обращении организации с заявлением о досрочном прекращении действия лицензии государственная пошлина не взимается.</w:t>
      </w:r>
    </w:p>
    <w:p w:rsidR="00387DCE" w:rsidRDefault="00387DCE">
      <w:pPr>
        <w:pStyle w:val="ConsPlusNormal"/>
        <w:spacing w:before="220"/>
        <w:ind w:firstLine="540"/>
        <w:jc w:val="both"/>
      </w:pPr>
      <w:r>
        <w:t>23. Государственная пошлина вносится Заявителем в безналичной форме по реквизитам, размещенным на официальном сайте Службы в информационно-телекоммуникационной сети "Интернет", до подачи в Службу заявления о выдаче, переоформлении, продлении срока действия лицензии.</w:t>
      </w:r>
    </w:p>
    <w:p w:rsidR="00387DCE" w:rsidRDefault="00387DCE">
      <w:pPr>
        <w:pStyle w:val="ConsPlusNormal"/>
        <w:spacing w:before="220"/>
        <w:ind w:firstLine="540"/>
        <w:jc w:val="both"/>
      </w:pPr>
      <w:r>
        <w:t>Государственная пошлина может быть оплачена Заявителем при подаче заявления в форме электронного документа с использованием ЕПГУ при заполнении интерактивной формы заявления.</w:t>
      </w:r>
    </w:p>
    <w:p w:rsidR="00387DCE" w:rsidRDefault="00387DCE">
      <w:pPr>
        <w:pStyle w:val="ConsPlusNormal"/>
        <w:spacing w:before="220"/>
        <w:ind w:firstLine="540"/>
        <w:jc w:val="both"/>
      </w:pPr>
      <w:r>
        <w:t>Сведения о размере государственной пошлины, взимаемой за предоставление государственной услуги, размещены на ЕПГУ.</w:t>
      </w:r>
    </w:p>
    <w:p w:rsidR="00387DCE" w:rsidRDefault="00387DCE">
      <w:pPr>
        <w:pStyle w:val="ConsPlusNormal"/>
        <w:spacing w:before="220"/>
        <w:ind w:firstLine="540"/>
        <w:jc w:val="both"/>
      </w:pPr>
      <w:r>
        <w:t>24.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Службы и (или) должностного лица Службы, плата с Заявителя не взимается.</w:t>
      </w:r>
    </w:p>
    <w:p w:rsidR="00387DCE" w:rsidRDefault="00387DCE">
      <w:pPr>
        <w:pStyle w:val="ConsPlusNormal"/>
        <w:spacing w:before="220"/>
        <w:ind w:firstLine="540"/>
        <w:jc w:val="both"/>
      </w:pPr>
      <w:r>
        <w:t>25. Плательщиками государственной пошлины являются юридические лица, подающие заявление о выдаче, переоформлении, продлении срока действия лицензии.</w:t>
      </w:r>
    </w:p>
    <w:p w:rsidR="00387DCE" w:rsidRDefault="00387DCE">
      <w:pPr>
        <w:pStyle w:val="ConsPlusNormal"/>
        <w:spacing w:before="220"/>
        <w:ind w:firstLine="540"/>
        <w:jc w:val="both"/>
      </w:pPr>
      <w:r>
        <w:t xml:space="preserve">26. Уплаченная государственная пошлина подлежит возврату частично или полностью в </w:t>
      </w:r>
      <w:r>
        <w:lastRenderedPageBreak/>
        <w:t>случае:</w:t>
      </w:r>
    </w:p>
    <w:p w:rsidR="00387DCE" w:rsidRDefault="00387DCE">
      <w:pPr>
        <w:pStyle w:val="ConsPlusNormal"/>
        <w:spacing w:before="220"/>
        <w:ind w:firstLine="540"/>
        <w:jc w:val="both"/>
      </w:pPr>
      <w:r>
        <w:t>1) уплаты государственной пошлины в большем размере, чем это предусмотрено настоящей главой Административного регламента;</w:t>
      </w:r>
    </w:p>
    <w:p w:rsidR="00387DCE" w:rsidRDefault="00387DCE">
      <w:pPr>
        <w:pStyle w:val="ConsPlusNormal"/>
        <w:spacing w:before="220"/>
        <w:ind w:firstLine="540"/>
        <w:jc w:val="both"/>
      </w:pPr>
      <w:r>
        <w:t>2) отказа юридического лица, уплатившего государственную пошлину, от выдачи, переоформления, продления срока действия лицензии до подачи в Службу соответствующего заявления;</w:t>
      </w:r>
    </w:p>
    <w:p w:rsidR="00387DCE" w:rsidRDefault="00387DCE">
      <w:pPr>
        <w:pStyle w:val="ConsPlusNormal"/>
        <w:spacing w:before="220"/>
        <w:ind w:firstLine="540"/>
        <w:jc w:val="both"/>
      </w:pPr>
      <w:r>
        <w:t>3) возвращения заявления о совершении юридически значимого действия и (или) документов без их рассмотрения Службой (должностным лицом), совершающим данное юридически значимое действие.</w:t>
      </w:r>
    </w:p>
    <w:p w:rsidR="00387DCE" w:rsidRDefault="00387DCE">
      <w:pPr>
        <w:pStyle w:val="ConsPlusNormal"/>
        <w:spacing w:before="220"/>
        <w:ind w:firstLine="540"/>
        <w:jc w:val="both"/>
      </w:pPr>
      <w:r>
        <w:t>27. Уплаченная сумма государственной пошлины не подлежит возврату юридическому лицу в случае:</w:t>
      </w:r>
    </w:p>
    <w:p w:rsidR="00387DCE" w:rsidRDefault="00387DCE">
      <w:pPr>
        <w:pStyle w:val="ConsPlusNormal"/>
        <w:spacing w:before="220"/>
        <w:ind w:firstLine="540"/>
        <w:jc w:val="both"/>
      </w:pPr>
      <w:r>
        <w:t>1) решения об отказе Службы в выдаче, продлении срока действия лицензии;</w:t>
      </w:r>
    </w:p>
    <w:p w:rsidR="00387DCE" w:rsidRDefault="00387DCE">
      <w:pPr>
        <w:pStyle w:val="ConsPlusNormal"/>
        <w:spacing w:before="220"/>
        <w:ind w:firstLine="540"/>
        <w:jc w:val="both"/>
      </w:pPr>
      <w:r>
        <w:t>2) досрочного прекращения действия лицензии;</w:t>
      </w:r>
    </w:p>
    <w:p w:rsidR="00387DCE" w:rsidRDefault="00387DCE">
      <w:pPr>
        <w:pStyle w:val="ConsPlusNormal"/>
        <w:spacing w:before="220"/>
        <w:ind w:firstLine="540"/>
        <w:jc w:val="both"/>
      </w:pPr>
      <w:r>
        <w:t>3) приостановления действия лицензии;</w:t>
      </w:r>
    </w:p>
    <w:p w:rsidR="00387DCE" w:rsidRDefault="00387DCE">
      <w:pPr>
        <w:pStyle w:val="ConsPlusNormal"/>
        <w:spacing w:before="220"/>
        <w:ind w:firstLine="540"/>
        <w:jc w:val="both"/>
      </w:pPr>
      <w:r>
        <w:t>4) аннулирования лицензии.</w:t>
      </w:r>
    </w:p>
    <w:p w:rsidR="00387DCE" w:rsidRDefault="00387DCE">
      <w:pPr>
        <w:pStyle w:val="ConsPlusNormal"/>
        <w:jc w:val="both"/>
      </w:pPr>
    </w:p>
    <w:p w:rsidR="00387DCE" w:rsidRDefault="00387DCE">
      <w:pPr>
        <w:pStyle w:val="ConsPlusNormal"/>
        <w:jc w:val="center"/>
        <w:outlineLvl w:val="2"/>
        <w:rPr>
          <w:b/>
          <w:bCs/>
        </w:rPr>
      </w:pPr>
      <w:r>
        <w:rPr>
          <w:b/>
          <w:bCs/>
        </w:rPr>
        <w:t>Глава 6. МАКСИМАЛЬНЫЙ СРОК ОЖИДАНИЯ В ОЧЕРЕДИ ПРИ ПОДАЧЕ</w:t>
      </w:r>
    </w:p>
    <w:p w:rsidR="00387DCE" w:rsidRDefault="00387DCE">
      <w:pPr>
        <w:pStyle w:val="ConsPlusNormal"/>
        <w:jc w:val="center"/>
        <w:rPr>
          <w:b/>
          <w:bCs/>
        </w:rPr>
      </w:pPr>
      <w:r>
        <w:rPr>
          <w:b/>
          <w:bCs/>
        </w:rPr>
        <w:t>ЗАЯВИТЕЛЕМ ЗАПРОСА О ПРЕДОСТАВЛЕНИИ ГОСУДАРСТВЕННОЙ УСЛУГИ</w:t>
      </w:r>
    </w:p>
    <w:p w:rsidR="00387DCE" w:rsidRDefault="00387DCE">
      <w:pPr>
        <w:pStyle w:val="ConsPlusNormal"/>
        <w:jc w:val="center"/>
        <w:rPr>
          <w:b/>
          <w:bCs/>
        </w:rPr>
      </w:pPr>
      <w:r>
        <w:rPr>
          <w:b/>
          <w:bCs/>
        </w:rPr>
        <w:t>И ПРИ ПОЛУЧЕНИИ РЕЗУЛЬТАТА ПРЕДОСТАВЛЕНИЯ ГОСУДАРСТВЕННОЙ</w:t>
      </w:r>
    </w:p>
    <w:p w:rsidR="00387DCE" w:rsidRDefault="00387DCE">
      <w:pPr>
        <w:pStyle w:val="ConsPlusNormal"/>
        <w:jc w:val="center"/>
        <w:rPr>
          <w:b/>
          <w:bCs/>
        </w:rPr>
      </w:pPr>
      <w:r>
        <w:rPr>
          <w:b/>
          <w:bCs/>
        </w:rPr>
        <w:t>УСЛУГИ</w:t>
      </w:r>
    </w:p>
    <w:p w:rsidR="00387DCE" w:rsidRDefault="00387DCE">
      <w:pPr>
        <w:pStyle w:val="ConsPlusNormal"/>
        <w:jc w:val="both"/>
      </w:pPr>
    </w:p>
    <w:p w:rsidR="00387DCE" w:rsidRDefault="00387DCE">
      <w:pPr>
        <w:pStyle w:val="ConsPlusNormal"/>
        <w:ind w:firstLine="540"/>
        <w:jc w:val="both"/>
      </w:pPr>
      <w:r>
        <w:t>28. Максимальный срок ожидания в очереди при подаче заявления о предоставлении государственной услуги составляет 15 минут.</w:t>
      </w:r>
    </w:p>
    <w:p w:rsidR="00387DCE" w:rsidRDefault="00387DCE">
      <w:pPr>
        <w:pStyle w:val="ConsPlusNormal"/>
        <w:spacing w:before="220"/>
        <w:ind w:firstLine="540"/>
        <w:jc w:val="both"/>
      </w:pPr>
      <w:r>
        <w:t>29. Максимальный срок ожидания в очереди при получении результата предоставления государственной услуги составляет 15 минут.</w:t>
      </w:r>
    </w:p>
    <w:p w:rsidR="00387DCE" w:rsidRDefault="00387DCE">
      <w:pPr>
        <w:pStyle w:val="ConsPlusNormal"/>
        <w:jc w:val="both"/>
      </w:pPr>
    </w:p>
    <w:p w:rsidR="00387DCE" w:rsidRDefault="00387DCE">
      <w:pPr>
        <w:pStyle w:val="ConsPlusNormal"/>
        <w:jc w:val="center"/>
        <w:outlineLvl w:val="2"/>
        <w:rPr>
          <w:b/>
          <w:bCs/>
        </w:rPr>
      </w:pPr>
      <w:r>
        <w:rPr>
          <w:b/>
          <w:bCs/>
        </w:rPr>
        <w:t>Глава 7. СРОК И ПОРЯДОК РЕГИСТРАЦИИ ЗАПРОСА ЗАЯВИТЕЛЯ</w:t>
      </w:r>
    </w:p>
    <w:p w:rsidR="00387DCE" w:rsidRDefault="00387DCE">
      <w:pPr>
        <w:pStyle w:val="ConsPlusNormal"/>
        <w:jc w:val="center"/>
        <w:rPr>
          <w:b/>
          <w:bCs/>
        </w:rPr>
      </w:pPr>
      <w:r>
        <w:rPr>
          <w:b/>
          <w:bCs/>
        </w:rPr>
        <w:t>О ПРЕДОСТАВЛЕНИИ ГОСУДАРСТВЕННОЙ УСЛУГИ</w:t>
      </w:r>
    </w:p>
    <w:p w:rsidR="00387DCE" w:rsidRDefault="00387DCE">
      <w:pPr>
        <w:pStyle w:val="ConsPlusNormal"/>
        <w:jc w:val="both"/>
      </w:pPr>
    </w:p>
    <w:p w:rsidR="00387DCE" w:rsidRDefault="00387DCE">
      <w:pPr>
        <w:pStyle w:val="ConsPlusNormal"/>
        <w:ind w:firstLine="540"/>
        <w:jc w:val="both"/>
      </w:pPr>
      <w:r>
        <w:t>30. Срок регистрации заявления и документов, необходимых для предоставления государственной услуги, составляет 1 рабочий день с даты их поступления в лицензирующий орган независимо от способа подачи заявления. При поступлении заявления в лицензирующий орган посредством ЕПГУ его регистрация осуществляется в день поступления автоматически.</w:t>
      </w:r>
    </w:p>
    <w:p w:rsidR="00387DCE" w:rsidRDefault="00387DCE">
      <w:pPr>
        <w:pStyle w:val="ConsPlusNormal"/>
        <w:spacing w:before="220"/>
        <w:ind w:firstLine="540"/>
        <w:jc w:val="both"/>
      </w:pPr>
      <w:r>
        <w:t>31. Поступившие в Службу документы на бумажном носителе на предоставление государственной услуги подлежат регистрации должностным лицом (документоведом), ответственным за прием документов, в день поступления документов.</w:t>
      </w:r>
    </w:p>
    <w:p w:rsidR="00387DCE" w:rsidRDefault="00387DCE">
      <w:pPr>
        <w:pStyle w:val="ConsPlusNormal"/>
        <w:spacing w:before="220"/>
        <w:ind w:firstLine="540"/>
        <w:jc w:val="both"/>
      </w:pPr>
      <w:r>
        <w:t>32. Заявление о предоставлении государственной услуги с приложением необходимых документов, поступившее в МФЦ, подлежит регистрации специалистом МФЦ в автоматизированной информационной системе "МФЦ". Специалист МФЦ принимает заявление и приложенные к заявлению документы, проверяет полноту комплекта документов и выдает Заявителю расписку в получении документов с указанием полученных документов.</w:t>
      </w:r>
    </w:p>
    <w:p w:rsidR="00387DCE" w:rsidRDefault="00387DCE">
      <w:pPr>
        <w:pStyle w:val="ConsPlusNormal"/>
        <w:spacing w:before="220"/>
        <w:ind w:firstLine="540"/>
        <w:jc w:val="both"/>
      </w:pPr>
      <w:r>
        <w:t xml:space="preserve">33. При установлении фактов отсутствия необходимых документов, несоответствия документов требованиям, указанным в Административном регламенте, специалист МФЦ, ответственный за прием документов, уведомляет Заявителя о наличии препятствий для </w:t>
      </w:r>
      <w:r>
        <w:lastRenderedPageBreak/>
        <w:t>предоставления государственной услуги, объясняет Заявителю содержание выявленных недостатков в представленных документах и предлагает принять меры по их устранению.</w:t>
      </w:r>
    </w:p>
    <w:p w:rsidR="00387DCE" w:rsidRDefault="00387DCE">
      <w:pPr>
        <w:pStyle w:val="ConsPlusNormal"/>
        <w:spacing w:before="220"/>
        <w:ind w:firstLine="540"/>
        <w:jc w:val="both"/>
      </w:pPr>
      <w:r>
        <w:t>34. МФЦ передает в Службу заявление с приложением документов для предоставления государственной услуги в электронном виде в день поступления от Заявителя данных документов посредством СМЭВ.</w:t>
      </w:r>
    </w:p>
    <w:p w:rsidR="00387DCE" w:rsidRDefault="00387DCE">
      <w:pPr>
        <w:pStyle w:val="ConsPlusNormal"/>
        <w:spacing w:before="220"/>
        <w:ind w:firstLine="540"/>
        <w:jc w:val="both"/>
      </w:pPr>
      <w:r>
        <w:t>35. МФЦ направляет посредством курьерской доставки, инкассаторской службы, почтового отправления в Службу оригиналы документов, необходимые для предоставления государственной услуги, не позднее следующего рабочего дня со дня получения документов от Заявителя, поступившие в Службу документы подлежат регистрации должностным лицом (документоведом), ответственным за прием документов в день поступления документов.</w:t>
      </w:r>
    </w:p>
    <w:p w:rsidR="00387DCE" w:rsidRDefault="00387DCE">
      <w:pPr>
        <w:pStyle w:val="ConsPlusNormal"/>
        <w:spacing w:before="220"/>
        <w:ind w:firstLine="540"/>
        <w:jc w:val="both"/>
      </w:pPr>
      <w:r>
        <w:t>36. Поступившее в Службу заявление и документы на предоставление государственной услуги через ЕПГУ регистрируются в автоматическом режиме с присвоением системного номера в день их поступления.</w:t>
      </w:r>
    </w:p>
    <w:p w:rsidR="00387DCE" w:rsidRDefault="00387DCE">
      <w:pPr>
        <w:pStyle w:val="ConsPlusNormal"/>
        <w:jc w:val="both"/>
      </w:pPr>
    </w:p>
    <w:p w:rsidR="00387DCE" w:rsidRDefault="00387DCE">
      <w:pPr>
        <w:pStyle w:val="ConsPlusNormal"/>
        <w:jc w:val="center"/>
        <w:outlineLvl w:val="2"/>
        <w:rPr>
          <w:b/>
          <w:bCs/>
        </w:rPr>
      </w:pPr>
      <w:r>
        <w:rPr>
          <w:b/>
          <w:bCs/>
        </w:rPr>
        <w:t>Глава 8. ТРЕБОВАНИЯ К ПОМЕЩЕНИЯМ, В КОТОРЫХ ПРЕДОСТАВЛЯЕТСЯ</w:t>
      </w:r>
    </w:p>
    <w:p w:rsidR="00387DCE" w:rsidRDefault="00387DCE">
      <w:pPr>
        <w:pStyle w:val="ConsPlusNormal"/>
        <w:jc w:val="center"/>
        <w:rPr>
          <w:b/>
          <w:bCs/>
        </w:rPr>
      </w:pPr>
      <w:r>
        <w:rPr>
          <w:b/>
          <w:bCs/>
        </w:rPr>
        <w:t>ГОСУДАРСТВЕННАЯ УСЛУГА</w:t>
      </w:r>
    </w:p>
    <w:p w:rsidR="00387DCE" w:rsidRDefault="00387DCE">
      <w:pPr>
        <w:pStyle w:val="ConsPlusNormal"/>
        <w:jc w:val="both"/>
      </w:pPr>
    </w:p>
    <w:p w:rsidR="00387DCE" w:rsidRDefault="00387DCE">
      <w:pPr>
        <w:pStyle w:val="ConsPlusNormal"/>
        <w:ind w:firstLine="540"/>
        <w:jc w:val="both"/>
      </w:pPr>
      <w:r>
        <w:t>37. Требования к помещениям, в которых предоставляется государственная услуга, размещены на официальном сайте Службы в информационно-телекоммуникационной сети "Интернет", а также на ЕПГУ.</w:t>
      </w:r>
    </w:p>
    <w:p w:rsidR="00387DCE" w:rsidRDefault="00387DCE">
      <w:pPr>
        <w:pStyle w:val="ConsPlusNormal"/>
        <w:jc w:val="both"/>
      </w:pPr>
    </w:p>
    <w:p w:rsidR="00387DCE" w:rsidRDefault="00387DCE">
      <w:pPr>
        <w:pStyle w:val="ConsPlusNormal"/>
        <w:jc w:val="center"/>
        <w:outlineLvl w:val="2"/>
        <w:rPr>
          <w:b/>
          <w:bCs/>
        </w:rPr>
      </w:pPr>
      <w:r>
        <w:rPr>
          <w:b/>
          <w:bCs/>
        </w:rPr>
        <w:t>Глава 9. ПОКАЗАТЕЛИ ДОСТУПНОСТИ И КАЧЕСТВА ГОСУДАРСТВЕННОЙ</w:t>
      </w:r>
    </w:p>
    <w:p w:rsidR="00387DCE" w:rsidRDefault="00387DCE">
      <w:pPr>
        <w:pStyle w:val="ConsPlusNormal"/>
        <w:jc w:val="center"/>
        <w:rPr>
          <w:b/>
          <w:bCs/>
        </w:rPr>
      </w:pPr>
      <w:r>
        <w:rPr>
          <w:b/>
          <w:bCs/>
        </w:rPr>
        <w:t>УСЛУГИ</w:t>
      </w:r>
    </w:p>
    <w:p w:rsidR="00387DCE" w:rsidRDefault="00387DCE">
      <w:pPr>
        <w:pStyle w:val="ConsPlusNormal"/>
        <w:jc w:val="both"/>
      </w:pPr>
    </w:p>
    <w:p w:rsidR="00387DCE" w:rsidRDefault="00387DCE">
      <w:pPr>
        <w:pStyle w:val="ConsPlusNormal"/>
        <w:ind w:firstLine="540"/>
        <w:jc w:val="both"/>
      </w:pPr>
      <w:r>
        <w:t>38. Показатели качества и доступности предоставления государственно услуги размещены на официальном сайте Службы в информационно-телекоммуникационной сети "Интернет", а также на ЕПГУ.</w:t>
      </w:r>
    </w:p>
    <w:p w:rsidR="00387DCE" w:rsidRDefault="00387DCE">
      <w:pPr>
        <w:pStyle w:val="ConsPlusNormal"/>
        <w:jc w:val="both"/>
      </w:pPr>
    </w:p>
    <w:p w:rsidR="00387DCE" w:rsidRDefault="00387DCE">
      <w:pPr>
        <w:pStyle w:val="ConsPlusNormal"/>
        <w:jc w:val="center"/>
        <w:outlineLvl w:val="2"/>
        <w:rPr>
          <w:b/>
          <w:bCs/>
        </w:rPr>
      </w:pPr>
      <w:r>
        <w:rPr>
          <w:b/>
          <w:bCs/>
        </w:rPr>
        <w:t>Глава 10. ИНЫЕ ТРЕБОВАНИЯ К ПРЕДОСТАВЛЕНИЮ ГОСУДАРСТВЕННОЙ</w:t>
      </w:r>
    </w:p>
    <w:p w:rsidR="00387DCE" w:rsidRDefault="00387DCE">
      <w:pPr>
        <w:pStyle w:val="ConsPlusNormal"/>
        <w:jc w:val="center"/>
        <w:rPr>
          <w:b/>
          <w:bCs/>
        </w:rPr>
      </w:pPr>
      <w:r>
        <w:rPr>
          <w:b/>
          <w:bCs/>
        </w:rPr>
        <w:t>УСЛУГИ</w:t>
      </w:r>
    </w:p>
    <w:p w:rsidR="00387DCE" w:rsidRDefault="00387DCE">
      <w:pPr>
        <w:pStyle w:val="ConsPlusNormal"/>
        <w:jc w:val="both"/>
      </w:pPr>
    </w:p>
    <w:p w:rsidR="00387DCE" w:rsidRDefault="00387DCE">
      <w:pPr>
        <w:pStyle w:val="ConsPlusNormal"/>
        <w:ind w:firstLine="540"/>
        <w:jc w:val="both"/>
      </w:pPr>
      <w:r>
        <w:t>39. Услуги, необходимые и обязательные для предоставления государственной услуги, отсутствуют, размер платы не устанавливается.</w:t>
      </w:r>
    </w:p>
    <w:p w:rsidR="00387DCE" w:rsidRDefault="00387DCE">
      <w:pPr>
        <w:pStyle w:val="ConsPlusNormal"/>
        <w:spacing w:before="220"/>
        <w:ind w:firstLine="540"/>
        <w:jc w:val="both"/>
      </w:pPr>
      <w:r>
        <w:t>40. Перечень информационных систем, используемых для предоставления государственной услуги: ЕПГУ, единый реестр учета лицензий, СМЭВ, государственный сводный реестр лицензий, государственная информационная система о государственных и муниципальных платежах административного штрафа, единая государственная автоматизированная информационная система.</w:t>
      </w:r>
    </w:p>
    <w:p w:rsidR="00387DCE" w:rsidRDefault="00387DCE">
      <w:pPr>
        <w:pStyle w:val="ConsPlusNormal"/>
        <w:spacing w:before="220"/>
        <w:ind w:firstLine="540"/>
        <w:jc w:val="both"/>
      </w:pPr>
      <w:r>
        <w:t>41. Заявителям обеспечивается возможность представления заявления и прилагаемых документов в форме электронных документов посредством ЕПГУ.</w:t>
      </w:r>
    </w:p>
    <w:p w:rsidR="00387DCE" w:rsidRDefault="00387DCE">
      <w:pPr>
        <w:pStyle w:val="ConsPlusNormal"/>
        <w:spacing w:before="220"/>
        <w:ind w:firstLine="540"/>
        <w:jc w:val="both"/>
      </w:pPr>
      <w:r>
        <w:t>В этом случае заявитель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387DCE" w:rsidRDefault="00387DCE">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w:t>
      </w:r>
    </w:p>
    <w:p w:rsidR="00387DCE" w:rsidRDefault="00387DCE">
      <w:pPr>
        <w:pStyle w:val="ConsPlusNormal"/>
        <w:spacing w:before="220"/>
        <w:ind w:firstLine="540"/>
        <w:jc w:val="both"/>
      </w:pPr>
      <w:r>
        <w:lastRenderedPageBreak/>
        <w:t>42. При предоставлении государственной услуги в электронной форме посредством ЕПГУ осуществляются:</w:t>
      </w:r>
    </w:p>
    <w:p w:rsidR="00387DCE" w:rsidRDefault="00387DCE">
      <w:pPr>
        <w:pStyle w:val="ConsPlusNormal"/>
        <w:spacing w:before="220"/>
        <w:ind w:firstLine="540"/>
        <w:jc w:val="both"/>
      </w:pPr>
      <w:r>
        <w:t>1) предоставление в установленном порядке информации заявителям и обеспечение доступа заявителям к сведениям о государственной услуге, порядке и сроках ее предоставления;</w:t>
      </w:r>
    </w:p>
    <w:p w:rsidR="00387DCE" w:rsidRDefault="00387DCE">
      <w:pPr>
        <w:pStyle w:val="ConsPlusNormal"/>
        <w:spacing w:before="220"/>
        <w:ind w:firstLine="540"/>
        <w:jc w:val="both"/>
      </w:pPr>
      <w:r>
        <w:t>2) подача (формирование) заявления и иных документов, необходимых для предоставления государственной услуги, а также прием и регистрация таких заявления и документов лицензирующим органом, предоставляющим государственную услугу;</w:t>
      </w:r>
    </w:p>
    <w:p w:rsidR="00387DCE" w:rsidRDefault="00387DCE">
      <w:pPr>
        <w:pStyle w:val="ConsPlusNormal"/>
        <w:spacing w:before="220"/>
        <w:ind w:firstLine="540"/>
        <w:jc w:val="both"/>
      </w:pPr>
      <w:r>
        <w:t>3) уплата государственной пошлины за предоставление государственной услуги, взимаемой в соответствии с законодательством Российской Федерации;</w:t>
      </w:r>
    </w:p>
    <w:p w:rsidR="00387DCE" w:rsidRDefault="00387DCE">
      <w:pPr>
        <w:pStyle w:val="ConsPlusNormal"/>
        <w:spacing w:before="220"/>
        <w:ind w:firstLine="540"/>
        <w:jc w:val="both"/>
      </w:pPr>
      <w:r>
        <w:t>4) получение Заявителем сведений о ходе выполнения заявления о предоставлении государственной услуги;</w:t>
      </w:r>
    </w:p>
    <w:p w:rsidR="00387DCE" w:rsidRDefault="00387DCE">
      <w:pPr>
        <w:pStyle w:val="ConsPlusNormal"/>
        <w:spacing w:before="220"/>
        <w:ind w:firstLine="540"/>
        <w:jc w:val="both"/>
      </w:pPr>
      <w:r>
        <w:t>5) получение Заявителем результата предоставления государственной услуги, если иное не установлено Федеральным законом.</w:t>
      </w:r>
    </w:p>
    <w:p w:rsidR="00387DCE" w:rsidRDefault="00387DCE">
      <w:pPr>
        <w:pStyle w:val="ConsPlusNormal"/>
        <w:spacing w:before="220"/>
        <w:ind w:firstLine="540"/>
        <w:jc w:val="both"/>
      </w:pPr>
      <w:r>
        <w:t>Результаты предоставления государственной услуги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387DCE" w:rsidRDefault="00387DCE">
      <w:pPr>
        <w:pStyle w:val="ConsPlusNormal"/>
        <w:spacing w:before="220"/>
        <w:ind w:firstLine="540"/>
        <w:jc w:val="both"/>
      </w:pPr>
      <w:r>
        <w:t>6) осуществление оценки качества предоставления государственной услуги;</w:t>
      </w:r>
    </w:p>
    <w:p w:rsidR="00387DCE" w:rsidRDefault="00387DCE">
      <w:pPr>
        <w:pStyle w:val="ConsPlusNormal"/>
        <w:spacing w:before="220"/>
        <w:ind w:firstLine="540"/>
        <w:jc w:val="both"/>
      </w:pPr>
      <w:r>
        <w:t>7) досудебное (внесудебное) обжалование решений и действий (бездействия) лицензирующего органа, предоставляющего государственную услугу, а также его должностных лиц;</w:t>
      </w:r>
    </w:p>
    <w:p w:rsidR="00387DCE" w:rsidRDefault="00387DCE">
      <w:pPr>
        <w:pStyle w:val="ConsPlusNormal"/>
        <w:spacing w:before="220"/>
        <w:ind w:firstLine="540"/>
        <w:jc w:val="both"/>
      </w:pPr>
      <w:r>
        <w:t>8) иные действия, необходимые для предоставления государственной услуги.</w:t>
      </w:r>
    </w:p>
    <w:p w:rsidR="00387DCE" w:rsidRDefault="00387DCE">
      <w:pPr>
        <w:pStyle w:val="ConsPlusNormal"/>
        <w:spacing w:before="220"/>
        <w:ind w:firstLine="540"/>
        <w:jc w:val="both"/>
      </w:pPr>
      <w:r>
        <w:t>43. Получение государственной услуги возможно в Службе, любом многофункциональном центре, на ЕПГУ по выбору заявителя независимо от места его регистрации (экстерриториальный принцип).</w:t>
      </w:r>
    </w:p>
    <w:p w:rsidR="00387DCE" w:rsidRDefault="00387DCE">
      <w:pPr>
        <w:pStyle w:val="ConsPlusNormal"/>
        <w:spacing w:before="220"/>
        <w:ind w:firstLine="540"/>
        <w:jc w:val="both"/>
      </w:pPr>
      <w: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юридическим лицам.</w:t>
      </w:r>
    </w:p>
    <w:p w:rsidR="00387DCE" w:rsidRDefault="00387DCE">
      <w:pPr>
        <w:pStyle w:val="ConsPlusNormal"/>
        <w:spacing w:before="220"/>
        <w:ind w:firstLine="540"/>
        <w:jc w:val="both"/>
      </w:pPr>
      <w: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юридическим лицам.</w:t>
      </w:r>
    </w:p>
    <w:p w:rsidR="00387DCE" w:rsidRDefault="00387DCE">
      <w:pPr>
        <w:pStyle w:val="ConsPlusNormal"/>
        <w:spacing w:before="220"/>
        <w:ind w:firstLine="540"/>
        <w:jc w:val="both"/>
      </w:pPr>
      <w:r>
        <w:t>44. Предоставление государственной услуги через многофункциональные центры осуществляется в соответствии с соглашением о взаимодействии между лицензирующим органом и МФЦ.</w:t>
      </w:r>
    </w:p>
    <w:p w:rsidR="00387DCE" w:rsidRDefault="00387DCE">
      <w:pPr>
        <w:pStyle w:val="ConsPlusNormal"/>
        <w:spacing w:before="220"/>
        <w:ind w:firstLine="540"/>
        <w:jc w:val="both"/>
      </w:pPr>
      <w:r>
        <w:t>45. Работники МФЦ в рамках оказания государственной услуги осуществляют:</w:t>
      </w:r>
    </w:p>
    <w:p w:rsidR="00387DCE" w:rsidRDefault="00387DCE">
      <w:pPr>
        <w:pStyle w:val="ConsPlusNormal"/>
        <w:spacing w:before="220"/>
        <w:ind w:firstLine="540"/>
        <w:jc w:val="both"/>
      </w:pPr>
      <w:r>
        <w:t xml:space="preserve">1) информирование заявителя о порядке предоставления государственной услуги, о ходе выполнения запроса о предоставлении государственной услуги, по иным вопросам, связанным с </w:t>
      </w:r>
      <w:r>
        <w:lastRenderedPageBreak/>
        <w:t>предоставлением государственной услуги;</w:t>
      </w:r>
    </w:p>
    <w:p w:rsidR="00387DCE" w:rsidRDefault="00387DCE">
      <w:pPr>
        <w:pStyle w:val="ConsPlusNormal"/>
        <w:spacing w:before="220"/>
        <w:ind w:firstLine="540"/>
        <w:jc w:val="both"/>
      </w:pPr>
      <w:r>
        <w:t>2) прием заявлений о предоставлении государственной услуги;</w:t>
      </w:r>
    </w:p>
    <w:p w:rsidR="00387DCE" w:rsidRDefault="00387DCE">
      <w:pPr>
        <w:pStyle w:val="ConsPlusNormal"/>
        <w:spacing w:before="220"/>
        <w:ind w:firstLine="540"/>
        <w:jc w:val="both"/>
      </w:pPr>
      <w:r>
        <w:t>3) обработку заявления и прилагаемых к нему документов, их направление в лицензирующий орган;</w:t>
      </w:r>
    </w:p>
    <w:p w:rsidR="00387DCE" w:rsidRDefault="00387DCE">
      <w:pPr>
        <w:pStyle w:val="ConsPlusNormal"/>
        <w:spacing w:before="220"/>
        <w:ind w:firstLine="540"/>
        <w:jc w:val="both"/>
      </w:pPr>
      <w:r>
        <w:t>4) выдачу заявителям результатов предоставления государственной услуги.</w:t>
      </w:r>
    </w:p>
    <w:p w:rsidR="00387DCE" w:rsidRDefault="00387DCE">
      <w:pPr>
        <w:pStyle w:val="ConsPlusNormal"/>
        <w:spacing w:before="220"/>
        <w:ind w:firstLine="540"/>
        <w:jc w:val="both"/>
      </w:pPr>
      <w:r>
        <w:t>46. МФЦ не может принимать решение об отказе в приеме запроса и документов и (или) информации, необходимых для предоставления государственной услуги.</w:t>
      </w:r>
    </w:p>
    <w:p w:rsidR="00387DCE" w:rsidRDefault="00387DCE">
      <w:pPr>
        <w:pStyle w:val="ConsPlusNormal"/>
        <w:jc w:val="both"/>
      </w:pPr>
    </w:p>
    <w:p w:rsidR="00387DCE" w:rsidRDefault="00387DCE">
      <w:pPr>
        <w:pStyle w:val="ConsPlusNormal"/>
        <w:jc w:val="center"/>
        <w:outlineLvl w:val="2"/>
        <w:rPr>
          <w:b/>
          <w:bCs/>
        </w:rPr>
      </w:pPr>
      <w:r>
        <w:rPr>
          <w:b/>
          <w:bCs/>
        </w:rPr>
        <w:t>Глава 11. ИСЧЕРПЫВАЮЩИЙ ПЕРЕЧЕНЬ ДОКУМЕНТОВ, НЕОБХОДИМЫХ</w:t>
      </w:r>
    </w:p>
    <w:p w:rsidR="00387DCE" w:rsidRDefault="00387DCE">
      <w:pPr>
        <w:pStyle w:val="ConsPlusNormal"/>
        <w:jc w:val="center"/>
        <w:rPr>
          <w:b/>
          <w:bCs/>
        </w:rPr>
      </w:pPr>
      <w:r>
        <w:rPr>
          <w:b/>
          <w:bCs/>
        </w:rPr>
        <w:t>ДЛЯ ПРЕДОСТАВЛЕНИЯ ГОСУДАРСТВЕННОЙ УСЛУГИ</w:t>
      </w:r>
    </w:p>
    <w:p w:rsidR="00387DCE" w:rsidRDefault="00387DCE">
      <w:pPr>
        <w:pStyle w:val="ConsPlusNormal"/>
        <w:jc w:val="both"/>
      </w:pPr>
    </w:p>
    <w:p w:rsidR="00387DCE" w:rsidRDefault="00387DCE">
      <w:pPr>
        <w:pStyle w:val="ConsPlusNormal"/>
        <w:ind w:firstLine="540"/>
        <w:jc w:val="both"/>
      </w:pPr>
      <w:r>
        <w:t xml:space="preserve">47. Исчерпывающий </w:t>
      </w:r>
      <w:hyperlink w:anchor="Par579" w:history="1">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Приложении N 3 к настоящему Административному регламенту.</w:t>
      </w:r>
    </w:p>
    <w:p w:rsidR="00387DCE" w:rsidRDefault="00387DCE">
      <w:pPr>
        <w:pStyle w:val="ConsPlusNormal"/>
        <w:spacing w:before="220"/>
        <w:ind w:firstLine="540"/>
        <w:jc w:val="both"/>
      </w:pPr>
      <w:r>
        <w:t xml:space="preserve">48. Формы заявлений о предоставлении государственной услуги приведены в </w:t>
      </w:r>
      <w:hyperlink w:anchor="Par696" w:history="1">
        <w:r>
          <w:rPr>
            <w:color w:val="0000FF"/>
          </w:rPr>
          <w:t>Приложении N 4</w:t>
        </w:r>
      </w:hyperlink>
      <w:r>
        <w:t xml:space="preserve"> к настоящему Административному регламенту.</w:t>
      </w:r>
    </w:p>
    <w:p w:rsidR="00387DCE" w:rsidRDefault="00387DCE">
      <w:pPr>
        <w:pStyle w:val="ConsPlusNormal"/>
        <w:spacing w:before="220"/>
        <w:ind w:firstLine="540"/>
        <w:jc w:val="both"/>
      </w:pPr>
      <w:r>
        <w:t xml:space="preserve">49. </w:t>
      </w:r>
      <w:hyperlink w:anchor="Par579" w:history="1">
        <w:r>
          <w:rPr>
            <w:color w:val="0000FF"/>
          </w:rPr>
          <w:t>Перечень</w:t>
        </w:r>
      </w:hyperlink>
      <w:r>
        <w:t xml:space="preserve"> способов подачи заявления и документов, необходимых для предоставления государственной услуги, приведен в Приложении N 3 к настоящему Административному регламенту.</w:t>
      </w:r>
    </w:p>
    <w:p w:rsidR="00387DCE" w:rsidRDefault="00387DCE">
      <w:pPr>
        <w:pStyle w:val="ConsPlusNormal"/>
        <w:jc w:val="both"/>
      </w:pPr>
    </w:p>
    <w:p w:rsidR="00387DCE" w:rsidRDefault="00387DCE">
      <w:pPr>
        <w:pStyle w:val="ConsPlusNormal"/>
        <w:jc w:val="center"/>
        <w:outlineLvl w:val="2"/>
        <w:rPr>
          <w:b/>
          <w:bCs/>
        </w:rPr>
      </w:pPr>
      <w:r>
        <w:rPr>
          <w:b/>
          <w:bCs/>
        </w:rPr>
        <w:t>Глава 12. ИСЧЕРПЫВАЮЩИЙ ПЕРЕЧЕНЬ ОСНОВАНИЙ ДЛЯ ОТКАЗА</w:t>
      </w:r>
    </w:p>
    <w:p w:rsidR="00387DCE" w:rsidRDefault="00387DCE">
      <w:pPr>
        <w:pStyle w:val="ConsPlusNormal"/>
        <w:jc w:val="center"/>
        <w:rPr>
          <w:b/>
          <w:bCs/>
        </w:rPr>
      </w:pPr>
      <w:r>
        <w:rPr>
          <w:b/>
          <w:bCs/>
        </w:rPr>
        <w:t>В ПРИЕМЕ ЗАЯВЛЕНИЯ И ДОКУМЕНТОВ, НЕОБХОДИМЫХ</w:t>
      </w:r>
    </w:p>
    <w:p w:rsidR="00387DCE" w:rsidRDefault="00387DCE">
      <w:pPr>
        <w:pStyle w:val="ConsPlusNormal"/>
        <w:jc w:val="center"/>
        <w:rPr>
          <w:b/>
          <w:bCs/>
        </w:rPr>
      </w:pPr>
      <w:r>
        <w:rPr>
          <w:b/>
          <w:bCs/>
        </w:rPr>
        <w:t>ДЛЯ ПРЕДОСТАВЛЕНИЯ ГОСУДАРСТВЕННОЙ УСЛУГИ,</w:t>
      </w:r>
    </w:p>
    <w:p w:rsidR="00387DCE" w:rsidRDefault="00387DCE">
      <w:pPr>
        <w:pStyle w:val="ConsPlusNormal"/>
        <w:jc w:val="center"/>
        <w:rPr>
          <w:b/>
          <w:bCs/>
        </w:rPr>
      </w:pPr>
      <w:r>
        <w:rPr>
          <w:b/>
          <w:bCs/>
        </w:rPr>
        <w:t>ДЛЯ ПРИОСТАНОВЛЕНИЯ ПРЕДОСТАВЛЕНИЯ ГОСУДАРСТВЕННОЙ УСЛУГИ,</w:t>
      </w:r>
    </w:p>
    <w:p w:rsidR="00387DCE" w:rsidRDefault="00387DCE">
      <w:pPr>
        <w:pStyle w:val="ConsPlusNormal"/>
        <w:jc w:val="center"/>
        <w:rPr>
          <w:b/>
          <w:bCs/>
        </w:rPr>
      </w:pPr>
      <w:r>
        <w:rPr>
          <w:b/>
          <w:bCs/>
        </w:rPr>
        <w:t>ОТКАЗА В ПРЕДОСТАВЛЕНИИ ГОСУДАРСТВЕННОЙ УСЛУГИ</w:t>
      </w:r>
    </w:p>
    <w:p w:rsidR="00387DCE" w:rsidRDefault="00387DCE">
      <w:pPr>
        <w:pStyle w:val="ConsPlusNormal"/>
        <w:jc w:val="both"/>
      </w:pPr>
    </w:p>
    <w:p w:rsidR="00387DCE" w:rsidRDefault="00387DCE">
      <w:pPr>
        <w:pStyle w:val="ConsPlusNormal"/>
        <w:ind w:firstLine="540"/>
        <w:jc w:val="both"/>
      </w:pPr>
      <w:r>
        <w:t xml:space="preserve">50. Исчерпывающий </w:t>
      </w:r>
      <w:hyperlink w:anchor="Par1425" w:history="1">
        <w:r>
          <w:rPr>
            <w:color w:val="0000FF"/>
          </w:rPr>
          <w:t>перечень</w:t>
        </w:r>
      </w:hyperlink>
      <w:r>
        <w:t xml:space="preserve"> оснований для отказа в приеме заявления с учетом категории (признаков) заявителя приведен в Приложении N 5 к настоящему Административному регламенту.</w:t>
      </w:r>
    </w:p>
    <w:p w:rsidR="00387DCE" w:rsidRDefault="00387DCE">
      <w:pPr>
        <w:pStyle w:val="ConsPlusNormal"/>
        <w:spacing w:before="220"/>
        <w:ind w:firstLine="540"/>
        <w:jc w:val="both"/>
      </w:pPr>
      <w:r>
        <w:t>Отказ в приеме документов не является препятствием для повторного обращения после устранения заявителем причин, послуживших основанием для отказа.</w:t>
      </w:r>
    </w:p>
    <w:p w:rsidR="00387DCE" w:rsidRDefault="00387DCE">
      <w:pPr>
        <w:pStyle w:val="ConsPlusNormal"/>
        <w:spacing w:before="220"/>
        <w:ind w:firstLine="540"/>
        <w:jc w:val="both"/>
      </w:pPr>
      <w:r>
        <w:t xml:space="preserve">51. Исчерпывающий </w:t>
      </w:r>
      <w:hyperlink w:anchor="Par1478" w:history="1">
        <w:r>
          <w:rPr>
            <w:color w:val="0000FF"/>
          </w:rPr>
          <w:t>перечень</w:t>
        </w:r>
      </w:hyperlink>
      <w:r>
        <w:t xml:space="preserve"> оснований для приостановления предоставления государственной услуги с учетом категории (признаков) заявителя приведен в Приложении N 6 к настоящему Административному регламенту.</w:t>
      </w:r>
    </w:p>
    <w:p w:rsidR="00387DCE" w:rsidRDefault="00387DCE">
      <w:pPr>
        <w:pStyle w:val="ConsPlusNormal"/>
        <w:spacing w:before="220"/>
        <w:ind w:firstLine="540"/>
        <w:jc w:val="both"/>
      </w:pPr>
      <w:r>
        <w:t xml:space="preserve">52. Исчерпывающий </w:t>
      </w:r>
      <w:hyperlink w:anchor="Par1519" w:history="1">
        <w:r>
          <w:rPr>
            <w:color w:val="0000FF"/>
          </w:rPr>
          <w:t>перечень</w:t>
        </w:r>
      </w:hyperlink>
      <w:r>
        <w:t xml:space="preserve"> оснований для приостановления предоставления государственной услуги с учетом категории (признаков) заявителя приведен в Приложении N 7 к настоящему Административному регламенту.</w:t>
      </w:r>
    </w:p>
    <w:p w:rsidR="00387DCE" w:rsidRDefault="00387DCE">
      <w:pPr>
        <w:pStyle w:val="ConsPlusNormal"/>
        <w:jc w:val="both"/>
      </w:pPr>
    </w:p>
    <w:p w:rsidR="00387DCE" w:rsidRDefault="00387DCE">
      <w:pPr>
        <w:pStyle w:val="ConsPlusNormal"/>
        <w:jc w:val="center"/>
        <w:outlineLvl w:val="2"/>
        <w:rPr>
          <w:b/>
          <w:bCs/>
        </w:rPr>
      </w:pPr>
      <w:r>
        <w:rPr>
          <w:b/>
          <w:bCs/>
        </w:rPr>
        <w:t>Глава 13. УКАЗАНИЕ НА ЗАПРЕТ ТРЕБОВАТЬ ОТ ЗАЯВИТЕЛЯ</w:t>
      </w:r>
    </w:p>
    <w:p w:rsidR="00387DCE" w:rsidRDefault="00387DCE">
      <w:pPr>
        <w:pStyle w:val="ConsPlusNormal"/>
        <w:jc w:val="center"/>
        <w:rPr>
          <w:b/>
          <w:bCs/>
        </w:rPr>
      </w:pPr>
      <w:r>
        <w:rPr>
          <w:b/>
          <w:bCs/>
        </w:rPr>
        <w:t>ПРЕДСТАВЛЕНИЯ ДОКУМЕНТОВ И ИНФОРМАЦИИ ИЛИ ОСУЩЕСТВЛЕНИЯ</w:t>
      </w:r>
    </w:p>
    <w:p w:rsidR="00387DCE" w:rsidRDefault="00387DCE">
      <w:pPr>
        <w:pStyle w:val="ConsPlusNormal"/>
        <w:jc w:val="center"/>
        <w:rPr>
          <w:b/>
          <w:bCs/>
        </w:rPr>
      </w:pPr>
      <w:r>
        <w:rPr>
          <w:b/>
          <w:bCs/>
        </w:rPr>
        <w:t>ДЕЙСТВИЙ</w:t>
      </w:r>
    </w:p>
    <w:p w:rsidR="00387DCE" w:rsidRDefault="00387DCE">
      <w:pPr>
        <w:pStyle w:val="ConsPlusNormal"/>
        <w:jc w:val="both"/>
      </w:pPr>
    </w:p>
    <w:p w:rsidR="00387DCE" w:rsidRDefault="00387DCE">
      <w:pPr>
        <w:pStyle w:val="ConsPlusNormal"/>
        <w:ind w:firstLine="540"/>
        <w:jc w:val="both"/>
      </w:pPr>
      <w:r>
        <w:t>53. Служба и МФЦ не вправе требовать от Заявителя:</w:t>
      </w:r>
    </w:p>
    <w:p w:rsidR="00387DCE" w:rsidRDefault="00387DCE">
      <w:pPr>
        <w:pStyle w:val="ConsPlusNormal"/>
        <w:spacing w:before="220"/>
        <w:ind w:firstLine="54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lastRenderedPageBreak/>
        <w:t>отношения, возникающие в связи с предоставлением государственной услуги;</w:t>
      </w:r>
    </w:p>
    <w:p w:rsidR="00387DCE" w:rsidRDefault="00387DC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Pr>
            <w:color w:val="0000FF"/>
          </w:rPr>
          <w:t>частью 1 статьи 1</w:t>
        </w:r>
      </w:hyperlink>
      <w:r>
        <w:t xml:space="preserve"> Федерального закона N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 w:history="1">
        <w:r>
          <w:rPr>
            <w:color w:val="0000FF"/>
          </w:rPr>
          <w:t>частью 6 статьи 7</w:t>
        </w:r>
      </w:hyperlink>
      <w:r>
        <w:t xml:space="preserve"> Федерального закона N 210-ФЗ перечень документов. Заявитель, юридическое лицо Представитель вправе представить указанные документы и информацию в Службу и МФЦ по собственной инициативе;</w:t>
      </w:r>
    </w:p>
    <w:p w:rsidR="00387DCE" w:rsidRDefault="00387DC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color w:val="0000FF"/>
          </w:rPr>
          <w:t>части 1 статьи 9</w:t>
        </w:r>
      </w:hyperlink>
      <w:r>
        <w:t xml:space="preserve"> Федерального закона N 210-ФЗ;</w:t>
      </w:r>
    </w:p>
    <w:p w:rsidR="00387DCE" w:rsidRDefault="00387DCE">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387DCE" w:rsidRDefault="00387DCE">
      <w:pPr>
        <w:pStyle w:val="ConsPlusNormal"/>
        <w:spacing w:before="220"/>
        <w:ind w:firstLine="540"/>
        <w:jc w:val="both"/>
      </w:pPr>
      <w:r>
        <w:t>-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387DCE" w:rsidRDefault="00387DCE">
      <w:pPr>
        <w:pStyle w:val="ConsPlusNormal"/>
        <w:spacing w:before="220"/>
        <w:ind w:firstLine="540"/>
        <w:jc w:val="both"/>
      </w:pPr>
      <w:r>
        <w:t>-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387DCE" w:rsidRDefault="00387DCE">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387DCE" w:rsidRDefault="00387DCE">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Службы, государственного служащего, работника МФЦ, работника организации, предусмотренной </w:t>
      </w:r>
      <w:hyperlink r:id="rId14" w:history="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Службы, руководителя МФЦ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5" w:history="1">
        <w:r>
          <w:rPr>
            <w:color w:val="0000FF"/>
          </w:rPr>
          <w:t>частью 1.1 статьи 16</w:t>
        </w:r>
      </w:hyperlink>
      <w:r>
        <w:t xml:space="preserve"> Федерального закона N 210-ФЗ, уведомляется Заявитель, юридическое лицо, а также приносятся извинения за доставленные неудобства;</w:t>
      </w:r>
    </w:p>
    <w:p w:rsidR="00387DCE" w:rsidRDefault="00387DCE">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87DCE" w:rsidRDefault="00387DCE">
      <w:pPr>
        <w:pStyle w:val="ConsPlusNormal"/>
        <w:spacing w:before="220"/>
        <w:ind w:firstLine="540"/>
        <w:jc w:val="both"/>
      </w:pPr>
      <w:r>
        <w:t xml:space="preserve">6) при осуществлении записи на прием в электронном виде совершения иных действий, </w:t>
      </w:r>
      <w:r>
        <w:lastRenderedPageBreak/>
        <w:t>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87DCE" w:rsidRDefault="00387DCE">
      <w:pPr>
        <w:pStyle w:val="ConsPlusNormal"/>
        <w:jc w:val="both"/>
      </w:pPr>
    </w:p>
    <w:p w:rsidR="00387DCE" w:rsidRDefault="00387DCE">
      <w:pPr>
        <w:pStyle w:val="ConsPlusNormal"/>
        <w:jc w:val="center"/>
        <w:outlineLvl w:val="1"/>
        <w:rPr>
          <w:b/>
          <w:bCs/>
        </w:rPr>
      </w:pPr>
      <w:r>
        <w:rPr>
          <w:b/>
          <w:bCs/>
        </w:rPr>
        <w:t>Раздел III. СОСТАВ, ПОСЛЕДОВАТЕЛЬНОСТЬ И СРОКИ ВЫПОЛНЕНИЯ</w:t>
      </w:r>
    </w:p>
    <w:p w:rsidR="00387DCE" w:rsidRDefault="00387DCE">
      <w:pPr>
        <w:pStyle w:val="ConsPlusNormal"/>
        <w:jc w:val="center"/>
        <w:rPr>
          <w:b/>
          <w:bCs/>
        </w:rPr>
      </w:pPr>
      <w:r>
        <w:rPr>
          <w:b/>
          <w:bCs/>
        </w:rPr>
        <w:t>АДМИНИСТРАТИВНЫХ ПРОЦЕДУР</w:t>
      </w:r>
    </w:p>
    <w:p w:rsidR="00387DCE" w:rsidRDefault="00387DCE">
      <w:pPr>
        <w:pStyle w:val="ConsPlusNormal"/>
        <w:jc w:val="both"/>
      </w:pPr>
    </w:p>
    <w:p w:rsidR="00387DCE" w:rsidRDefault="00387DCE">
      <w:pPr>
        <w:pStyle w:val="ConsPlusNormal"/>
        <w:jc w:val="center"/>
        <w:outlineLvl w:val="2"/>
        <w:rPr>
          <w:b/>
          <w:bCs/>
        </w:rPr>
      </w:pPr>
      <w:r>
        <w:rPr>
          <w:b/>
          <w:bCs/>
        </w:rPr>
        <w:t>Глава 14. ИСЧЕРПЫВАЮЩИЙ ПЕРЕЧЕНЬ АДМИНИСТРАТИВНЫХ ПРОЦЕДУР,</w:t>
      </w:r>
    </w:p>
    <w:p w:rsidR="00387DCE" w:rsidRDefault="00387DCE">
      <w:pPr>
        <w:pStyle w:val="ConsPlusNormal"/>
        <w:jc w:val="center"/>
        <w:rPr>
          <w:b/>
          <w:bCs/>
        </w:rPr>
      </w:pPr>
      <w:r>
        <w:rPr>
          <w:b/>
          <w:bCs/>
        </w:rPr>
        <w:t>ОСУЩЕСТВЛЯЕМЫХ ПРИ ПРЕДОСТАВЛЕНИИ ГОСУДАРСТВЕННОЙ УСЛУГИ</w:t>
      </w:r>
    </w:p>
    <w:p w:rsidR="00387DCE" w:rsidRDefault="00387DCE">
      <w:pPr>
        <w:pStyle w:val="ConsPlusNormal"/>
        <w:jc w:val="both"/>
      </w:pPr>
    </w:p>
    <w:p w:rsidR="00387DCE" w:rsidRDefault="00387DCE">
      <w:pPr>
        <w:pStyle w:val="ConsPlusNormal"/>
        <w:ind w:firstLine="540"/>
        <w:jc w:val="both"/>
      </w:pPr>
      <w:r>
        <w:t>54. Предоставление государственной услуги включает в себя следующие административные процедуры, выполняемые в рамках оказания Услуги:</w:t>
      </w:r>
    </w:p>
    <w:p w:rsidR="00387DCE" w:rsidRDefault="00387DCE">
      <w:pPr>
        <w:pStyle w:val="ConsPlusNormal"/>
        <w:spacing w:before="220"/>
        <w:ind w:firstLine="540"/>
        <w:jc w:val="both"/>
      </w:pPr>
      <w:r>
        <w:t>1) профилирование заявителя;</w:t>
      </w:r>
    </w:p>
    <w:p w:rsidR="00387DCE" w:rsidRDefault="00387DCE">
      <w:pPr>
        <w:pStyle w:val="ConsPlusNormal"/>
        <w:spacing w:before="220"/>
        <w:ind w:firstLine="540"/>
        <w:jc w:val="both"/>
      </w:pPr>
      <w:r>
        <w:t>2) прием и регистрация заявления и иных документов, необходимых для предоставления государственной услуги;</w:t>
      </w:r>
    </w:p>
    <w:p w:rsidR="00387DCE" w:rsidRDefault="00387DCE">
      <w:pPr>
        <w:pStyle w:val="ConsPlusNormal"/>
        <w:spacing w:before="220"/>
        <w:ind w:firstLine="540"/>
        <w:jc w:val="both"/>
      </w:pPr>
      <w:r>
        <w:t>3) межведомственное информационное взаимодействие;</w:t>
      </w:r>
    </w:p>
    <w:p w:rsidR="00387DCE" w:rsidRDefault="00387DCE">
      <w:pPr>
        <w:pStyle w:val="ConsPlusNormal"/>
        <w:spacing w:before="220"/>
        <w:ind w:firstLine="540"/>
        <w:jc w:val="both"/>
      </w:pPr>
      <w:r>
        <w:t>4) приостановление предоставления государственной услуги;</w:t>
      </w:r>
    </w:p>
    <w:p w:rsidR="00387DCE" w:rsidRDefault="00387DCE">
      <w:pPr>
        <w:pStyle w:val="ConsPlusNormal"/>
        <w:spacing w:before="220"/>
        <w:ind w:firstLine="540"/>
        <w:jc w:val="both"/>
      </w:pPr>
      <w:r>
        <w:t>5) проведение оценки соответствия лицензионным требованиям и (или) обязательным требованиям без выезда к Заявителю и (или) при непосредственном выезде к Заявителю;</w:t>
      </w:r>
    </w:p>
    <w:p w:rsidR="00387DCE" w:rsidRDefault="00387DCE">
      <w:pPr>
        <w:pStyle w:val="ConsPlusNormal"/>
        <w:spacing w:before="220"/>
        <w:ind w:firstLine="540"/>
        <w:jc w:val="both"/>
      </w:pPr>
      <w:r>
        <w:t>6) принятие решения о предоставлении (об отказе в предоставлении) государственной услуги;</w:t>
      </w:r>
    </w:p>
    <w:p w:rsidR="00387DCE" w:rsidRDefault="00387DCE">
      <w:pPr>
        <w:pStyle w:val="ConsPlusNormal"/>
        <w:spacing w:before="220"/>
        <w:ind w:firstLine="540"/>
        <w:jc w:val="both"/>
      </w:pPr>
      <w:r>
        <w:t>7) предоставление результата государственной услуги;</w:t>
      </w:r>
    </w:p>
    <w:p w:rsidR="00387DCE" w:rsidRDefault="00387DCE">
      <w:pPr>
        <w:pStyle w:val="ConsPlusNormal"/>
        <w:spacing w:before="220"/>
        <w:ind w:firstLine="540"/>
        <w:jc w:val="both"/>
      </w:pPr>
      <w:r>
        <w:t>8) исправление допущенных опечаток и ошибок в выданных в результате предоставления государственной услуги документах.</w:t>
      </w:r>
    </w:p>
    <w:p w:rsidR="00387DCE" w:rsidRDefault="00387DCE">
      <w:pPr>
        <w:pStyle w:val="ConsPlusNormal"/>
        <w:jc w:val="both"/>
      </w:pPr>
    </w:p>
    <w:p w:rsidR="00387DCE" w:rsidRDefault="00387DCE">
      <w:pPr>
        <w:pStyle w:val="ConsPlusNormal"/>
        <w:jc w:val="center"/>
        <w:outlineLvl w:val="2"/>
        <w:rPr>
          <w:b/>
          <w:bCs/>
        </w:rPr>
      </w:pPr>
      <w:r>
        <w:rPr>
          <w:b/>
          <w:bCs/>
        </w:rPr>
        <w:t>Глава 15. ПРОФИЛИРОВАНИЕ ЗАЯВИТЕЛЯ</w:t>
      </w:r>
    </w:p>
    <w:p w:rsidR="00387DCE" w:rsidRDefault="00387DCE">
      <w:pPr>
        <w:pStyle w:val="ConsPlusNormal"/>
        <w:jc w:val="both"/>
      </w:pPr>
    </w:p>
    <w:p w:rsidR="00387DCE" w:rsidRDefault="00387DCE">
      <w:pPr>
        <w:pStyle w:val="ConsPlusNormal"/>
        <w:ind w:firstLine="540"/>
        <w:jc w:val="both"/>
      </w:pPr>
      <w:r>
        <w:t>55. Профилирование заявителя осуществляется:</w:t>
      </w:r>
    </w:p>
    <w:p w:rsidR="00387DCE" w:rsidRDefault="00387DCE">
      <w:pPr>
        <w:pStyle w:val="ConsPlusNormal"/>
        <w:spacing w:before="220"/>
        <w:ind w:firstLine="540"/>
        <w:jc w:val="both"/>
      </w:pPr>
      <w:r>
        <w:t>1) в Службе;</w:t>
      </w:r>
    </w:p>
    <w:p w:rsidR="00387DCE" w:rsidRDefault="00387DCE">
      <w:pPr>
        <w:pStyle w:val="ConsPlusNormal"/>
        <w:spacing w:before="220"/>
        <w:ind w:firstLine="540"/>
        <w:jc w:val="both"/>
      </w:pPr>
      <w:r>
        <w:t>2) на ЕПГУ;</w:t>
      </w:r>
    </w:p>
    <w:p w:rsidR="00387DCE" w:rsidRDefault="00387DCE">
      <w:pPr>
        <w:pStyle w:val="ConsPlusNormal"/>
        <w:spacing w:before="220"/>
        <w:ind w:firstLine="540"/>
        <w:jc w:val="both"/>
      </w:pPr>
      <w:r>
        <w:t>3) В МФЦ.</w:t>
      </w:r>
    </w:p>
    <w:p w:rsidR="00387DCE" w:rsidRDefault="00387DCE">
      <w:pPr>
        <w:pStyle w:val="ConsPlusNormal"/>
        <w:spacing w:before="220"/>
        <w:ind w:firstLine="540"/>
        <w:jc w:val="both"/>
      </w:pPr>
      <w:r>
        <w:t>Определение категории (признаков) заявителя осуществляется путем анкетирования в заявлении, в процессе которого устанавливается результат, за предоставлением которого обратился заявитель.</w:t>
      </w:r>
    </w:p>
    <w:p w:rsidR="00387DCE" w:rsidRDefault="00387DCE">
      <w:pPr>
        <w:pStyle w:val="ConsPlusNormal"/>
        <w:spacing w:before="220"/>
        <w:ind w:firstLine="540"/>
        <w:jc w:val="both"/>
      </w:pPr>
      <w:r>
        <w:t xml:space="preserve">56. </w:t>
      </w:r>
      <w:hyperlink w:anchor="Par505" w:history="1">
        <w:r>
          <w:rPr>
            <w:color w:val="0000FF"/>
          </w:rPr>
          <w:t>Идентификаторы</w:t>
        </w:r>
      </w:hyperlink>
      <w:r>
        <w:t xml:space="preserve"> категорий (признаков) заявителей приведены в Приложении N 2 к настоящему Административному регламенту.</w:t>
      </w:r>
    </w:p>
    <w:p w:rsidR="00387DCE" w:rsidRDefault="00387DCE">
      <w:pPr>
        <w:pStyle w:val="ConsPlusNormal"/>
        <w:jc w:val="both"/>
      </w:pPr>
    </w:p>
    <w:p w:rsidR="00387DCE" w:rsidRDefault="00387DCE">
      <w:pPr>
        <w:pStyle w:val="ConsPlusNormal"/>
        <w:jc w:val="center"/>
        <w:outlineLvl w:val="2"/>
        <w:rPr>
          <w:b/>
          <w:bCs/>
        </w:rPr>
      </w:pPr>
      <w:r>
        <w:rPr>
          <w:b/>
          <w:bCs/>
        </w:rPr>
        <w:t>Глава 16. ПРИЕМ И РЕГИСТРАЦИЯ ЗАЯВЛЕНИЯ И ИНЫХ ДОКУМЕНТОВ,</w:t>
      </w:r>
    </w:p>
    <w:p w:rsidR="00387DCE" w:rsidRDefault="00387DCE">
      <w:pPr>
        <w:pStyle w:val="ConsPlusNormal"/>
        <w:jc w:val="center"/>
        <w:rPr>
          <w:b/>
          <w:bCs/>
        </w:rPr>
      </w:pPr>
      <w:r>
        <w:rPr>
          <w:b/>
          <w:bCs/>
        </w:rPr>
        <w:t>НЕОБХОДИМЫХ ДЛЯ ПРЕДОСТАВЛЕНИЯ ГОСУДАРСТВЕННОЙ УСЛУГИ</w:t>
      </w:r>
    </w:p>
    <w:p w:rsidR="00387DCE" w:rsidRDefault="00387DCE">
      <w:pPr>
        <w:pStyle w:val="ConsPlusNormal"/>
        <w:jc w:val="both"/>
      </w:pPr>
    </w:p>
    <w:p w:rsidR="00387DCE" w:rsidRDefault="00387DCE">
      <w:pPr>
        <w:pStyle w:val="ConsPlusNormal"/>
        <w:ind w:firstLine="540"/>
        <w:jc w:val="both"/>
      </w:pPr>
      <w:r>
        <w:t>57. Основанием для начала выполнения административной процедуры является поступление в Службу Заявления и документов, необходимых для предоставления государственной услуги.</w:t>
      </w:r>
    </w:p>
    <w:p w:rsidR="00387DCE" w:rsidRDefault="00387DCE">
      <w:pPr>
        <w:pStyle w:val="ConsPlusNormal"/>
        <w:spacing w:before="220"/>
        <w:ind w:firstLine="540"/>
        <w:jc w:val="both"/>
      </w:pPr>
      <w:r>
        <w:lastRenderedPageBreak/>
        <w:t xml:space="preserve">58. </w:t>
      </w:r>
      <w:hyperlink w:anchor="Par579" w:history="1">
        <w:r>
          <w:rPr>
            <w:color w:val="0000FF"/>
          </w:rPr>
          <w:t>Перечень</w:t>
        </w:r>
      </w:hyperlink>
      <w:r>
        <w:t xml:space="preserve"> документов, необходимых для предоставления государственной услуги, приведен в Приложении N 3 к настоящему Административному регламенту.</w:t>
      </w:r>
    </w:p>
    <w:p w:rsidR="00387DCE" w:rsidRDefault="00387DCE">
      <w:pPr>
        <w:pStyle w:val="ConsPlusNormal"/>
        <w:spacing w:before="220"/>
        <w:ind w:firstLine="540"/>
        <w:jc w:val="both"/>
      </w:pPr>
      <w:r>
        <w:t>59. Установление личности Заявителя (представителя заявителя) осуществляется:</w:t>
      </w:r>
    </w:p>
    <w:p w:rsidR="00387DCE" w:rsidRDefault="00387DCE">
      <w:pPr>
        <w:pStyle w:val="ConsPlusNormal"/>
        <w:spacing w:before="220"/>
        <w:ind w:firstLine="540"/>
        <w:jc w:val="both"/>
      </w:pPr>
      <w:r>
        <w:t>1) при предъявлении документа, удостоверяющего личность руководителя юридического лица или его представителя (представляется в подлиннике в случае личного обращения, посредством почты России или через МФЦ). В случае подачи заявления представителем Заявителя дополнительно представляется документ, подтверждающий полномочия представителя Заявителя;</w:t>
      </w:r>
    </w:p>
    <w:p w:rsidR="00387DCE" w:rsidRDefault="00387DCE">
      <w:pPr>
        <w:pStyle w:val="ConsPlusNormal"/>
        <w:spacing w:before="220"/>
        <w:ind w:firstLine="540"/>
        <w:jc w:val="both"/>
      </w:pPr>
      <w:r>
        <w:t>2) из документа, удостоверяющего личность Заявителя, представителя Заявителя, сведения из которого формируются при подтверждении учетной записи в ЕСИА из состава соответствующих данных указанной учетной записи.</w:t>
      </w:r>
    </w:p>
    <w:p w:rsidR="00387DCE" w:rsidRDefault="00387DCE">
      <w:pPr>
        <w:pStyle w:val="ConsPlusNormal"/>
        <w:spacing w:before="220"/>
        <w:ind w:firstLine="540"/>
        <w:jc w:val="both"/>
      </w:pPr>
      <w:r>
        <w:t xml:space="preserve">60. Заявление и прилагаемые к нему документы не принимаются при наличии оснований, указанных в </w:t>
      </w:r>
      <w:hyperlink w:anchor="Par1425" w:history="1">
        <w:r>
          <w:rPr>
            <w:color w:val="0000FF"/>
          </w:rPr>
          <w:t>Приложении N 5</w:t>
        </w:r>
      </w:hyperlink>
      <w:r>
        <w:t xml:space="preserve"> к настоящему Административному регламенту. Лицензирующий орган направляет Заявителю уведомление об отказе в приеме заявления и прилагаемых к нему документов с указанием причин отказа. Срок подготовки такого уведомления - не более 1 рабочего дня со дня поступления Заявления в лицензирующий орган.</w:t>
      </w:r>
    </w:p>
    <w:p w:rsidR="00387DCE" w:rsidRDefault="00387DCE">
      <w:pPr>
        <w:pStyle w:val="ConsPlusNormal"/>
        <w:spacing w:before="220"/>
        <w:ind w:firstLine="540"/>
        <w:jc w:val="both"/>
      </w:pPr>
      <w:r>
        <w:t>61. Государственная услуга предусматривает возможность приема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387DCE" w:rsidRDefault="00387DCE">
      <w:pPr>
        <w:pStyle w:val="ConsPlusNormal"/>
        <w:spacing w:before="220"/>
        <w:ind w:firstLine="540"/>
        <w:jc w:val="both"/>
      </w:pPr>
      <w:r>
        <w:t>62. Информационный обмен между МФЦ и Службой осуществляется посредством курьерской доставки, почтовых отправлений, инкассаторской службы на следующий рабочий день после приема документов или в электронном виде, в том числе с использованием АИС "МФЦ" посредством СМЭВ не позднее следующего рабочего дня за днем приема документов.</w:t>
      </w:r>
    </w:p>
    <w:p w:rsidR="00387DCE" w:rsidRDefault="00387DCE">
      <w:pPr>
        <w:pStyle w:val="ConsPlusNormal"/>
        <w:spacing w:before="220"/>
        <w:ind w:firstLine="540"/>
        <w:jc w:val="both"/>
      </w:pPr>
      <w:r>
        <w:t>63. Датой приема документов в Службе считается дата регистрации заявления должностным лицом Службы, ответственным за прием и обработку входящей корреспонденции, в системе электронного документооборота Службы.</w:t>
      </w:r>
    </w:p>
    <w:p w:rsidR="00387DCE" w:rsidRDefault="00387DCE">
      <w:pPr>
        <w:pStyle w:val="ConsPlusNormal"/>
        <w:spacing w:before="220"/>
        <w:ind w:firstLine="540"/>
        <w:jc w:val="both"/>
      </w:pPr>
      <w:r>
        <w:t>64. Датой приема документов, поступивших в форме электронных документов посредством ЕПГУ, подписанных усиленной квалифицированной электронной подписью, считается дата регистрации заявления на ЕПГУ в день поступления в Службу должностным лицом Службы, ответственным за прием и обработку входящей корреспонденции.</w:t>
      </w:r>
    </w:p>
    <w:p w:rsidR="00387DCE" w:rsidRDefault="00387DCE">
      <w:pPr>
        <w:pStyle w:val="ConsPlusNormal"/>
        <w:spacing w:before="220"/>
        <w:ind w:firstLine="540"/>
        <w:jc w:val="both"/>
      </w:pPr>
      <w:r>
        <w:t>В случае если заявление и прилагаемые к нему документы поданы Заявителем в форме электронных документов посредством ЕПГУ и не подписаны усиленной квалификационной электронной подписью, Заявителю не позднее одного рабочего дня, следующего за днем поступления заявления и прилагаемых к нему документов, должностным лицом Службы направляется отказ в приеме документов, подписанный электронной подписью должностного лица Службы, посредством ЕПГУ.</w:t>
      </w:r>
    </w:p>
    <w:p w:rsidR="00387DCE" w:rsidRDefault="00387DCE">
      <w:pPr>
        <w:pStyle w:val="ConsPlusNormal"/>
        <w:spacing w:before="220"/>
        <w:ind w:firstLine="540"/>
        <w:jc w:val="both"/>
      </w:pPr>
      <w:r>
        <w:t>65. Срок регистрации заявления составляет 1 (один) рабочий день с момента поступления независимо от способа подачи заявления и документов.</w:t>
      </w:r>
    </w:p>
    <w:p w:rsidR="00387DCE" w:rsidRDefault="00387DCE">
      <w:pPr>
        <w:pStyle w:val="ConsPlusNormal"/>
        <w:jc w:val="both"/>
      </w:pPr>
    </w:p>
    <w:p w:rsidR="00387DCE" w:rsidRDefault="00387DCE">
      <w:pPr>
        <w:pStyle w:val="ConsPlusNormal"/>
        <w:jc w:val="center"/>
        <w:outlineLvl w:val="2"/>
        <w:rPr>
          <w:b/>
          <w:bCs/>
        </w:rPr>
      </w:pPr>
      <w:r>
        <w:rPr>
          <w:b/>
          <w:bCs/>
        </w:rPr>
        <w:t>Глава 17. МЕЖВЕДОМСТВЕННОЕ ЭЛЕКТРОННОЕ ВЗАИМОДЕЙСТВИЕ</w:t>
      </w:r>
    </w:p>
    <w:p w:rsidR="00387DCE" w:rsidRDefault="00387DCE">
      <w:pPr>
        <w:pStyle w:val="ConsPlusNormal"/>
        <w:jc w:val="both"/>
      </w:pPr>
    </w:p>
    <w:p w:rsidR="00387DCE" w:rsidRDefault="00387DCE">
      <w:pPr>
        <w:pStyle w:val="ConsPlusNormal"/>
        <w:ind w:firstLine="540"/>
        <w:jc w:val="both"/>
      </w:pPr>
      <w:r>
        <w:t>66. При предоставлении государственной услуги Служба осуществляет взаимодействие с:</w:t>
      </w:r>
    </w:p>
    <w:p w:rsidR="00387DCE" w:rsidRDefault="00387DCE">
      <w:pPr>
        <w:pStyle w:val="ConsPlusNormal"/>
        <w:spacing w:before="220"/>
        <w:ind w:firstLine="540"/>
        <w:jc w:val="both"/>
      </w:pPr>
      <w:r>
        <w:t>1) Управлением Федеральной налоговой службы России по Забайкальскому краю;</w:t>
      </w:r>
    </w:p>
    <w:p w:rsidR="00387DCE" w:rsidRDefault="00387DCE">
      <w:pPr>
        <w:pStyle w:val="ConsPlusNormal"/>
        <w:spacing w:before="220"/>
        <w:ind w:firstLine="540"/>
        <w:jc w:val="both"/>
      </w:pPr>
      <w:r>
        <w:lastRenderedPageBreak/>
        <w:t>2) Управлением Федеральной службы государственной регистрации, кадастра и картографии по Забайкальскому краю;</w:t>
      </w:r>
    </w:p>
    <w:p w:rsidR="00387DCE" w:rsidRDefault="00387DCE">
      <w:pPr>
        <w:pStyle w:val="ConsPlusNormal"/>
        <w:spacing w:before="220"/>
        <w:ind w:firstLine="540"/>
        <w:jc w:val="both"/>
      </w:pPr>
      <w:r>
        <w:t>3) Управлением Федерального казначейства по Забайкальскому краю;</w:t>
      </w:r>
    </w:p>
    <w:p w:rsidR="00387DCE" w:rsidRDefault="00387DCE">
      <w:pPr>
        <w:pStyle w:val="ConsPlusNormal"/>
        <w:spacing w:before="220"/>
        <w:ind w:firstLine="540"/>
        <w:jc w:val="both"/>
      </w:pPr>
      <w:r>
        <w:t>4) Управлением Федеральной службы по надзору в сфере защиты прав потребителей и благополучия человека по Забайкальскому краю;</w:t>
      </w:r>
    </w:p>
    <w:p w:rsidR="00387DCE" w:rsidRDefault="00387DCE">
      <w:pPr>
        <w:pStyle w:val="ConsPlusNormal"/>
        <w:spacing w:before="220"/>
        <w:ind w:firstLine="540"/>
        <w:jc w:val="both"/>
      </w:pPr>
      <w:r>
        <w:t>5) Федеральной службы по контролю за алкогольным и табачным рынками;</w:t>
      </w:r>
    </w:p>
    <w:p w:rsidR="00387DCE" w:rsidRDefault="00387DCE">
      <w:pPr>
        <w:pStyle w:val="ConsPlusNormal"/>
        <w:spacing w:before="220"/>
        <w:ind w:firstLine="540"/>
        <w:jc w:val="both"/>
      </w:pPr>
      <w:r>
        <w:t>6) администрациями муниципальных районов, муниципальных и городских округов Забайкальского края;</w:t>
      </w:r>
    </w:p>
    <w:p w:rsidR="00387DCE" w:rsidRDefault="00387DCE">
      <w:pPr>
        <w:pStyle w:val="ConsPlusNormal"/>
        <w:spacing w:before="220"/>
        <w:ind w:firstLine="540"/>
        <w:jc w:val="both"/>
      </w:pPr>
      <w:r>
        <w:t>7) иными органами и организациями.</w:t>
      </w:r>
    </w:p>
    <w:p w:rsidR="00387DCE" w:rsidRDefault="00387DCE">
      <w:pPr>
        <w:pStyle w:val="ConsPlusNormal"/>
        <w:spacing w:before="220"/>
        <w:ind w:firstLine="540"/>
        <w:jc w:val="both"/>
      </w:pPr>
      <w:r>
        <w:t xml:space="preserve">67. Служба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history="1">
        <w:r>
          <w:rPr>
            <w:color w:val="0000FF"/>
          </w:rPr>
          <w:t>части 1 статьи 9</w:t>
        </w:r>
      </w:hyperlink>
      <w:r>
        <w:t xml:space="preserve"> Федерального закона от 27 июля 2010 года N 210-ФЗ "Об организации предоставления государственных и муниципальных услуг".</w:t>
      </w:r>
    </w:p>
    <w:p w:rsidR="00387DCE" w:rsidRDefault="00387DCE">
      <w:pPr>
        <w:pStyle w:val="ConsPlusNormal"/>
        <w:spacing w:before="220"/>
        <w:ind w:firstLine="540"/>
        <w:jc w:val="both"/>
      </w:pPr>
      <w:r>
        <w:t xml:space="preserve">68. Служба осуществляет запрос сведений в рамках межведомственного взаимодействия с использованием единой системы межведомственного электронного взаимодействия в соответствии с требованиями Федерального </w:t>
      </w:r>
      <w:hyperlink r:id="rId18" w:history="1">
        <w:r>
          <w:rPr>
            <w:color w:val="0000FF"/>
          </w:rPr>
          <w:t>закона</w:t>
        </w:r>
      </w:hyperlink>
      <w:r>
        <w:t xml:space="preserve"> N 210-ФЗ.</w:t>
      </w:r>
    </w:p>
    <w:p w:rsidR="00387DCE" w:rsidRDefault="00387DCE">
      <w:pPr>
        <w:pStyle w:val="ConsPlusNormal"/>
        <w:spacing w:before="220"/>
        <w:ind w:firstLine="540"/>
        <w:jc w:val="both"/>
      </w:pPr>
      <w:r>
        <w:t>Межведомственный запрос формируется в форме электронного документа, подписанного электронной подписью, и направляется по каналам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посредством курьерской доставки, почтового отправления, факсимильной связи, электронной почты или инкассаторской службы.</w:t>
      </w:r>
    </w:p>
    <w:p w:rsidR="00387DCE" w:rsidRDefault="00387DCE">
      <w:pPr>
        <w:pStyle w:val="ConsPlusNormal"/>
        <w:spacing w:before="220"/>
        <w:ind w:firstLine="540"/>
        <w:jc w:val="both"/>
      </w:pPr>
      <w:r>
        <w:t>69. При подаче заявления на предоставление государственной услуги в форме электронного документа с использованием ЕПГУ запросы на получение документов и информации, необходимых для получения государственной услуги, с использованием СМЭВ формируются автоматически.</w:t>
      </w:r>
    </w:p>
    <w:p w:rsidR="00387DCE" w:rsidRDefault="00387DCE">
      <w:pPr>
        <w:pStyle w:val="ConsPlusNormal"/>
        <w:spacing w:before="220"/>
        <w:ind w:firstLine="540"/>
        <w:jc w:val="both"/>
      </w:pPr>
      <w:r>
        <w:t>70. 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Службу, не может являться основанием для отказа в предоставлении Заявителю государственной услуги.</w:t>
      </w:r>
    </w:p>
    <w:p w:rsidR="00387DCE" w:rsidRDefault="00387DCE">
      <w:pPr>
        <w:pStyle w:val="ConsPlusNormal"/>
        <w:spacing w:before="220"/>
        <w:ind w:firstLine="540"/>
        <w:jc w:val="both"/>
      </w:pPr>
      <w:r>
        <w:t>71. Для предоставления государственной услуги необходимо направление следующих межведомственных запросов:</w:t>
      </w:r>
    </w:p>
    <w:p w:rsidR="00387DCE" w:rsidRDefault="00387DCE">
      <w:pPr>
        <w:pStyle w:val="ConsPlusNormal"/>
        <w:spacing w:before="220"/>
        <w:ind w:firstLine="540"/>
        <w:jc w:val="both"/>
      </w:pPr>
      <w:r>
        <w:t>1) при осуществлении межведомственного информационного взаимодействия посредством СМЭВ:</w:t>
      </w:r>
    </w:p>
    <w:p w:rsidR="00387DCE" w:rsidRDefault="00387DCE">
      <w:pPr>
        <w:pStyle w:val="ConsPlusNormal"/>
        <w:spacing w:before="220"/>
        <w:ind w:firstLine="540"/>
        <w:jc w:val="both"/>
      </w:pPr>
      <w:r>
        <w:t>- "Открытые сведения из ЕГРЮЛ по запросам органов государственной власти и организаций, зарегистрированных в СМЭВ". Указанный межведомственный запрос направляется в Федеральную налоговую службу;</w:t>
      </w:r>
    </w:p>
    <w:p w:rsidR="00387DCE" w:rsidRDefault="00387DCE">
      <w:pPr>
        <w:pStyle w:val="ConsPlusNormal"/>
        <w:spacing w:before="220"/>
        <w:ind w:firstLine="540"/>
        <w:jc w:val="both"/>
      </w:pPr>
      <w:r>
        <w:t xml:space="preserve">- "Предоставление сведений о наличии у Заявителя на 1-е число месяца, в котором в Службу поступило заявление о выдаче (продлении) лицензии, отрицательного сальдо единого налогового счета организации в части задолженности по налогам, сборам и страховым взносам в размере, </w:t>
      </w:r>
      <w:r>
        <w:lastRenderedPageBreak/>
        <w:t>превышающем 3000 рублей". Указанный межведомственный запрос направляется в Федеральную налоговую службу;</w:t>
      </w:r>
    </w:p>
    <w:p w:rsidR="00387DCE" w:rsidRDefault="00387DCE">
      <w:pPr>
        <w:pStyle w:val="ConsPlusNormal"/>
        <w:spacing w:before="220"/>
        <w:ind w:firstLine="540"/>
        <w:jc w:val="both"/>
      </w:pPr>
      <w:r>
        <w:t>- "Предоставление выписки из ЕГРЮЛ в форме электронного документа". Указанный межведомственный запрос направляется в Федеральную налоговую службу;</w:t>
      </w:r>
    </w:p>
    <w:p w:rsidR="00387DCE" w:rsidRDefault="00387DCE">
      <w:pPr>
        <w:pStyle w:val="ConsPlusNormal"/>
        <w:spacing w:before="220"/>
        <w:ind w:firstLine="540"/>
        <w:jc w:val="both"/>
      </w:pPr>
      <w:r>
        <w:t>- "Сведения об учете организации в налоговом органе по месту нахождения ее обособленного подразделения". Указанный межведомственный запрос направляется в Федеральную налоговую службу;</w:t>
      </w:r>
    </w:p>
    <w:p w:rsidR="00387DCE" w:rsidRDefault="00387DCE">
      <w:pPr>
        <w:pStyle w:val="ConsPlusNormal"/>
        <w:spacing w:before="220"/>
        <w:ind w:firstLine="540"/>
        <w:jc w:val="both"/>
      </w:pPr>
      <w:r>
        <w:t xml:space="preserve">- "ГИС ГМП. Предоставление на 1-е число месяца, в котором в Службу поступило заявление о выдаче (продлении) лицензии сведений об уплате административного штрафа, назначенного за правонарушение, предусмотренное </w:t>
      </w:r>
      <w:hyperlink r:id="rId19" w:history="1">
        <w:r>
          <w:rPr>
            <w:color w:val="0000FF"/>
          </w:rPr>
          <w:t>Кодексом</w:t>
        </w:r>
      </w:hyperlink>
      <w: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Указанный межведомственный запрос направляется в Казначейство России;</w:t>
      </w:r>
    </w:p>
    <w:p w:rsidR="00387DCE" w:rsidRDefault="00387DCE">
      <w:pPr>
        <w:pStyle w:val="ConsPlusNormal"/>
        <w:spacing w:before="220"/>
        <w:ind w:firstLine="540"/>
        <w:jc w:val="both"/>
      </w:pPr>
      <w:r>
        <w:t>- "ГИС ГМП. Предоставление информации об уплате государственной пошлины". Указанный межведомственный запрос направляется в Казначейство России;</w:t>
      </w:r>
    </w:p>
    <w:p w:rsidR="00387DCE" w:rsidRDefault="00387DCE">
      <w:pPr>
        <w:pStyle w:val="ConsPlusNormal"/>
        <w:spacing w:before="220"/>
        <w:ind w:firstLine="540"/>
        <w:jc w:val="both"/>
      </w:pPr>
      <w:r>
        <w:t>- "Предоставление сведений, содержащихся в Едином государственном реестре недвижимости, об объектах недвижимости и (или) их правообладателях". Указанный межведомственный запрос направляется публично-правовую компанию "Роскадастр";</w:t>
      </w:r>
    </w:p>
    <w:p w:rsidR="00387DCE" w:rsidRDefault="00387DCE">
      <w:pPr>
        <w:pStyle w:val="ConsPlusNormal"/>
        <w:spacing w:before="220"/>
        <w:ind w:firstLine="540"/>
        <w:jc w:val="both"/>
      </w:pPr>
      <w:r>
        <w:t>- "Выписка о содержании правоустанавливающих документов". Указанный межведомственный запрос направляется публично-правовую компанию "Роскадастр";</w:t>
      </w:r>
    </w:p>
    <w:p w:rsidR="00387DCE" w:rsidRDefault="00387DCE">
      <w:pPr>
        <w:pStyle w:val="ConsPlusNormal"/>
        <w:spacing w:before="220"/>
        <w:ind w:firstLine="540"/>
        <w:jc w:val="both"/>
      </w:pPr>
      <w:r>
        <w:t>2) при осуществлении межведомственного информационного взаимодействия без использования СМЭВ:</w:t>
      </w:r>
    </w:p>
    <w:p w:rsidR="00387DCE" w:rsidRDefault="00387DCE">
      <w:pPr>
        <w:pStyle w:val="ConsPlusNormal"/>
        <w:spacing w:before="220"/>
        <w:ind w:firstLine="540"/>
        <w:jc w:val="both"/>
      </w:pPr>
      <w:r>
        <w:t xml:space="preserve">- о наличии у заявителя зарегистрированной в установленном порядке контрольно-кассовой техники по каждому обособленному подразделению (месту осуществления деятельности). Указанный межведомственный запрос направляется в Федеральную налоговую службу посредством сайта </w:t>
      </w:r>
      <w:hyperlink r:id="rId20" w:history="1">
        <w:r>
          <w:rPr>
            <w:color w:val="0000FF"/>
          </w:rPr>
          <w:t>https://kkt-online.nalog.ru/</w:t>
        </w:r>
      </w:hyperlink>
      <w:r>
        <w:t>;</w:t>
      </w:r>
    </w:p>
    <w:p w:rsidR="00387DCE" w:rsidRDefault="00387DCE">
      <w:pPr>
        <w:pStyle w:val="ConsPlusNormal"/>
        <w:spacing w:before="220"/>
        <w:ind w:firstLine="540"/>
        <w:jc w:val="both"/>
      </w:pPr>
      <w:r>
        <w:t xml:space="preserve">- о предоставлении сведений из единого реестра уведомлений о начале предоставления услуг общественного питания по каждому обособленному подразделению (месту осуществления деятельности). Указанный межведомственный запрос направляется в Роспотребнадзор посредством сайта </w:t>
      </w:r>
      <w:hyperlink r:id="rId21" w:history="1">
        <w:r>
          <w:rPr>
            <w:color w:val="0000FF"/>
          </w:rPr>
          <w:t>https://ervk.gov.ru/public/notices</w:t>
        </w:r>
      </w:hyperlink>
      <w:r>
        <w:t>;</w:t>
      </w:r>
    </w:p>
    <w:p w:rsidR="00387DCE" w:rsidRDefault="00387DCE">
      <w:pPr>
        <w:pStyle w:val="ConsPlusNormal"/>
        <w:spacing w:before="220"/>
        <w:ind w:firstLine="540"/>
        <w:jc w:val="both"/>
      </w:pPr>
      <w:r>
        <w:t>- о подтверждении размещения торгового объекта (по каждому обособленному подразделению согласно Заявлению) в соответствии с нормативным правовым актом органа местного самоуправления. Указанный межведомственный запрос направляется в органы местного самоуправления Забайкальского края посредством государственной информационной системы Забайкальского края "Электронный документооборот в исполнительных органах Забайкальского края";</w:t>
      </w:r>
    </w:p>
    <w:p w:rsidR="00387DCE" w:rsidRDefault="00387DCE">
      <w:pPr>
        <w:pStyle w:val="ConsPlusNormal"/>
        <w:spacing w:before="220"/>
        <w:ind w:firstLine="540"/>
        <w:jc w:val="both"/>
      </w:pPr>
      <w:r>
        <w:t xml:space="preserve">- о регистрации в ЕГАИС участника алкогольного рынка. Указанный межведомственный запрос направляется в Росалкогольтабакконтроль на сайте </w:t>
      </w:r>
      <w:hyperlink r:id="rId22" w:history="1">
        <w:r>
          <w:rPr>
            <w:color w:val="0000FF"/>
          </w:rPr>
          <w:t>https://service.fsrar.ru/</w:t>
        </w:r>
      </w:hyperlink>
      <w:r>
        <w:t>;</w:t>
      </w:r>
    </w:p>
    <w:p w:rsidR="00387DCE" w:rsidRDefault="00387DCE">
      <w:pPr>
        <w:pStyle w:val="ConsPlusNormal"/>
        <w:spacing w:before="220"/>
        <w:ind w:firstLine="540"/>
        <w:jc w:val="both"/>
      </w:pPr>
      <w:r>
        <w:t>- в иные органы и организации, обращение в которые необходимо при организации и проведении оценки без выезда.</w:t>
      </w:r>
    </w:p>
    <w:p w:rsidR="00387DCE" w:rsidRDefault="00387DCE">
      <w:pPr>
        <w:pStyle w:val="ConsPlusNormal"/>
        <w:spacing w:before="220"/>
        <w:ind w:firstLine="540"/>
        <w:jc w:val="both"/>
      </w:pPr>
      <w:r>
        <w:t xml:space="preserve">72. Межведомственный запрос формируется и направляется должностным лицом лицензирующего органа, ответственным за рассмотрение заявления, на бумажном носителе или в форме электронного документа, подписанного усиленной квалифицированной ЭЦП указанного </w:t>
      </w:r>
      <w:r>
        <w:lastRenderedPageBreak/>
        <w:t>должностного лица, не позднее 3 рабочих дней со дня регистрации соответствующего заявления.</w:t>
      </w:r>
    </w:p>
    <w:p w:rsidR="00387DCE" w:rsidRDefault="00387DCE">
      <w:pPr>
        <w:pStyle w:val="ConsPlusNormal"/>
        <w:spacing w:before="220"/>
        <w:ind w:firstLine="540"/>
        <w:jc w:val="both"/>
      </w:pPr>
      <w:r>
        <w:t>При поступлении заявления о предоставлении государственной услуги в электронной форме посредством ЕПГУ межведомственные запросы формируются и направляются автоматически в день регистрации соответствующего заявления.</w:t>
      </w:r>
    </w:p>
    <w:p w:rsidR="00387DCE" w:rsidRDefault="00387DCE">
      <w:pPr>
        <w:pStyle w:val="ConsPlusNormal"/>
        <w:spacing w:before="220"/>
        <w:ind w:firstLine="540"/>
        <w:jc w:val="both"/>
      </w:pPr>
      <w:r>
        <w:t>73. Срок получения ответа на межведомственный запрос о представлении документов (сведений) для предоставления государственной услуги составляет 5 рабочих дней со дня поступления межведомственного запроса в орган или организацию, предоставляющие документ (сведения).</w:t>
      </w:r>
    </w:p>
    <w:p w:rsidR="00387DCE" w:rsidRDefault="00387DCE">
      <w:pPr>
        <w:pStyle w:val="ConsPlusNormal"/>
        <w:jc w:val="both"/>
      </w:pPr>
    </w:p>
    <w:p w:rsidR="00387DCE" w:rsidRDefault="00387DCE">
      <w:pPr>
        <w:pStyle w:val="ConsPlusNormal"/>
        <w:jc w:val="center"/>
        <w:outlineLvl w:val="2"/>
        <w:rPr>
          <w:b/>
          <w:bCs/>
        </w:rPr>
      </w:pPr>
      <w:r>
        <w:rPr>
          <w:b/>
          <w:bCs/>
        </w:rPr>
        <w:t>Глава 18. ПРИОСТАНОВЛЕНИЕ ПРЕДОСТАВЛЕНИЯ ГОСУДАРСТВЕННОЙ</w:t>
      </w:r>
    </w:p>
    <w:p w:rsidR="00387DCE" w:rsidRDefault="00387DCE">
      <w:pPr>
        <w:pStyle w:val="ConsPlusNormal"/>
        <w:jc w:val="center"/>
        <w:rPr>
          <w:b/>
          <w:bCs/>
        </w:rPr>
      </w:pPr>
      <w:r>
        <w:rPr>
          <w:b/>
          <w:bCs/>
        </w:rPr>
        <w:t>УСЛУГИ</w:t>
      </w:r>
    </w:p>
    <w:p w:rsidR="00387DCE" w:rsidRDefault="00387DCE">
      <w:pPr>
        <w:pStyle w:val="ConsPlusNormal"/>
        <w:jc w:val="both"/>
      </w:pPr>
    </w:p>
    <w:p w:rsidR="00387DCE" w:rsidRDefault="00387DCE">
      <w:pPr>
        <w:pStyle w:val="ConsPlusNormal"/>
        <w:ind w:firstLine="540"/>
        <w:jc w:val="both"/>
      </w:pPr>
      <w:r>
        <w:t>74. Административная процедура приостановления предоставления государственной услуги предусмотрена в отношении заявлений о выдаче (продлении) лицензии.</w:t>
      </w:r>
    </w:p>
    <w:p w:rsidR="00387DCE" w:rsidRDefault="00387DCE">
      <w:pPr>
        <w:pStyle w:val="ConsPlusNormal"/>
        <w:spacing w:before="220"/>
        <w:ind w:firstLine="540"/>
        <w:jc w:val="both"/>
      </w:pPr>
      <w:bookmarkStart w:id="2" w:name="Par318"/>
      <w:bookmarkEnd w:id="2"/>
      <w:r>
        <w:t xml:space="preserve">75. При наличии оснований, указанных в </w:t>
      </w:r>
      <w:hyperlink w:anchor="Par1478" w:history="1">
        <w:r>
          <w:rPr>
            <w:color w:val="0000FF"/>
          </w:rPr>
          <w:t>Приложении N 6</w:t>
        </w:r>
      </w:hyperlink>
      <w:r>
        <w:t xml:space="preserve"> к настоящему Административному регламенту, лицензирующий орган в срок не позднее 10 рабочих дней со дня регистрации заявления о выдаче (продлении) лицензии направляет заявителю тем же способом, которым заявитель представил в лицензирующий орган заявление (в форме электронного документа посредством ЕПГУ или по адресу электронной почты, по которому лицензирующий орган осуществляет переписку, направление решений, извещений и уведомлений в случае, если документы были представлены на бумажном носителе), уведомление о необходимости устранения выявленных нарушений в тридцатидневный срок со дня направления данного уведомления.</w:t>
      </w:r>
    </w:p>
    <w:p w:rsidR="00387DCE" w:rsidRDefault="00387DCE">
      <w:pPr>
        <w:pStyle w:val="ConsPlusNormal"/>
        <w:spacing w:before="220"/>
        <w:ind w:firstLine="540"/>
        <w:jc w:val="both"/>
      </w:pPr>
      <w:r>
        <w:t>76. Срок принятия решения по заявлению о выдаче (продлении) лицензии приостанавливается на 30 календарных дней со дня направления заявителю уведомления до дня истечения срока, установленного для устранения выявленных нарушений, либо дня представления заявителем сообщения об устранении выявленных нарушений.</w:t>
      </w:r>
    </w:p>
    <w:p w:rsidR="00387DCE" w:rsidRDefault="00387DCE">
      <w:pPr>
        <w:pStyle w:val="ConsPlusNormal"/>
        <w:spacing w:before="220"/>
        <w:ind w:firstLine="540"/>
        <w:jc w:val="both"/>
      </w:pPr>
      <w:r>
        <w:t>77. Предоставление государственной услуги возобновляется на основании приказа при наличии одного из следующих оснований:</w:t>
      </w:r>
    </w:p>
    <w:p w:rsidR="00387DCE" w:rsidRDefault="00387DCE">
      <w:pPr>
        <w:pStyle w:val="ConsPlusNormal"/>
        <w:spacing w:before="220"/>
        <w:ind w:firstLine="540"/>
        <w:jc w:val="both"/>
      </w:pPr>
      <w:r>
        <w:t>1) истечение срока, установленного для устранения выявленных нарушений (в случае неполучения лицензирующим органом от заявителя сообщения об устранении выявленных нарушений). В этом случае предоставление государственной услуги возобновляется со дня, следующего за днем истечения срока, установленного для устранения выявленных нарушений;</w:t>
      </w:r>
    </w:p>
    <w:p w:rsidR="00387DCE" w:rsidRDefault="00387DCE">
      <w:pPr>
        <w:pStyle w:val="ConsPlusNormal"/>
        <w:spacing w:before="220"/>
        <w:ind w:firstLine="540"/>
        <w:jc w:val="both"/>
      </w:pPr>
      <w:r>
        <w:t>2) получение лицензирующим органом от Заявителя сообщения об устранении выявленных нарушений в срок, установленный для устранения выявленных нарушений. В этом случае предоставление государственной услуги возобновляется со дня, следующего за днем регистрации лицензирующим органом сообщения заявителя об устранении выявленных нарушений.</w:t>
      </w:r>
    </w:p>
    <w:p w:rsidR="00387DCE" w:rsidRDefault="00387DCE">
      <w:pPr>
        <w:pStyle w:val="ConsPlusNormal"/>
        <w:spacing w:before="220"/>
        <w:ind w:firstLine="540"/>
        <w:jc w:val="both"/>
      </w:pPr>
      <w:r>
        <w:t>78. В сообщении об устранении выявленных нарушений должна содержаться информация об устранении нарушений с приложением документов, подтверждающих их устранение, за исключением документов, которые могут быть получены лицензирующим органом по межведомственному запросу.</w:t>
      </w:r>
    </w:p>
    <w:p w:rsidR="00387DCE" w:rsidRDefault="00387DCE">
      <w:pPr>
        <w:pStyle w:val="ConsPlusNormal"/>
        <w:spacing w:before="220"/>
        <w:ind w:firstLine="540"/>
        <w:jc w:val="both"/>
      </w:pPr>
      <w:r>
        <w:t>79. Лицензирующий орган в течение 3 рабочих дней со дня регистрации в лицензирующем органе сообщения об устранении выявленных нарушений повторно направляет межведомственные запросы в отношении сведений, явившихся основанием для направления уведомления.</w:t>
      </w:r>
    </w:p>
    <w:p w:rsidR="00387DCE" w:rsidRDefault="00387DCE">
      <w:pPr>
        <w:pStyle w:val="ConsPlusNormal"/>
        <w:spacing w:before="220"/>
        <w:ind w:firstLine="540"/>
        <w:jc w:val="both"/>
      </w:pPr>
      <w:r>
        <w:t>Лицензирующий орган в течение 10 рабочих дней со дня регистрации в лицензирующем органе сообщения об устранении выявленных нарушений повторно осуществляет:</w:t>
      </w:r>
    </w:p>
    <w:p w:rsidR="00387DCE" w:rsidRDefault="00387DCE">
      <w:pPr>
        <w:pStyle w:val="ConsPlusNormal"/>
        <w:spacing w:before="220"/>
        <w:ind w:firstLine="540"/>
        <w:jc w:val="both"/>
      </w:pPr>
      <w:r>
        <w:lastRenderedPageBreak/>
        <w:t>1) проверку наличия полного комплекта документов, предусмотренных для выдачи (продления) лицензии, и проверку этих документов на наличие недостоверной, искаженной и (или) неполной информации;</w:t>
      </w:r>
    </w:p>
    <w:p w:rsidR="00387DCE" w:rsidRDefault="00387DCE">
      <w:pPr>
        <w:pStyle w:val="ConsPlusNormal"/>
        <w:spacing w:before="220"/>
        <w:ind w:firstLine="540"/>
        <w:jc w:val="both"/>
      </w:pPr>
      <w:r>
        <w:t xml:space="preserve">2) проверку наличия у заявителя на 1-е число месяца, в котором лицензирующим органом зарегистрировано заявление о выдаче (продлении)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w:t>
      </w:r>
      <w:hyperlink r:id="rId23" w:history="1">
        <w:r>
          <w:rPr>
            <w:color w:val="0000FF"/>
          </w:rPr>
          <w:t>КоАП</w:t>
        </w:r>
      </w:hyperlink>
      <w:r>
        <w:t xml:space="preserve"> РФ и совершенное в области производства и оборота этилового спирта, алкогольной и спиртосодержащей продукции.</w:t>
      </w:r>
    </w:p>
    <w:p w:rsidR="00387DCE" w:rsidRDefault="00387DCE">
      <w:pPr>
        <w:pStyle w:val="ConsPlusNormal"/>
        <w:spacing w:before="220"/>
        <w:ind w:firstLine="540"/>
        <w:jc w:val="both"/>
      </w:pPr>
      <w:r>
        <w:t>80. В случае непредставления заявителем в тридцатидневный срок сообщения об устранении выявленных нарушений должностное лицо лицензирующего органа, ответственное за рассмотрение заявления о выдаче (продлении) лицензии, готовит проект решения об отказе в выдаче (продлении) лицензии и передает его на подписание руководителю (заместителю руководителя) лицензирующего органа. Максимальный срок оформления и подписания решения - 3 рабочих дня со дня истечения срока, установленного для устранения выявленных нарушений.</w:t>
      </w:r>
    </w:p>
    <w:p w:rsidR="00387DCE" w:rsidRDefault="00387DCE">
      <w:pPr>
        <w:pStyle w:val="ConsPlusNormal"/>
        <w:jc w:val="both"/>
      </w:pPr>
    </w:p>
    <w:p w:rsidR="00387DCE" w:rsidRDefault="00387DCE">
      <w:pPr>
        <w:pStyle w:val="ConsPlusNormal"/>
        <w:jc w:val="center"/>
        <w:outlineLvl w:val="2"/>
        <w:rPr>
          <w:b/>
          <w:bCs/>
        </w:rPr>
      </w:pPr>
      <w:r>
        <w:rPr>
          <w:b/>
          <w:bCs/>
        </w:rPr>
        <w:t>Глава 19. ПРОВЕДЕНИЕ ОЦЕНКИ СООТВЕТСТВИЯ ЛИЦЕНЗИОННЫМ</w:t>
      </w:r>
    </w:p>
    <w:p w:rsidR="00387DCE" w:rsidRDefault="00387DCE">
      <w:pPr>
        <w:pStyle w:val="ConsPlusNormal"/>
        <w:jc w:val="center"/>
        <w:rPr>
          <w:b/>
          <w:bCs/>
        </w:rPr>
      </w:pPr>
      <w:r>
        <w:rPr>
          <w:b/>
          <w:bCs/>
        </w:rPr>
        <w:t>ТРЕБОВАНИЯМ И (ИЛИ) ОБЯЗАТЕЛЬНЫМ ТРЕБОВАНИЯМ БЕЗ ВЫЕЗДА</w:t>
      </w:r>
    </w:p>
    <w:p w:rsidR="00387DCE" w:rsidRDefault="00387DCE">
      <w:pPr>
        <w:pStyle w:val="ConsPlusNormal"/>
        <w:jc w:val="center"/>
        <w:rPr>
          <w:b/>
          <w:bCs/>
        </w:rPr>
      </w:pPr>
      <w:r>
        <w:rPr>
          <w:b/>
          <w:bCs/>
        </w:rPr>
        <w:t>К ЗАЯВИТЕЛЮ И (ИЛИ) ПРИ НЕПОСРЕДСТВЕННОМ ВЫЕЗДЕ К ЗАЯВИТЕЛЮ</w:t>
      </w:r>
    </w:p>
    <w:p w:rsidR="00387DCE" w:rsidRDefault="00387DCE">
      <w:pPr>
        <w:pStyle w:val="ConsPlusNormal"/>
        <w:jc w:val="both"/>
      </w:pPr>
    </w:p>
    <w:p w:rsidR="00387DCE" w:rsidRDefault="00387DCE">
      <w:pPr>
        <w:pStyle w:val="ConsPlusNormal"/>
        <w:ind w:firstLine="540"/>
        <w:jc w:val="both"/>
      </w:pPr>
      <w:r>
        <w:t>81. Основанием для начала административной процедуры является регистрация в Службе Заявления и документов о предоставлении государственной услуги, за исключением заявления о досрочном прекращении действия лицензии.</w:t>
      </w:r>
    </w:p>
    <w:p w:rsidR="00387DCE" w:rsidRDefault="00387DCE">
      <w:pPr>
        <w:pStyle w:val="ConsPlusNormal"/>
        <w:spacing w:before="220"/>
        <w:ind w:firstLine="540"/>
        <w:jc w:val="both"/>
      </w:pPr>
      <w:r>
        <w:t>При рассмотрении заявления о досрочном прекращении действия лицензии оценка без выезда не проводится.</w:t>
      </w:r>
    </w:p>
    <w:p w:rsidR="00387DCE" w:rsidRDefault="00387DCE">
      <w:pPr>
        <w:pStyle w:val="ConsPlusNormal"/>
        <w:spacing w:before="220"/>
        <w:ind w:firstLine="540"/>
        <w:jc w:val="both"/>
      </w:pPr>
      <w:r>
        <w:t>82. В отношении Заявителя, представившего заявление и документы о предоставлении Услуги о выдаче (продлении) лицензии на розничную продажу алкогольной продукции, проводится оценка соответствия Заявителя лицензионным требованиям и (или) обязательным требованиям посредством оценки сведений, содержащихся в представленных Заявителем заявлении и (или) документах, оценка без выезда и (или) выездная оценка.</w:t>
      </w:r>
    </w:p>
    <w:p w:rsidR="00387DCE" w:rsidRDefault="00387DCE">
      <w:pPr>
        <w:pStyle w:val="ConsPlusNormal"/>
        <w:spacing w:before="220"/>
        <w:ind w:firstLine="540"/>
        <w:jc w:val="both"/>
      </w:pPr>
      <w:r>
        <w:t>83. Оценка соответствия лицензионным и (или) обязательным требованиям проводится на основании приказа Службы о проведении оценки без выезда в срок, указанный в приказе. В случае, если в ходе оценки без выезда не установлены несоответствия лицензионным и (или) обязательным требованиям, проводится выездная оценка на основании приказа Службы о проведении выездной оценки в срок, указанный в приказе.</w:t>
      </w:r>
    </w:p>
    <w:p w:rsidR="00387DCE" w:rsidRDefault="00387DCE">
      <w:pPr>
        <w:pStyle w:val="ConsPlusNormal"/>
        <w:spacing w:before="220"/>
        <w:ind w:firstLine="540"/>
        <w:jc w:val="both"/>
      </w:pPr>
      <w:r>
        <w:t>84. Поступившие в Службу документы направляются в отдел, ответственный за предоставление государственной услуги, где начальник отдела, ответственный за предоставление государственной услуги, назначает специалиста, ответственного за проведение оценки, в течение 1 рабочего дня с даты их регистрации.</w:t>
      </w:r>
    </w:p>
    <w:p w:rsidR="00387DCE" w:rsidRDefault="00387DCE">
      <w:pPr>
        <w:pStyle w:val="ConsPlusNormal"/>
        <w:spacing w:before="220"/>
        <w:ind w:firstLine="540"/>
        <w:jc w:val="both"/>
      </w:pPr>
      <w:r>
        <w:t>85. Специалист подготавливает проект приказа о проведении оценки без выезда юридического лица. Проект приказа согласовывается с начальником отдела, а также 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на подпись руководителю Службы (заместителю руководителя) и регистрируется в журнале регистрации приказов.</w:t>
      </w:r>
    </w:p>
    <w:p w:rsidR="00387DCE" w:rsidRDefault="00387DCE">
      <w:pPr>
        <w:pStyle w:val="ConsPlusNormal"/>
        <w:spacing w:before="220"/>
        <w:ind w:firstLine="540"/>
        <w:jc w:val="both"/>
      </w:pPr>
      <w:r>
        <w:t>Срок процедуры - 1 рабочий день.</w:t>
      </w:r>
    </w:p>
    <w:p w:rsidR="00387DCE" w:rsidRDefault="00387DCE">
      <w:pPr>
        <w:pStyle w:val="ConsPlusNormal"/>
        <w:spacing w:before="220"/>
        <w:ind w:firstLine="540"/>
        <w:jc w:val="both"/>
      </w:pPr>
      <w:r>
        <w:t xml:space="preserve">86. Приказ о проведении оценки без выезда юридического лица направляется лицензиату по </w:t>
      </w:r>
      <w:r>
        <w:lastRenderedPageBreak/>
        <w:t>адресу электронной почты, по которому Служба осуществляет переписку, направление решений, извещений, уведомлений с использованием электронной подписи руководителя Службы (заместителя руководителя) в течение 3 рабочих дней, следующих за днем принятия соответствующего приказа.</w:t>
      </w:r>
    </w:p>
    <w:p w:rsidR="00387DCE" w:rsidRDefault="00387DCE">
      <w:pPr>
        <w:pStyle w:val="ConsPlusNormal"/>
        <w:spacing w:before="220"/>
        <w:ind w:firstLine="540"/>
        <w:jc w:val="both"/>
      </w:pPr>
      <w:r>
        <w:t>Оценка соответствия лицензионным требованиям и (или) обязательным требованиям проводится только должностным лицом или должностными лицами Службы, которые указаны в приказе о проведении оценки без выезда юридического лица.</w:t>
      </w:r>
    </w:p>
    <w:p w:rsidR="00387DCE" w:rsidRDefault="00387DCE">
      <w:pPr>
        <w:pStyle w:val="ConsPlusNormal"/>
        <w:spacing w:before="220"/>
        <w:ind w:firstLine="540"/>
        <w:jc w:val="both"/>
      </w:pPr>
      <w:r>
        <w:t>87. В рамках оценки соответствия лицензионным требованиям и (или) обязательным требованиям проводится оценка без выезда по месту нахождения Службы в срок, установленный приказом об оценке без выезда юридического лица.</w:t>
      </w:r>
    </w:p>
    <w:p w:rsidR="00387DCE" w:rsidRDefault="00387DCE">
      <w:pPr>
        <w:pStyle w:val="ConsPlusNormal"/>
        <w:spacing w:before="220"/>
        <w:ind w:firstLine="540"/>
        <w:jc w:val="both"/>
      </w:pPr>
      <w:r>
        <w:t>88. В рамках оценки без выезда осуществляется оценка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СМЭВ и подключаемых к ней региональных СМЭВ.</w:t>
      </w:r>
    </w:p>
    <w:p w:rsidR="00387DCE" w:rsidRDefault="00387DCE">
      <w:pPr>
        <w:pStyle w:val="ConsPlusNormal"/>
        <w:spacing w:before="220"/>
        <w:ind w:firstLine="540"/>
        <w:jc w:val="both"/>
      </w:pPr>
      <w:r>
        <w:t xml:space="preserve">Предметом оценки соответствия лицензионным требованиям и (или) обязательным требованиям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w:t>
      </w:r>
      <w:hyperlink r:id="rId24" w:history="1">
        <w:r>
          <w:rPr>
            <w:color w:val="0000FF"/>
          </w:rPr>
          <w:t>статей 2</w:t>
        </w:r>
      </w:hyperlink>
      <w:r>
        <w:t xml:space="preserve">, </w:t>
      </w:r>
      <w:hyperlink r:id="rId25" w:history="1">
        <w:r>
          <w:rPr>
            <w:color w:val="0000FF"/>
          </w:rPr>
          <w:t>8</w:t>
        </w:r>
      </w:hyperlink>
      <w:r>
        <w:t xml:space="preserve">, </w:t>
      </w:r>
      <w:hyperlink r:id="rId26" w:history="1">
        <w:r>
          <w:rPr>
            <w:color w:val="0000FF"/>
          </w:rPr>
          <w:t>11</w:t>
        </w:r>
      </w:hyperlink>
      <w:r>
        <w:t xml:space="preserve">, </w:t>
      </w:r>
      <w:hyperlink r:id="rId27" w:history="1">
        <w:r>
          <w:rPr>
            <w:color w:val="0000FF"/>
          </w:rPr>
          <w:t>16</w:t>
        </w:r>
      </w:hyperlink>
      <w:r>
        <w:t xml:space="preserve">, </w:t>
      </w:r>
      <w:hyperlink r:id="rId28" w:history="1">
        <w:r>
          <w:rPr>
            <w:color w:val="0000FF"/>
          </w:rPr>
          <w:t>20</w:t>
        </w:r>
      </w:hyperlink>
      <w:r>
        <w:t xml:space="preserve">, </w:t>
      </w:r>
      <w:hyperlink r:id="rId29" w:history="1">
        <w:r>
          <w:rPr>
            <w:color w:val="0000FF"/>
          </w:rPr>
          <w:t>25</w:t>
        </w:r>
      </w:hyperlink>
      <w:r>
        <w:t xml:space="preserve"> и </w:t>
      </w:r>
      <w:hyperlink r:id="rId30" w:history="1">
        <w:r>
          <w:rPr>
            <w:color w:val="0000FF"/>
          </w:rPr>
          <w:t>26</w:t>
        </w:r>
      </w:hyperlink>
      <w:r>
        <w:t xml:space="preserve"> Федерального закона N 171-ФЗ.</w:t>
      </w:r>
    </w:p>
    <w:p w:rsidR="00387DCE" w:rsidRDefault="00387DCE">
      <w:pPr>
        <w:pStyle w:val="ConsPlusNormal"/>
        <w:spacing w:before="220"/>
        <w:ind w:firstLine="540"/>
        <w:jc w:val="both"/>
      </w:pPr>
      <w:r>
        <w:t>89. Специалист, уполномоченный на проведение оценки без выезда, в течение 3-х рабочих дней со дня регистрации заявления направляет соответствующие межведомственные запросы.</w:t>
      </w:r>
    </w:p>
    <w:p w:rsidR="00387DCE" w:rsidRDefault="00387DCE">
      <w:pPr>
        <w:pStyle w:val="ConsPlusNormal"/>
        <w:spacing w:before="220"/>
        <w:ind w:firstLine="540"/>
        <w:jc w:val="both"/>
      </w:pPr>
      <w:r>
        <w:t>90. Специалист, уполномоченный на проведение оценки без выезда, в течение 10 рабочих дней со дня регистрации заявления осуществляет:</w:t>
      </w:r>
    </w:p>
    <w:p w:rsidR="00387DCE" w:rsidRDefault="00387DCE">
      <w:pPr>
        <w:pStyle w:val="ConsPlusNormal"/>
        <w:spacing w:before="220"/>
        <w:ind w:firstLine="540"/>
        <w:jc w:val="both"/>
      </w:pPr>
      <w:r>
        <w:t>1) проверку наличия полного комплекта документов, предусмотренных для выдачи (продления, переоформления) соответствующей лицензии, и проверку представленных документов на наличие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w:t>
      </w:r>
    </w:p>
    <w:p w:rsidR="00387DCE" w:rsidRDefault="00387DCE">
      <w:pPr>
        <w:pStyle w:val="ConsPlusNormal"/>
        <w:spacing w:before="220"/>
        <w:ind w:firstLine="540"/>
        <w:jc w:val="both"/>
      </w:pPr>
      <w:r>
        <w:t xml:space="preserve">2) проверку наличия у Заявителя на 1-е число месяца регистрации лицензирующим органом заявления о выдаче (продлении)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w:t>
      </w:r>
      <w:hyperlink r:id="rId31" w:history="1">
        <w:r>
          <w:rPr>
            <w:color w:val="0000FF"/>
          </w:rPr>
          <w:t>КоАП</w:t>
        </w:r>
      </w:hyperlink>
      <w:r>
        <w:t xml:space="preserve"> и совершенное в области производства и оборота этилового спирта, алкогольной и спиртосодержащей продукции;</w:t>
      </w:r>
    </w:p>
    <w:p w:rsidR="00387DCE" w:rsidRDefault="00387DCE">
      <w:pPr>
        <w:pStyle w:val="ConsPlusNormal"/>
        <w:spacing w:before="220"/>
        <w:ind w:firstLine="540"/>
        <w:jc w:val="both"/>
      </w:pPr>
      <w:r>
        <w:t>3) проверку с использованием ГИС ГМП факта уплаты Заявителем государственной пошлины за предоставление государственной услуги.</w:t>
      </w:r>
    </w:p>
    <w:p w:rsidR="00387DCE" w:rsidRDefault="00387DCE">
      <w:pPr>
        <w:pStyle w:val="ConsPlusNormal"/>
        <w:spacing w:before="220"/>
        <w:ind w:firstLine="540"/>
        <w:jc w:val="both"/>
      </w:pPr>
      <w:r>
        <w:t xml:space="preserve">91. В случае установления Службой при проведении оценки без выезда несоответствия лицензионным и (или) обязательным требованиям составляется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органом государственной услуги по выдаче на розничную продажу алкогольной продукции без выезда к Заявителю по форме согласно </w:t>
      </w:r>
      <w:hyperlink r:id="rId32" w:history="1">
        <w:r>
          <w:rPr>
            <w:color w:val="0000FF"/>
          </w:rPr>
          <w:t>Постановления</w:t>
        </w:r>
      </w:hyperlink>
      <w:r>
        <w:t xml:space="preserve"> Правительства Российской Федерации от 31 марта 2022 года N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w:t>
      </w:r>
      <w:r>
        <w:lastRenderedPageBreak/>
        <w:t>потребления (распития) алкогольной продукции" в день завершения оценки без выезда.</w:t>
      </w:r>
    </w:p>
    <w:p w:rsidR="00387DCE" w:rsidRDefault="00387DCE">
      <w:pPr>
        <w:pStyle w:val="ConsPlusNormal"/>
        <w:spacing w:before="220"/>
        <w:ind w:firstLine="540"/>
        <w:jc w:val="both"/>
      </w:pPr>
      <w:r>
        <w:t>Акт несоответствия, подписанный усиленной квалифицированной электронной подписью лица, составившего этот акт, и приказ Службы об отказе в выдаче направляются в форме электронного документа, Заявителю, иному должностному лицу или уполномоченному представителю Заявителя. При этом, акт несоответствия,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с использованием электронной подписи, считается полученным Заявителем.</w:t>
      </w:r>
    </w:p>
    <w:p w:rsidR="00387DCE" w:rsidRDefault="00387DCE">
      <w:pPr>
        <w:pStyle w:val="ConsPlusNormal"/>
        <w:spacing w:before="220"/>
        <w:ind w:firstLine="540"/>
        <w:jc w:val="both"/>
      </w:pPr>
      <w:r>
        <w:t xml:space="preserve">Заявитель, оценка без выезда которого проводилась, вправе представить в Службу возражения в отношении акта несоответствия в целом или его отдельных положений в течение 15 календарных дней со дня получения акта несоответствия в порядке, предусмотренном </w:t>
      </w:r>
      <w:hyperlink r:id="rId33" w:history="1">
        <w:r>
          <w:rPr>
            <w:color w:val="0000FF"/>
          </w:rPr>
          <w:t>Постановлением</w:t>
        </w:r>
      </w:hyperlink>
      <w:r>
        <w:t xml:space="preserve"> N 541.</w:t>
      </w:r>
    </w:p>
    <w:p w:rsidR="00387DCE" w:rsidRDefault="00387DCE">
      <w:pPr>
        <w:pStyle w:val="ConsPlusNormal"/>
        <w:spacing w:before="220"/>
        <w:ind w:firstLine="540"/>
        <w:jc w:val="both"/>
      </w:pPr>
      <w:r>
        <w:t>Акт несоответствия, возражения к нему, а также прилагаемые к ним документы рассматриваются Службой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rsidR="00387DCE" w:rsidRDefault="00387DCE">
      <w:pPr>
        <w:pStyle w:val="ConsPlusNormal"/>
        <w:spacing w:before="220"/>
        <w:ind w:firstLine="540"/>
        <w:jc w:val="both"/>
      </w:pPr>
      <w:r>
        <w:t>92. Результатом выполнения административной процедуры - оценки без выезда, является составление акта несоответствия или установление факта соответствия Заявителя лицензионным требованиям, с последующим принятием приказа о проведении выездной оценки.</w:t>
      </w:r>
    </w:p>
    <w:p w:rsidR="00387DCE" w:rsidRDefault="00387DCE">
      <w:pPr>
        <w:pStyle w:val="ConsPlusNormal"/>
        <w:spacing w:before="220"/>
        <w:ind w:firstLine="540"/>
        <w:jc w:val="both"/>
      </w:pPr>
      <w:r>
        <w:t>93. Основанием для начала административной процедуры - выездной оценки, является не установление в ходе оценки без выезда несоответствия лицензионным и (или) обязательным требованиям.</w:t>
      </w:r>
    </w:p>
    <w:p w:rsidR="00387DCE" w:rsidRDefault="00387DCE">
      <w:pPr>
        <w:pStyle w:val="ConsPlusNormal"/>
        <w:spacing w:before="220"/>
        <w:ind w:firstLine="540"/>
        <w:jc w:val="both"/>
      </w:pPr>
      <w:r>
        <w:t>94. Специалист, ответственный за рассмотрение соответствующего заявления, по результатам оценки документов готовит проект приказа о проведении выездной оценки. Проект приказа согласовывается с начальником отдела, а также курирующим заместителем руководителя Службы, ответственными за предоставление государственной услуги. После прохождения процедуры согласования проект приказа направляется на подпись руководителю Службы (заместителю руководителя) и регистрируется в журнале регистрации приказов.</w:t>
      </w:r>
    </w:p>
    <w:p w:rsidR="00387DCE" w:rsidRDefault="00387DCE">
      <w:pPr>
        <w:pStyle w:val="ConsPlusNormal"/>
        <w:spacing w:before="220"/>
        <w:ind w:firstLine="540"/>
        <w:jc w:val="both"/>
      </w:pPr>
      <w:r>
        <w:t>Срок проведения выездной оценки определяется приказом о проведении выездной оценки, и не может превышать 12 рабочих дней со дня начала ее проведения, установленных приказом об оценке соответствия лицензионным требованиям.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387DCE" w:rsidRDefault="00387DCE">
      <w:pPr>
        <w:pStyle w:val="ConsPlusNormal"/>
        <w:spacing w:before="220"/>
        <w:ind w:firstLine="540"/>
        <w:jc w:val="both"/>
      </w:pPr>
      <w:r>
        <w:t>95. Предметом выездной оценки является установление соответствия сведений, содержащихся в представленных для получения Услуги заявлении и (или) документах,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 лицензионным требованиям.</w:t>
      </w:r>
    </w:p>
    <w:p w:rsidR="00387DCE" w:rsidRDefault="00387DCE">
      <w:pPr>
        <w:pStyle w:val="ConsPlusNormal"/>
        <w:spacing w:before="220"/>
        <w:ind w:firstLine="540"/>
        <w:jc w:val="both"/>
      </w:pPr>
      <w:r>
        <w:t>96. 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387DCE" w:rsidRDefault="00387DCE">
      <w:pPr>
        <w:pStyle w:val="ConsPlusNormal"/>
        <w:spacing w:before="220"/>
        <w:ind w:firstLine="540"/>
        <w:jc w:val="both"/>
      </w:pPr>
      <w:bookmarkStart w:id="3" w:name="Par361"/>
      <w:bookmarkEnd w:id="3"/>
      <w:r>
        <w:t>97. Службой может быть принято решение о проведении выездной оценки посредством использования дистанционных средств контроля, средств фото-, аудио- и видеофиксации, видео-конференц-связи.</w:t>
      </w:r>
    </w:p>
    <w:p w:rsidR="00387DCE" w:rsidRDefault="00387DCE">
      <w:pPr>
        <w:pStyle w:val="ConsPlusNormal"/>
        <w:spacing w:before="220"/>
        <w:ind w:firstLine="540"/>
        <w:jc w:val="both"/>
      </w:pPr>
      <w:r>
        <w:t xml:space="preserve">В случае, если способ проведения выездной оценки, указанный в </w:t>
      </w:r>
      <w:hyperlink w:anchor="Par361" w:history="1">
        <w:r>
          <w:rPr>
            <w:color w:val="0000FF"/>
          </w:rPr>
          <w:t>абзаце первом</w:t>
        </w:r>
      </w:hyperlink>
      <w:r>
        <w:t xml:space="preserve"> настоящего </w:t>
      </w:r>
      <w:r>
        <w:lastRenderedPageBreak/>
        <w:t xml:space="preserve">пункта, не позволяет оценить соответствие помещений, зданий, сооружений, которые предполагается использовать Заявителем, требованиям, установленным </w:t>
      </w:r>
      <w:hyperlink r:id="rId34" w:history="1">
        <w:r>
          <w:rPr>
            <w:color w:val="0000FF"/>
          </w:rPr>
          <w:t>подпунктами 1</w:t>
        </w:r>
      </w:hyperlink>
      <w:r>
        <w:t xml:space="preserve"> - </w:t>
      </w:r>
      <w:hyperlink r:id="rId35" w:history="1">
        <w:r>
          <w:rPr>
            <w:color w:val="0000FF"/>
          </w:rPr>
          <w:t>7</w:t>
        </w:r>
      </w:hyperlink>
      <w:r>
        <w:t xml:space="preserve">, </w:t>
      </w:r>
      <w:hyperlink r:id="rId36" w:history="1">
        <w:r>
          <w:rPr>
            <w:color w:val="0000FF"/>
          </w:rPr>
          <w:t>9</w:t>
        </w:r>
      </w:hyperlink>
      <w:r>
        <w:t xml:space="preserve">, </w:t>
      </w:r>
      <w:hyperlink r:id="rId37" w:history="1">
        <w:r>
          <w:rPr>
            <w:color w:val="0000FF"/>
          </w:rPr>
          <w:t>10 пункта 2</w:t>
        </w:r>
      </w:hyperlink>
      <w:r>
        <w:t xml:space="preserve">, </w:t>
      </w:r>
      <w:hyperlink r:id="rId38" w:history="1">
        <w:r>
          <w:rPr>
            <w:color w:val="0000FF"/>
          </w:rPr>
          <w:t>абзацами первым</w:t>
        </w:r>
      </w:hyperlink>
      <w:r>
        <w:t xml:space="preserve">, </w:t>
      </w:r>
      <w:hyperlink r:id="rId39" w:history="1">
        <w:r>
          <w:rPr>
            <w:color w:val="0000FF"/>
          </w:rPr>
          <w:t>вторым пункта 4.1 статьи 16</w:t>
        </w:r>
      </w:hyperlink>
      <w:r>
        <w:t xml:space="preserve">, </w:t>
      </w:r>
      <w:hyperlink r:id="rId40" w:history="1">
        <w:r>
          <w:rPr>
            <w:color w:val="0000FF"/>
          </w:rPr>
          <w:t>абзацем тридцать восьмым пункта 1 статьи 26</w:t>
        </w:r>
      </w:hyperlink>
      <w:r>
        <w:t xml:space="preserve"> Федерального закона N 171-ФЗ, выездная оценка проводится посредством выезда должностного лица, уполномоченного на проведение выездной оценки, на заявленный объект.</w:t>
      </w:r>
    </w:p>
    <w:p w:rsidR="00387DCE" w:rsidRDefault="00387DCE">
      <w:pPr>
        <w:pStyle w:val="ConsPlusNormal"/>
        <w:spacing w:before="220"/>
        <w:ind w:firstLine="540"/>
        <w:jc w:val="both"/>
      </w:pPr>
      <w:r>
        <w:t>98. Заявитель уведомляется о проведении выездной оценки не позднее чем за 24 часа до ее начала путем направления копии приказа о проведении выездной оценки по адресу электронной почты, по которому Служба осуществляет переписку, направление решений, извещений и уведомлений с использованием электронной подписи.</w:t>
      </w:r>
    </w:p>
    <w:p w:rsidR="00387DCE" w:rsidRDefault="00387DCE">
      <w:pPr>
        <w:pStyle w:val="ConsPlusNormal"/>
        <w:spacing w:before="220"/>
        <w:ind w:firstLine="540"/>
        <w:jc w:val="both"/>
      </w:pPr>
      <w:r>
        <w:t>Выездная оценка начинается с предъявления служебного удостоверения должностным лицом Службы, уполномоченным на проведение выездной оценки, обязательного ознакомления руководителя, иного должностного лица или уполномоченного представителя Заявителя с распоряжением о проведении выездной оценки.</w:t>
      </w:r>
    </w:p>
    <w:p w:rsidR="00387DCE" w:rsidRDefault="00387DCE">
      <w:pPr>
        <w:pStyle w:val="ConsPlusNormal"/>
        <w:spacing w:before="220"/>
        <w:ind w:firstLine="540"/>
        <w:jc w:val="both"/>
      </w:pPr>
      <w:r>
        <w:t>99. Должностные лица Службы, проводящие выездную оценку, имеют право беспрепятственно по предъявлении служебного удостоверения и копии приказа о проведении выездной оценки посещать стационарные торговые объекты 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и передачи информации об объеме производства и оборота этилового спирта, алкогольной и спиртосодержащей продукции в единой государственной автоматизированной информационной системе, рассматривать документы Заявителя и иную информацию, относящиеся к предмету выездной оценки.</w:t>
      </w:r>
    </w:p>
    <w:p w:rsidR="00387DCE" w:rsidRDefault="00387DCE">
      <w:pPr>
        <w:pStyle w:val="ConsPlusNormal"/>
        <w:spacing w:before="220"/>
        <w:ind w:firstLine="540"/>
        <w:jc w:val="both"/>
      </w:pPr>
      <w:r>
        <w:t xml:space="preserve">100. Руководитель, иное должностное лицо или уполномоченный представитель Заявителя обязаны предоставить должностным лицам Службы,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и документов в соответствии со </w:t>
      </w:r>
      <w:hyperlink r:id="rId41" w:history="1">
        <w:r>
          <w:rPr>
            <w:color w:val="0000FF"/>
          </w:rPr>
          <w:t>статьей 19</w:t>
        </w:r>
      </w:hyperlink>
      <w:r>
        <w:t xml:space="preserve"> Федерального закона N 171-ФЗ, а также обеспечить доступ проводящих выездную оценку должностных лиц на территорию, в используемые Заявителем при осуществлении (предполагаемом осуществлении) деятельности здания, строения, сооружения, помещения, к используемым Заявителем оборудованию и другим подобным объектам.</w:t>
      </w:r>
    </w:p>
    <w:p w:rsidR="00387DCE" w:rsidRDefault="00387DCE">
      <w:pPr>
        <w:pStyle w:val="ConsPlusNormal"/>
        <w:spacing w:before="220"/>
        <w:ind w:firstLine="540"/>
        <w:jc w:val="both"/>
      </w:pPr>
      <w:r>
        <w:t>101. Для фиксации информации, получаемой в ходе проведения выездной оценки, специалистом может осуществляется фотосъемка, видеосъемка.</w:t>
      </w:r>
    </w:p>
    <w:p w:rsidR="00387DCE" w:rsidRDefault="00387DCE">
      <w:pPr>
        <w:pStyle w:val="ConsPlusNormal"/>
        <w:spacing w:before="220"/>
        <w:ind w:firstLine="540"/>
        <w:jc w:val="both"/>
      </w:pPr>
      <w:r>
        <w:t xml:space="preserve">102. По результатам проведения выездной оценки составляется акт выездной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по форме согласно </w:t>
      </w:r>
      <w:hyperlink r:id="rId42" w:history="1">
        <w:r>
          <w:rPr>
            <w:color w:val="0000FF"/>
          </w:rPr>
          <w:t>Постановлению</w:t>
        </w:r>
      </w:hyperlink>
      <w:r>
        <w:t xml:space="preserve"> N 541.</w:t>
      </w:r>
    </w:p>
    <w:p w:rsidR="00387DCE" w:rsidRDefault="00387DCE">
      <w:pPr>
        <w:pStyle w:val="ConsPlusNormal"/>
        <w:spacing w:before="220"/>
        <w:ind w:firstLine="540"/>
        <w:jc w:val="both"/>
      </w:pPr>
      <w:r>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w:t>
      </w:r>
    </w:p>
    <w:p w:rsidR="00387DCE" w:rsidRDefault="00387DCE">
      <w:pPr>
        <w:pStyle w:val="ConsPlusNormal"/>
        <w:spacing w:before="220"/>
        <w:ind w:firstLine="540"/>
        <w:jc w:val="both"/>
      </w:pPr>
      <w:r>
        <w:t xml:space="preserve">103.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w:t>
      </w:r>
      <w:r>
        <w:lastRenderedPageBreak/>
        <w:t>квалифицированной электронной подписью лица, составившего этот акт.</w:t>
      </w:r>
    </w:p>
    <w:p w:rsidR="00387DCE" w:rsidRDefault="00387DCE">
      <w:pPr>
        <w:pStyle w:val="ConsPlusNormal"/>
        <w:spacing w:before="220"/>
        <w:ind w:firstLine="540"/>
        <w:jc w:val="both"/>
      </w:pPr>
      <w:r>
        <w:t>104. Акт выездной оценки, направленный в форме электронного документа по адресу электронной почты, по которому Служба осуществляет переписку, направление решений, извещений и уведомлений с использованием электронной подписи, считается полученным Заявителем.</w:t>
      </w:r>
    </w:p>
    <w:p w:rsidR="00387DCE" w:rsidRDefault="00387DCE">
      <w:pPr>
        <w:pStyle w:val="ConsPlusNormal"/>
        <w:spacing w:before="220"/>
        <w:ind w:firstLine="540"/>
        <w:jc w:val="both"/>
      </w:pPr>
      <w:r>
        <w:t xml:space="preserve">105. Заявитель, выездная оценка которого проводилась,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Службу возражения в отношении акта выездной оценки в целом или его отдельных положений в порядке, установленном </w:t>
      </w:r>
      <w:hyperlink r:id="rId43" w:history="1">
        <w:r>
          <w:rPr>
            <w:color w:val="0000FF"/>
          </w:rPr>
          <w:t>Постановлением</w:t>
        </w:r>
      </w:hyperlink>
      <w:r>
        <w:t xml:space="preserve"> N 541.</w:t>
      </w:r>
    </w:p>
    <w:p w:rsidR="00387DCE" w:rsidRDefault="00387DCE">
      <w:pPr>
        <w:pStyle w:val="ConsPlusNormal"/>
        <w:spacing w:before="220"/>
        <w:ind w:firstLine="540"/>
        <w:jc w:val="both"/>
      </w:pPr>
      <w:r>
        <w:t>Акт выездной оценки, возражения к нему, а также прилагаемые к ним документы рассматриваются при решении Службой вопроса о соответствии Заявителя лицензионным требованиям и (или) обязательным требованиям в рамках предоставления государственной услуги Службой.</w:t>
      </w:r>
    </w:p>
    <w:p w:rsidR="00387DCE" w:rsidRDefault="00387DCE">
      <w:pPr>
        <w:pStyle w:val="ConsPlusNormal"/>
        <w:spacing w:before="220"/>
        <w:ind w:firstLine="540"/>
        <w:jc w:val="both"/>
      </w:pPr>
      <w:r>
        <w:t>106. 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акт о невозможности проведения выездной оценки с указанием причин невозможности ее проведения и направляет лицензиату в порядке, предусмотренном Административным регламентом.</w:t>
      </w:r>
    </w:p>
    <w:p w:rsidR="00387DCE" w:rsidRDefault="00387DCE">
      <w:pPr>
        <w:pStyle w:val="ConsPlusNormal"/>
        <w:spacing w:before="220"/>
        <w:ind w:firstLine="540"/>
        <w:jc w:val="both"/>
      </w:pPr>
      <w:r>
        <w:t xml:space="preserve">Акт о невозможности проведения выездной оценки рассматривается Службой при решении вопроса о соответствии Заявителя лицензионным требованиям в соответствии с Федеральным </w:t>
      </w:r>
      <w:hyperlink r:id="rId44" w:history="1">
        <w:r>
          <w:rPr>
            <w:color w:val="0000FF"/>
          </w:rPr>
          <w:t>законом</w:t>
        </w:r>
      </w:hyperlink>
      <w:r>
        <w:t xml:space="preserve"> N 171-ФЗ.</w:t>
      </w:r>
    </w:p>
    <w:p w:rsidR="00387DCE" w:rsidRDefault="00387DCE">
      <w:pPr>
        <w:pStyle w:val="ConsPlusNormal"/>
        <w:spacing w:before="220"/>
        <w:ind w:firstLine="540"/>
        <w:jc w:val="both"/>
      </w:pPr>
      <w:r>
        <w:t>107. Результатом выполнения административной процедуры - выездной оценки, является акт выездной оценки или акт о невозможности проведения выездной оценки.</w:t>
      </w:r>
    </w:p>
    <w:p w:rsidR="00387DCE" w:rsidRDefault="00387DCE">
      <w:pPr>
        <w:pStyle w:val="ConsPlusNormal"/>
        <w:spacing w:before="220"/>
        <w:ind w:firstLine="540"/>
        <w:jc w:val="both"/>
      </w:pPr>
      <w:r>
        <w:t>108. Выездная оценка не проводится в случаях, указанных в пункте 12 Постановления N 541.</w:t>
      </w:r>
    </w:p>
    <w:p w:rsidR="00387DCE" w:rsidRDefault="00387DCE">
      <w:pPr>
        <w:pStyle w:val="ConsPlusNormal"/>
        <w:jc w:val="both"/>
      </w:pPr>
    </w:p>
    <w:p w:rsidR="00387DCE" w:rsidRDefault="00387DCE">
      <w:pPr>
        <w:pStyle w:val="ConsPlusNormal"/>
        <w:jc w:val="center"/>
        <w:outlineLvl w:val="2"/>
        <w:rPr>
          <w:b/>
          <w:bCs/>
        </w:rPr>
      </w:pPr>
      <w:r>
        <w:rPr>
          <w:b/>
          <w:bCs/>
        </w:rPr>
        <w:t>Глава 20. ПРИНЯТИЕ РЕШЕНИЯ О ПРЕДОСТАВЛЕНИИ ГОСУДАРСТВЕННОЙ</w:t>
      </w:r>
    </w:p>
    <w:p w:rsidR="00387DCE" w:rsidRDefault="00387DCE">
      <w:pPr>
        <w:pStyle w:val="ConsPlusNormal"/>
        <w:jc w:val="center"/>
        <w:rPr>
          <w:b/>
          <w:bCs/>
        </w:rPr>
      </w:pPr>
      <w:r>
        <w:rPr>
          <w:b/>
          <w:bCs/>
        </w:rPr>
        <w:t>УСЛУГИ</w:t>
      </w:r>
    </w:p>
    <w:p w:rsidR="00387DCE" w:rsidRDefault="00387DCE">
      <w:pPr>
        <w:pStyle w:val="ConsPlusNormal"/>
        <w:jc w:val="both"/>
      </w:pPr>
    </w:p>
    <w:p w:rsidR="00387DCE" w:rsidRDefault="00387DCE">
      <w:pPr>
        <w:pStyle w:val="ConsPlusNormal"/>
        <w:ind w:firstLine="540"/>
        <w:jc w:val="both"/>
      </w:pPr>
      <w:r>
        <w:t xml:space="preserve">109. Решение о предоставлении государственной услуги, за исключением предоставления государственной услуги о досрочном прекращении срока действия лицензии и случаев, предусмотренных </w:t>
      </w:r>
      <w:hyperlink w:anchor="Par318" w:history="1">
        <w:r>
          <w:rPr>
            <w:color w:val="0000FF"/>
          </w:rPr>
          <w:t>пунктом 75</w:t>
        </w:r>
      </w:hyperlink>
      <w:r>
        <w:t xml:space="preserve"> Административного регламента, принимается в течение 30 календарных дней со дня регистрации Заявления. В случае необходимости проведения дополнительной экспертизы указанный срок продлевается, но не более чем на 30 календарных дней.</w:t>
      </w:r>
    </w:p>
    <w:p w:rsidR="00387DCE" w:rsidRDefault="00387DCE">
      <w:pPr>
        <w:pStyle w:val="ConsPlusNormal"/>
        <w:spacing w:before="220"/>
        <w:ind w:firstLine="540"/>
        <w:jc w:val="both"/>
      </w:pPr>
      <w:r>
        <w:t>110. Решение о продлении срока рассмотрения заявления, проведения оценки соответствия лицензионным и (или) обязательным требованиям в связи с проведением дополнительной экспертизы оформляется приказом за подписью руководителя Службы (заместителя руководителя) и регистрируется в журнале регистрации приказов в день завершения оценки соответствия лицензионным и (или) обязательным требованиям, после направляется лицензиату в порядке, установленном Административным регламентом.</w:t>
      </w:r>
    </w:p>
    <w:p w:rsidR="00387DCE" w:rsidRDefault="00387DCE">
      <w:pPr>
        <w:pStyle w:val="ConsPlusNormal"/>
        <w:spacing w:before="220"/>
        <w:ind w:firstLine="540"/>
        <w:jc w:val="both"/>
      </w:pPr>
      <w:r>
        <w:t>111. Решение о предоставлении государственной услуги о досрочном прекращении срока действия лицензии принимается в срок не более 5 рабочих дней со дня регистрации Заявления.</w:t>
      </w:r>
    </w:p>
    <w:p w:rsidR="00387DCE" w:rsidRDefault="00387DCE">
      <w:pPr>
        <w:pStyle w:val="ConsPlusNormal"/>
        <w:spacing w:before="220"/>
        <w:ind w:firstLine="540"/>
        <w:jc w:val="both"/>
      </w:pPr>
      <w:r>
        <w:lastRenderedPageBreak/>
        <w:t>112. Заявитель имеет право подать в Службу лично или по почте (ценным почтовым отправлением с уведомлением и описью вложения) либо по электронной почте заявление в произвольной форме об отзыве заявления о выдаче (продлении) лицензии на розничную продажу алкогольной продукции, в том числе через ЕПГУ.</w:t>
      </w:r>
    </w:p>
    <w:p w:rsidR="00387DCE" w:rsidRDefault="00387DCE">
      <w:pPr>
        <w:pStyle w:val="ConsPlusNormal"/>
        <w:spacing w:before="220"/>
        <w:ind w:firstLine="540"/>
        <w:jc w:val="both"/>
      </w:pPr>
      <w:r>
        <w:t>113. При поступлении заявления об отзыве заявления о выдаче (продлении) лицензии на розничную продажу алкогольной продукции специалист готовит сопроводительное письмо за подписью руководителя Службы (заместителя руководителя) о прекращении процедуры рассмотрения заявления о выдаче (продлении, переоформлении) лицензии на розничную продажу алкогольной продукции/розничную продажу алкогольной продукции при оказании услуг общественного питания. Сопроводительное письмо направляется в порядке, предусмотренном настоящим Административным регламентом.</w:t>
      </w:r>
    </w:p>
    <w:p w:rsidR="00387DCE" w:rsidRDefault="00387DCE">
      <w:pPr>
        <w:pStyle w:val="ConsPlusNormal"/>
        <w:spacing w:before="220"/>
        <w:ind w:firstLine="540"/>
        <w:jc w:val="both"/>
      </w:pPr>
      <w:r>
        <w:t>Срок не должен превышать 1 рабочий дней со дня поступления указанного заявления.</w:t>
      </w:r>
    </w:p>
    <w:p w:rsidR="00387DCE" w:rsidRDefault="00387DCE">
      <w:pPr>
        <w:pStyle w:val="ConsPlusNormal"/>
        <w:spacing w:before="220"/>
        <w:ind w:firstLine="540"/>
        <w:jc w:val="both"/>
      </w:pPr>
      <w:r>
        <w:t>114. Основания для оставления Заявления о предоставлении государственной услуги без рассмотрения отсутствуют.</w:t>
      </w:r>
    </w:p>
    <w:p w:rsidR="00387DCE" w:rsidRDefault="00387DCE">
      <w:pPr>
        <w:pStyle w:val="ConsPlusNormal"/>
        <w:spacing w:before="220"/>
        <w:ind w:firstLine="540"/>
        <w:jc w:val="both"/>
      </w:pPr>
      <w:r>
        <w:t>115. Основанием для начала административной процедуры является установление соответствия или несоответствия лицензионным и (или) обязательным требованиям с вынесением приказа Службы:</w:t>
      </w:r>
    </w:p>
    <w:p w:rsidR="00387DCE" w:rsidRDefault="00387DCE">
      <w:pPr>
        <w:pStyle w:val="ConsPlusNormal"/>
        <w:spacing w:before="220"/>
        <w:ind w:firstLine="540"/>
        <w:jc w:val="both"/>
      </w:pPr>
      <w:r>
        <w:t>1) о выдаче (продлении, переоформлении) лицензии на розничную продажу алкогольной продукции/розничную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2) об отказе в выдаче (продлении, переоформлении) лицензии на розничную продажу алкогольной продукции/розничную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3) о досрочном прекращении срока действия лицензии.</w:t>
      </w:r>
    </w:p>
    <w:p w:rsidR="00387DCE" w:rsidRDefault="00387DCE">
      <w:pPr>
        <w:pStyle w:val="ConsPlusNormal"/>
        <w:spacing w:before="220"/>
        <w:ind w:firstLine="540"/>
        <w:jc w:val="both"/>
      </w:pPr>
      <w:r>
        <w:t>116. В срок не более 3 рабочих дней до дня окончания оценки соответствия лицензионным требованиям и (или) обязательным требованиям при установлении соответствия специалист, ответственный за рассмотрение документов о предоставлении государственной услуги, формирует проект приказа и передает на согласование начальнику отдела, а также курирующему заместителю руководителя Службы, ответственным за предоставление государственной услуги.</w:t>
      </w:r>
    </w:p>
    <w:p w:rsidR="00387DCE" w:rsidRDefault="00387DCE">
      <w:pPr>
        <w:pStyle w:val="ConsPlusNormal"/>
        <w:spacing w:before="220"/>
        <w:ind w:firstLine="540"/>
        <w:jc w:val="both"/>
      </w:pPr>
      <w:r>
        <w:t>После прохождения процедуры согласования проект приказа направляется на подпись руководителю Службы (заместителю руководителя) и регистрируется в журнале регистрации приказов.</w:t>
      </w:r>
    </w:p>
    <w:p w:rsidR="00387DCE" w:rsidRDefault="00387DCE">
      <w:pPr>
        <w:pStyle w:val="ConsPlusNormal"/>
        <w:spacing w:before="220"/>
        <w:ind w:firstLine="540"/>
        <w:jc w:val="both"/>
      </w:pPr>
      <w:r>
        <w:t>Срок процедуры составляет 1 рабочий день.</w:t>
      </w:r>
    </w:p>
    <w:p w:rsidR="00387DCE" w:rsidRDefault="00387DCE">
      <w:pPr>
        <w:pStyle w:val="ConsPlusNormal"/>
        <w:spacing w:before="220"/>
        <w:ind w:firstLine="540"/>
        <w:jc w:val="both"/>
      </w:pPr>
      <w:r>
        <w:t xml:space="preserve">117. В срок не более 3 рабочих дней до дня окончания оценки соответствия лицензионным требованиям и (или) обязательным требованиям при установлении несоответствия специалист, ответственный за рассмотрение документов о предоставлении государственной услуги, формирует проект приказа с указанием причин отказа, указанных в </w:t>
      </w:r>
      <w:hyperlink w:anchor="Par1519" w:history="1">
        <w:r>
          <w:rPr>
            <w:color w:val="0000FF"/>
          </w:rPr>
          <w:t>Приложении N 7</w:t>
        </w:r>
      </w:hyperlink>
      <w:r>
        <w:t xml:space="preserve"> к настоящему Административному регламенту, и передает на согласование начальнику отдела, а также курирующему заместителю руководителя Службы, ответственным за предоставление государственной услуги.</w:t>
      </w:r>
    </w:p>
    <w:p w:rsidR="00387DCE" w:rsidRDefault="00387DCE">
      <w:pPr>
        <w:pStyle w:val="ConsPlusNormal"/>
        <w:spacing w:before="220"/>
        <w:ind w:firstLine="540"/>
        <w:jc w:val="both"/>
      </w:pPr>
      <w:r>
        <w:t>После прохождения процедуры согласования проект приказа направляется на подпись руководителю Службы (заместителю руководителя) и регистрируется в журнале регистрации приказов.</w:t>
      </w:r>
    </w:p>
    <w:p w:rsidR="00387DCE" w:rsidRDefault="00387DCE">
      <w:pPr>
        <w:pStyle w:val="ConsPlusNormal"/>
        <w:spacing w:before="220"/>
        <w:ind w:firstLine="540"/>
        <w:jc w:val="both"/>
      </w:pPr>
      <w:r>
        <w:lastRenderedPageBreak/>
        <w:t>Срок процедуры составляет 1 рабочий день.</w:t>
      </w:r>
    </w:p>
    <w:p w:rsidR="00387DCE" w:rsidRDefault="00387DCE">
      <w:pPr>
        <w:pStyle w:val="ConsPlusNormal"/>
        <w:spacing w:before="220"/>
        <w:ind w:firstLine="540"/>
        <w:jc w:val="both"/>
      </w:pPr>
      <w:r>
        <w:t>118. В случае принятия приказа о выдаче (продлении, переоформлении) лицензии или о досрочном прекращении срока действия лицензии специалист, ответственный за рассмотрение документов о предоставлении государственной услуги, не позднее 1 рабочего дня с даты принятия приказа направляет сведения в Федеральную службу по контролю за алкогольным и табачным рынками в электронном виде по информационно-телекоммуникационным каналам связи, с использованием усиленной квалифицированной электронной подписи, для внесения их в государственный сводный реестр лицензий.</w:t>
      </w:r>
    </w:p>
    <w:p w:rsidR="00387DCE" w:rsidRDefault="00387DCE">
      <w:pPr>
        <w:pStyle w:val="ConsPlusNormal"/>
        <w:spacing w:before="220"/>
        <w:ind w:firstLine="540"/>
        <w:jc w:val="both"/>
      </w:pPr>
      <w:r>
        <w:t>Датой выдачи (продления, переоформления) лицензии является дата внесения соответствующей записи в государственный реестр лицензий.</w:t>
      </w:r>
    </w:p>
    <w:p w:rsidR="00387DCE" w:rsidRDefault="00387DCE">
      <w:pPr>
        <w:pStyle w:val="ConsPlusNormal"/>
        <w:spacing w:before="220"/>
        <w:ind w:firstLine="540"/>
        <w:jc w:val="both"/>
      </w:pPr>
      <w:r>
        <w:t>Датой досрочного прекращения действия лицензии является дата внесения соответствующей записи в государственный сводный реестр выданных лицензий.</w:t>
      </w:r>
    </w:p>
    <w:p w:rsidR="00387DCE" w:rsidRDefault="00387DCE">
      <w:pPr>
        <w:pStyle w:val="ConsPlusNormal"/>
        <w:jc w:val="both"/>
      </w:pPr>
    </w:p>
    <w:p w:rsidR="00387DCE" w:rsidRDefault="00387DCE">
      <w:pPr>
        <w:pStyle w:val="ConsPlusNormal"/>
        <w:jc w:val="center"/>
        <w:outlineLvl w:val="2"/>
        <w:rPr>
          <w:b/>
          <w:bCs/>
        </w:rPr>
      </w:pPr>
      <w:r>
        <w:rPr>
          <w:b/>
          <w:bCs/>
        </w:rPr>
        <w:t>Глава 21. ПРЕДОСТАВЛЕНИЕ РЕЗУЛЬТАТА ГОСУДАРСТВЕННОЙ УСЛУГИ</w:t>
      </w:r>
    </w:p>
    <w:p w:rsidR="00387DCE" w:rsidRDefault="00387DCE">
      <w:pPr>
        <w:pStyle w:val="ConsPlusNormal"/>
        <w:jc w:val="both"/>
      </w:pPr>
    </w:p>
    <w:p w:rsidR="00387DCE" w:rsidRDefault="00387DCE">
      <w:pPr>
        <w:pStyle w:val="ConsPlusNormal"/>
        <w:ind w:firstLine="540"/>
        <w:jc w:val="both"/>
      </w:pPr>
      <w:r>
        <w:t>119. Специалист, ответственный за рассмотрение документов о предоставлении государственной услуги, направляет решение о выдаче (продлении, переоформлении) лицензии Заявителю:</w:t>
      </w:r>
    </w:p>
    <w:p w:rsidR="00387DCE" w:rsidRDefault="00387DCE">
      <w:pPr>
        <w:pStyle w:val="ConsPlusNormal"/>
        <w:spacing w:before="220"/>
        <w:ind w:firstLine="540"/>
        <w:jc w:val="both"/>
      </w:pPr>
      <w:r>
        <w:t>1) на бумажном носителе или в форме электронного документа на адрес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в течение 3 рабочих дней после его принятия (при подаче заявления посредством личного обращения в Службу, почтовой связи или через многофункциональный центр);</w:t>
      </w:r>
    </w:p>
    <w:p w:rsidR="00387DCE" w:rsidRDefault="00387DCE">
      <w:pPr>
        <w:pStyle w:val="ConsPlusNormal"/>
        <w:spacing w:before="220"/>
        <w:ind w:firstLine="540"/>
        <w:jc w:val="both"/>
      </w:pPr>
      <w:r>
        <w:t>2) в электронной форме в день принятия решения (при подаче заявления посредством ЕПГУ).</w:t>
      </w:r>
    </w:p>
    <w:p w:rsidR="00387DCE" w:rsidRDefault="00387DCE">
      <w:pPr>
        <w:pStyle w:val="ConsPlusNormal"/>
        <w:spacing w:before="220"/>
        <w:ind w:firstLine="540"/>
        <w:jc w:val="both"/>
      </w:pPr>
      <w:r>
        <w:t>120. Специалист, ответственный за рассмотрение документов о предоставлении государственной услуги, направляет решение об отказе в выдаче (продлении, переоформлении) лицензии в электронной форме на адрес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в течение 3 рабочих дней после принятия такого решения.</w:t>
      </w:r>
    </w:p>
    <w:p w:rsidR="00387DCE" w:rsidRDefault="00387DCE">
      <w:pPr>
        <w:pStyle w:val="ConsPlusNormal"/>
        <w:jc w:val="both"/>
      </w:pPr>
    </w:p>
    <w:p w:rsidR="00387DCE" w:rsidRDefault="00387DCE">
      <w:pPr>
        <w:pStyle w:val="ConsPlusNormal"/>
        <w:jc w:val="center"/>
        <w:outlineLvl w:val="2"/>
        <w:rPr>
          <w:b/>
          <w:bCs/>
        </w:rPr>
      </w:pPr>
      <w:r>
        <w:rPr>
          <w:b/>
          <w:bCs/>
        </w:rPr>
        <w:t>Глава 22. ИСПРАВЛЕНИЕ ДОПУЩЕННЫХ ОПЕЧАТОК И ОШИБОК</w:t>
      </w:r>
    </w:p>
    <w:p w:rsidR="00387DCE" w:rsidRDefault="00387DCE">
      <w:pPr>
        <w:pStyle w:val="ConsPlusNormal"/>
        <w:jc w:val="center"/>
        <w:rPr>
          <w:b/>
          <w:bCs/>
        </w:rPr>
      </w:pPr>
      <w:r>
        <w:rPr>
          <w:b/>
          <w:bCs/>
        </w:rPr>
        <w:t>В ВЫДАННЫХ В РЕЗУЛЬТАТЕ ПРЕДОСТАВЛЕНИЯ УСЛУГИ ДОКУМЕНТАХ</w:t>
      </w:r>
    </w:p>
    <w:p w:rsidR="00387DCE" w:rsidRDefault="00387DCE">
      <w:pPr>
        <w:pStyle w:val="ConsPlusNormal"/>
        <w:jc w:val="both"/>
      </w:pPr>
    </w:p>
    <w:p w:rsidR="00387DCE" w:rsidRDefault="00387DCE">
      <w:pPr>
        <w:pStyle w:val="ConsPlusNormal"/>
        <w:ind w:firstLine="540"/>
        <w:jc w:val="both"/>
      </w:pPr>
      <w:bookmarkStart w:id="4" w:name="Par413"/>
      <w:bookmarkEnd w:id="4"/>
      <w:r>
        <w:t>121. Основанием для начала административной процедуры является:</w:t>
      </w:r>
    </w:p>
    <w:p w:rsidR="00387DCE" w:rsidRDefault="00387DCE">
      <w:pPr>
        <w:pStyle w:val="ConsPlusNormal"/>
        <w:spacing w:before="220"/>
        <w:ind w:firstLine="540"/>
        <w:jc w:val="both"/>
      </w:pPr>
      <w:r>
        <w:t>1) обращение лицензиата с заявлением об исправлении допущенных опечаток и ошибок в выданных в результате предоставления государственной услуги документах;</w:t>
      </w:r>
    </w:p>
    <w:p w:rsidR="00387DCE" w:rsidRDefault="00387DCE">
      <w:pPr>
        <w:pStyle w:val="ConsPlusNormal"/>
        <w:spacing w:before="220"/>
        <w:ind w:firstLine="540"/>
        <w:jc w:val="both"/>
      </w:pPr>
      <w:r>
        <w:t>2) выявление лицензирующим органом допущенных опечаток и ошибок в выданных в результате предоставления государственной услуги документах.</w:t>
      </w:r>
    </w:p>
    <w:p w:rsidR="00387DCE" w:rsidRDefault="00387DCE">
      <w:pPr>
        <w:pStyle w:val="ConsPlusNormal"/>
        <w:spacing w:before="220"/>
        <w:ind w:firstLine="540"/>
        <w:jc w:val="both"/>
      </w:pPr>
      <w:r>
        <w:t xml:space="preserve">122. Должностное лицо лицензирующего органа, ответственное за оформление результата государственной услуги, в котором допущены опечатки и ошибки, обеспечивает устранение опечаток и ошибок при их наличии в течение 5 рабочих дней со дня выявления оснований, указанных в </w:t>
      </w:r>
      <w:hyperlink w:anchor="Par413" w:history="1">
        <w:r>
          <w:rPr>
            <w:color w:val="0000FF"/>
          </w:rPr>
          <w:t>пункте 121</w:t>
        </w:r>
      </w:hyperlink>
      <w:r>
        <w:t xml:space="preserve"> настоящего Административного регламента.</w:t>
      </w:r>
    </w:p>
    <w:p w:rsidR="00387DCE" w:rsidRDefault="00387DCE">
      <w:pPr>
        <w:pStyle w:val="ConsPlusNormal"/>
        <w:spacing w:before="220"/>
        <w:ind w:firstLine="540"/>
        <w:jc w:val="both"/>
      </w:pPr>
      <w:r>
        <w:t>123. Устранение опечаток и ошибок осуществляется путем подготовки приказа Службы о внесении изменений в решение о предоставлении (об отказе в предоставлении) государственной услуги, в котором допущены опечатки и ошибки.</w:t>
      </w:r>
    </w:p>
    <w:p w:rsidR="00387DCE" w:rsidRDefault="00387DCE">
      <w:pPr>
        <w:pStyle w:val="ConsPlusNormal"/>
        <w:spacing w:before="220"/>
        <w:ind w:firstLine="540"/>
        <w:jc w:val="both"/>
      </w:pPr>
      <w:r>
        <w:lastRenderedPageBreak/>
        <w:t>Решение о внесении изменений в решение о предоставлении (об отказе в предоставлении) государственной услуги, в котором допущены опечатки и ошибки, направляется лицензиату на адрес электронной почты, по которому лицензирующий орган осуществляет переписку, направление решений, извещений, уведомлений, в течение 3 рабочих дней со дня принятия такого решения.</w:t>
      </w:r>
    </w:p>
    <w:p w:rsidR="00387DCE" w:rsidRDefault="00387DCE">
      <w:pPr>
        <w:pStyle w:val="ConsPlusNormal"/>
        <w:spacing w:before="220"/>
        <w:ind w:firstLine="540"/>
        <w:jc w:val="both"/>
      </w:pPr>
      <w:r>
        <w:t>124. В случае, если по результатам рассмотрения обращения лицензиата в решении о предоставлении (об отказе в предоставлении) государственной услуги опечаток и ошибок не выявлено, в адрес лицензиата в течение 5 рабочих дней со дня регистрации обращения направляется мотивированный ответ, подписанный руководителем Службы (заместителем руководителя).</w:t>
      </w:r>
    </w:p>
    <w:p w:rsidR="00387DCE" w:rsidRDefault="00387DCE">
      <w:pPr>
        <w:pStyle w:val="ConsPlusNormal"/>
        <w:spacing w:before="220"/>
        <w:ind w:firstLine="540"/>
        <w:jc w:val="both"/>
      </w:pPr>
      <w:r>
        <w:t>125. Результатом административной процедуры является решение о внесении изменений в решение о предоставлении (об отказе в предоставлении) государственной услуги либо мотивированный ответ.</w:t>
      </w:r>
    </w:p>
    <w:p w:rsidR="00387DCE" w:rsidRDefault="00387DCE">
      <w:pPr>
        <w:pStyle w:val="ConsPlusNormal"/>
        <w:jc w:val="both"/>
      </w:pPr>
    </w:p>
    <w:p w:rsidR="00387DCE" w:rsidRDefault="00387DCE">
      <w:pPr>
        <w:pStyle w:val="ConsPlusNormal"/>
        <w:jc w:val="center"/>
        <w:outlineLvl w:val="1"/>
        <w:rPr>
          <w:b/>
          <w:bCs/>
        </w:rPr>
      </w:pPr>
      <w:r>
        <w:rPr>
          <w:b/>
          <w:bCs/>
        </w:rPr>
        <w:t>Раздел IV. СПОСОБЫ ИНФОРМИРОВАНИЯ ЗАЯВИТЕЛЯ ОБ ИЗМЕНЕНИИ</w:t>
      </w:r>
    </w:p>
    <w:p w:rsidR="00387DCE" w:rsidRDefault="00387DCE">
      <w:pPr>
        <w:pStyle w:val="ConsPlusNormal"/>
        <w:jc w:val="center"/>
        <w:rPr>
          <w:b/>
          <w:bCs/>
        </w:rPr>
      </w:pPr>
      <w:r>
        <w:rPr>
          <w:b/>
          <w:bCs/>
        </w:rPr>
        <w:t>СТАТУСА РАССМОТРЕНИЯ ЗАЯВЛЕНИЯ О ПРЕДОСТАВЛЕНИИ УСЛУГИ</w:t>
      </w:r>
    </w:p>
    <w:p w:rsidR="00387DCE" w:rsidRDefault="00387DCE">
      <w:pPr>
        <w:pStyle w:val="ConsPlusNormal"/>
        <w:jc w:val="both"/>
      </w:pPr>
    </w:p>
    <w:p w:rsidR="00387DCE" w:rsidRDefault="00387DCE">
      <w:pPr>
        <w:pStyle w:val="ConsPlusNormal"/>
        <w:ind w:firstLine="540"/>
        <w:jc w:val="both"/>
      </w:pPr>
      <w:r>
        <w:t>126. Перечень способов информирования Заявителя об изменении статуса рассмотрения заявления о предоставлении государственной услуги:</w:t>
      </w:r>
    </w:p>
    <w:p w:rsidR="00387DCE" w:rsidRDefault="00387DCE">
      <w:pPr>
        <w:pStyle w:val="ConsPlusNormal"/>
        <w:spacing w:before="220"/>
        <w:ind w:firstLine="540"/>
        <w:jc w:val="both"/>
      </w:pPr>
      <w:r>
        <w:t>1) ЕПГУ;</w:t>
      </w:r>
    </w:p>
    <w:p w:rsidR="00387DCE" w:rsidRDefault="00387DCE">
      <w:pPr>
        <w:pStyle w:val="ConsPlusNormal"/>
        <w:spacing w:before="220"/>
        <w:ind w:firstLine="540"/>
        <w:jc w:val="both"/>
      </w:pPr>
      <w:r>
        <w:t>2) электронная почта;</w:t>
      </w:r>
    </w:p>
    <w:p w:rsidR="00387DCE" w:rsidRDefault="00387DCE">
      <w:pPr>
        <w:pStyle w:val="ConsPlusNormal"/>
        <w:spacing w:before="220"/>
        <w:ind w:firstLine="540"/>
        <w:jc w:val="both"/>
      </w:pPr>
      <w:r>
        <w:t>3) посредством телефонного звонка.</w:t>
      </w: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1</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p w:rsidR="00387DCE" w:rsidRDefault="00387DCE">
      <w:pPr>
        <w:pStyle w:val="ConsPlusNormal"/>
        <w:jc w:val="center"/>
        <w:rPr>
          <w:b/>
          <w:bCs/>
        </w:rPr>
      </w:pPr>
      <w:bookmarkStart w:id="5" w:name="Par451"/>
      <w:bookmarkEnd w:id="5"/>
      <w:r>
        <w:rPr>
          <w:b/>
          <w:bCs/>
        </w:rPr>
        <w:t>ПЕРЕЧЕНЬ</w:t>
      </w:r>
    </w:p>
    <w:p w:rsidR="00387DCE" w:rsidRDefault="00387DCE">
      <w:pPr>
        <w:pStyle w:val="ConsPlusNormal"/>
        <w:jc w:val="center"/>
        <w:rPr>
          <w:b/>
          <w:bCs/>
        </w:rPr>
      </w:pPr>
      <w:r>
        <w:rPr>
          <w:b/>
          <w:bCs/>
        </w:rPr>
        <w:t>УСЛОВНЫХ ОБОЗНАЧЕНИЙ И СОКРАЩЕНИЙ</w:t>
      </w:r>
    </w:p>
    <w:p w:rsidR="00387DCE" w:rsidRDefault="00387DCE">
      <w:pPr>
        <w:pStyle w:val="ConsPlusNormal"/>
        <w:jc w:val="both"/>
      </w:pPr>
    </w:p>
    <w:p w:rsidR="00387DCE" w:rsidRDefault="00387DCE">
      <w:pPr>
        <w:pStyle w:val="ConsPlusNormal"/>
        <w:ind w:firstLine="540"/>
        <w:jc w:val="both"/>
      </w:pPr>
      <w:r>
        <w:t xml:space="preserve">1) Административный регламент - административный регламент Региональной службы по тарифам ценообразованию Забайкальского края по предоставлению государственной услуги "Лицензирование розничной продажи алкогольной продукции (за исключением лицензирования </w:t>
      </w:r>
      <w:r>
        <w:lastRenderedPageBreak/>
        <w:t xml:space="preserve">розничной продажи, определенной </w:t>
      </w:r>
      <w:hyperlink r:id="rId45" w:history="1">
        <w:r>
          <w:rPr>
            <w:color w:val="0000FF"/>
          </w:rPr>
          <w:t>абзацем двенадцатым пункта 2 статьи 18</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2) Служба, лицензирующий орган - региональная служба по тарифам и ценообразованию Забайкальского края;</w:t>
      </w:r>
    </w:p>
    <w:p w:rsidR="00387DCE" w:rsidRDefault="00387DCE">
      <w:pPr>
        <w:pStyle w:val="ConsPlusNormal"/>
        <w:spacing w:before="220"/>
        <w:ind w:firstLine="540"/>
        <w:jc w:val="both"/>
      </w:pPr>
      <w:r>
        <w:t xml:space="preserve">3) Государственная услуга - лицензирование розничной продажи алкогольной продукции (за исключением лицензирования розничной продажи, определенной </w:t>
      </w:r>
      <w:hyperlink r:id="rId46" w:history="1">
        <w:r>
          <w:rPr>
            <w:color w:val="0000FF"/>
          </w:rPr>
          <w:t>абзацем двенадцатым пункта 2 статьи 18</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4) Заявитель, также юридическое лицо, организация - юридические лица (организации) независимо от их организационно-правовых форм и форм собственности, имеющие намерение осуществлять либо осуществляющие розничную продажу алкогольной продукции и 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5) Лицензия - лицензия на розничную продажу алкогольной продукции, розничную продажу алкогольной продукции при оказании услуг общественного питания;</w:t>
      </w:r>
    </w:p>
    <w:p w:rsidR="00387DCE" w:rsidRDefault="00387DCE">
      <w:pPr>
        <w:pStyle w:val="ConsPlusNormal"/>
        <w:spacing w:before="220"/>
        <w:ind w:firstLine="540"/>
        <w:jc w:val="both"/>
      </w:pPr>
      <w:r>
        <w:t>6) государственный сводный реестр лицензий -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w:t>
      </w:r>
    </w:p>
    <w:p w:rsidR="00387DCE" w:rsidRDefault="00387DCE">
      <w:pPr>
        <w:pStyle w:val="ConsPlusNormal"/>
        <w:spacing w:before="220"/>
        <w:ind w:firstLine="540"/>
        <w:jc w:val="both"/>
      </w:pPr>
      <w:r>
        <w:t xml:space="preserve">7) Федеральный закон N 171-ФЗ - федеральный </w:t>
      </w:r>
      <w:hyperlink r:id="rId47" w:history="1">
        <w:r>
          <w:rPr>
            <w:color w:val="0000FF"/>
          </w:rPr>
          <w:t>закон</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 xml:space="preserve">8) Федеральный закон N 210-ФЗ - Федеральный </w:t>
      </w:r>
      <w:hyperlink r:id="rId48" w:history="1">
        <w:r>
          <w:rPr>
            <w:color w:val="0000FF"/>
          </w:rPr>
          <w:t>закон</w:t>
        </w:r>
      </w:hyperlink>
      <w:r>
        <w:t xml:space="preserve"> от 27 июля 2010 года N 210-ФЗ "Об организации предоставления государственных и муниципальных услуг";</w:t>
      </w:r>
    </w:p>
    <w:p w:rsidR="00387DCE" w:rsidRDefault="00387DCE">
      <w:pPr>
        <w:pStyle w:val="ConsPlusNormal"/>
        <w:spacing w:before="220"/>
        <w:ind w:firstLine="540"/>
        <w:jc w:val="both"/>
      </w:pPr>
      <w:r>
        <w:t xml:space="preserve">9) КоАП РФ - </w:t>
      </w:r>
      <w:hyperlink r:id="rId49" w:history="1">
        <w:r>
          <w:rPr>
            <w:color w:val="0000FF"/>
          </w:rPr>
          <w:t>Кодекс</w:t>
        </w:r>
      </w:hyperlink>
      <w:r>
        <w:t xml:space="preserve"> Российской Федерации об административных правонарушениях;</w:t>
      </w:r>
    </w:p>
    <w:p w:rsidR="00387DCE" w:rsidRDefault="00387DCE">
      <w:pPr>
        <w:pStyle w:val="ConsPlusNormal"/>
        <w:spacing w:before="220"/>
        <w:ind w:firstLine="540"/>
        <w:jc w:val="both"/>
      </w:pPr>
      <w:r>
        <w:t xml:space="preserve">10) Постановление N 861 - </w:t>
      </w:r>
      <w:hyperlink r:id="rId50" w:history="1">
        <w:r>
          <w:rPr>
            <w:color w:val="0000FF"/>
          </w:rPr>
          <w:t>постановление</w:t>
        </w:r>
      </w:hyperlink>
      <w:r>
        <w:t xml:space="preserve"> Правительства Российской Федерации от 24 октября 2011 года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87DCE" w:rsidRDefault="00387DCE">
      <w:pPr>
        <w:pStyle w:val="ConsPlusNormal"/>
        <w:spacing w:before="220"/>
        <w:ind w:firstLine="540"/>
        <w:jc w:val="both"/>
      </w:pPr>
      <w:r>
        <w:t xml:space="preserve">11) Постановление N 541 - </w:t>
      </w:r>
      <w:hyperlink r:id="rId51" w:history="1">
        <w:r>
          <w:rPr>
            <w:color w:val="0000FF"/>
          </w:rPr>
          <w:t>постановление</w:t>
        </w:r>
      </w:hyperlink>
      <w:r>
        <w:t xml:space="preserve"> Правительства Российской Федерации от 31 марта 2022 года N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87DCE" w:rsidRDefault="00387DCE">
      <w:pPr>
        <w:pStyle w:val="ConsPlusNormal"/>
        <w:spacing w:before="220"/>
        <w:ind w:firstLine="540"/>
        <w:jc w:val="both"/>
      </w:pPr>
      <w:r>
        <w:t>12) МФЦ - многофункциональный центр предоставления государственных и муниципальных услуг Забайкальского края;</w:t>
      </w:r>
    </w:p>
    <w:p w:rsidR="00387DCE" w:rsidRDefault="00387DCE">
      <w:pPr>
        <w:pStyle w:val="ConsPlusNormal"/>
        <w:spacing w:before="220"/>
        <w:ind w:firstLine="540"/>
        <w:jc w:val="both"/>
      </w:pPr>
      <w:r>
        <w:t>13) ЕПГУ - государственная услуга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rsidR="00387DCE" w:rsidRDefault="00387DCE">
      <w:pPr>
        <w:pStyle w:val="ConsPlusNormal"/>
        <w:spacing w:before="220"/>
        <w:ind w:firstLine="540"/>
        <w:jc w:val="both"/>
      </w:pPr>
      <w:r>
        <w:t>14) АИС "МФЦ" - автоматизированная информационная система "МФЦ";</w:t>
      </w:r>
    </w:p>
    <w:p w:rsidR="00387DCE" w:rsidRDefault="00387DCE">
      <w:pPr>
        <w:pStyle w:val="ConsPlusNormal"/>
        <w:spacing w:before="220"/>
        <w:ind w:firstLine="540"/>
        <w:jc w:val="both"/>
      </w:pPr>
      <w:r>
        <w:lastRenderedPageBreak/>
        <w:t>15) справочная информация о Службе и МФЦ - информация о месте нахождения и графике работы Службы и МФЦ, справочные телефоны, адреса официальных сайтов Службы и МФЦ, адреса электронной почты;</w:t>
      </w:r>
    </w:p>
    <w:p w:rsidR="00387DCE" w:rsidRDefault="00387DCE">
      <w:pPr>
        <w:pStyle w:val="ConsPlusNormal"/>
        <w:spacing w:before="220"/>
        <w:ind w:firstLine="540"/>
        <w:jc w:val="both"/>
      </w:pPr>
      <w:r>
        <w:t>16) сеть Интернет - информационно-телекоммуникационной сеть "Интернет";</w:t>
      </w:r>
    </w:p>
    <w:p w:rsidR="00387DCE" w:rsidRDefault="00387DCE">
      <w:pPr>
        <w:pStyle w:val="ConsPlusNormal"/>
        <w:spacing w:before="220"/>
        <w:ind w:firstLine="540"/>
        <w:jc w:val="both"/>
      </w:pPr>
      <w:r>
        <w:t>17) ЕРУЛ - единый реестр учета лицензий;</w:t>
      </w:r>
    </w:p>
    <w:p w:rsidR="00387DCE" w:rsidRDefault="00387DCE">
      <w:pPr>
        <w:pStyle w:val="ConsPlusNormal"/>
        <w:spacing w:before="220"/>
        <w:ind w:firstLine="540"/>
        <w:jc w:val="both"/>
      </w:pPr>
      <w:r>
        <w:t>18) ЕГРЮЛ - единый государственный реестр юридических лиц;</w:t>
      </w:r>
    </w:p>
    <w:p w:rsidR="00387DCE" w:rsidRDefault="00387DCE">
      <w:pPr>
        <w:pStyle w:val="ConsPlusNormal"/>
        <w:spacing w:before="220"/>
        <w:ind w:firstLine="540"/>
        <w:jc w:val="both"/>
      </w:pPr>
      <w:r>
        <w:t>19) СМЭВ - система межведомственного электронного взаимодействия;</w:t>
      </w:r>
    </w:p>
    <w:p w:rsidR="00387DCE" w:rsidRDefault="00387DCE">
      <w:pPr>
        <w:pStyle w:val="ConsPlusNormal"/>
        <w:spacing w:before="220"/>
        <w:ind w:firstLine="540"/>
        <w:jc w:val="both"/>
      </w:pPr>
      <w:r>
        <w:t>20) ГИС ГМП - государственная информационная система о государственных и муниципальных платежах административного штрафа;</w:t>
      </w:r>
    </w:p>
    <w:p w:rsidR="00387DCE" w:rsidRDefault="00387DCE">
      <w:pPr>
        <w:pStyle w:val="ConsPlusNormal"/>
        <w:spacing w:before="220"/>
        <w:ind w:firstLine="540"/>
        <w:jc w:val="both"/>
      </w:pPr>
      <w:r>
        <w:t>21) ЕГАИС - единая государственная автоматизированная информационная система;</w:t>
      </w:r>
    </w:p>
    <w:p w:rsidR="00387DCE" w:rsidRDefault="00387DCE">
      <w:pPr>
        <w:pStyle w:val="ConsPlusNormal"/>
        <w:spacing w:before="220"/>
        <w:ind w:firstLine="540"/>
        <w:jc w:val="both"/>
      </w:pPr>
      <w:r>
        <w:t>22) ЕСИА - единая система идентификации и аутентификации;</w:t>
      </w:r>
    </w:p>
    <w:p w:rsidR="00387DCE" w:rsidRDefault="00387DCE">
      <w:pPr>
        <w:pStyle w:val="ConsPlusNormal"/>
        <w:spacing w:before="220"/>
        <w:ind w:firstLine="540"/>
        <w:jc w:val="both"/>
      </w:pPr>
      <w:r>
        <w:t>23) ЭЦП - электронная цифровая подпись;</w:t>
      </w:r>
    </w:p>
    <w:p w:rsidR="00387DCE" w:rsidRDefault="00387DCE">
      <w:pPr>
        <w:pStyle w:val="ConsPlusNormal"/>
        <w:spacing w:before="220"/>
        <w:ind w:firstLine="540"/>
        <w:jc w:val="both"/>
      </w:pPr>
      <w:r>
        <w:t>24) ИНН - идентификационный номер налогоплательщика;</w:t>
      </w:r>
    </w:p>
    <w:p w:rsidR="00387DCE" w:rsidRDefault="00387DCE">
      <w:pPr>
        <w:pStyle w:val="ConsPlusNormal"/>
        <w:spacing w:before="220"/>
        <w:ind w:firstLine="540"/>
        <w:jc w:val="both"/>
      </w:pPr>
      <w:r>
        <w:t>25) КПП - код причины постановки налогоплательщика на учет;</w:t>
      </w:r>
    </w:p>
    <w:p w:rsidR="00387DCE" w:rsidRDefault="00387DCE">
      <w:pPr>
        <w:pStyle w:val="ConsPlusNormal"/>
        <w:spacing w:before="220"/>
        <w:ind w:firstLine="540"/>
        <w:jc w:val="both"/>
      </w:pPr>
      <w:r>
        <w:t>26) СЭД - государственная информационная система Забайкальского края "Электронный документооборот в исполнительных органах Забайкальского края";</w:t>
      </w:r>
    </w:p>
    <w:p w:rsidR="00387DCE" w:rsidRDefault="00387DCE">
      <w:pPr>
        <w:pStyle w:val="ConsPlusNormal"/>
        <w:spacing w:before="220"/>
        <w:ind w:firstLine="540"/>
        <w:jc w:val="both"/>
      </w:pPr>
      <w:r>
        <w:t>27) специалист - специалист, ответственный за проведение оценки;</w:t>
      </w:r>
    </w:p>
    <w:p w:rsidR="00387DCE" w:rsidRDefault="00387DCE">
      <w:pPr>
        <w:pStyle w:val="ConsPlusNormal"/>
        <w:spacing w:before="220"/>
        <w:ind w:firstLine="540"/>
        <w:jc w:val="both"/>
      </w:pPr>
      <w:r>
        <w:t>28) акт несоответствия -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органом государственной услуги по выдаче на розничную продажу алкогольной продукции без выезда к Заявителю;</w:t>
      </w:r>
    </w:p>
    <w:p w:rsidR="00387DCE" w:rsidRDefault="00387DCE">
      <w:pPr>
        <w:pStyle w:val="ConsPlusNormal"/>
        <w:spacing w:before="220"/>
        <w:ind w:firstLine="540"/>
        <w:jc w:val="both"/>
      </w:pPr>
      <w:r>
        <w:t>29) акт выездной оценки - акт выездной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по выдаче, продлению срока действия, переоформлению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w:t>
      </w: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2</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lastRenderedPageBreak/>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p w:rsidR="00387DCE" w:rsidRDefault="00387DCE">
      <w:pPr>
        <w:pStyle w:val="ConsPlusNormal"/>
        <w:jc w:val="center"/>
        <w:rPr>
          <w:b/>
          <w:bCs/>
        </w:rPr>
      </w:pPr>
      <w:bookmarkStart w:id="6" w:name="Par505"/>
      <w:bookmarkEnd w:id="6"/>
      <w:r>
        <w:rPr>
          <w:b/>
          <w:bCs/>
        </w:rPr>
        <w:t>ИДЕНТИФИКАТОРЫ</w:t>
      </w:r>
    </w:p>
    <w:p w:rsidR="00387DCE" w:rsidRDefault="00387DCE">
      <w:pPr>
        <w:pStyle w:val="ConsPlusNormal"/>
        <w:jc w:val="center"/>
        <w:rPr>
          <w:b/>
          <w:bCs/>
        </w:rPr>
      </w:pPr>
      <w:r>
        <w:rPr>
          <w:b/>
          <w:bCs/>
        </w:rPr>
        <w:t>КАТЕГОРИЙ (ПРИЗНАКОВ) ЗАЯВИТЕЛЕЙ</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2"/>
        <w:gridCol w:w="3288"/>
        <w:gridCol w:w="1871"/>
      </w:tblGrid>
      <w:tr w:rsidR="00387DCE">
        <w:tc>
          <w:tcPr>
            <w:tcW w:w="45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N п/п</w:t>
            </w:r>
          </w:p>
        </w:tc>
        <w:tc>
          <w:tcPr>
            <w:tcW w:w="3402"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Категория (признак) Заявителя</w:t>
            </w:r>
          </w:p>
        </w:tc>
        <w:tc>
          <w:tcPr>
            <w:tcW w:w="3288"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Результат предоставления государственной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Идентификатор категории (признака) Заявителя</w:t>
            </w: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выдачей лицензии на розничную продажу алкогольной продукции</w:t>
            </w:r>
          </w:p>
        </w:tc>
        <w:tc>
          <w:tcPr>
            <w:tcW w:w="3288"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Решение о выдаче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А</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Решение об отказе в выдаче лицензии</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288"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переоформлением лицензии на розничную продажу алкогольной продукции</w:t>
            </w: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переоформлении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Б</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об отказе в переоформлении лицензии</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продлением срока действия лицензии на розничную продажу алкогольной продукции</w:t>
            </w: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продлении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В</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об отказе в продлении лицензии</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выдачей лицензии на розничную продажу алкогольной продукции при оказании услуг общественного питания</w:t>
            </w: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выдаче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Г</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об отказе в выдаче лицензии</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переоформлением лицензии на розничную продажу алкогольной продукции при оказании услуг общественного питания</w:t>
            </w: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переоформлении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Д</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об отказе в переоформлении лицензии</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lastRenderedPageBreak/>
              <w:t>6.</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продлением срока действия лицензии на розничную продажу алкогольной продукции при оказании услуг общественного питания</w:t>
            </w: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продлении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Е</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об отказе в продлении лицензии</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7.</w:t>
            </w:r>
          </w:p>
        </w:tc>
        <w:tc>
          <w:tcPr>
            <w:tcW w:w="3402" w:type="dxa"/>
            <w:vMerge w:val="restart"/>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досрочным прекращением лицензии на розничную продажу алкогольной продукции или розничную продажу алкогольной продукции при оказании услуг общественного питания</w:t>
            </w: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досрочном прекращении лицензии</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Ж</w:t>
            </w:r>
          </w:p>
        </w:tc>
      </w:tr>
      <w:tr w:rsidR="00387DCE">
        <w:tc>
          <w:tcPr>
            <w:tcW w:w="454"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402"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p>
        </w:tc>
        <w:tc>
          <w:tcPr>
            <w:tcW w:w="32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Решение о прекращении рассмотрения заявления</w:t>
            </w:r>
          </w:p>
        </w:tc>
        <w:tc>
          <w:tcPr>
            <w:tcW w:w="1871" w:type="dxa"/>
            <w:vMerge/>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8.</w:t>
            </w:r>
          </w:p>
        </w:tc>
        <w:tc>
          <w:tcPr>
            <w:tcW w:w="3402"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Юридическое лицо, обратившееся за внесением исправления допущенных опечаток и ошибок в выданных в результате предоставления Услуги документах</w:t>
            </w:r>
          </w:p>
        </w:tc>
        <w:tc>
          <w:tcPr>
            <w:tcW w:w="3288"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Решение о внесении изменений</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З</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3</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p w:rsidR="00387DCE" w:rsidRDefault="00387DCE">
      <w:pPr>
        <w:pStyle w:val="ConsPlusNormal"/>
        <w:jc w:val="center"/>
        <w:rPr>
          <w:b/>
          <w:bCs/>
        </w:rPr>
      </w:pPr>
      <w:bookmarkStart w:id="7" w:name="Par579"/>
      <w:bookmarkEnd w:id="7"/>
      <w:r>
        <w:rPr>
          <w:b/>
          <w:bCs/>
        </w:rPr>
        <w:t>ИСЧЕРПЫВАЮЩИЙ ПЕРЕЧЕНЬ</w:t>
      </w:r>
    </w:p>
    <w:p w:rsidR="00387DCE" w:rsidRDefault="00387DCE">
      <w:pPr>
        <w:pStyle w:val="ConsPlusNormal"/>
        <w:jc w:val="center"/>
        <w:rPr>
          <w:b/>
          <w:bCs/>
        </w:rPr>
      </w:pPr>
      <w:r>
        <w:rPr>
          <w:b/>
          <w:bCs/>
        </w:rPr>
        <w:t>ДОКУМЕНТОВ, НЕОБХОДИМЫХ ДЛЯ ПРЕДОСТАВЛЕНИЯ УСЛУГИ</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14"/>
        <w:gridCol w:w="2324"/>
        <w:gridCol w:w="1644"/>
        <w:gridCol w:w="2891"/>
      </w:tblGrid>
      <w:tr w:rsidR="00387DCE">
        <w:tc>
          <w:tcPr>
            <w:tcW w:w="45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N п/п</w:t>
            </w:r>
          </w:p>
        </w:tc>
        <w:tc>
          <w:tcPr>
            <w:tcW w:w="171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Идентификатор категории (признака) Заявителя</w:t>
            </w:r>
          </w:p>
        </w:tc>
        <w:tc>
          <w:tcPr>
            <w:tcW w:w="23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Перечень необходимых для предоставления государственной услуги документов</w:t>
            </w:r>
          </w:p>
        </w:tc>
        <w:tc>
          <w:tcPr>
            <w:tcW w:w="164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Способы подачи заявления и документов</w:t>
            </w:r>
          </w:p>
        </w:tc>
        <w:tc>
          <w:tcPr>
            <w:tcW w:w="289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Требования к представлению документов</w:t>
            </w:r>
          </w:p>
        </w:tc>
      </w:tr>
      <w:tr w:rsidR="00387DCE">
        <w:tc>
          <w:tcPr>
            <w:tcW w:w="9027" w:type="dxa"/>
            <w:gridSpan w:val="5"/>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outlineLvl w:val="2"/>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З</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Заявление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Заявление заполняется с указанием сведений, предусмотренных </w:t>
            </w:r>
            <w:hyperlink r:id="rId52" w:history="1">
              <w:r>
                <w:rPr>
                  <w:color w:val="0000FF"/>
                </w:rPr>
                <w:t>пунктами 8</w:t>
              </w:r>
            </w:hyperlink>
            <w:r>
              <w:t xml:space="preserve">, </w:t>
            </w:r>
            <w:hyperlink r:id="rId53" w:history="1">
              <w:r>
                <w:rPr>
                  <w:color w:val="0000FF"/>
                </w:rPr>
                <w:t>9 статьи 19</w:t>
              </w:r>
            </w:hyperlink>
            <w:r>
              <w:t xml:space="preserve"> Федерального закона N 171-ФЗ.</w:t>
            </w:r>
          </w:p>
          <w:p w:rsidR="00387DCE" w:rsidRDefault="00387DCE">
            <w:pPr>
              <w:pStyle w:val="ConsPlusNormal"/>
              <w:jc w:val="both"/>
            </w:pPr>
            <w:r>
              <w:t>В заявлении о выдаче (продлении) лицензии, предусматривающей право на розничную продажу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387DCE" w:rsidRDefault="00387DCE">
            <w:pPr>
              <w:pStyle w:val="ConsPlusNormal"/>
              <w:jc w:val="both"/>
            </w:pPr>
            <w:r>
              <w:t>В заявлении о выдаче (продлении) лицензии на розничную продажу алкогольной продукции в магазинах беспошлинной торговли указывается, что лицензия испрашивается для осуществления розничной продажи алкогольной продукции в магазинах беспошлинной торговли.</w:t>
            </w:r>
          </w:p>
          <w:p w:rsidR="00387DCE" w:rsidRDefault="00387DCE">
            <w:pPr>
              <w:pStyle w:val="ConsPlusNormal"/>
              <w:jc w:val="both"/>
            </w:pPr>
            <w:r>
              <w:t>При подаче заявления в форме электронного документа с использованием ЕПГУ заявление заполняется посредством внесения соответствующих сведений в интерактивную форму</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З</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удостоверяющий личность руководителя юридического лица или его представителя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Представляется в подлиннике в случае личного обращения при подаче заявления и документов.</w:t>
            </w:r>
          </w:p>
          <w:p w:rsidR="00387DCE" w:rsidRDefault="00387DCE">
            <w:pPr>
              <w:pStyle w:val="ConsPlusNormal"/>
              <w:jc w:val="both"/>
            </w:pPr>
            <w:r>
              <w:t xml:space="preserve">При подаче заявления в форме электронного </w:t>
            </w:r>
            <w:r>
              <w:lastRenderedPageBreak/>
              <w:t>документа с использованием ЕПГУ Заявитель прикладывает к интерактивной форме заявления электронный образ указанного документа, подписанный в установленном порядке электронной подписью Заявителя.</w:t>
            </w:r>
          </w:p>
          <w:p w:rsidR="00387DCE" w:rsidRDefault="00387DCE">
            <w:pPr>
              <w:pStyle w:val="ConsPlusNormal"/>
              <w:jc w:val="both"/>
            </w:pPr>
            <w:r>
              <w:t>(сведения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tc>
      </w:tr>
      <w:tr w:rsidR="00387DCE">
        <w:tc>
          <w:tcPr>
            <w:tcW w:w="9027" w:type="dxa"/>
            <w:gridSpan w:val="5"/>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outlineLvl w:val="2"/>
            </w:pPr>
            <w: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З</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о государственной регистрации организации</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копия должна быть заверена подписью законного представителя или иного уполномоченного должностного лица Заявителя с указанием должности, расшифровки подписи, даты заверения и (при наличии) печатью заявителя (при наличии)</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З</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о постановке организации на учет в налоговом органе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копия должна быть заверена подписью законного представителя или иного уполномоченного должностного лица заявителя с указанием должности, расшифровки подписи, даты заверения и (при наличии) печатью заявителя (при наличии)</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З</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Выписка из ЕГРЮЛ</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копия должна быть заверена подписью законного представителя или иного уполномоченного должностного лица </w:t>
            </w:r>
            <w:r>
              <w:lastRenderedPageBreak/>
              <w:t>заявителя с указанием должности, расшифровки подписи, даты заверения и (при наличии) печатью заявителя</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lastRenderedPageBreak/>
              <w:t>4.</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об уплате организацией государственной пошлины за выдачу (переоформление, продление) лицензии</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копия должна быть заверена подписью законного представителя или иного уполномоченного должностного лица заявителя с указанием должности, расшифровки подписи, даты заверения и (при наличии) печатью заявителя (при наличии)</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В</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предоставляются всеми, за исключением федеральных бюджетных учреждений, указанных в </w:t>
            </w:r>
            <w:hyperlink r:id="rId54" w:history="1">
              <w:r>
                <w:rPr>
                  <w:color w:val="0000FF"/>
                </w:rPr>
                <w:t>абзаце третьем пункта 9 статьи 16</w:t>
              </w:r>
            </w:hyperlink>
            <w:r>
              <w:t xml:space="preserve"> Федерального закона N 171-ФЗ;</w:t>
            </w:r>
          </w:p>
          <w:p w:rsidR="00387DCE" w:rsidRDefault="00387DCE">
            <w:pPr>
              <w:pStyle w:val="ConsPlusNormal"/>
              <w:jc w:val="both"/>
            </w:pPr>
            <w:r>
              <w:t>документы предоставляются на каждый объект</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6.</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В</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Документы, подтверждающие наличие у организации складских помещений (при наличии) и стационарных торговых объектов в оперативном управлении или в аренде, срок которой определен договором и составляет один год и более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предоставляются только федеральными бюджетными учреждениями, указанными в </w:t>
            </w:r>
            <w:hyperlink r:id="rId55" w:history="1">
              <w:r>
                <w:rPr>
                  <w:color w:val="0000FF"/>
                </w:rPr>
                <w:t>абзаце третьем пункта 9 статьи 16</w:t>
              </w:r>
            </w:hyperlink>
            <w:r>
              <w:t xml:space="preserve"> Федерального закона N 171-ФЗ; документы предоставляются на каждый объект</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7.</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Карточка регистрации контрольно-кассовой техники</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предоставляется на каждое обособленное подразделение (место осуществления деятельности); копия должна быть заверена подписью законного представителя или </w:t>
            </w:r>
            <w:r>
              <w:lastRenderedPageBreak/>
              <w:t>иного уполномоченного должностного лица заявителя с указанием должности, расшифровки подписи, даты заверения и (при наличии) печатью заявителя</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lastRenderedPageBreak/>
              <w:t>8.</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Уведомление о постановке на учет российской организации в налоговом органе по местонахождению обособленного подразделения организации</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предоставляется на каждое обособленное подразделение (место осуществления деятельности); копия должна быть заверена подписью законного представителя или иного уполномоченного должностного лица заявителя с указанием должности, расшифровки подписи, даты заверения и (при наличии) печатью заявителя (при наличии)</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9.</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Г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Документы, подтверждающие наличие у организации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предоставляется на каждый объект</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В</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Документы, подтверждающие наличие у организации в собственности, хозяйственном ведении, оперативном управлении или в аренде </w:t>
            </w:r>
            <w:r>
              <w:lastRenderedPageBreak/>
              <w:t>нестационарного торгового объекта</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lastRenderedPageBreak/>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для магазина беспошлинной торговли в нестационарном торговом объекте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Г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подтверждающий наличие у организации в собственности, хозяйственном ведении, оперативном управлении или в аренде объекта общественного питания, который планируется использовать для розничной продажи алкогольной продукции с содержанием этилового спирта не более 16,5 процента готовой продукции при оказании услуг общественного питания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предоставляется всеми, кроме бюджетных учреждений</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Г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подтверждающий наличие у организации в оперативном управлении, безвозмездном пользовании или в аренде объекта общественного питания, который планируется использовать для розничной продажи алкогольной продукции с содержанием этилового спирта не более 16,5 процента готовой продукции при оказании услуг общественного питания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предоставляется только бюджетным учреждением</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Г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Документ, подтверждающий наличие у организации в безвозмездном пользовании </w:t>
            </w:r>
            <w:r>
              <w:lastRenderedPageBreak/>
              <w:t>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lastRenderedPageBreak/>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предоставляется только бюджетным учреждением</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Г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Документы, подтверждающие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них услуги общественного питания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при выдаче лицензии на розничную продажу алкогольной продукции при оказании услуг общественного питания на водном, воздушном, железнодорожном транспорте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 - В</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Документы, подтверждающие наличие у организации в собственности, хозяйственном ведении, оперативном управлении или в аренде нестационарного торгового объекта</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для магазина беспошлинной торговли в нестационарном торговом объекте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10.</w:t>
            </w: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Г - Е</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Уведомление о начале предоставления услуг общественного питания</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предоставляется на каждое обособленное подразделение (место осуществления деятельности); копия должна быть заверена подписью законного представителя или иного уполномоченного должностного лица заявителя с указанием должности лица, заверившего копию, расшифровки подписи, даты </w:t>
            </w:r>
            <w:r>
              <w:lastRenderedPageBreak/>
              <w:t>заверения и (при наличии) печатью заявителя</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1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А</w:t>
            </w:r>
          </w:p>
        </w:tc>
        <w:tc>
          <w:tcPr>
            <w:tcW w:w="232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Документ, подтверждающий наличие у организации оплаченного уставного капитала (уставного фонда)</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Служба, ЕПГУ, МФЦ, почта России</w:t>
            </w:r>
          </w:p>
        </w:tc>
        <w:tc>
          <w:tcPr>
            <w:tcW w:w="289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копия должна быть заверена подписью законного представителя или иного уполномоченного должностного лица заявителя с указанием должности, расшифровки подписи, даты заверения и (при наличии) печатью заявителя (при наличии). Предоставляется только в случае выдачи лицензии на розничную продажу алкогольной продукции.</w:t>
            </w:r>
          </w:p>
          <w:p w:rsidR="00387DCE" w:rsidRDefault="00387DCE">
            <w:pPr>
              <w:pStyle w:val="ConsPlusNormal"/>
              <w:jc w:val="both"/>
            </w:pPr>
            <w:r>
              <w:t>Не предоставляется в случае переоформления лицензии на розничную продажу алкогольной продукции в связи с реорганизацией организации в форме слияния, присоединения или преобразования</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bookmarkStart w:id="8" w:name="Par696"/>
      <w:bookmarkEnd w:id="8"/>
      <w:r>
        <w:t>Приложение N 4</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0"/>
        <w:gridCol w:w="500"/>
        <w:gridCol w:w="500"/>
        <w:gridCol w:w="500"/>
        <w:gridCol w:w="500"/>
        <w:gridCol w:w="500"/>
        <w:gridCol w:w="500"/>
        <w:gridCol w:w="500"/>
        <w:gridCol w:w="500"/>
        <w:gridCol w:w="500"/>
        <w:gridCol w:w="500"/>
        <w:gridCol w:w="506"/>
        <w:gridCol w:w="567"/>
        <w:gridCol w:w="567"/>
        <w:gridCol w:w="1191"/>
      </w:tblGrid>
      <w:tr w:rsidR="00387DCE">
        <w:tc>
          <w:tcPr>
            <w:tcW w:w="3180" w:type="dxa"/>
            <w:gridSpan w:val="5"/>
          </w:tcPr>
          <w:p w:rsidR="00387DCE" w:rsidRDefault="00387DCE">
            <w:pPr>
              <w:pStyle w:val="ConsPlusNormal"/>
            </w:pPr>
          </w:p>
        </w:tc>
        <w:tc>
          <w:tcPr>
            <w:tcW w:w="5831" w:type="dxa"/>
            <w:gridSpan w:val="10"/>
          </w:tcPr>
          <w:p w:rsidR="00387DCE" w:rsidRDefault="00387DCE">
            <w:pPr>
              <w:pStyle w:val="ConsPlusNormal"/>
              <w:jc w:val="center"/>
              <w:outlineLvl w:val="2"/>
            </w:pPr>
            <w:r>
              <w:t>РСТ Забайкальского края</w:t>
            </w:r>
          </w:p>
          <w:p w:rsidR="00387DCE" w:rsidRDefault="00387DCE">
            <w:pPr>
              <w:pStyle w:val="ConsPlusNormal"/>
              <w:jc w:val="center"/>
            </w:pPr>
            <w:r>
              <w:t>_______________________________________________</w:t>
            </w:r>
          </w:p>
          <w:p w:rsidR="00387DCE" w:rsidRDefault="00387DCE">
            <w:pPr>
              <w:pStyle w:val="ConsPlusNormal"/>
              <w:jc w:val="center"/>
            </w:pPr>
            <w:r>
              <w:t>(наименование лицензирующего органа)</w:t>
            </w:r>
          </w:p>
        </w:tc>
      </w:tr>
      <w:tr w:rsidR="00387DCE">
        <w:tc>
          <w:tcPr>
            <w:tcW w:w="9011" w:type="dxa"/>
            <w:gridSpan w:val="15"/>
          </w:tcPr>
          <w:p w:rsidR="00387DCE" w:rsidRDefault="00387DCE">
            <w:pPr>
              <w:pStyle w:val="ConsPlusNormal"/>
              <w:jc w:val="center"/>
            </w:pPr>
            <w:r>
              <w:t>ЗАЯВЛЕНИЕ</w:t>
            </w:r>
          </w:p>
          <w:p w:rsidR="00387DCE" w:rsidRDefault="00387DCE">
            <w:pPr>
              <w:pStyle w:val="ConsPlusNormal"/>
              <w:jc w:val="center"/>
            </w:pPr>
            <w:r>
              <w:t>о выдаче лицензии</w:t>
            </w:r>
          </w:p>
        </w:tc>
      </w:tr>
      <w:tr w:rsidR="00387DCE">
        <w:tc>
          <w:tcPr>
            <w:tcW w:w="1180" w:type="dxa"/>
          </w:tcPr>
          <w:p w:rsidR="00387DCE" w:rsidRDefault="00387DCE">
            <w:pPr>
              <w:pStyle w:val="ConsPlusNormal"/>
            </w:pPr>
            <w:r>
              <w:lastRenderedPageBreak/>
              <w:t>Заявитель</w:t>
            </w:r>
          </w:p>
        </w:tc>
        <w:tc>
          <w:tcPr>
            <w:tcW w:w="7831" w:type="dxa"/>
            <w:gridSpan w:val="14"/>
          </w:tcPr>
          <w:p w:rsidR="00387DCE" w:rsidRDefault="00387DCE">
            <w:pPr>
              <w:pStyle w:val="ConsPlusNormal"/>
            </w:pPr>
            <w:r>
              <w:t>________________________________________________________________</w:t>
            </w:r>
          </w:p>
          <w:p w:rsidR="00387DCE" w:rsidRDefault="00387DCE">
            <w:pPr>
              <w:pStyle w:val="ConsPlusNormal"/>
              <w:jc w:val="center"/>
            </w:pPr>
            <w:r>
              <w:t>(наименование и организационно-правовая форма организации)</w:t>
            </w:r>
          </w:p>
        </w:tc>
      </w:tr>
      <w:tr w:rsidR="00387DCE">
        <w:tc>
          <w:tcPr>
            <w:tcW w:w="1180" w:type="dxa"/>
            <w:tcBorders>
              <w:right w:val="single" w:sz="4" w:space="0" w:color="auto"/>
            </w:tcBorders>
          </w:tcPr>
          <w:p w:rsidR="00387DCE" w:rsidRDefault="00387DCE">
            <w:pPr>
              <w:pStyle w:val="ConsPlusNormal"/>
            </w:pPr>
            <w:r>
              <w:t>ИНН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2831" w:type="dxa"/>
            <w:gridSpan w:val="4"/>
            <w:tcBorders>
              <w:left w:val="single" w:sz="4" w:space="0" w:color="auto"/>
            </w:tcBorders>
          </w:tcPr>
          <w:p w:rsidR="00387DCE" w:rsidRDefault="00387DCE">
            <w:pPr>
              <w:pStyle w:val="ConsPlusNormal"/>
            </w:pPr>
          </w:p>
        </w:tc>
      </w:tr>
      <w:tr w:rsidR="00387DCE">
        <w:tc>
          <w:tcPr>
            <w:tcW w:w="1180" w:type="dxa"/>
          </w:tcPr>
          <w:p w:rsidR="00387DCE" w:rsidRDefault="00387DCE">
            <w:pPr>
              <w:pStyle w:val="ConsPlusNormal"/>
            </w:pPr>
          </w:p>
        </w:tc>
        <w:tc>
          <w:tcPr>
            <w:tcW w:w="7831" w:type="dxa"/>
            <w:gridSpan w:val="14"/>
          </w:tcPr>
          <w:p w:rsidR="00387DCE" w:rsidRDefault="00387DCE">
            <w:pPr>
              <w:pStyle w:val="ConsPlusNormal"/>
            </w:pPr>
          </w:p>
        </w:tc>
      </w:tr>
      <w:tr w:rsidR="00387DCE">
        <w:tc>
          <w:tcPr>
            <w:tcW w:w="1180" w:type="dxa"/>
            <w:tcBorders>
              <w:right w:val="single" w:sz="4" w:space="0" w:color="auto"/>
            </w:tcBorders>
          </w:tcPr>
          <w:p w:rsidR="00387DCE" w:rsidRDefault="00387DCE">
            <w:pPr>
              <w:pStyle w:val="ConsPlusNormal"/>
            </w:pPr>
            <w:r>
              <w:t>ОГРН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6"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191" w:type="dxa"/>
            <w:tcBorders>
              <w:left w:val="single" w:sz="4" w:space="0" w:color="auto"/>
            </w:tcBorders>
          </w:tcPr>
          <w:p w:rsidR="00387DCE" w:rsidRDefault="00387DCE">
            <w:pPr>
              <w:pStyle w:val="ConsPlusNormal"/>
            </w:pPr>
          </w:p>
        </w:tc>
      </w:tr>
      <w:tr w:rsidR="00387DCE">
        <w:tc>
          <w:tcPr>
            <w:tcW w:w="9011" w:type="dxa"/>
            <w:gridSpan w:val="15"/>
          </w:tcPr>
          <w:p w:rsidR="00387DCE" w:rsidRDefault="00387DCE">
            <w:pPr>
              <w:pStyle w:val="ConsPlusNormal"/>
            </w:pPr>
            <w:r>
              <w:t>Место нахождения организации ______________________________________________</w:t>
            </w:r>
          </w:p>
          <w:p w:rsidR="00387DCE" w:rsidRDefault="00387DCE">
            <w:pPr>
              <w:pStyle w:val="ConsPlusNormal"/>
            </w:pPr>
            <w:r>
              <w:t>__________________________________________________________________________</w:t>
            </w:r>
          </w:p>
          <w:p w:rsidR="00387DCE" w:rsidRDefault="00387DCE">
            <w:pPr>
              <w:pStyle w:val="ConsPlusNormal"/>
            </w:pPr>
            <w:r>
              <w:t>Адрес электронной почты ___________________________________________________</w:t>
            </w:r>
          </w:p>
          <w:p w:rsidR="00387DCE" w:rsidRDefault="00387DCE">
            <w:pPr>
              <w:pStyle w:val="ConsPlusNormal"/>
            </w:pPr>
            <w:r>
              <w:t>Телефон организации _______________________________________________________</w:t>
            </w:r>
          </w:p>
          <w:p w:rsidR="00387DCE" w:rsidRDefault="00387DCE">
            <w:pPr>
              <w:pStyle w:val="ConsPlusNormal"/>
            </w:pPr>
            <w:r>
              <w:t>Телефон представителя _____________________________________________________</w:t>
            </w:r>
          </w:p>
          <w:p w:rsidR="00387DCE" w:rsidRDefault="00387DCE">
            <w:pPr>
              <w:pStyle w:val="ConsPlusNormal"/>
            </w:pPr>
            <w:r>
              <w:t>Размер оплаченного уставного капитала (руб.) __________________________________</w:t>
            </w:r>
          </w:p>
          <w:p w:rsidR="00387DCE" w:rsidRDefault="00387DCE">
            <w:pPr>
              <w:pStyle w:val="ConsPlusNormal"/>
            </w:pPr>
            <w:r>
              <w:t>Наименование банка организации ____________________________________________</w:t>
            </w:r>
          </w:p>
          <w:p w:rsidR="00387DCE" w:rsidRDefault="00387DCE">
            <w:pPr>
              <w:pStyle w:val="ConsPlusNormal"/>
            </w:pPr>
            <w:r>
              <w:t>Расчетный счет организации N ______________________________________________</w:t>
            </w:r>
          </w:p>
          <w:p w:rsidR="00387DCE" w:rsidRDefault="00387DCE">
            <w:pPr>
              <w:pStyle w:val="ConsPlusNormal"/>
            </w:pPr>
            <w:r>
              <w:t>Заявитель в лице ___________________________________________________________</w:t>
            </w:r>
          </w:p>
          <w:p w:rsidR="00387DCE" w:rsidRDefault="00387DCE">
            <w:pPr>
              <w:pStyle w:val="ConsPlusNormal"/>
              <w:jc w:val="center"/>
            </w:pPr>
            <w:r>
              <w:t>(должность, фамилия, имя, отчество)</w:t>
            </w:r>
          </w:p>
          <w:p w:rsidR="00387DCE" w:rsidRDefault="00387DCE">
            <w:pPr>
              <w:pStyle w:val="ConsPlusNormal"/>
            </w:pPr>
            <w:r>
              <w:t>__________________________________________________________________________</w:t>
            </w:r>
          </w:p>
        </w:tc>
      </w:tr>
      <w:tr w:rsidR="00387DCE">
        <w:tc>
          <w:tcPr>
            <w:tcW w:w="4180" w:type="dxa"/>
            <w:gridSpan w:val="7"/>
          </w:tcPr>
          <w:p w:rsidR="00387DCE" w:rsidRDefault="00387DCE">
            <w:pPr>
              <w:pStyle w:val="ConsPlusNormal"/>
              <w:jc w:val="center"/>
            </w:pPr>
            <w:r>
              <w:t>просит выдать лицензию на:</w:t>
            </w:r>
          </w:p>
          <w:p w:rsidR="00387DCE" w:rsidRDefault="00387DCE">
            <w:pPr>
              <w:pStyle w:val="ConsPlusNormal"/>
              <w:jc w:val="both"/>
            </w:pPr>
            <w:r>
              <w:t>_________________________________</w:t>
            </w:r>
          </w:p>
          <w:p w:rsidR="00387DCE" w:rsidRDefault="00387DCE">
            <w:pPr>
              <w:pStyle w:val="ConsPlusNormal"/>
              <w:jc w:val="center"/>
            </w:pPr>
            <w:r>
              <w:t>(отметить знаком "V" нужное)</w:t>
            </w:r>
          </w:p>
        </w:tc>
        <w:tc>
          <w:tcPr>
            <w:tcW w:w="4831" w:type="dxa"/>
            <w:gridSpan w:val="8"/>
          </w:tcPr>
          <w:p w:rsidR="00387DCE" w:rsidRDefault="00387DCE">
            <w:pPr>
              <w:pStyle w:val="ConsPlusNormal"/>
            </w:pPr>
          </w:p>
        </w:tc>
      </w:tr>
      <w:tr w:rsidR="00387DCE">
        <w:tc>
          <w:tcPr>
            <w:tcW w:w="9011" w:type="dxa"/>
            <w:gridSpan w:val="15"/>
          </w:tcPr>
          <w:p w:rsidR="00387DCE" w:rsidRDefault="00387DCE">
            <w:pPr>
              <w:pStyle w:val="ConsPlusNormal"/>
            </w:pPr>
            <w:r>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20.65pt">
                  <v:imagedata r:id="rId56" o:title=""/>
                </v:shape>
              </w:pict>
            </w:r>
            <w:r>
              <w:t xml:space="preserve"> розничную продажу алкогольной продукции</w:t>
            </w:r>
          </w:p>
          <w:p w:rsidR="00387DCE" w:rsidRDefault="00387DCE">
            <w:pPr>
              <w:pStyle w:val="ConsPlusNormal"/>
              <w:jc w:val="both"/>
            </w:pPr>
            <w:r>
              <w:rPr>
                <w:position w:val="-9"/>
              </w:rPr>
              <w:pict>
                <v:shape id="_x0000_i1026" type="#_x0000_t75" style="width:15.65pt;height:20.65pt">
                  <v:imagedata r:id="rId56" o:title=""/>
                </v:shape>
              </w:pict>
            </w:r>
            <w:r>
              <w:t xml:space="preserve"> розничную продажу алкогольной продукции при оказании услуг общественного питания</w:t>
            </w:r>
          </w:p>
        </w:tc>
      </w:tr>
      <w:tr w:rsidR="00387DCE">
        <w:tc>
          <w:tcPr>
            <w:tcW w:w="9011" w:type="dxa"/>
            <w:gridSpan w:val="15"/>
          </w:tcPr>
          <w:p w:rsidR="00387DCE" w:rsidRDefault="00387DCE">
            <w:pPr>
              <w:pStyle w:val="ConsPlusNormal"/>
            </w:pPr>
            <w:r>
              <w:t>в следующих обособленных подразделениях:</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989"/>
        <w:gridCol w:w="1644"/>
        <w:gridCol w:w="1928"/>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Место нахождения обособленного подразделения (край, район/округ, населенный пункт, улица (проспект и т.п.), номер дома (строения и т.п.), литера дома (строения), помещение)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Кадастровый номер/КПП обособленного подразделения</w:t>
            </w: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Общая S/арендуемая S (кв. м), занимаемая организацией</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p w:rsidR="00387DCE" w:rsidRDefault="00387DCE">
      <w:pPr>
        <w:pStyle w:val="ConsPlusNormal"/>
        <w:ind w:firstLine="540"/>
        <w:jc w:val="both"/>
      </w:pPr>
      <w:r>
        <w:t>--------------------------------</w:t>
      </w:r>
    </w:p>
    <w:p w:rsidR="00387DCE" w:rsidRDefault="00387DCE">
      <w:pPr>
        <w:pStyle w:val="ConsPlusNormal"/>
        <w:spacing w:before="220"/>
        <w:ind w:firstLine="540"/>
        <w:jc w:val="both"/>
      </w:pPr>
      <w:r>
        <w:lastRenderedPageBreak/>
        <w:t>&lt;*&gt; - в случае розничной продажи алкогольной продукции с содержанием этилового спирта не более чем 16,5% объема готовой продукции при оказании услуг общественного питания, указать на наличие данного условия.</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7"/>
        <w:gridCol w:w="4933"/>
      </w:tblGrid>
      <w:tr w:rsidR="00387DCE">
        <w:tc>
          <w:tcPr>
            <w:tcW w:w="9080" w:type="dxa"/>
            <w:gridSpan w:val="2"/>
          </w:tcPr>
          <w:p w:rsidR="00387DCE" w:rsidRDefault="00387DCE">
            <w:pPr>
              <w:pStyle w:val="ConsPlusNormal"/>
              <w:jc w:val="both"/>
            </w:pPr>
            <w:r>
              <w:t>Срок, на который испрашивается лицензия _____________________________________</w:t>
            </w:r>
          </w:p>
          <w:p w:rsidR="00387DCE" w:rsidRDefault="00387DCE">
            <w:pPr>
              <w:pStyle w:val="ConsPlusNormal"/>
              <w:jc w:val="both"/>
            </w:pPr>
            <w:r>
              <w:t>Сведения о ранее полученных лицензиях ______________________________________</w:t>
            </w:r>
          </w:p>
          <w:p w:rsidR="00387DCE" w:rsidRDefault="00387DCE">
            <w:pPr>
              <w:pStyle w:val="ConsPlusNormal"/>
              <w:jc w:val="right"/>
            </w:pPr>
            <w:r>
              <w:t>(номер ранее полученной лицензии)</w:t>
            </w:r>
          </w:p>
        </w:tc>
      </w:tr>
      <w:tr w:rsidR="00387DCE">
        <w:tc>
          <w:tcPr>
            <w:tcW w:w="9080" w:type="dxa"/>
            <w:gridSpan w:val="2"/>
          </w:tcPr>
          <w:p w:rsidR="00387DCE" w:rsidRDefault="00387DCE">
            <w:pPr>
              <w:pStyle w:val="ConsPlusNormal"/>
              <w:jc w:val="both"/>
            </w:pPr>
            <w:r>
              <w:t>Приложение: ______________________________________________________________</w:t>
            </w:r>
          </w:p>
          <w:p w:rsidR="00387DCE" w:rsidRDefault="00387DCE">
            <w:pPr>
              <w:pStyle w:val="ConsPlusNormal"/>
              <w:jc w:val="center"/>
            </w:pPr>
            <w:r>
              <w:t>(перечень прилагаемых к заявлению документов)</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С условиями и требованиями лицензирования розничной продажи алкогольной продукции,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387DCE" w:rsidRDefault="00387DCE">
            <w:pPr>
              <w:pStyle w:val="ConsPlusNormal"/>
              <w:jc w:val="both"/>
            </w:pPr>
            <w:r>
              <w:t>__________________________________________________________________________</w:t>
            </w:r>
          </w:p>
          <w:p w:rsidR="00387DCE" w:rsidRDefault="00387DCE">
            <w:pPr>
              <w:pStyle w:val="ConsPlusNormal"/>
              <w:jc w:val="center"/>
            </w:pPr>
            <w:r>
              <w:t>(должность, подпись, расшифровка полностью)</w:t>
            </w:r>
          </w:p>
          <w:p w:rsidR="00387DCE" w:rsidRDefault="00387DCE">
            <w:pPr>
              <w:pStyle w:val="ConsPlusNormal"/>
              <w:jc w:val="both"/>
            </w:pPr>
            <w:r>
              <w:t>__________________________________________________________________________</w:t>
            </w:r>
          </w:p>
        </w:tc>
      </w:tr>
      <w:tr w:rsidR="00387DCE">
        <w:tc>
          <w:tcPr>
            <w:tcW w:w="4147" w:type="dxa"/>
          </w:tcPr>
          <w:p w:rsidR="00387DCE" w:rsidRDefault="00387DCE">
            <w:pPr>
              <w:pStyle w:val="ConsPlusNormal"/>
              <w:jc w:val="center"/>
            </w:pPr>
            <w:r>
              <w:t>(подпись)</w:t>
            </w:r>
          </w:p>
        </w:tc>
        <w:tc>
          <w:tcPr>
            <w:tcW w:w="4933" w:type="dxa"/>
          </w:tcPr>
          <w:p w:rsidR="00387DCE" w:rsidRDefault="00387DCE">
            <w:pPr>
              <w:pStyle w:val="ConsPlusNormal"/>
              <w:jc w:val="center"/>
            </w:pPr>
            <w:r>
              <w:t>(расшифровка полностью)</w:t>
            </w:r>
          </w:p>
        </w:tc>
      </w:tr>
      <w:tr w:rsidR="00387DCE">
        <w:tc>
          <w:tcPr>
            <w:tcW w:w="9080" w:type="dxa"/>
            <w:gridSpan w:val="2"/>
          </w:tcPr>
          <w:p w:rsidR="00387DCE" w:rsidRDefault="00387DCE">
            <w:pPr>
              <w:pStyle w:val="ConsPlusNormal"/>
              <w:jc w:val="both"/>
            </w:pPr>
            <w:r>
              <w:t>Способ получения результата государственной услуги:</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01"/>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Возможные способы получения результата</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Отметить знаком "V" нужное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Лично</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Почта России</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 адресу электронной почты</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ЕПГУ</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6803"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r>
              <w:t>МФЦ</w:t>
            </w:r>
          </w:p>
        </w:tc>
        <w:tc>
          <w:tcPr>
            <w:tcW w:w="180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4"/>
        <w:gridCol w:w="2234"/>
        <w:gridCol w:w="389"/>
        <w:gridCol w:w="4989"/>
      </w:tblGrid>
      <w:tr w:rsidR="00387DCE">
        <w:tc>
          <w:tcPr>
            <w:tcW w:w="9036" w:type="dxa"/>
            <w:gridSpan w:val="4"/>
          </w:tcPr>
          <w:p w:rsidR="00387DCE" w:rsidRDefault="00387DCE">
            <w:pPr>
              <w:pStyle w:val="ConsPlusNormal"/>
              <w:jc w:val="both"/>
            </w:pPr>
            <w:r>
              <w:t>Документы сданы "__" _____________________ 20__ г.</w:t>
            </w:r>
          </w:p>
        </w:tc>
      </w:tr>
      <w:tr w:rsidR="00387DCE">
        <w:tc>
          <w:tcPr>
            <w:tcW w:w="1424" w:type="dxa"/>
          </w:tcPr>
          <w:p w:rsidR="00387DCE" w:rsidRDefault="00387DCE">
            <w:pPr>
              <w:pStyle w:val="ConsPlusNormal"/>
              <w:jc w:val="both"/>
            </w:pPr>
            <w:r>
              <w:t>Подпись</w:t>
            </w:r>
          </w:p>
        </w:tc>
        <w:tc>
          <w:tcPr>
            <w:tcW w:w="2234" w:type="dxa"/>
          </w:tcPr>
          <w:p w:rsidR="00387DCE" w:rsidRDefault="00387DCE">
            <w:pPr>
              <w:pStyle w:val="ConsPlusNormal"/>
            </w:pPr>
            <w:r>
              <w:t>_________________</w:t>
            </w:r>
          </w:p>
        </w:tc>
        <w:tc>
          <w:tcPr>
            <w:tcW w:w="389" w:type="dxa"/>
          </w:tcPr>
          <w:p w:rsidR="00387DCE" w:rsidRDefault="00387DCE">
            <w:pPr>
              <w:pStyle w:val="ConsPlusNormal"/>
              <w:jc w:val="center"/>
            </w:pPr>
            <w:r>
              <w:t>/</w:t>
            </w:r>
          </w:p>
        </w:tc>
        <w:tc>
          <w:tcPr>
            <w:tcW w:w="4989" w:type="dxa"/>
          </w:tcPr>
          <w:p w:rsidR="00387DCE" w:rsidRDefault="00387DCE">
            <w:pPr>
              <w:pStyle w:val="ConsPlusNormal"/>
            </w:pPr>
            <w:r>
              <w:t>________________________________________</w:t>
            </w:r>
          </w:p>
        </w:tc>
      </w:tr>
      <w:tr w:rsidR="00387DCE">
        <w:tc>
          <w:tcPr>
            <w:tcW w:w="1424" w:type="dxa"/>
          </w:tcPr>
          <w:p w:rsidR="00387DCE" w:rsidRDefault="00387DCE">
            <w:pPr>
              <w:pStyle w:val="ConsPlusNormal"/>
            </w:pPr>
          </w:p>
        </w:tc>
        <w:tc>
          <w:tcPr>
            <w:tcW w:w="2234" w:type="dxa"/>
          </w:tcPr>
          <w:p w:rsidR="00387DCE" w:rsidRDefault="00387DCE">
            <w:pPr>
              <w:pStyle w:val="ConsPlusNormal"/>
            </w:pPr>
          </w:p>
        </w:tc>
        <w:tc>
          <w:tcPr>
            <w:tcW w:w="389" w:type="dxa"/>
          </w:tcPr>
          <w:p w:rsidR="00387DCE" w:rsidRDefault="00387DCE">
            <w:pPr>
              <w:pStyle w:val="ConsPlusNormal"/>
            </w:pPr>
          </w:p>
        </w:tc>
        <w:tc>
          <w:tcPr>
            <w:tcW w:w="4989" w:type="dxa"/>
          </w:tcPr>
          <w:p w:rsidR="00387DCE" w:rsidRDefault="00387DCE">
            <w:pPr>
              <w:pStyle w:val="ConsPlusNormal"/>
              <w:jc w:val="center"/>
            </w:pPr>
            <w:r>
              <w:t>(расшифровка полностью)</w:t>
            </w:r>
          </w:p>
        </w:tc>
      </w:tr>
      <w:tr w:rsidR="00387DCE">
        <w:tc>
          <w:tcPr>
            <w:tcW w:w="9036" w:type="dxa"/>
            <w:gridSpan w:val="4"/>
          </w:tcPr>
          <w:p w:rsidR="00387DCE" w:rsidRDefault="00387DCE">
            <w:pPr>
              <w:pStyle w:val="ConsPlusNormal"/>
              <w:ind w:firstLine="283"/>
              <w:jc w:val="both"/>
            </w:pPr>
            <w:r>
              <w:t>М.П.</w:t>
            </w:r>
          </w:p>
          <w:p w:rsidR="00387DCE" w:rsidRDefault="00387DCE">
            <w:pPr>
              <w:pStyle w:val="ConsPlusNormal"/>
            </w:pPr>
            <w:r>
              <w:t>(при наличии)</w:t>
            </w:r>
          </w:p>
        </w:tc>
      </w:tr>
      <w:tr w:rsidR="00387DCE">
        <w:tc>
          <w:tcPr>
            <w:tcW w:w="9036" w:type="dxa"/>
            <w:gridSpan w:val="4"/>
          </w:tcPr>
          <w:p w:rsidR="00387DCE" w:rsidRDefault="00387DCE">
            <w:pPr>
              <w:pStyle w:val="ConsPlusNormal"/>
              <w:jc w:val="both"/>
            </w:pPr>
            <w:r>
              <w:t>Регистрация документов в РСТ Забайкальского края</w:t>
            </w:r>
          </w:p>
        </w:tc>
      </w:tr>
      <w:tr w:rsidR="00387DCE">
        <w:tc>
          <w:tcPr>
            <w:tcW w:w="9036" w:type="dxa"/>
            <w:gridSpan w:val="4"/>
            <w:tcBorders>
              <w:bottom w:val="single" w:sz="4" w:space="0" w:color="auto"/>
            </w:tcBorders>
          </w:tcPr>
          <w:p w:rsidR="00387DCE" w:rsidRDefault="00387DCE">
            <w:pPr>
              <w:pStyle w:val="ConsPlusNormal"/>
            </w:pP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0"/>
        <w:gridCol w:w="500"/>
        <w:gridCol w:w="500"/>
        <w:gridCol w:w="500"/>
        <w:gridCol w:w="500"/>
        <w:gridCol w:w="500"/>
        <w:gridCol w:w="500"/>
        <w:gridCol w:w="500"/>
        <w:gridCol w:w="500"/>
        <w:gridCol w:w="500"/>
        <w:gridCol w:w="500"/>
        <w:gridCol w:w="506"/>
        <w:gridCol w:w="567"/>
        <w:gridCol w:w="567"/>
        <w:gridCol w:w="1191"/>
      </w:tblGrid>
      <w:tr w:rsidR="00387DCE">
        <w:tc>
          <w:tcPr>
            <w:tcW w:w="3180" w:type="dxa"/>
            <w:gridSpan w:val="5"/>
          </w:tcPr>
          <w:p w:rsidR="00387DCE" w:rsidRDefault="00387DCE">
            <w:pPr>
              <w:pStyle w:val="ConsPlusNormal"/>
            </w:pPr>
          </w:p>
        </w:tc>
        <w:tc>
          <w:tcPr>
            <w:tcW w:w="5831" w:type="dxa"/>
            <w:gridSpan w:val="10"/>
          </w:tcPr>
          <w:p w:rsidR="00387DCE" w:rsidRDefault="00387DCE">
            <w:pPr>
              <w:pStyle w:val="ConsPlusNormal"/>
              <w:jc w:val="center"/>
              <w:outlineLvl w:val="2"/>
            </w:pPr>
            <w:r>
              <w:t>РСТ Забайкальского края</w:t>
            </w:r>
          </w:p>
          <w:p w:rsidR="00387DCE" w:rsidRDefault="00387DCE">
            <w:pPr>
              <w:pStyle w:val="ConsPlusNormal"/>
              <w:jc w:val="center"/>
            </w:pPr>
            <w:r>
              <w:t>_______________________________________________</w:t>
            </w:r>
          </w:p>
          <w:p w:rsidR="00387DCE" w:rsidRDefault="00387DCE">
            <w:pPr>
              <w:pStyle w:val="ConsPlusNormal"/>
              <w:jc w:val="center"/>
            </w:pPr>
            <w:r>
              <w:t>(наименование лицензирующего органа)</w:t>
            </w:r>
          </w:p>
        </w:tc>
      </w:tr>
      <w:tr w:rsidR="00387DCE">
        <w:tc>
          <w:tcPr>
            <w:tcW w:w="9011" w:type="dxa"/>
            <w:gridSpan w:val="15"/>
          </w:tcPr>
          <w:p w:rsidR="00387DCE" w:rsidRDefault="00387DCE">
            <w:pPr>
              <w:pStyle w:val="ConsPlusNormal"/>
              <w:jc w:val="center"/>
            </w:pPr>
            <w:r>
              <w:t>ЗАЯВЛЕНИЕ</w:t>
            </w:r>
          </w:p>
          <w:p w:rsidR="00387DCE" w:rsidRDefault="00387DCE">
            <w:pPr>
              <w:pStyle w:val="ConsPlusNormal"/>
              <w:jc w:val="center"/>
            </w:pPr>
            <w:r>
              <w:t>о переоформлении лицензии</w:t>
            </w:r>
          </w:p>
        </w:tc>
      </w:tr>
      <w:tr w:rsidR="00387DCE">
        <w:tc>
          <w:tcPr>
            <w:tcW w:w="1180" w:type="dxa"/>
          </w:tcPr>
          <w:p w:rsidR="00387DCE" w:rsidRDefault="00387DCE">
            <w:pPr>
              <w:pStyle w:val="ConsPlusNormal"/>
            </w:pPr>
            <w:r>
              <w:t>Заявитель</w:t>
            </w:r>
          </w:p>
        </w:tc>
        <w:tc>
          <w:tcPr>
            <w:tcW w:w="7831" w:type="dxa"/>
            <w:gridSpan w:val="14"/>
          </w:tcPr>
          <w:p w:rsidR="00387DCE" w:rsidRDefault="00387DCE">
            <w:pPr>
              <w:pStyle w:val="ConsPlusNormal"/>
            </w:pPr>
            <w:r>
              <w:t>________________________________________________________________</w:t>
            </w:r>
          </w:p>
          <w:p w:rsidR="00387DCE" w:rsidRDefault="00387DCE">
            <w:pPr>
              <w:pStyle w:val="ConsPlusNormal"/>
              <w:jc w:val="center"/>
            </w:pPr>
            <w:r>
              <w:t>(наименование и организационно-правовая форма организации)</w:t>
            </w:r>
          </w:p>
        </w:tc>
      </w:tr>
      <w:tr w:rsidR="00387DCE">
        <w:tc>
          <w:tcPr>
            <w:tcW w:w="1180" w:type="dxa"/>
            <w:tcBorders>
              <w:right w:val="single" w:sz="4" w:space="0" w:color="auto"/>
            </w:tcBorders>
          </w:tcPr>
          <w:p w:rsidR="00387DCE" w:rsidRDefault="00387DCE">
            <w:pPr>
              <w:pStyle w:val="ConsPlusNormal"/>
            </w:pPr>
            <w:r>
              <w:t>ИНН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2831" w:type="dxa"/>
            <w:gridSpan w:val="4"/>
            <w:tcBorders>
              <w:left w:val="single" w:sz="4" w:space="0" w:color="auto"/>
            </w:tcBorders>
          </w:tcPr>
          <w:p w:rsidR="00387DCE" w:rsidRDefault="00387DCE">
            <w:pPr>
              <w:pStyle w:val="ConsPlusNormal"/>
            </w:pPr>
          </w:p>
        </w:tc>
      </w:tr>
      <w:tr w:rsidR="00387DCE">
        <w:tc>
          <w:tcPr>
            <w:tcW w:w="1180" w:type="dxa"/>
          </w:tcPr>
          <w:p w:rsidR="00387DCE" w:rsidRDefault="00387DCE">
            <w:pPr>
              <w:pStyle w:val="ConsPlusNormal"/>
            </w:pPr>
          </w:p>
        </w:tc>
        <w:tc>
          <w:tcPr>
            <w:tcW w:w="7831" w:type="dxa"/>
            <w:gridSpan w:val="14"/>
          </w:tcPr>
          <w:p w:rsidR="00387DCE" w:rsidRDefault="00387DCE">
            <w:pPr>
              <w:pStyle w:val="ConsPlusNormal"/>
            </w:pPr>
          </w:p>
        </w:tc>
      </w:tr>
      <w:tr w:rsidR="00387DCE">
        <w:tc>
          <w:tcPr>
            <w:tcW w:w="1180" w:type="dxa"/>
            <w:tcBorders>
              <w:right w:val="single" w:sz="4" w:space="0" w:color="auto"/>
            </w:tcBorders>
          </w:tcPr>
          <w:p w:rsidR="00387DCE" w:rsidRDefault="00387DCE">
            <w:pPr>
              <w:pStyle w:val="ConsPlusNormal"/>
            </w:pPr>
            <w:r>
              <w:t>ОГРН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6"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191" w:type="dxa"/>
            <w:tcBorders>
              <w:left w:val="single" w:sz="4" w:space="0" w:color="auto"/>
            </w:tcBorders>
          </w:tcPr>
          <w:p w:rsidR="00387DCE" w:rsidRDefault="00387DCE">
            <w:pPr>
              <w:pStyle w:val="ConsPlusNormal"/>
            </w:pPr>
          </w:p>
        </w:tc>
      </w:tr>
      <w:tr w:rsidR="00387DCE">
        <w:tc>
          <w:tcPr>
            <w:tcW w:w="9011" w:type="dxa"/>
            <w:gridSpan w:val="15"/>
          </w:tcPr>
          <w:p w:rsidR="00387DCE" w:rsidRDefault="00387DCE">
            <w:pPr>
              <w:pStyle w:val="ConsPlusNormal"/>
            </w:pPr>
            <w:r>
              <w:t>Место нахождения организации ______________________________________________</w:t>
            </w:r>
          </w:p>
          <w:p w:rsidR="00387DCE" w:rsidRDefault="00387DCE">
            <w:pPr>
              <w:pStyle w:val="ConsPlusNormal"/>
            </w:pPr>
            <w:r>
              <w:t>__________________________________________________________________________</w:t>
            </w:r>
          </w:p>
          <w:p w:rsidR="00387DCE" w:rsidRDefault="00387DCE">
            <w:pPr>
              <w:pStyle w:val="ConsPlusNormal"/>
            </w:pPr>
            <w:r>
              <w:t>Адрес электронной почты ___________________________________________________</w:t>
            </w:r>
          </w:p>
          <w:p w:rsidR="00387DCE" w:rsidRDefault="00387DCE">
            <w:pPr>
              <w:pStyle w:val="ConsPlusNormal"/>
            </w:pPr>
            <w:r>
              <w:t>Телефон организации _______________________________________________________</w:t>
            </w:r>
          </w:p>
          <w:p w:rsidR="00387DCE" w:rsidRDefault="00387DCE">
            <w:pPr>
              <w:pStyle w:val="ConsPlusNormal"/>
            </w:pPr>
            <w:r>
              <w:t>Телефон представителя _____________________________________________________</w:t>
            </w:r>
          </w:p>
          <w:p w:rsidR="00387DCE" w:rsidRDefault="00387DCE">
            <w:pPr>
              <w:pStyle w:val="ConsPlusNormal"/>
            </w:pPr>
            <w:r>
              <w:t>Размер оплаченного уставного капитала (руб.) __________________________________</w:t>
            </w:r>
          </w:p>
          <w:p w:rsidR="00387DCE" w:rsidRDefault="00387DCE">
            <w:pPr>
              <w:pStyle w:val="ConsPlusNormal"/>
            </w:pPr>
            <w:r>
              <w:t>Наименование банка организации ____________________________________________</w:t>
            </w:r>
          </w:p>
          <w:p w:rsidR="00387DCE" w:rsidRDefault="00387DCE">
            <w:pPr>
              <w:pStyle w:val="ConsPlusNormal"/>
            </w:pPr>
            <w:r>
              <w:t>Расчетный счет организации N ______________________________________________</w:t>
            </w:r>
          </w:p>
          <w:p w:rsidR="00387DCE" w:rsidRDefault="00387DCE">
            <w:pPr>
              <w:pStyle w:val="ConsPlusNormal"/>
            </w:pPr>
            <w:r>
              <w:t>Заявитель в лице ___________________________________________________________</w:t>
            </w:r>
          </w:p>
          <w:p w:rsidR="00387DCE" w:rsidRDefault="00387DCE">
            <w:pPr>
              <w:pStyle w:val="ConsPlusNormal"/>
              <w:jc w:val="center"/>
            </w:pPr>
            <w:r>
              <w:t>(должность, фамилия, имя, отчество)</w:t>
            </w:r>
          </w:p>
          <w:p w:rsidR="00387DCE" w:rsidRDefault="00387DCE">
            <w:pPr>
              <w:pStyle w:val="ConsPlusNormal"/>
            </w:pPr>
            <w:r>
              <w:t>__________________________________________________________________________</w:t>
            </w:r>
          </w:p>
        </w:tc>
      </w:tr>
      <w:tr w:rsidR="00387DCE">
        <w:tc>
          <w:tcPr>
            <w:tcW w:w="4180" w:type="dxa"/>
            <w:gridSpan w:val="7"/>
          </w:tcPr>
          <w:p w:rsidR="00387DCE" w:rsidRDefault="00387DCE">
            <w:pPr>
              <w:pStyle w:val="ConsPlusNormal"/>
              <w:jc w:val="center"/>
            </w:pPr>
            <w:r>
              <w:t>просит переоформить лицензию на:</w:t>
            </w:r>
          </w:p>
          <w:p w:rsidR="00387DCE" w:rsidRDefault="00387DCE">
            <w:pPr>
              <w:pStyle w:val="ConsPlusNormal"/>
              <w:jc w:val="both"/>
            </w:pPr>
            <w:r>
              <w:t>_________________________________</w:t>
            </w:r>
          </w:p>
          <w:p w:rsidR="00387DCE" w:rsidRDefault="00387DCE">
            <w:pPr>
              <w:pStyle w:val="ConsPlusNormal"/>
              <w:jc w:val="center"/>
            </w:pPr>
            <w:r>
              <w:t>(отметить знаком "V" нужное)</w:t>
            </w:r>
          </w:p>
        </w:tc>
        <w:tc>
          <w:tcPr>
            <w:tcW w:w="4831" w:type="dxa"/>
            <w:gridSpan w:val="8"/>
          </w:tcPr>
          <w:p w:rsidR="00387DCE" w:rsidRDefault="00387DCE">
            <w:pPr>
              <w:pStyle w:val="ConsPlusNormal"/>
            </w:pPr>
          </w:p>
        </w:tc>
      </w:tr>
      <w:tr w:rsidR="00387DCE">
        <w:tc>
          <w:tcPr>
            <w:tcW w:w="9011" w:type="dxa"/>
            <w:gridSpan w:val="15"/>
          </w:tcPr>
          <w:p w:rsidR="00387DCE" w:rsidRDefault="00387DCE">
            <w:pPr>
              <w:pStyle w:val="ConsPlusNormal"/>
            </w:pPr>
            <w:r>
              <w:rPr>
                <w:position w:val="-9"/>
              </w:rPr>
              <w:pict>
                <v:shape id="_x0000_i1027" type="#_x0000_t75" style="width:15.65pt;height:20.65pt">
                  <v:imagedata r:id="rId56" o:title=""/>
                </v:shape>
              </w:pict>
            </w:r>
            <w:r>
              <w:t xml:space="preserve"> розничную продажу алкогольной продукции</w:t>
            </w:r>
          </w:p>
          <w:p w:rsidR="00387DCE" w:rsidRDefault="00387DCE">
            <w:pPr>
              <w:pStyle w:val="ConsPlusNormal"/>
              <w:jc w:val="both"/>
            </w:pPr>
            <w:r>
              <w:rPr>
                <w:position w:val="-9"/>
              </w:rPr>
              <w:pict>
                <v:shape id="_x0000_i1028" type="#_x0000_t75" style="width:15.65pt;height:20.65pt">
                  <v:imagedata r:id="rId56" o:title=""/>
                </v:shape>
              </w:pict>
            </w:r>
            <w:r>
              <w:t xml:space="preserve"> розничную продажу алкогольной продукции при оказании услуг общественного питания</w:t>
            </w:r>
          </w:p>
        </w:tc>
      </w:tr>
      <w:tr w:rsidR="00387DCE">
        <w:tc>
          <w:tcPr>
            <w:tcW w:w="1680" w:type="dxa"/>
            <w:gridSpan w:val="2"/>
          </w:tcPr>
          <w:p w:rsidR="00387DCE" w:rsidRDefault="00387DCE">
            <w:pPr>
              <w:pStyle w:val="ConsPlusNormal"/>
            </w:pPr>
            <w:r>
              <w:t>Лицензия от</w:t>
            </w:r>
          </w:p>
        </w:tc>
        <w:tc>
          <w:tcPr>
            <w:tcW w:w="4000" w:type="dxa"/>
            <w:gridSpan w:val="8"/>
          </w:tcPr>
          <w:p w:rsidR="00387DCE" w:rsidRDefault="00387DCE">
            <w:pPr>
              <w:pStyle w:val="ConsPlusNormal"/>
              <w:jc w:val="center"/>
            </w:pPr>
            <w:r>
              <w:t>________________________________</w:t>
            </w:r>
          </w:p>
          <w:p w:rsidR="00387DCE" w:rsidRDefault="00387DCE">
            <w:pPr>
              <w:pStyle w:val="ConsPlusNormal"/>
              <w:jc w:val="center"/>
            </w:pPr>
            <w:r>
              <w:t>(указывается дата выдачи лицензии)</w:t>
            </w:r>
          </w:p>
        </w:tc>
        <w:tc>
          <w:tcPr>
            <w:tcW w:w="1006" w:type="dxa"/>
            <w:gridSpan w:val="2"/>
          </w:tcPr>
          <w:p w:rsidR="00387DCE" w:rsidRDefault="00387DCE">
            <w:pPr>
              <w:pStyle w:val="ConsPlusNormal"/>
              <w:jc w:val="center"/>
            </w:pPr>
            <w:r>
              <w:t>N 75</w:t>
            </w:r>
          </w:p>
        </w:tc>
        <w:tc>
          <w:tcPr>
            <w:tcW w:w="2325" w:type="dxa"/>
            <w:gridSpan w:val="3"/>
          </w:tcPr>
          <w:p w:rsidR="00387DCE" w:rsidRDefault="00387DCE">
            <w:pPr>
              <w:pStyle w:val="ConsPlusNormal"/>
              <w:jc w:val="center"/>
            </w:pPr>
            <w:r>
              <w:t>__________________</w:t>
            </w:r>
          </w:p>
          <w:p w:rsidR="00387DCE" w:rsidRDefault="00387DCE">
            <w:pPr>
              <w:pStyle w:val="ConsPlusNormal"/>
              <w:jc w:val="center"/>
            </w:pPr>
            <w:r>
              <w:t>(указывается номер лицензии)</w:t>
            </w:r>
          </w:p>
        </w:tc>
      </w:tr>
      <w:tr w:rsidR="00387DCE">
        <w:tc>
          <w:tcPr>
            <w:tcW w:w="9011" w:type="dxa"/>
            <w:gridSpan w:val="15"/>
          </w:tcPr>
          <w:p w:rsidR="00387DCE" w:rsidRDefault="00387DCE">
            <w:pPr>
              <w:pStyle w:val="ConsPlusNormal"/>
            </w:pPr>
            <w:r>
              <w:t>По причине:</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483"/>
        <w:gridCol w:w="1109"/>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Возможные причины переоформления</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Отметить знаком "V" нужное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Изменение наименования организации (без ее реорганизации)</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 xml:space="preserve">Реорганизация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w:t>
            </w:r>
            <w:r>
              <w:lastRenderedPageBreak/>
              <w:t>же вида деятельности)</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Реорганизация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Изменение места нахождения организации</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Изменение адреса электронной почты организации</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6.</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Изменение сведений о месте нахождения торгового объекта и складского помещения, без изменения их фактического места нахождения</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7.</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Включение в лицензию дополнительного места нахождения обособленного подразделения</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8.</w:t>
            </w:r>
          </w:p>
        </w:tc>
        <w:tc>
          <w:tcPr>
            <w:tcW w:w="748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Исключение из лицензии места нахождения обособленного подразделения</w:t>
            </w:r>
          </w:p>
        </w:tc>
        <w:tc>
          <w:tcPr>
            <w:tcW w:w="110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387DCE">
        <w:tc>
          <w:tcPr>
            <w:tcW w:w="9071" w:type="dxa"/>
          </w:tcPr>
          <w:p w:rsidR="00387DCE" w:rsidRDefault="00387DCE">
            <w:pPr>
              <w:pStyle w:val="ConsPlusNormal"/>
            </w:pPr>
            <w:r>
              <w:t>__________________________________________________________________________</w:t>
            </w:r>
          </w:p>
          <w:p w:rsidR="00387DCE" w:rsidRDefault="00387DCE">
            <w:pPr>
              <w:pStyle w:val="ConsPlusNormal"/>
              <w:jc w:val="center"/>
            </w:pPr>
            <w:r>
              <w:t>(указывается ранее действовавшие наименования из строки 1, 2, 3 или 5 (в именительном падеже))</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изменить на:</w:t>
            </w:r>
          </w:p>
          <w:p w:rsidR="00387DCE" w:rsidRDefault="00387DCE">
            <w:pPr>
              <w:pStyle w:val="ConsPlusNormal"/>
              <w:jc w:val="both"/>
            </w:pPr>
            <w:r>
              <w:t>__________________________________________________________________________</w:t>
            </w:r>
          </w:p>
          <w:p w:rsidR="00387DCE" w:rsidRDefault="00387DCE">
            <w:pPr>
              <w:pStyle w:val="ConsPlusNormal"/>
              <w:jc w:val="center"/>
            </w:pPr>
            <w:r>
              <w:t>(указывается наименования, которые необходимо включить в лицензию (в именительном падеже))</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Сведения о торговых объектах и складских помещениях, подлежащих включению или исключению из лицензии:</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231"/>
        <w:gridCol w:w="1644"/>
        <w:gridCol w:w="1928"/>
        <w:gridCol w:w="1757"/>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Место нахождения обособленного подразделения (край, район/округ, населенный пункт, улица (проспект и т.п.), номер дома (строения и т.п.), литера дома (строения), помещение)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Кадастровый номер/КПП обособленного подразделения</w:t>
            </w: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Общая S/арендуемая S (кв. м), занимаемая организацией</w:t>
            </w: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Запрашиваемое действие (включить в лицензию, исключить из лицензии)</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32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p w:rsidR="00387DCE" w:rsidRDefault="00387DCE">
      <w:pPr>
        <w:pStyle w:val="ConsPlusNormal"/>
        <w:ind w:firstLine="540"/>
        <w:jc w:val="both"/>
      </w:pPr>
      <w:r>
        <w:t>--------------------------------</w:t>
      </w:r>
    </w:p>
    <w:p w:rsidR="00387DCE" w:rsidRDefault="00387DCE">
      <w:pPr>
        <w:pStyle w:val="ConsPlusNormal"/>
        <w:spacing w:before="220"/>
        <w:ind w:firstLine="540"/>
        <w:jc w:val="both"/>
      </w:pPr>
      <w:r>
        <w:t>&lt;*&gt; - в случае розничной продажи алкогольной продукции с содержанием этилового спирта не более чем 16,5% объема готовой продукции при оказании услуг общественного питания, указать на наличие данного условия.</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7"/>
        <w:gridCol w:w="4913"/>
      </w:tblGrid>
      <w:tr w:rsidR="00387DCE">
        <w:tc>
          <w:tcPr>
            <w:tcW w:w="9060" w:type="dxa"/>
            <w:gridSpan w:val="2"/>
          </w:tcPr>
          <w:p w:rsidR="00387DCE" w:rsidRDefault="00387DCE">
            <w:pPr>
              <w:pStyle w:val="ConsPlusNormal"/>
            </w:pPr>
            <w:r>
              <w:t>Приложение: ______________________________________________________________</w:t>
            </w:r>
          </w:p>
          <w:p w:rsidR="00387DCE" w:rsidRDefault="00387DCE">
            <w:pPr>
              <w:pStyle w:val="ConsPlusNormal"/>
              <w:jc w:val="center"/>
            </w:pPr>
            <w:r>
              <w:t>(перечень прилагаемых к заявлению документов)</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С условиями и требованиями лицензирования розничной продажи алкогольной продукции,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387DCE" w:rsidRDefault="00387DCE">
            <w:pPr>
              <w:pStyle w:val="ConsPlusNormal"/>
              <w:jc w:val="both"/>
            </w:pPr>
            <w:r>
              <w:t>__________________________________________________________________________</w:t>
            </w:r>
          </w:p>
          <w:p w:rsidR="00387DCE" w:rsidRDefault="00387DCE">
            <w:pPr>
              <w:pStyle w:val="ConsPlusNormal"/>
              <w:jc w:val="center"/>
            </w:pPr>
            <w:r>
              <w:t>(должность, подпись, расшифровка полностью)</w:t>
            </w:r>
          </w:p>
          <w:p w:rsidR="00387DCE" w:rsidRDefault="00387DCE">
            <w:pPr>
              <w:pStyle w:val="ConsPlusNormal"/>
              <w:jc w:val="both"/>
            </w:pPr>
            <w:r>
              <w:t>__________________________________________________________________________</w:t>
            </w:r>
          </w:p>
        </w:tc>
      </w:tr>
      <w:tr w:rsidR="00387DCE">
        <w:tc>
          <w:tcPr>
            <w:tcW w:w="4147" w:type="dxa"/>
          </w:tcPr>
          <w:p w:rsidR="00387DCE" w:rsidRDefault="00387DCE">
            <w:pPr>
              <w:pStyle w:val="ConsPlusNormal"/>
              <w:jc w:val="center"/>
            </w:pPr>
            <w:r>
              <w:t>(подпись)</w:t>
            </w:r>
          </w:p>
        </w:tc>
        <w:tc>
          <w:tcPr>
            <w:tcW w:w="4913" w:type="dxa"/>
          </w:tcPr>
          <w:p w:rsidR="00387DCE" w:rsidRDefault="00387DCE">
            <w:pPr>
              <w:pStyle w:val="ConsPlusNormal"/>
              <w:jc w:val="center"/>
            </w:pPr>
            <w:r>
              <w:t>(расшифровка полностью)</w:t>
            </w:r>
          </w:p>
        </w:tc>
      </w:tr>
      <w:tr w:rsidR="00387DCE">
        <w:tc>
          <w:tcPr>
            <w:tcW w:w="9060" w:type="dxa"/>
            <w:gridSpan w:val="2"/>
          </w:tcPr>
          <w:p w:rsidR="00387DCE" w:rsidRDefault="00387DCE">
            <w:pPr>
              <w:pStyle w:val="ConsPlusNormal"/>
              <w:jc w:val="both"/>
            </w:pPr>
            <w:r>
              <w:t>Способ получения результата государственной услуги:</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030"/>
        <w:gridCol w:w="1531"/>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70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Возможные способы получения результата</w:t>
            </w:r>
          </w:p>
        </w:tc>
        <w:tc>
          <w:tcPr>
            <w:tcW w:w="1531"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Отметить знаком "V" нужное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70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Лично</w:t>
            </w:r>
          </w:p>
        </w:tc>
        <w:tc>
          <w:tcPr>
            <w:tcW w:w="15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70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Почта России</w:t>
            </w:r>
          </w:p>
        </w:tc>
        <w:tc>
          <w:tcPr>
            <w:tcW w:w="15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70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 адресу электронной почты</w:t>
            </w:r>
          </w:p>
        </w:tc>
        <w:tc>
          <w:tcPr>
            <w:tcW w:w="15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70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ЕПГУ</w:t>
            </w:r>
          </w:p>
        </w:tc>
        <w:tc>
          <w:tcPr>
            <w:tcW w:w="15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70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МФЦ</w:t>
            </w:r>
          </w:p>
        </w:tc>
        <w:tc>
          <w:tcPr>
            <w:tcW w:w="1531"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4"/>
        <w:gridCol w:w="2234"/>
        <w:gridCol w:w="389"/>
        <w:gridCol w:w="4989"/>
      </w:tblGrid>
      <w:tr w:rsidR="00387DCE">
        <w:tc>
          <w:tcPr>
            <w:tcW w:w="9036" w:type="dxa"/>
            <w:gridSpan w:val="4"/>
          </w:tcPr>
          <w:p w:rsidR="00387DCE" w:rsidRDefault="00387DCE">
            <w:pPr>
              <w:pStyle w:val="ConsPlusNormal"/>
              <w:jc w:val="both"/>
            </w:pPr>
            <w:r>
              <w:t>Документы сданы "__" _____________________ 20__ г.</w:t>
            </w:r>
          </w:p>
        </w:tc>
      </w:tr>
      <w:tr w:rsidR="00387DCE">
        <w:tc>
          <w:tcPr>
            <w:tcW w:w="1424" w:type="dxa"/>
          </w:tcPr>
          <w:p w:rsidR="00387DCE" w:rsidRDefault="00387DCE">
            <w:pPr>
              <w:pStyle w:val="ConsPlusNormal"/>
              <w:jc w:val="both"/>
            </w:pPr>
            <w:r>
              <w:t>Подпись</w:t>
            </w:r>
          </w:p>
        </w:tc>
        <w:tc>
          <w:tcPr>
            <w:tcW w:w="2234" w:type="dxa"/>
          </w:tcPr>
          <w:p w:rsidR="00387DCE" w:rsidRDefault="00387DCE">
            <w:pPr>
              <w:pStyle w:val="ConsPlusNormal"/>
            </w:pPr>
            <w:r>
              <w:t>_________________</w:t>
            </w:r>
          </w:p>
        </w:tc>
        <w:tc>
          <w:tcPr>
            <w:tcW w:w="389" w:type="dxa"/>
          </w:tcPr>
          <w:p w:rsidR="00387DCE" w:rsidRDefault="00387DCE">
            <w:pPr>
              <w:pStyle w:val="ConsPlusNormal"/>
              <w:jc w:val="center"/>
            </w:pPr>
            <w:r>
              <w:t>/</w:t>
            </w:r>
          </w:p>
        </w:tc>
        <w:tc>
          <w:tcPr>
            <w:tcW w:w="4989" w:type="dxa"/>
          </w:tcPr>
          <w:p w:rsidR="00387DCE" w:rsidRDefault="00387DCE">
            <w:pPr>
              <w:pStyle w:val="ConsPlusNormal"/>
            </w:pPr>
            <w:r>
              <w:t>________________________________________</w:t>
            </w:r>
          </w:p>
        </w:tc>
      </w:tr>
      <w:tr w:rsidR="00387DCE">
        <w:tc>
          <w:tcPr>
            <w:tcW w:w="1424" w:type="dxa"/>
          </w:tcPr>
          <w:p w:rsidR="00387DCE" w:rsidRDefault="00387DCE">
            <w:pPr>
              <w:pStyle w:val="ConsPlusNormal"/>
            </w:pPr>
          </w:p>
        </w:tc>
        <w:tc>
          <w:tcPr>
            <w:tcW w:w="2234" w:type="dxa"/>
          </w:tcPr>
          <w:p w:rsidR="00387DCE" w:rsidRDefault="00387DCE">
            <w:pPr>
              <w:pStyle w:val="ConsPlusNormal"/>
            </w:pPr>
          </w:p>
        </w:tc>
        <w:tc>
          <w:tcPr>
            <w:tcW w:w="389" w:type="dxa"/>
          </w:tcPr>
          <w:p w:rsidR="00387DCE" w:rsidRDefault="00387DCE">
            <w:pPr>
              <w:pStyle w:val="ConsPlusNormal"/>
            </w:pPr>
          </w:p>
        </w:tc>
        <w:tc>
          <w:tcPr>
            <w:tcW w:w="4989" w:type="dxa"/>
          </w:tcPr>
          <w:p w:rsidR="00387DCE" w:rsidRDefault="00387DCE">
            <w:pPr>
              <w:pStyle w:val="ConsPlusNormal"/>
              <w:jc w:val="center"/>
            </w:pPr>
            <w:r>
              <w:t>(расшифровка полностью)</w:t>
            </w:r>
          </w:p>
        </w:tc>
      </w:tr>
      <w:tr w:rsidR="00387DCE">
        <w:tc>
          <w:tcPr>
            <w:tcW w:w="9036" w:type="dxa"/>
            <w:gridSpan w:val="4"/>
          </w:tcPr>
          <w:p w:rsidR="00387DCE" w:rsidRDefault="00387DCE">
            <w:pPr>
              <w:pStyle w:val="ConsPlusNormal"/>
              <w:ind w:firstLine="283"/>
              <w:jc w:val="both"/>
            </w:pPr>
            <w:r>
              <w:t>М.П.</w:t>
            </w:r>
          </w:p>
          <w:p w:rsidR="00387DCE" w:rsidRDefault="00387DCE">
            <w:pPr>
              <w:pStyle w:val="ConsPlusNormal"/>
            </w:pPr>
            <w:r>
              <w:t>(при наличии)</w:t>
            </w:r>
          </w:p>
        </w:tc>
      </w:tr>
      <w:tr w:rsidR="00387DCE">
        <w:tc>
          <w:tcPr>
            <w:tcW w:w="9036" w:type="dxa"/>
            <w:gridSpan w:val="4"/>
          </w:tcPr>
          <w:p w:rsidR="00387DCE" w:rsidRDefault="00387DCE">
            <w:pPr>
              <w:pStyle w:val="ConsPlusNormal"/>
            </w:pPr>
            <w:r>
              <w:t>Регистрация документов в РСТ Забайкальского края</w:t>
            </w:r>
          </w:p>
        </w:tc>
      </w:tr>
      <w:tr w:rsidR="00387DCE">
        <w:tc>
          <w:tcPr>
            <w:tcW w:w="9036" w:type="dxa"/>
            <w:gridSpan w:val="4"/>
            <w:tcBorders>
              <w:bottom w:val="single" w:sz="4" w:space="0" w:color="auto"/>
            </w:tcBorders>
          </w:tcPr>
          <w:p w:rsidR="00387DCE" w:rsidRDefault="00387DCE">
            <w:pPr>
              <w:pStyle w:val="ConsPlusNormal"/>
            </w:pP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0"/>
        <w:gridCol w:w="500"/>
        <w:gridCol w:w="500"/>
        <w:gridCol w:w="500"/>
        <w:gridCol w:w="500"/>
        <w:gridCol w:w="500"/>
        <w:gridCol w:w="500"/>
        <w:gridCol w:w="500"/>
        <w:gridCol w:w="212"/>
        <w:gridCol w:w="288"/>
        <w:gridCol w:w="500"/>
        <w:gridCol w:w="500"/>
        <w:gridCol w:w="506"/>
        <w:gridCol w:w="567"/>
        <w:gridCol w:w="567"/>
        <w:gridCol w:w="1191"/>
      </w:tblGrid>
      <w:tr w:rsidR="00387DCE">
        <w:tc>
          <w:tcPr>
            <w:tcW w:w="3180" w:type="dxa"/>
            <w:gridSpan w:val="5"/>
          </w:tcPr>
          <w:p w:rsidR="00387DCE" w:rsidRDefault="00387DCE">
            <w:pPr>
              <w:pStyle w:val="ConsPlusNormal"/>
            </w:pPr>
          </w:p>
        </w:tc>
        <w:tc>
          <w:tcPr>
            <w:tcW w:w="5831" w:type="dxa"/>
            <w:gridSpan w:val="11"/>
          </w:tcPr>
          <w:p w:rsidR="00387DCE" w:rsidRDefault="00387DCE">
            <w:pPr>
              <w:pStyle w:val="ConsPlusNormal"/>
              <w:jc w:val="center"/>
              <w:outlineLvl w:val="2"/>
            </w:pPr>
            <w:r>
              <w:t>РСТ Забайкальского края</w:t>
            </w:r>
          </w:p>
          <w:p w:rsidR="00387DCE" w:rsidRDefault="00387DCE">
            <w:pPr>
              <w:pStyle w:val="ConsPlusNormal"/>
              <w:jc w:val="center"/>
            </w:pPr>
            <w:r>
              <w:t>_______________________________________________</w:t>
            </w:r>
          </w:p>
          <w:p w:rsidR="00387DCE" w:rsidRDefault="00387DCE">
            <w:pPr>
              <w:pStyle w:val="ConsPlusNormal"/>
              <w:jc w:val="center"/>
            </w:pPr>
            <w:r>
              <w:t>(наименование лицензирующего органа)</w:t>
            </w:r>
          </w:p>
        </w:tc>
      </w:tr>
      <w:tr w:rsidR="00387DCE">
        <w:tc>
          <w:tcPr>
            <w:tcW w:w="9011" w:type="dxa"/>
            <w:gridSpan w:val="16"/>
          </w:tcPr>
          <w:p w:rsidR="00387DCE" w:rsidRDefault="00387DCE">
            <w:pPr>
              <w:pStyle w:val="ConsPlusNormal"/>
              <w:jc w:val="center"/>
            </w:pPr>
            <w:r>
              <w:t>ЗАЯВЛЕНИЕ</w:t>
            </w:r>
          </w:p>
          <w:p w:rsidR="00387DCE" w:rsidRDefault="00387DCE">
            <w:pPr>
              <w:pStyle w:val="ConsPlusNormal"/>
              <w:jc w:val="center"/>
            </w:pPr>
            <w:r>
              <w:t>о продлении срока действия лицензии</w:t>
            </w:r>
          </w:p>
        </w:tc>
      </w:tr>
      <w:tr w:rsidR="00387DCE">
        <w:tc>
          <w:tcPr>
            <w:tcW w:w="1180" w:type="dxa"/>
          </w:tcPr>
          <w:p w:rsidR="00387DCE" w:rsidRDefault="00387DCE">
            <w:pPr>
              <w:pStyle w:val="ConsPlusNormal"/>
            </w:pPr>
            <w:r>
              <w:t>Заявитель</w:t>
            </w:r>
          </w:p>
        </w:tc>
        <w:tc>
          <w:tcPr>
            <w:tcW w:w="7831" w:type="dxa"/>
            <w:gridSpan w:val="15"/>
          </w:tcPr>
          <w:p w:rsidR="00387DCE" w:rsidRDefault="00387DCE">
            <w:pPr>
              <w:pStyle w:val="ConsPlusNormal"/>
            </w:pPr>
            <w:r>
              <w:t>________________________________________________________________</w:t>
            </w:r>
          </w:p>
          <w:p w:rsidR="00387DCE" w:rsidRDefault="00387DCE">
            <w:pPr>
              <w:pStyle w:val="ConsPlusNormal"/>
              <w:jc w:val="center"/>
            </w:pPr>
            <w:r>
              <w:t>(наименование и организационно-правовая форма организации)</w:t>
            </w:r>
          </w:p>
        </w:tc>
      </w:tr>
      <w:tr w:rsidR="00387DCE">
        <w:tc>
          <w:tcPr>
            <w:tcW w:w="1180" w:type="dxa"/>
            <w:tcBorders>
              <w:right w:val="single" w:sz="4" w:space="0" w:color="auto"/>
            </w:tcBorders>
          </w:tcPr>
          <w:p w:rsidR="00387DCE" w:rsidRDefault="00387DCE">
            <w:pPr>
              <w:pStyle w:val="ConsPlusNormal"/>
            </w:pPr>
            <w:r>
              <w:t>ИНН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gridSpan w:val="2"/>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2831" w:type="dxa"/>
            <w:gridSpan w:val="4"/>
            <w:tcBorders>
              <w:left w:val="single" w:sz="4" w:space="0" w:color="auto"/>
            </w:tcBorders>
          </w:tcPr>
          <w:p w:rsidR="00387DCE" w:rsidRDefault="00387DCE">
            <w:pPr>
              <w:pStyle w:val="ConsPlusNormal"/>
            </w:pPr>
          </w:p>
        </w:tc>
      </w:tr>
      <w:tr w:rsidR="00387DCE">
        <w:tc>
          <w:tcPr>
            <w:tcW w:w="1180" w:type="dxa"/>
          </w:tcPr>
          <w:p w:rsidR="00387DCE" w:rsidRDefault="00387DCE">
            <w:pPr>
              <w:pStyle w:val="ConsPlusNormal"/>
            </w:pPr>
          </w:p>
        </w:tc>
        <w:tc>
          <w:tcPr>
            <w:tcW w:w="7831" w:type="dxa"/>
            <w:gridSpan w:val="15"/>
          </w:tcPr>
          <w:p w:rsidR="00387DCE" w:rsidRDefault="00387DCE">
            <w:pPr>
              <w:pStyle w:val="ConsPlusNormal"/>
            </w:pPr>
          </w:p>
        </w:tc>
      </w:tr>
      <w:tr w:rsidR="00387DCE">
        <w:tc>
          <w:tcPr>
            <w:tcW w:w="1180" w:type="dxa"/>
            <w:tcBorders>
              <w:right w:val="single" w:sz="4" w:space="0" w:color="auto"/>
            </w:tcBorders>
          </w:tcPr>
          <w:p w:rsidR="00387DCE" w:rsidRDefault="00387DCE">
            <w:pPr>
              <w:pStyle w:val="ConsPlusNormal"/>
            </w:pPr>
            <w:r>
              <w:t>ОГРН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gridSpan w:val="2"/>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6"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191" w:type="dxa"/>
            <w:tcBorders>
              <w:left w:val="single" w:sz="4" w:space="0" w:color="auto"/>
            </w:tcBorders>
          </w:tcPr>
          <w:p w:rsidR="00387DCE" w:rsidRDefault="00387DCE">
            <w:pPr>
              <w:pStyle w:val="ConsPlusNormal"/>
            </w:pPr>
          </w:p>
        </w:tc>
      </w:tr>
      <w:tr w:rsidR="00387DCE">
        <w:tc>
          <w:tcPr>
            <w:tcW w:w="9011" w:type="dxa"/>
            <w:gridSpan w:val="16"/>
          </w:tcPr>
          <w:p w:rsidR="00387DCE" w:rsidRDefault="00387DCE">
            <w:pPr>
              <w:pStyle w:val="ConsPlusNormal"/>
            </w:pPr>
            <w:r>
              <w:t>Место нахождения организации ______________________________________________</w:t>
            </w:r>
          </w:p>
          <w:p w:rsidR="00387DCE" w:rsidRDefault="00387DCE">
            <w:pPr>
              <w:pStyle w:val="ConsPlusNormal"/>
            </w:pPr>
            <w:r>
              <w:t>__________________________________________________________________________</w:t>
            </w:r>
          </w:p>
          <w:p w:rsidR="00387DCE" w:rsidRDefault="00387DCE">
            <w:pPr>
              <w:pStyle w:val="ConsPlusNormal"/>
            </w:pPr>
            <w:r>
              <w:t>Адрес электронной почты ___________________________________________________</w:t>
            </w:r>
          </w:p>
          <w:p w:rsidR="00387DCE" w:rsidRDefault="00387DCE">
            <w:pPr>
              <w:pStyle w:val="ConsPlusNormal"/>
            </w:pPr>
            <w:r>
              <w:t>Телефон организации _______________________________________________________</w:t>
            </w:r>
          </w:p>
          <w:p w:rsidR="00387DCE" w:rsidRDefault="00387DCE">
            <w:pPr>
              <w:pStyle w:val="ConsPlusNormal"/>
            </w:pPr>
            <w:r>
              <w:t>Телефон представителя _____________________________________________________</w:t>
            </w:r>
          </w:p>
          <w:p w:rsidR="00387DCE" w:rsidRDefault="00387DCE">
            <w:pPr>
              <w:pStyle w:val="ConsPlusNormal"/>
            </w:pPr>
            <w:r>
              <w:t>Размер оплаченного уставного капитала (руб.) __________________________________</w:t>
            </w:r>
          </w:p>
          <w:p w:rsidR="00387DCE" w:rsidRDefault="00387DCE">
            <w:pPr>
              <w:pStyle w:val="ConsPlusNormal"/>
            </w:pPr>
            <w:r>
              <w:t>Наименование банка организации ____________________________________________</w:t>
            </w:r>
          </w:p>
          <w:p w:rsidR="00387DCE" w:rsidRDefault="00387DCE">
            <w:pPr>
              <w:pStyle w:val="ConsPlusNormal"/>
            </w:pPr>
            <w:r>
              <w:t>Расчетный счет организации N ______________________________________________</w:t>
            </w:r>
          </w:p>
          <w:p w:rsidR="00387DCE" w:rsidRDefault="00387DCE">
            <w:pPr>
              <w:pStyle w:val="ConsPlusNormal"/>
            </w:pPr>
            <w:r>
              <w:t>Заявитель в лице ___________________________________________________________</w:t>
            </w:r>
          </w:p>
          <w:p w:rsidR="00387DCE" w:rsidRDefault="00387DCE">
            <w:pPr>
              <w:pStyle w:val="ConsPlusNormal"/>
              <w:jc w:val="center"/>
            </w:pPr>
            <w:r>
              <w:t>(должность, фамилия, имя, отчество)</w:t>
            </w:r>
          </w:p>
          <w:p w:rsidR="00387DCE" w:rsidRDefault="00387DCE">
            <w:pPr>
              <w:pStyle w:val="ConsPlusNormal"/>
            </w:pPr>
            <w:r>
              <w:t>__________________________________________________________________________</w:t>
            </w:r>
          </w:p>
        </w:tc>
      </w:tr>
      <w:tr w:rsidR="00387DCE">
        <w:tc>
          <w:tcPr>
            <w:tcW w:w="4892" w:type="dxa"/>
            <w:gridSpan w:val="9"/>
          </w:tcPr>
          <w:p w:rsidR="00387DCE" w:rsidRDefault="00387DCE">
            <w:pPr>
              <w:pStyle w:val="ConsPlusNormal"/>
              <w:jc w:val="both"/>
            </w:pPr>
            <w:r>
              <w:t>просит продлить срок действия лицензии на:</w:t>
            </w:r>
          </w:p>
          <w:p w:rsidR="00387DCE" w:rsidRDefault="00387DCE">
            <w:pPr>
              <w:pStyle w:val="ConsPlusNormal"/>
              <w:jc w:val="both"/>
            </w:pPr>
            <w:r>
              <w:t>_______________________________________</w:t>
            </w:r>
          </w:p>
          <w:p w:rsidR="00387DCE" w:rsidRDefault="00387DCE">
            <w:pPr>
              <w:pStyle w:val="ConsPlusNormal"/>
              <w:jc w:val="center"/>
            </w:pPr>
            <w:r>
              <w:t>(отметить знаком "V" нужное)</w:t>
            </w:r>
          </w:p>
        </w:tc>
        <w:tc>
          <w:tcPr>
            <w:tcW w:w="4119" w:type="dxa"/>
            <w:gridSpan w:val="7"/>
          </w:tcPr>
          <w:p w:rsidR="00387DCE" w:rsidRDefault="00387DCE">
            <w:pPr>
              <w:pStyle w:val="ConsPlusNormal"/>
            </w:pPr>
          </w:p>
        </w:tc>
      </w:tr>
      <w:tr w:rsidR="00387DCE">
        <w:tc>
          <w:tcPr>
            <w:tcW w:w="9011" w:type="dxa"/>
            <w:gridSpan w:val="16"/>
          </w:tcPr>
          <w:p w:rsidR="00387DCE" w:rsidRDefault="00387DCE">
            <w:pPr>
              <w:pStyle w:val="ConsPlusNormal"/>
            </w:pPr>
            <w:r>
              <w:rPr>
                <w:position w:val="-9"/>
              </w:rPr>
              <w:pict>
                <v:shape id="_x0000_i1029" type="#_x0000_t75" style="width:15.65pt;height:20.65pt">
                  <v:imagedata r:id="rId56" o:title=""/>
                </v:shape>
              </w:pict>
            </w:r>
            <w:r>
              <w:t xml:space="preserve"> розничную продажу алкогольной продукции</w:t>
            </w:r>
          </w:p>
          <w:p w:rsidR="00387DCE" w:rsidRDefault="00387DCE">
            <w:pPr>
              <w:pStyle w:val="ConsPlusNormal"/>
              <w:jc w:val="both"/>
            </w:pPr>
            <w:r>
              <w:rPr>
                <w:position w:val="-9"/>
              </w:rPr>
              <w:pict>
                <v:shape id="_x0000_i1030" type="#_x0000_t75" style="width:15.65pt;height:20.65pt">
                  <v:imagedata r:id="rId56" o:title=""/>
                </v:shape>
              </w:pict>
            </w:r>
            <w:r>
              <w:t xml:space="preserve"> розничную продажу алкогольной продукции при оказании услуг общественного питания</w:t>
            </w:r>
          </w:p>
        </w:tc>
      </w:tr>
      <w:tr w:rsidR="00387DCE">
        <w:tc>
          <w:tcPr>
            <w:tcW w:w="1680" w:type="dxa"/>
            <w:gridSpan w:val="2"/>
          </w:tcPr>
          <w:p w:rsidR="00387DCE" w:rsidRDefault="00387DCE">
            <w:pPr>
              <w:pStyle w:val="ConsPlusNormal"/>
            </w:pPr>
            <w:r>
              <w:t>Лицензия от</w:t>
            </w:r>
          </w:p>
        </w:tc>
        <w:tc>
          <w:tcPr>
            <w:tcW w:w="4000" w:type="dxa"/>
            <w:gridSpan w:val="9"/>
          </w:tcPr>
          <w:p w:rsidR="00387DCE" w:rsidRDefault="00387DCE">
            <w:pPr>
              <w:pStyle w:val="ConsPlusNormal"/>
              <w:jc w:val="center"/>
            </w:pPr>
            <w:r>
              <w:t>________________________________</w:t>
            </w:r>
          </w:p>
          <w:p w:rsidR="00387DCE" w:rsidRDefault="00387DCE">
            <w:pPr>
              <w:pStyle w:val="ConsPlusNormal"/>
              <w:jc w:val="center"/>
            </w:pPr>
            <w:r>
              <w:t>(указывается дата выдачи лицензии)</w:t>
            </w:r>
          </w:p>
        </w:tc>
        <w:tc>
          <w:tcPr>
            <w:tcW w:w="1006" w:type="dxa"/>
            <w:gridSpan w:val="2"/>
          </w:tcPr>
          <w:p w:rsidR="00387DCE" w:rsidRDefault="00387DCE">
            <w:pPr>
              <w:pStyle w:val="ConsPlusNormal"/>
              <w:jc w:val="center"/>
            </w:pPr>
            <w:r>
              <w:t>N 75</w:t>
            </w:r>
          </w:p>
        </w:tc>
        <w:tc>
          <w:tcPr>
            <w:tcW w:w="2325" w:type="dxa"/>
            <w:gridSpan w:val="3"/>
          </w:tcPr>
          <w:p w:rsidR="00387DCE" w:rsidRDefault="00387DCE">
            <w:pPr>
              <w:pStyle w:val="ConsPlusNormal"/>
              <w:jc w:val="center"/>
            </w:pPr>
            <w:r>
              <w:t>__________________</w:t>
            </w:r>
          </w:p>
          <w:p w:rsidR="00387DCE" w:rsidRDefault="00387DCE">
            <w:pPr>
              <w:pStyle w:val="ConsPlusNormal"/>
              <w:jc w:val="center"/>
            </w:pPr>
            <w:r>
              <w:t>(указывается номер лицензии)</w:t>
            </w:r>
          </w:p>
        </w:tc>
      </w:tr>
      <w:tr w:rsidR="00387DCE">
        <w:tc>
          <w:tcPr>
            <w:tcW w:w="9011" w:type="dxa"/>
            <w:gridSpan w:val="16"/>
          </w:tcPr>
          <w:p w:rsidR="00387DCE" w:rsidRDefault="00387DCE">
            <w:pPr>
              <w:pStyle w:val="ConsPlusNormal"/>
            </w:pPr>
            <w:r>
              <w:t>в следующих обособленных подразделениях:</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4989"/>
        <w:gridCol w:w="1644"/>
        <w:gridCol w:w="1928"/>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Место нахождения обособленного подразделения (край, район/округ, населенный пункт, улица (проспект и т.п.), номер дома (строения и т.п.), литера дома (строения), помещение)</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Кадастровый номер/КПП обособленного подразделения</w:t>
            </w: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Общая S/арендуемая S (кв. м), занимаемая организацией</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4989"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p w:rsidR="00387DCE" w:rsidRDefault="00387DCE">
      <w:pPr>
        <w:pStyle w:val="ConsPlusNormal"/>
        <w:ind w:firstLine="540"/>
        <w:jc w:val="both"/>
      </w:pPr>
      <w:r>
        <w:t>--------------------------------</w:t>
      </w:r>
    </w:p>
    <w:p w:rsidR="00387DCE" w:rsidRDefault="00387DCE">
      <w:pPr>
        <w:pStyle w:val="ConsPlusNormal"/>
        <w:spacing w:before="220"/>
        <w:ind w:firstLine="540"/>
        <w:jc w:val="both"/>
      </w:pPr>
      <w:r>
        <w:t>&lt;*&gt; - в случае розничной продажи алкогольной продукции с содержанием этилового спирта не более чем 16,5% объема готовой продукции при оказании услуг общественного питания, указать на наличие данного условия.</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7"/>
        <w:gridCol w:w="4933"/>
      </w:tblGrid>
      <w:tr w:rsidR="00387DCE">
        <w:tc>
          <w:tcPr>
            <w:tcW w:w="9080" w:type="dxa"/>
            <w:gridSpan w:val="2"/>
          </w:tcPr>
          <w:p w:rsidR="00387DCE" w:rsidRDefault="00387DCE">
            <w:pPr>
              <w:pStyle w:val="ConsPlusNormal"/>
              <w:jc w:val="both"/>
            </w:pPr>
            <w:r>
              <w:t>Срок, на который продлевается лицензия ______________________________________</w:t>
            </w:r>
          </w:p>
          <w:p w:rsidR="00387DCE" w:rsidRDefault="00387DCE">
            <w:pPr>
              <w:pStyle w:val="ConsPlusNormal"/>
              <w:jc w:val="both"/>
            </w:pPr>
            <w:r>
              <w:t>Приложение: ______________________________________________________________</w:t>
            </w:r>
          </w:p>
          <w:p w:rsidR="00387DCE" w:rsidRDefault="00387DCE">
            <w:pPr>
              <w:pStyle w:val="ConsPlusNormal"/>
              <w:jc w:val="center"/>
            </w:pPr>
            <w:r>
              <w:t>(перечень прилагаемых к заявлению документов)</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__________________________________________________________________________</w:t>
            </w:r>
          </w:p>
          <w:p w:rsidR="00387DCE" w:rsidRDefault="00387DCE">
            <w:pPr>
              <w:pStyle w:val="ConsPlusNormal"/>
              <w:jc w:val="both"/>
            </w:pPr>
            <w:r>
              <w:t>С условиями и требованиями лицензирования розничной продажи алкогольной продукции,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387DCE" w:rsidRDefault="00387DCE">
            <w:pPr>
              <w:pStyle w:val="ConsPlusNormal"/>
              <w:jc w:val="both"/>
            </w:pPr>
            <w:r>
              <w:t>__________________________________________________________________________</w:t>
            </w:r>
          </w:p>
          <w:p w:rsidR="00387DCE" w:rsidRDefault="00387DCE">
            <w:pPr>
              <w:pStyle w:val="ConsPlusNormal"/>
              <w:jc w:val="center"/>
            </w:pPr>
            <w:r>
              <w:t>(должность, подпись, расшифровка полностью)</w:t>
            </w:r>
          </w:p>
          <w:p w:rsidR="00387DCE" w:rsidRDefault="00387DCE">
            <w:pPr>
              <w:pStyle w:val="ConsPlusNormal"/>
              <w:jc w:val="both"/>
            </w:pPr>
            <w:r>
              <w:t>__________________________________________________________________________</w:t>
            </w:r>
          </w:p>
        </w:tc>
      </w:tr>
      <w:tr w:rsidR="00387DCE">
        <w:tc>
          <w:tcPr>
            <w:tcW w:w="4147" w:type="dxa"/>
          </w:tcPr>
          <w:p w:rsidR="00387DCE" w:rsidRDefault="00387DCE">
            <w:pPr>
              <w:pStyle w:val="ConsPlusNormal"/>
              <w:jc w:val="center"/>
            </w:pPr>
            <w:r>
              <w:t>(подпись)</w:t>
            </w:r>
          </w:p>
        </w:tc>
        <w:tc>
          <w:tcPr>
            <w:tcW w:w="4933" w:type="dxa"/>
          </w:tcPr>
          <w:p w:rsidR="00387DCE" w:rsidRDefault="00387DCE">
            <w:pPr>
              <w:pStyle w:val="ConsPlusNormal"/>
              <w:jc w:val="center"/>
            </w:pPr>
            <w:r>
              <w:t>(расшифровка полностью)</w:t>
            </w:r>
          </w:p>
        </w:tc>
      </w:tr>
      <w:tr w:rsidR="00387DCE">
        <w:tc>
          <w:tcPr>
            <w:tcW w:w="9080" w:type="dxa"/>
            <w:gridSpan w:val="2"/>
          </w:tcPr>
          <w:p w:rsidR="00387DCE" w:rsidRDefault="00387DCE">
            <w:pPr>
              <w:pStyle w:val="ConsPlusNormal"/>
              <w:jc w:val="both"/>
            </w:pPr>
            <w:r>
              <w:t>Способ получения результата государственной услуги:</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088"/>
        <w:gridCol w:w="1530"/>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Возможные способы получения результата</w:t>
            </w:r>
          </w:p>
        </w:tc>
        <w:tc>
          <w:tcPr>
            <w:tcW w:w="1530"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Отметить знаком "V" нужное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Лично</w:t>
            </w:r>
          </w:p>
        </w:tc>
        <w:tc>
          <w:tcPr>
            <w:tcW w:w="153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Почта России</w:t>
            </w:r>
          </w:p>
        </w:tc>
        <w:tc>
          <w:tcPr>
            <w:tcW w:w="153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 адресу электронной почты</w:t>
            </w:r>
          </w:p>
        </w:tc>
        <w:tc>
          <w:tcPr>
            <w:tcW w:w="153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ЕПГУ</w:t>
            </w:r>
          </w:p>
        </w:tc>
        <w:tc>
          <w:tcPr>
            <w:tcW w:w="153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МФЦ</w:t>
            </w:r>
          </w:p>
        </w:tc>
        <w:tc>
          <w:tcPr>
            <w:tcW w:w="153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4"/>
        <w:gridCol w:w="2234"/>
        <w:gridCol w:w="389"/>
        <w:gridCol w:w="4989"/>
      </w:tblGrid>
      <w:tr w:rsidR="00387DCE">
        <w:tc>
          <w:tcPr>
            <w:tcW w:w="9036" w:type="dxa"/>
            <w:gridSpan w:val="4"/>
          </w:tcPr>
          <w:p w:rsidR="00387DCE" w:rsidRDefault="00387DCE">
            <w:pPr>
              <w:pStyle w:val="ConsPlusNormal"/>
              <w:jc w:val="both"/>
            </w:pPr>
            <w:r>
              <w:lastRenderedPageBreak/>
              <w:t>Документы сданы "__" _____________________ 20__ г.</w:t>
            </w:r>
          </w:p>
        </w:tc>
      </w:tr>
      <w:tr w:rsidR="00387DCE">
        <w:tc>
          <w:tcPr>
            <w:tcW w:w="1424" w:type="dxa"/>
          </w:tcPr>
          <w:p w:rsidR="00387DCE" w:rsidRDefault="00387DCE">
            <w:pPr>
              <w:pStyle w:val="ConsPlusNormal"/>
              <w:jc w:val="both"/>
            </w:pPr>
            <w:r>
              <w:t>Подпись</w:t>
            </w:r>
          </w:p>
        </w:tc>
        <w:tc>
          <w:tcPr>
            <w:tcW w:w="2234" w:type="dxa"/>
          </w:tcPr>
          <w:p w:rsidR="00387DCE" w:rsidRDefault="00387DCE">
            <w:pPr>
              <w:pStyle w:val="ConsPlusNormal"/>
            </w:pPr>
            <w:r>
              <w:t>_________________</w:t>
            </w:r>
          </w:p>
        </w:tc>
        <w:tc>
          <w:tcPr>
            <w:tcW w:w="389" w:type="dxa"/>
          </w:tcPr>
          <w:p w:rsidR="00387DCE" w:rsidRDefault="00387DCE">
            <w:pPr>
              <w:pStyle w:val="ConsPlusNormal"/>
              <w:jc w:val="center"/>
            </w:pPr>
            <w:r>
              <w:t>/</w:t>
            </w:r>
          </w:p>
        </w:tc>
        <w:tc>
          <w:tcPr>
            <w:tcW w:w="4989" w:type="dxa"/>
          </w:tcPr>
          <w:p w:rsidR="00387DCE" w:rsidRDefault="00387DCE">
            <w:pPr>
              <w:pStyle w:val="ConsPlusNormal"/>
            </w:pPr>
            <w:r>
              <w:t>________________________________________</w:t>
            </w:r>
          </w:p>
        </w:tc>
      </w:tr>
      <w:tr w:rsidR="00387DCE">
        <w:tc>
          <w:tcPr>
            <w:tcW w:w="1424" w:type="dxa"/>
          </w:tcPr>
          <w:p w:rsidR="00387DCE" w:rsidRDefault="00387DCE">
            <w:pPr>
              <w:pStyle w:val="ConsPlusNormal"/>
            </w:pPr>
          </w:p>
        </w:tc>
        <w:tc>
          <w:tcPr>
            <w:tcW w:w="2234" w:type="dxa"/>
          </w:tcPr>
          <w:p w:rsidR="00387DCE" w:rsidRDefault="00387DCE">
            <w:pPr>
              <w:pStyle w:val="ConsPlusNormal"/>
            </w:pPr>
          </w:p>
        </w:tc>
        <w:tc>
          <w:tcPr>
            <w:tcW w:w="389" w:type="dxa"/>
          </w:tcPr>
          <w:p w:rsidR="00387DCE" w:rsidRDefault="00387DCE">
            <w:pPr>
              <w:pStyle w:val="ConsPlusNormal"/>
            </w:pPr>
          </w:p>
        </w:tc>
        <w:tc>
          <w:tcPr>
            <w:tcW w:w="4989" w:type="dxa"/>
          </w:tcPr>
          <w:p w:rsidR="00387DCE" w:rsidRDefault="00387DCE">
            <w:pPr>
              <w:pStyle w:val="ConsPlusNormal"/>
              <w:jc w:val="center"/>
            </w:pPr>
            <w:r>
              <w:t>(расшифровка полностью)</w:t>
            </w:r>
          </w:p>
        </w:tc>
      </w:tr>
      <w:tr w:rsidR="00387DCE">
        <w:tc>
          <w:tcPr>
            <w:tcW w:w="9036" w:type="dxa"/>
            <w:gridSpan w:val="4"/>
          </w:tcPr>
          <w:p w:rsidR="00387DCE" w:rsidRDefault="00387DCE">
            <w:pPr>
              <w:pStyle w:val="ConsPlusNormal"/>
              <w:ind w:firstLine="283"/>
              <w:jc w:val="both"/>
            </w:pPr>
            <w:r>
              <w:t>М.П.</w:t>
            </w:r>
          </w:p>
          <w:p w:rsidR="00387DCE" w:rsidRDefault="00387DCE">
            <w:pPr>
              <w:pStyle w:val="ConsPlusNormal"/>
            </w:pPr>
            <w:r>
              <w:t>(при наличии)</w:t>
            </w:r>
          </w:p>
        </w:tc>
      </w:tr>
      <w:tr w:rsidR="00387DCE">
        <w:tc>
          <w:tcPr>
            <w:tcW w:w="9036" w:type="dxa"/>
            <w:gridSpan w:val="4"/>
            <w:tcBorders>
              <w:bottom w:val="single" w:sz="4" w:space="0" w:color="auto"/>
            </w:tcBorders>
          </w:tcPr>
          <w:p w:rsidR="00387DCE" w:rsidRDefault="00387DCE">
            <w:pPr>
              <w:pStyle w:val="ConsPlusNormal"/>
            </w:pPr>
            <w:r>
              <w:t>Регистрация документов в РСТ Забайкальского края</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0"/>
        <w:gridCol w:w="500"/>
        <w:gridCol w:w="500"/>
        <w:gridCol w:w="500"/>
        <w:gridCol w:w="500"/>
        <w:gridCol w:w="500"/>
        <w:gridCol w:w="500"/>
        <w:gridCol w:w="500"/>
        <w:gridCol w:w="500"/>
        <w:gridCol w:w="500"/>
        <w:gridCol w:w="203"/>
        <w:gridCol w:w="297"/>
        <w:gridCol w:w="506"/>
        <w:gridCol w:w="567"/>
        <w:gridCol w:w="567"/>
        <w:gridCol w:w="1247"/>
      </w:tblGrid>
      <w:tr w:rsidR="00387DCE">
        <w:tc>
          <w:tcPr>
            <w:tcW w:w="3180" w:type="dxa"/>
            <w:gridSpan w:val="5"/>
          </w:tcPr>
          <w:p w:rsidR="00387DCE" w:rsidRDefault="00387DCE">
            <w:pPr>
              <w:pStyle w:val="ConsPlusNormal"/>
            </w:pPr>
          </w:p>
        </w:tc>
        <w:tc>
          <w:tcPr>
            <w:tcW w:w="5887" w:type="dxa"/>
            <w:gridSpan w:val="11"/>
          </w:tcPr>
          <w:p w:rsidR="00387DCE" w:rsidRDefault="00387DCE">
            <w:pPr>
              <w:pStyle w:val="ConsPlusNormal"/>
              <w:jc w:val="center"/>
              <w:outlineLvl w:val="2"/>
            </w:pPr>
            <w:r>
              <w:t>РСТ Забайкальского края</w:t>
            </w:r>
          </w:p>
          <w:p w:rsidR="00387DCE" w:rsidRDefault="00387DCE">
            <w:pPr>
              <w:pStyle w:val="ConsPlusNormal"/>
              <w:jc w:val="center"/>
            </w:pPr>
            <w:r>
              <w:t>_______________________________________________</w:t>
            </w:r>
          </w:p>
          <w:p w:rsidR="00387DCE" w:rsidRDefault="00387DCE">
            <w:pPr>
              <w:pStyle w:val="ConsPlusNormal"/>
              <w:jc w:val="center"/>
            </w:pPr>
            <w:r>
              <w:t>(наименование лицензирующего органа)</w:t>
            </w:r>
          </w:p>
        </w:tc>
      </w:tr>
      <w:tr w:rsidR="00387DCE">
        <w:tc>
          <w:tcPr>
            <w:tcW w:w="9067" w:type="dxa"/>
            <w:gridSpan w:val="16"/>
          </w:tcPr>
          <w:p w:rsidR="00387DCE" w:rsidRDefault="00387DCE">
            <w:pPr>
              <w:pStyle w:val="ConsPlusNormal"/>
              <w:jc w:val="center"/>
            </w:pPr>
            <w:r>
              <w:t>ЗАЯВЛЕНИЕ</w:t>
            </w:r>
          </w:p>
          <w:p w:rsidR="00387DCE" w:rsidRDefault="00387DCE">
            <w:pPr>
              <w:pStyle w:val="ConsPlusNormal"/>
              <w:jc w:val="center"/>
            </w:pPr>
            <w:r>
              <w:t>о досрочном прекращении действия лицензии</w:t>
            </w:r>
          </w:p>
        </w:tc>
      </w:tr>
      <w:tr w:rsidR="00387DCE">
        <w:tc>
          <w:tcPr>
            <w:tcW w:w="1180" w:type="dxa"/>
          </w:tcPr>
          <w:p w:rsidR="00387DCE" w:rsidRDefault="00387DCE">
            <w:pPr>
              <w:pStyle w:val="ConsPlusNormal"/>
            </w:pPr>
            <w:r>
              <w:t>Заявитель</w:t>
            </w:r>
          </w:p>
        </w:tc>
        <w:tc>
          <w:tcPr>
            <w:tcW w:w="7887" w:type="dxa"/>
            <w:gridSpan w:val="15"/>
          </w:tcPr>
          <w:p w:rsidR="00387DCE" w:rsidRDefault="00387DCE">
            <w:pPr>
              <w:pStyle w:val="ConsPlusNormal"/>
            </w:pPr>
            <w:r>
              <w:t>________________________________________________________________</w:t>
            </w:r>
          </w:p>
          <w:p w:rsidR="00387DCE" w:rsidRDefault="00387DCE">
            <w:pPr>
              <w:pStyle w:val="ConsPlusNormal"/>
              <w:jc w:val="center"/>
            </w:pPr>
            <w:r>
              <w:t>(наименование и организационно-правовая форма организации)</w:t>
            </w:r>
          </w:p>
        </w:tc>
      </w:tr>
      <w:tr w:rsidR="00387DCE">
        <w:tc>
          <w:tcPr>
            <w:tcW w:w="1180" w:type="dxa"/>
            <w:tcBorders>
              <w:right w:val="single" w:sz="4" w:space="0" w:color="auto"/>
            </w:tcBorders>
          </w:tcPr>
          <w:p w:rsidR="00387DCE" w:rsidRDefault="00387DCE">
            <w:pPr>
              <w:pStyle w:val="ConsPlusNormal"/>
            </w:pPr>
            <w:r>
              <w:t>ИНН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gridSpan w:val="2"/>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2887" w:type="dxa"/>
            <w:gridSpan w:val="4"/>
            <w:tcBorders>
              <w:left w:val="single" w:sz="4" w:space="0" w:color="auto"/>
            </w:tcBorders>
          </w:tcPr>
          <w:p w:rsidR="00387DCE" w:rsidRDefault="00387DCE">
            <w:pPr>
              <w:pStyle w:val="ConsPlusNormal"/>
            </w:pPr>
          </w:p>
        </w:tc>
      </w:tr>
      <w:tr w:rsidR="00387DCE">
        <w:tc>
          <w:tcPr>
            <w:tcW w:w="1180" w:type="dxa"/>
          </w:tcPr>
          <w:p w:rsidR="00387DCE" w:rsidRDefault="00387DCE">
            <w:pPr>
              <w:pStyle w:val="ConsPlusNormal"/>
            </w:pPr>
          </w:p>
        </w:tc>
        <w:tc>
          <w:tcPr>
            <w:tcW w:w="7887" w:type="dxa"/>
            <w:gridSpan w:val="15"/>
          </w:tcPr>
          <w:p w:rsidR="00387DCE" w:rsidRDefault="00387DCE">
            <w:pPr>
              <w:pStyle w:val="ConsPlusNormal"/>
            </w:pPr>
          </w:p>
        </w:tc>
      </w:tr>
      <w:tr w:rsidR="00387DCE">
        <w:tc>
          <w:tcPr>
            <w:tcW w:w="1180" w:type="dxa"/>
            <w:tcBorders>
              <w:right w:val="single" w:sz="4" w:space="0" w:color="auto"/>
            </w:tcBorders>
          </w:tcPr>
          <w:p w:rsidR="00387DCE" w:rsidRDefault="00387DCE">
            <w:pPr>
              <w:pStyle w:val="ConsPlusNormal"/>
            </w:pPr>
            <w:r>
              <w:t>ОГРН</w:t>
            </w: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0" w:type="dxa"/>
            <w:gridSpan w:val="2"/>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06"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c>
          <w:tcPr>
            <w:tcW w:w="1247" w:type="dxa"/>
            <w:tcBorders>
              <w:left w:val="single" w:sz="4" w:space="0" w:color="auto"/>
            </w:tcBorders>
          </w:tcPr>
          <w:p w:rsidR="00387DCE" w:rsidRDefault="00387DCE">
            <w:pPr>
              <w:pStyle w:val="ConsPlusNormal"/>
            </w:pPr>
          </w:p>
        </w:tc>
      </w:tr>
      <w:tr w:rsidR="00387DCE">
        <w:tc>
          <w:tcPr>
            <w:tcW w:w="9067" w:type="dxa"/>
            <w:gridSpan w:val="16"/>
          </w:tcPr>
          <w:p w:rsidR="00387DCE" w:rsidRDefault="00387DCE">
            <w:pPr>
              <w:pStyle w:val="ConsPlusNormal"/>
            </w:pPr>
            <w:r>
              <w:t>Место нахождения организации ______________________________________________</w:t>
            </w:r>
          </w:p>
          <w:p w:rsidR="00387DCE" w:rsidRDefault="00387DCE">
            <w:pPr>
              <w:pStyle w:val="ConsPlusNormal"/>
            </w:pPr>
            <w:r>
              <w:t>__________________________________________________________________________</w:t>
            </w:r>
          </w:p>
          <w:p w:rsidR="00387DCE" w:rsidRDefault="00387DCE">
            <w:pPr>
              <w:pStyle w:val="ConsPlusNormal"/>
            </w:pPr>
            <w:r>
              <w:t>Адрес электронной почты ___________________________________________________</w:t>
            </w:r>
          </w:p>
          <w:p w:rsidR="00387DCE" w:rsidRDefault="00387DCE">
            <w:pPr>
              <w:pStyle w:val="ConsPlusNormal"/>
            </w:pPr>
            <w:r>
              <w:t>Телефон организации _______________________________________________________</w:t>
            </w:r>
          </w:p>
          <w:p w:rsidR="00387DCE" w:rsidRDefault="00387DCE">
            <w:pPr>
              <w:pStyle w:val="ConsPlusNormal"/>
            </w:pPr>
            <w:r>
              <w:t>Телефон представителя _____________________________________________________</w:t>
            </w:r>
          </w:p>
          <w:p w:rsidR="00387DCE" w:rsidRDefault="00387DCE">
            <w:pPr>
              <w:pStyle w:val="ConsPlusNormal"/>
            </w:pPr>
            <w:r>
              <w:t>Размер оплаченного уставного капитала (руб.) __________________________________</w:t>
            </w:r>
          </w:p>
          <w:p w:rsidR="00387DCE" w:rsidRDefault="00387DCE">
            <w:pPr>
              <w:pStyle w:val="ConsPlusNormal"/>
            </w:pPr>
            <w:r>
              <w:t>Наименование банка организации ____________________________________________</w:t>
            </w:r>
          </w:p>
          <w:p w:rsidR="00387DCE" w:rsidRDefault="00387DCE">
            <w:pPr>
              <w:pStyle w:val="ConsPlusNormal"/>
            </w:pPr>
            <w:r>
              <w:t>Расчетный счет организации N ______________________________________________</w:t>
            </w:r>
          </w:p>
          <w:p w:rsidR="00387DCE" w:rsidRDefault="00387DCE">
            <w:pPr>
              <w:pStyle w:val="ConsPlusNormal"/>
            </w:pPr>
            <w:r>
              <w:t>Заявитель в лице __________________________________________________________</w:t>
            </w:r>
          </w:p>
          <w:p w:rsidR="00387DCE" w:rsidRDefault="00387DCE">
            <w:pPr>
              <w:pStyle w:val="ConsPlusNormal"/>
              <w:jc w:val="center"/>
            </w:pPr>
            <w:r>
              <w:t>(должность, фамилия, имя, отчество)</w:t>
            </w:r>
          </w:p>
          <w:p w:rsidR="00387DCE" w:rsidRDefault="00387DCE">
            <w:pPr>
              <w:pStyle w:val="ConsPlusNormal"/>
            </w:pPr>
            <w:r>
              <w:t>__________________________________________________________________________</w:t>
            </w:r>
          </w:p>
        </w:tc>
      </w:tr>
      <w:tr w:rsidR="00387DCE">
        <w:tc>
          <w:tcPr>
            <w:tcW w:w="5680" w:type="dxa"/>
            <w:gridSpan w:val="10"/>
          </w:tcPr>
          <w:p w:rsidR="00387DCE" w:rsidRDefault="00387DCE">
            <w:pPr>
              <w:pStyle w:val="ConsPlusNormal"/>
              <w:jc w:val="both"/>
            </w:pPr>
            <w:r>
              <w:t>просит досрочно прекратить действие лицензии на:</w:t>
            </w:r>
          </w:p>
          <w:p w:rsidR="00387DCE" w:rsidRDefault="00387DCE">
            <w:pPr>
              <w:pStyle w:val="ConsPlusNormal"/>
              <w:jc w:val="both"/>
            </w:pPr>
            <w:r>
              <w:t>_____________________________________________</w:t>
            </w:r>
          </w:p>
          <w:p w:rsidR="00387DCE" w:rsidRDefault="00387DCE">
            <w:pPr>
              <w:pStyle w:val="ConsPlusNormal"/>
              <w:jc w:val="center"/>
            </w:pPr>
            <w:r>
              <w:t>(отметить знаком "V" нужное)</w:t>
            </w:r>
          </w:p>
        </w:tc>
        <w:tc>
          <w:tcPr>
            <w:tcW w:w="3387" w:type="dxa"/>
            <w:gridSpan w:val="6"/>
          </w:tcPr>
          <w:p w:rsidR="00387DCE" w:rsidRDefault="00387DCE">
            <w:pPr>
              <w:pStyle w:val="ConsPlusNormal"/>
            </w:pPr>
          </w:p>
        </w:tc>
      </w:tr>
      <w:tr w:rsidR="00387DCE">
        <w:tc>
          <w:tcPr>
            <w:tcW w:w="9067" w:type="dxa"/>
            <w:gridSpan w:val="16"/>
          </w:tcPr>
          <w:p w:rsidR="00387DCE" w:rsidRDefault="00387DCE">
            <w:pPr>
              <w:pStyle w:val="ConsPlusNormal"/>
            </w:pPr>
            <w:r>
              <w:rPr>
                <w:position w:val="-9"/>
              </w:rPr>
              <w:pict>
                <v:shape id="_x0000_i1031" type="#_x0000_t75" style="width:15.65pt;height:20.65pt">
                  <v:imagedata r:id="rId56" o:title=""/>
                </v:shape>
              </w:pict>
            </w:r>
            <w:r>
              <w:t xml:space="preserve"> розничную продажу алкогольной продукции</w:t>
            </w:r>
          </w:p>
          <w:p w:rsidR="00387DCE" w:rsidRDefault="00387DCE">
            <w:pPr>
              <w:pStyle w:val="ConsPlusNormal"/>
              <w:jc w:val="both"/>
            </w:pPr>
            <w:r>
              <w:rPr>
                <w:position w:val="-9"/>
              </w:rPr>
              <w:pict>
                <v:shape id="_x0000_i1032" type="#_x0000_t75" style="width:15.65pt;height:20.65pt">
                  <v:imagedata r:id="rId56" o:title=""/>
                </v:shape>
              </w:pict>
            </w:r>
            <w:r>
              <w:t xml:space="preserve"> розничную продажу алкогольной продукции при оказании услуг общественного питания</w:t>
            </w:r>
          </w:p>
        </w:tc>
      </w:tr>
      <w:tr w:rsidR="00387DCE">
        <w:tc>
          <w:tcPr>
            <w:tcW w:w="1680" w:type="dxa"/>
            <w:gridSpan w:val="2"/>
          </w:tcPr>
          <w:p w:rsidR="00387DCE" w:rsidRDefault="00387DCE">
            <w:pPr>
              <w:pStyle w:val="ConsPlusNormal"/>
            </w:pPr>
            <w:r>
              <w:t>Лицензия от</w:t>
            </w:r>
          </w:p>
        </w:tc>
        <w:tc>
          <w:tcPr>
            <w:tcW w:w="4203" w:type="dxa"/>
            <w:gridSpan w:val="9"/>
          </w:tcPr>
          <w:p w:rsidR="00387DCE" w:rsidRDefault="00387DCE">
            <w:pPr>
              <w:pStyle w:val="ConsPlusNormal"/>
              <w:jc w:val="center"/>
            </w:pPr>
            <w:r>
              <w:t>________________________________</w:t>
            </w:r>
          </w:p>
          <w:p w:rsidR="00387DCE" w:rsidRDefault="00387DCE">
            <w:pPr>
              <w:pStyle w:val="ConsPlusNormal"/>
              <w:jc w:val="center"/>
            </w:pPr>
            <w:r>
              <w:t>(указывается дата выдачи лицензии)</w:t>
            </w:r>
          </w:p>
        </w:tc>
        <w:tc>
          <w:tcPr>
            <w:tcW w:w="1370" w:type="dxa"/>
            <w:gridSpan w:val="3"/>
          </w:tcPr>
          <w:p w:rsidR="00387DCE" w:rsidRDefault="00387DCE">
            <w:pPr>
              <w:pStyle w:val="ConsPlusNormal"/>
              <w:jc w:val="center"/>
            </w:pPr>
            <w:r>
              <w:t>N 75</w:t>
            </w:r>
          </w:p>
        </w:tc>
        <w:tc>
          <w:tcPr>
            <w:tcW w:w="1814" w:type="dxa"/>
            <w:gridSpan w:val="2"/>
          </w:tcPr>
          <w:p w:rsidR="00387DCE" w:rsidRDefault="00387DCE">
            <w:pPr>
              <w:pStyle w:val="ConsPlusNormal"/>
              <w:jc w:val="center"/>
            </w:pPr>
            <w:r>
              <w:t>_________________</w:t>
            </w:r>
          </w:p>
          <w:p w:rsidR="00387DCE" w:rsidRDefault="00387DCE">
            <w:pPr>
              <w:pStyle w:val="ConsPlusNormal"/>
              <w:jc w:val="center"/>
            </w:pPr>
            <w:r>
              <w:t>(указывается номер лицензии)</w:t>
            </w:r>
          </w:p>
        </w:tc>
      </w:tr>
      <w:tr w:rsidR="00387DCE">
        <w:tc>
          <w:tcPr>
            <w:tcW w:w="9067" w:type="dxa"/>
            <w:gridSpan w:val="16"/>
          </w:tcPr>
          <w:p w:rsidR="00387DCE" w:rsidRDefault="00387DCE">
            <w:pPr>
              <w:pStyle w:val="ConsPlusNormal"/>
            </w:pPr>
            <w:r>
              <w:t>Приложение: ______________________________________________________________</w:t>
            </w:r>
          </w:p>
          <w:p w:rsidR="00387DCE" w:rsidRDefault="00387DCE">
            <w:pPr>
              <w:pStyle w:val="ConsPlusNormal"/>
              <w:jc w:val="center"/>
            </w:pPr>
            <w:r>
              <w:lastRenderedPageBreak/>
              <w:t>(перечень прилагаемых к заявлению документов)</w:t>
            </w:r>
          </w:p>
          <w:p w:rsidR="00387DCE" w:rsidRDefault="00387DCE">
            <w:pPr>
              <w:pStyle w:val="ConsPlusNormal"/>
            </w:pPr>
            <w:r>
              <w:t>__________________________________________________________________________</w:t>
            </w:r>
          </w:p>
          <w:p w:rsidR="00387DCE" w:rsidRDefault="00387DCE">
            <w:pPr>
              <w:pStyle w:val="ConsPlusNormal"/>
            </w:pPr>
            <w:r>
              <w:t>__________________________________________________________________________</w:t>
            </w:r>
          </w:p>
          <w:p w:rsidR="00387DCE" w:rsidRDefault="00387DCE">
            <w:pPr>
              <w:pStyle w:val="ConsPlusNormal"/>
            </w:pPr>
            <w:r>
              <w:t>__________________________________________________________________________</w:t>
            </w:r>
          </w:p>
        </w:tc>
      </w:tr>
      <w:tr w:rsidR="00387DCE">
        <w:tc>
          <w:tcPr>
            <w:tcW w:w="9067" w:type="dxa"/>
            <w:gridSpan w:val="16"/>
          </w:tcPr>
          <w:p w:rsidR="00387DCE" w:rsidRDefault="00387DCE">
            <w:pPr>
              <w:pStyle w:val="ConsPlusNormal"/>
            </w:pPr>
            <w:r>
              <w:lastRenderedPageBreak/>
              <w:t>Способ получения результата государственной услуги:</w:t>
            </w: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088"/>
        <w:gridCol w:w="1503"/>
      </w:tblGrid>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N п/п</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Возможные способы получения результата</w:t>
            </w:r>
          </w:p>
        </w:tc>
        <w:tc>
          <w:tcPr>
            <w:tcW w:w="1503"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Отметить знаком "V" нужное</w:t>
            </w: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1.</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Лично</w:t>
            </w:r>
          </w:p>
        </w:tc>
        <w:tc>
          <w:tcPr>
            <w:tcW w:w="1503"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2.</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Почта России</w:t>
            </w:r>
          </w:p>
        </w:tc>
        <w:tc>
          <w:tcPr>
            <w:tcW w:w="1503"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3.</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По адресу электронной почты</w:t>
            </w:r>
          </w:p>
        </w:tc>
        <w:tc>
          <w:tcPr>
            <w:tcW w:w="1503"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4.</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ЕПГУ</w:t>
            </w:r>
          </w:p>
        </w:tc>
        <w:tc>
          <w:tcPr>
            <w:tcW w:w="1503"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r w:rsidR="00387DCE">
        <w:tc>
          <w:tcPr>
            <w:tcW w:w="454"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center"/>
            </w:pPr>
            <w:r>
              <w:t>5.</w:t>
            </w:r>
          </w:p>
        </w:tc>
        <w:tc>
          <w:tcPr>
            <w:tcW w:w="7088" w:type="dxa"/>
            <w:tcBorders>
              <w:top w:val="single" w:sz="4" w:space="0" w:color="auto"/>
              <w:left w:val="single" w:sz="4" w:space="0" w:color="auto"/>
              <w:bottom w:val="single" w:sz="4" w:space="0" w:color="auto"/>
              <w:right w:val="single" w:sz="4" w:space="0" w:color="auto"/>
            </w:tcBorders>
          </w:tcPr>
          <w:p w:rsidR="00387DCE" w:rsidRDefault="00387DCE">
            <w:pPr>
              <w:pStyle w:val="ConsPlusNormal"/>
              <w:jc w:val="both"/>
            </w:pPr>
            <w:r>
              <w:t>МФЦ</w:t>
            </w:r>
          </w:p>
        </w:tc>
        <w:tc>
          <w:tcPr>
            <w:tcW w:w="1503" w:type="dxa"/>
            <w:tcBorders>
              <w:top w:val="single" w:sz="4" w:space="0" w:color="auto"/>
              <w:left w:val="single" w:sz="4" w:space="0" w:color="auto"/>
              <w:bottom w:val="single" w:sz="4" w:space="0" w:color="auto"/>
              <w:right w:val="single" w:sz="4" w:space="0" w:color="auto"/>
            </w:tcBorders>
          </w:tcPr>
          <w:p w:rsidR="00387DCE" w:rsidRDefault="00387DCE">
            <w:pPr>
              <w:pStyle w:val="ConsPlusNormal"/>
            </w:pPr>
          </w:p>
        </w:tc>
      </w:tr>
    </w:tbl>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24"/>
        <w:gridCol w:w="2234"/>
        <w:gridCol w:w="389"/>
        <w:gridCol w:w="4989"/>
      </w:tblGrid>
      <w:tr w:rsidR="00387DCE">
        <w:tc>
          <w:tcPr>
            <w:tcW w:w="9036" w:type="dxa"/>
            <w:gridSpan w:val="4"/>
          </w:tcPr>
          <w:p w:rsidR="00387DCE" w:rsidRDefault="00387DCE">
            <w:pPr>
              <w:pStyle w:val="ConsPlusNormal"/>
              <w:jc w:val="both"/>
            </w:pPr>
            <w:r>
              <w:t>Документы сданы "__" _____________________ 20__ г.</w:t>
            </w:r>
          </w:p>
        </w:tc>
      </w:tr>
      <w:tr w:rsidR="00387DCE">
        <w:tc>
          <w:tcPr>
            <w:tcW w:w="1424" w:type="dxa"/>
          </w:tcPr>
          <w:p w:rsidR="00387DCE" w:rsidRDefault="00387DCE">
            <w:pPr>
              <w:pStyle w:val="ConsPlusNormal"/>
              <w:jc w:val="both"/>
            </w:pPr>
            <w:r>
              <w:t>Подпись</w:t>
            </w:r>
          </w:p>
        </w:tc>
        <w:tc>
          <w:tcPr>
            <w:tcW w:w="2234" w:type="dxa"/>
          </w:tcPr>
          <w:p w:rsidR="00387DCE" w:rsidRDefault="00387DCE">
            <w:pPr>
              <w:pStyle w:val="ConsPlusNormal"/>
            </w:pPr>
            <w:r>
              <w:t>_________________</w:t>
            </w:r>
          </w:p>
        </w:tc>
        <w:tc>
          <w:tcPr>
            <w:tcW w:w="389" w:type="dxa"/>
          </w:tcPr>
          <w:p w:rsidR="00387DCE" w:rsidRDefault="00387DCE">
            <w:pPr>
              <w:pStyle w:val="ConsPlusNormal"/>
              <w:jc w:val="center"/>
            </w:pPr>
            <w:r>
              <w:t>/</w:t>
            </w:r>
          </w:p>
        </w:tc>
        <w:tc>
          <w:tcPr>
            <w:tcW w:w="4989" w:type="dxa"/>
          </w:tcPr>
          <w:p w:rsidR="00387DCE" w:rsidRDefault="00387DCE">
            <w:pPr>
              <w:pStyle w:val="ConsPlusNormal"/>
            </w:pPr>
            <w:r>
              <w:t>________________________________________</w:t>
            </w:r>
          </w:p>
        </w:tc>
      </w:tr>
      <w:tr w:rsidR="00387DCE">
        <w:tc>
          <w:tcPr>
            <w:tcW w:w="1424" w:type="dxa"/>
          </w:tcPr>
          <w:p w:rsidR="00387DCE" w:rsidRDefault="00387DCE">
            <w:pPr>
              <w:pStyle w:val="ConsPlusNormal"/>
            </w:pPr>
          </w:p>
        </w:tc>
        <w:tc>
          <w:tcPr>
            <w:tcW w:w="2234" w:type="dxa"/>
          </w:tcPr>
          <w:p w:rsidR="00387DCE" w:rsidRDefault="00387DCE">
            <w:pPr>
              <w:pStyle w:val="ConsPlusNormal"/>
            </w:pPr>
          </w:p>
        </w:tc>
        <w:tc>
          <w:tcPr>
            <w:tcW w:w="389" w:type="dxa"/>
          </w:tcPr>
          <w:p w:rsidR="00387DCE" w:rsidRDefault="00387DCE">
            <w:pPr>
              <w:pStyle w:val="ConsPlusNormal"/>
            </w:pPr>
          </w:p>
        </w:tc>
        <w:tc>
          <w:tcPr>
            <w:tcW w:w="4989" w:type="dxa"/>
          </w:tcPr>
          <w:p w:rsidR="00387DCE" w:rsidRDefault="00387DCE">
            <w:pPr>
              <w:pStyle w:val="ConsPlusNormal"/>
              <w:jc w:val="center"/>
            </w:pPr>
            <w:r>
              <w:t>(расшифровка полностью)</w:t>
            </w:r>
          </w:p>
        </w:tc>
      </w:tr>
      <w:tr w:rsidR="00387DCE">
        <w:tc>
          <w:tcPr>
            <w:tcW w:w="9036" w:type="dxa"/>
            <w:gridSpan w:val="4"/>
          </w:tcPr>
          <w:p w:rsidR="00387DCE" w:rsidRDefault="00387DCE">
            <w:pPr>
              <w:pStyle w:val="ConsPlusNormal"/>
              <w:ind w:firstLine="283"/>
              <w:jc w:val="both"/>
            </w:pPr>
            <w:r>
              <w:t>М.П.</w:t>
            </w:r>
          </w:p>
          <w:p w:rsidR="00387DCE" w:rsidRDefault="00387DCE">
            <w:pPr>
              <w:pStyle w:val="ConsPlusNormal"/>
            </w:pPr>
            <w:r>
              <w:t>(при наличии)</w:t>
            </w:r>
          </w:p>
        </w:tc>
      </w:tr>
      <w:tr w:rsidR="00387DCE">
        <w:tc>
          <w:tcPr>
            <w:tcW w:w="9036" w:type="dxa"/>
            <w:gridSpan w:val="4"/>
          </w:tcPr>
          <w:p w:rsidR="00387DCE" w:rsidRDefault="00387DCE">
            <w:pPr>
              <w:pStyle w:val="ConsPlusNormal"/>
            </w:pPr>
            <w:r>
              <w:t>Регистрация документов в РСТ Забайкальского края</w:t>
            </w:r>
          </w:p>
        </w:tc>
      </w:tr>
      <w:tr w:rsidR="00387DCE">
        <w:tc>
          <w:tcPr>
            <w:tcW w:w="9036" w:type="dxa"/>
            <w:gridSpan w:val="4"/>
            <w:tcBorders>
              <w:bottom w:val="single" w:sz="4" w:space="0" w:color="auto"/>
            </w:tcBorders>
          </w:tcPr>
          <w:p w:rsidR="00387DCE" w:rsidRDefault="00387DCE">
            <w:pPr>
              <w:pStyle w:val="ConsPlusNormal"/>
            </w:pP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07"/>
        <w:gridCol w:w="4663"/>
      </w:tblGrid>
      <w:tr w:rsidR="00387DCE">
        <w:tc>
          <w:tcPr>
            <w:tcW w:w="9070" w:type="dxa"/>
            <w:gridSpan w:val="2"/>
          </w:tcPr>
          <w:p w:rsidR="00387DCE" w:rsidRDefault="00387DCE">
            <w:pPr>
              <w:pStyle w:val="ConsPlusNormal"/>
              <w:jc w:val="center"/>
              <w:outlineLvl w:val="2"/>
            </w:pPr>
            <w:r>
              <w:t>ЗАЯВЛЕНИЕ</w:t>
            </w:r>
          </w:p>
        </w:tc>
      </w:tr>
      <w:tr w:rsidR="00387DCE">
        <w:tc>
          <w:tcPr>
            <w:tcW w:w="9070" w:type="dxa"/>
            <w:gridSpan w:val="2"/>
          </w:tcPr>
          <w:p w:rsidR="00387DCE" w:rsidRDefault="00387DCE">
            <w:pPr>
              <w:pStyle w:val="ConsPlusNormal"/>
              <w:ind w:firstLine="283"/>
              <w:jc w:val="both"/>
            </w:pPr>
            <w:r>
              <w:t>Прошу предоставить государственную услугу "Лицензирование розничной продажи алкогольной продукции" в форме (нужное выбрать) (выбрать из выпадающего списка, в случае подачи заявления в форме электронного документа с использованием ЕПГУ):</w:t>
            </w:r>
          </w:p>
          <w:p w:rsidR="00387DCE" w:rsidRDefault="00387DCE">
            <w:pPr>
              <w:pStyle w:val="ConsPlusNormal"/>
              <w:ind w:firstLine="283"/>
              <w:jc w:val="both"/>
            </w:pPr>
            <w:r>
              <w:t>Выдачи лицензии (выбрать из выпадающего списка, в случае подачи заявления в форме электронного документа с использованием ЕПГУ)</w:t>
            </w:r>
          </w:p>
          <w:p w:rsidR="00387DCE" w:rsidRDefault="00387DCE">
            <w:pPr>
              <w:pStyle w:val="ConsPlusNormal"/>
              <w:jc w:val="both"/>
            </w:pPr>
            <w:r>
              <w:t>__________________________________________________________________________</w:t>
            </w:r>
          </w:p>
          <w:p w:rsidR="00387DCE" w:rsidRDefault="00387DCE">
            <w:pPr>
              <w:pStyle w:val="ConsPlusNormal"/>
              <w:jc w:val="center"/>
            </w:pPr>
            <w:r>
              <w:t>(указывается лицензируемый вид деятельности)</w:t>
            </w:r>
          </w:p>
          <w:p w:rsidR="00387DCE" w:rsidRDefault="00387DCE">
            <w:pPr>
              <w:pStyle w:val="ConsPlusNormal"/>
              <w:ind w:firstLine="283"/>
              <w:jc w:val="both"/>
            </w:pPr>
            <w:r>
              <w:t>Переоформления лицензии (графа заполняется автоматически, в случае подачи заявления в форме электронного документа с использованием ЕПГУ) __________________________________________________________________________.</w:t>
            </w:r>
          </w:p>
          <w:p w:rsidR="00387DCE" w:rsidRDefault="00387DCE">
            <w:pPr>
              <w:pStyle w:val="ConsPlusNormal"/>
              <w:jc w:val="center"/>
            </w:pPr>
            <w:r>
              <w:t>(указывается номер лицензии, содержащийся в государственном сводном реестре лицензий)</w:t>
            </w:r>
          </w:p>
          <w:p w:rsidR="00387DCE" w:rsidRDefault="00387DCE">
            <w:pPr>
              <w:pStyle w:val="ConsPlusNormal"/>
              <w:ind w:firstLine="283"/>
              <w:jc w:val="both"/>
            </w:pPr>
            <w:r>
              <w:t>В связи с _______________________________________________________________.</w:t>
            </w:r>
          </w:p>
          <w:p w:rsidR="00387DCE" w:rsidRDefault="00387DCE">
            <w:pPr>
              <w:pStyle w:val="ConsPlusNormal"/>
              <w:ind w:firstLine="283"/>
              <w:jc w:val="both"/>
            </w:pPr>
            <w:r>
              <w:t xml:space="preserve">(указываются основания (причина) переоформления лицензии в соответствии с </w:t>
            </w:r>
            <w:hyperlink r:id="rId57" w:history="1">
              <w:r>
                <w:rPr>
                  <w:color w:val="0000FF"/>
                </w:rPr>
                <w:t>пунктами 11</w:t>
              </w:r>
            </w:hyperlink>
            <w:r>
              <w:t xml:space="preserve"> и </w:t>
            </w:r>
            <w:hyperlink r:id="rId58" w:history="1">
              <w:r>
                <w:rPr>
                  <w:color w:val="0000FF"/>
                </w:rPr>
                <w:t>12 статьи 19</w:t>
              </w:r>
            </w:hyperlink>
            <w:r>
              <w:t xml:space="preserve"> Федерального закона от 22 ноября 1995 г. N 171-ФЗ "О государственном регулировании производства и оборота этилового спирта, алкогольной и спиртосодержащей </w:t>
            </w:r>
            <w:r>
              <w:lastRenderedPageBreak/>
              <w:t>продукции и об ограничении потребления (распития) алкогольной продукции". В случае изменения места нахождения обособленных подразделений требуется уточнить, в связи с чем необходимо переоформить лицензию (в связи с исключением, добавлением или уточнением адреса обособленного подразделения)</w:t>
            </w:r>
          </w:p>
          <w:p w:rsidR="00387DCE" w:rsidRDefault="00387DCE">
            <w:pPr>
              <w:pStyle w:val="ConsPlusNormal"/>
              <w:ind w:firstLine="283"/>
              <w:jc w:val="both"/>
            </w:pPr>
            <w:r>
              <w:t>Продления срока действия лицензии (графа заполняется автоматически, в случае подачи заявления в форме электронного документа с использованием ЕПГУ) __________________________________________________________________________.</w:t>
            </w:r>
          </w:p>
          <w:p w:rsidR="00387DCE" w:rsidRDefault="00387DCE">
            <w:pPr>
              <w:pStyle w:val="ConsPlusNormal"/>
              <w:jc w:val="center"/>
            </w:pPr>
            <w:r>
              <w:t>(указывается номер лицензии, содержащийся в государственном сводном реестре лицензий)</w:t>
            </w:r>
          </w:p>
          <w:p w:rsidR="00387DCE" w:rsidRDefault="00387DCE">
            <w:pPr>
              <w:pStyle w:val="ConsPlusNormal"/>
              <w:ind w:firstLine="283"/>
              <w:jc w:val="both"/>
            </w:pPr>
            <w:r>
              <w:t>Прекращения срока действия лицензии (графа заполняется автоматически, в случае подачи заявления в форме электронного документа с использованием ЕПГУ) __________________________________________________________________________.</w:t>
            </w:r>
          </w:p>
          <w:p w:rsidR="00387DCE" w:rsidRDefault="00387DCE">
            <w:pPr>
              <w:pStyle w:val="ConsPlusNormal"/>
              <w:jc w:val="center"/>
            </w:pPr>
            <w:r>
              <w:t>(указывается номер лицензии, лицензий) содержащийся в государственном сводном реестре</w:t>
            </w:r>
          </w:p>
          <w:p w:rsidR="00387DCE" w:rsidRDefault="00387DCE">
            <w:pPr>
              <w:pStyle w:val="ConsPlusNormal"/>
              <w:ind w:firstLine="283"/>
              <w:jc w:val="both"/>
            </w:pPr>
            <w:r>
              <w:t>Вид продукции: _________________________________________________________.</w:t>
            </w:r>
          </w:p>
          <w:p w:rsidR="00387DCE" w:rsidRDefault="00387DCE">
            <w:pPr>
              <w:pStyle w:val="ConsPlusNormal"/>
              <w:ind w:firstLine="283"/>
              <w:jc w:val="both"/>
            </w:pPr>
            <w:r>
              <w:t>Лицензия испрашивается на срок: __________________________________________.</w:t>
            </w:r>
          </w:p>
          <w:p w:rsidR="00387DCE" w:rsidRDefault="00387DCE">
            <w:pPr>
              <w:pStyle w:val="ConsPlusNormal"/>
              <w:ind w:firstLine="283"/>
              <w:jc w:val="both"/>
            </w:pPr>
            <w:r>
              <w:t>Сведения, подтверждающие наличие у Заявителя имущественных прав на объекты, в которых планируется осуществление розничной продажи алкогольной продукции/розничной продажи алкогольной продукции при оказании услуг общественного питания (графа заполняется автоматически, в случае подачи заявления в форме электронного документа с использованием ЕПГУ):</w:t>
            </w:r>
          </w:p>
          <w:p w:rsidR="00387DCE" w:rsidRDefault="00387DCE">
            <w:pPr>
              <w:pStyle w:val="ConsPlusNormal"/>
              <w:ind w:firstLine="283"/>
              <w:jc w:val="both"/>
            </w:pPr>
            <w:r>
              <w:t>Сведения об уплате государственной пошлины (графа заполняется автоматически, в случае оплаты государственной пошлины с использованием ЕПГУ):</w:t>
            </w:r>
          </w:p>
          <w:p w:rsidR="00387DCE" w:rsidRDefault="00387DCE">
            <w:pPr>
              <w:pStyle w:val="ConsPlusNormal"/>
              <w:ind w:firstLine="283"/>
              <w:jc w:val="both"/>
            </w:pPr>
            <w:r>
              <w:t>Сумма уплаченной государственной пошлины (графа заполняется автоматически, в случае оплаты государственной пошлины с использованием ЕПГУ): __________________________________________________________________________.</w:t>
            </w:r>
          </w:p>
          <w:p w:rsidR="00387DCE" w:rsidRDefault="00387DCE">
            <w:pPr>
              <w:pStyle w:val="ConsPlusNormal"/>
              <w:ind w:firstLine="283"/>
              <w:jc w:val="both"/>
            </w:pPr>
            <w:r>
              <w:t>Номер и дата платежного поручения (графа заполняется автоматически, в случае оплаты государственной пошлины с использованием ЕПГУ): ______. Документы и (или) информация, необходимые для получения государственной услуги, прилагаются.</w:t>
            </w:r>
          </w:p>
          <w:p w:rsidR="00387DCE" w:rsidRDefault="00387DCE">
            <w:pPr>
              <w:pStyle w:val="ConsPlusNormal"/>
              <w:ind w:firstLine="283"/>
              <w:jc w:val="both"/>
            </w:pPr>
            <w:r>
              <w:t>Решение об отказе в приеме документов, необходимых для получения государственной услуги, прошу (нужное выбрать):</w:t>
            </w:r>
          </w:p>
          <w:p w:rsidR="00387DCE" w:rsidRDefault="00387DCE">
            <w:pPr>
              <w:pStyle w:val="ConsPlusNormal"/>
              <w:ind w:firstLine="283"/>
              <w:jc w:val="both"/>
            </w:pPr>
            <w:r>
              <w:t>- оформить в установленном порядке и вручить при личном обращении;</w:t>
            </w:r>
          </w:p>
          <w:p w:rsidR="00387DCE" w:rsidRDefault="00387DCE">
            <w:pPr>
              <w:pStyle w:val="ConsPlusNormal"/>
              <w:ind w:firstLine="283"/>
              <w:jc w:val="both"/>
            </w:pPr>
            <w:r>
              <w:t>- вручить при личном обращении в МФЦ;</w:t>
            </w:r>
          </w:p>
          <w:p w:rsidR="00387DCE" w:rsidRDefault="00387DCE">
            <w:pPr>
              <w:pStyle w:val="ConsPlusNormal"/>
              <w:ind w:firstLine="283"/>
              <w:jc w:val="both"/>
            </w:pPr>
            <w:r>
              <w:t>- направить по юридическому адресу в форме документа на бумажном носителе;</w:t>
            </w:r>
          </w:p>
          <w:p w:rsidR="00387DCE" w:rsidRDefault="00387DCE">
            <w:pPr>
              <w:pStyle w:val="ConsPlusNormal"/>
              <w:ind w:firstLine="283"/>
              <w:jc w:val="both"/>
            </w:pPr>
            <w:r>
              <w:t>- направить по электронной почте.</w:t>
            </w:r>
          </w:p>
          <w:p w:rsidR="00387DCE" w:rsidRDefault="00387DCE">
            <w:pPr>
              <w:pStyle w:val="ConsPlusNormal"/>
              <w:ind w:firstLine="283"/>
              <w:jc w:val="both"/>
            </w:pPr>
            <w:r>
              <w:t>Решение о продлении срока предоставления государственной услуги прошу (нужное выбрать):</w:t>
            </w:r>
          </w:p>
          <w:p w:rsidR="00387DCE" w:rsidRDefault="00387DCE">
            <w:pPr>
              <w:pStyle w:val="ConsPlusNormal"/>
              <w:ind w:firstLine="283"/>
              <w:jc w:val="both"/>
            </w:pPr>
            <w:r>
              <w:t>- оформить в установленном порядке и вручить при личном обращении;</w:t>
            </w:r>
          </w:p>
          <w:p w:rsidR="00387DCE" w:rsidRDefault="00387DCE">
            <w:pPr>
              <w:pStyle w:val="ConsPlusNormal"/>
              <w:ind w:firstLine="283"/>
              <w:jc w:val="both"/>
            </w:pPr>
            <w:r>
              <w:t>- вручить при личном обращении в МФЦ;</w:t>
            </w:r>
          </w:p>
          <w:p w:rsidR="00387DCE" w:rsidRDefault="00387DCE">
            <w:pPr>
              <w:pStyle w:val="ConsPlusNormal"/>
              <w:ind w:firstLine="283"/>
              <w:jc w:val="both"/>
            </w:pPr>
            <w:r>
              <w:t>- направить по юридическому адресу в форме документа на бумажном носителе;</w:t>
            </w:r>
          </w:p>
          <w:p w:rsidR="00387DCE" w:rsidRDefault="00387DCE">
            <w:pPr>
              <w:pStyle w:val="ConsPlusNormal"/>
              <w:ind w:firstLine="283"/>
              <w:jc w:val="both"/>
            </w:pPr>
            <w:r>
              <w:t>- направить по электронной почте.</w:t>
            </w:r>
          </w:p>
          <w:p w:rsidR="00387DCE" w:rsidRDefault="00387DCE">
            <w:pPr>
              <w:pStyle w:val="ConsPlusNormal"/>
              <w:ind w:firstLine="283"/>
              <w:jc w:val="both"/>
            </w:pPr>
            <w:r>
              <w:t>Решение о предоставлении (об отказе в предоставлении) государственной услуги прошу (нужное выбрать):</w:t>
            </w:r>
          </w:p>
          <w:p w:rsidR="00387DCE" w:rsidRDefault="00387DCE">
            <w:pPr>
              <w:pStyle w:val="ConsPlusNormal"/>
              <w:ind w:firstLine="283"/>
              <w:jc w:val="both"/>
            </w:pPr>
            <w:r>
              <w:t>- оформить в установленном порядке и вручить при личном обращении;</w:t>
            </w:r>
          </w:p>
          <w:p w:rsidR="00387DCE" w:rsidRDefault="00387DCE">
            <w:pPr>
              <w:pStyle w:val="ConsPlusNormal"/>
              <w:ind w:firstLine="283"/>
              <w:jc w:val="both"/>
            </w:pPr>
            <w:r>
              <w:t>- вручить при личном обращении в МФЦ;</w:t>
            </w:r>
          </w:p>
          <w:p w:rsidR="00387DCE" w:rsidRDefault="00387DCE">
            <w:pPr>
              <w:pStyle w:val="ConsPlusNormal"/>
              <w:ind w:firstLine="283"/>
              <w:jc w:val="both"/>
            </w:pPr>
            <w:r>
              <w:t>- направить по юридическому адресу в форме документа на бумажном носителе;</w:t>
            </w:r>
          </w:p>
          <w:p w:rsidR="00387DCE" w:rsidRDefault="00387DCE">
            <w:pPr>
              <w:pStyle w:val="ConsPlusNormal"/>
              <w:ind w:firstLine="283"/>
              <w:jc w:val="both"/>
            </w:pPr>
            <w:r>
              <w:t>- направить по электронной почте.</w:t>
            </w:r>
          </w:p>
          <w:p w:rsidR="00387DCE" w:rsidRDefault="00387DCE">
            <w:pPr>
              <w:pStyle w:val="ConsPlusNormal"/>
              <w:ind w:firstLine="283"/>
              <w:jc w:val="both"/>
            </w:pPr>
            <w:r>
              <w:t>Решение о прекращении срока действия лицензии прошу (нужное выбрать):</w:t>
            </w:r>
          </w:p>
          <w:p w:rsidR="00387DCE" w:rsidRDefault="00387DCE">
            <w:pPr>
              <w:pStyle w:val="ConsPlusNormal"/>
              <w:ind w:firstLine="283"/>
              <w:jc w:val="both"/>
            </w:pPr>
            <w:r>
              <w:t>- оформить в установленном порядке и вручить при личном обращении;</w:t>
            </w:r>
          </w:p>
          <w:p w:rsidR="00387DCE" w:rsidRDefault="00387DCE">
            <w:pPr>
              <w:pStyle w:val="ConsPlusNormal"/>
              <w:ind w:firstLine="283"/>
              <w:jc w:val="both"/>
            </w:pPr>
            <w:r>
              <w:t>- вручить при личном обращении в МФЦ;</w:t>
            </w:r>
          </w:p>
          <w:p w:rsidR="00387DCE" w:rsidRDefault="00387DCE">
            <w:pPr>
              <w:pStyle w:val="ConsPlusNormal"/>
              <w:ind w:firstLine="283"/>
              <w:jc w:val="both"/>
            </w:pPr>
            <w:r>
              <w:t>- направить по юридическому адресу в форме документа на бумажном носителе;</w:t>
            </w:r>
          </w:p>
          <w:p w:rsidR="00387DCE" w:rsidRDefault="00387DCE">
            <w:pPr>
              <w:pStyle w:val="ConsPlusNormal"/>
              <w:ind w:firstLine="283"/>
              <w:jc w:val="both"/>
            </w:pPr>
            <w:r>
              <w:t>- направить по электронной почте.</w:t>
            </w:r>
          </w:p>
          <w:p w:rsidR="00387DCE" w:rsidRDefault="00387DCE">
            <w:pPr>
              <w:pStyle w:val="ConsPlusNormal"/>
              <w:ind w:firstLine="283"/>
              <w:jc w:val="both"/>
            </w:pPr>
            <w:r>
              <w:t xml:space="preserve">Адреса обособленных подразделений юридического лица, в которых планируется осуществлять лицензируемые виды деятельности, тип торгового объекта (предприятия общественного питания), а также его наименование (при наличии) </w:t>
            </w:r>
            <w:hyperlink w:anchor="Par1393" w:history="1">
              <w:r>
                <w:rPr>
                  <w:color w:val="0000FF"/>
                </w:rPr>
                <w:t>&lt;*&gt;</w:t>
              </w:r>
            </w:hyperlink>
            <w:r>
              <w:t>:</w:t>
            </w:r>
          </w:p>
          <w:p w:rsidR="00387DCE" w:rsidRDefault="00387DCE">
            <w:pPr>
              <w:pStyle w:val="ConsPlusNormal"/>
              <w:ind w:firstLine="283"/>
              <w:jc w:val="both"/>
            </w:pPr>
            <w:r>
              <w:lastRenderedPageBreak/>
              <w:t>1)</w:t>
            </w:r>
          </w:p>
          <w:p w:rsidR="00387DCE" w:rsidRDefault="00387DCE">
            <w:pPr>
              <w:pStyle w:val="ConsPlusNormal"/>
              <w:ind w:firstLine="283"/>
              <w:jc w:val="both"/>
            </w:pPr>
            <w:r>
              <w:t>2)</w:t>
            </w:r>
          </w:p>
          <w:p w:rsidR="00387DCE" w:rsidRDefault="00387DCE">
            <w:pPr>
              <w:pStyle w:val="ConsPlusNormal"/>
              <w:ind w:firstLine="283"/>
              <w:jc w:val="both"/>
            </w:pPr>
            <w:r>
              <w:t>3)</w:t>
            </w:r>
          </w:p>
          <w:p w:rsidR="00387DCE" w:rsidRDefault="00387DCE">
            <w:pPr>
              <w:pStyle w:val="ConsPlusNormal"/>
              <w:ind w:firstLine="283"/>
              <w:jc w:val="both"/>
            </w:pPr>
            <w:r>
              <w:t>4) и т.д.</w:t>
            </w:r>
          </w:p>
          <w:p w:rsidR="00387DCE" w:rsidRDefault="00387DCE">
            <w:pPr>
              <w:pStyle w:val="ConsPlusNormal"/>
              <w:ind w:firstLine="283"/>
              <w:jc w:val="both"/>
            </w:pPr>
            <w:r>
              <w:t>Контактная информация Заявителя:</w:t>
            </w:r>
          </w:p>
          <w:p w:rsidR="00387DCE" w:rsidRDefault="00387DCE">
            <w:pPr>
              <w:pStyle w:val="ConsPlusNormal"/>
              <w:ind w:firstLine="283"/>
              <w:jc w:val="both"/>
            </w:pPr>
            <w:r>
              <w:t>(почтовый адрес), (телефон), (адрес электронной почты).</w:t>
            </w:r>
          </w:p>
        </w:tc>
      </w:tr>
      <w:tr w:rsidR="00387DCE">
        <w:tc>
          <w:tcPr>
            <w:tcW w:w="4407" w:type="dxa"/>
          </w:tcPr>
          <w:p w:rsidR="00387DCE" w:rsidRDefault="00387DCE">
            <w:pPr>
              <w:pStyle w:val="ConsPlusNormal"/>
              <w:ind w:firstLine="283"/>
              <w:jc w:val="both"/>
            </w:pPr>
            <w:r>
              <w:lastRenderedPageBreak/>
              <w:t>Подпись</w:t>
            </w:r>
          </w:p>
        </w:tc>
        <w:tc>
          <w:tcPr>
            <w:tcW w:w="4663" w:type="dxa"/>
          </w:tcPr>
          <w:p w:rsidR="00387DCE" w:rsidRDefault="00387DCE">
            <w:pPr>
              <w:pStyle w:val="ConsPlusNormal"/>
              <w:jc w:val="both"/>
            </w:pPr>
            <w:r>
              <w:t>(расшифровка подписи)</w:t>
            </w:r>
          </w:p>
        </w:tc>
      </w:tr>
      <w:tr w:rsidR="00387DCE">
        <w:tc>
          <w:tcPr>
            <w:tcW w:w="9070" w:type="dxa"/>
            <w:gridSpan w:val="2"/>
          </w:tcPr>
          <w:p w:rsidR="00387DCE" w:rsidRDefault="00387DCE">
            <w:pPr>
              <w:pStyle w:val="ConsPlusNormal"/>
              <w:ind w:firstLine="283"/>
              <w:jc w:val="both"/>
            </w:pPr>
            <w:r>
              <w:t>М.П.</w:t>
            </w:r>
          </w:p>
        </w:tc>
      </w:tr>
      <w:tr w:rsidR="00387DCE">
        <w:tc>
          <w:tcPr>
            <w:tcW w:w="9070" w:type="dxa"/>
            <w:gridSpan w:val="2"/>
          </w:tcPr>
          <w:p w:rsidR="00387DCE" w:rsidRDefault="00387DCE">
            <w:pPr>
              <w:pStyle w:val="ConsPlusNormal"/>
              <w:ind w:firstLine="283"/>
              <w:jc w:val="both"/>
            </w:pPr>
            <w:r>
              <w:t>--------------------------------</w:t>
            </w:r>
          </w:p>
          <w:p w:rsidR="00387DCE" w:rsidRDefault="00387DCE">
            <w:pPr>
              <w:pStyle w:val="ConsPlusNormal"/>
              <w:ind w:firstLine="283"/>
              <w:jc w:val="both"/>
            </w:pPr>
            <w:bookmarkStart w:id="9" w:name="Par1393"/>
            <w:bookmarkEnd w:id="9"/>
            <w:r>
              <w:t>&lt;*&gt; Поле обязательно для заполнения для выдачи лицензии, продления срока действия лицензии и переоформления лицензии в случае реорганизации организации, а также изменения указанных в лицензии мест нахождения обособленных подразделений организации (указываются адреса обособленных подразделений, в отношении которых происходят изменения - исключение, добавление или уточнение адреса).</w:t>
            </w:r>
          </w:p>
          <w:p w:rsidR="00387DCE" w:rsidRDefault="00387DCE">
            <w:pPr>
              <w:pStyle w:val="ConsPlusNormal"/>
              <w:ind w:firstLine="283"/>
              <w:jc w:val="both"/>
            </w:pPr>
            <w:r>
              <w:t xml:space="preserve">Указывается структура адреса в соответствии с </w:t>
            </w:r>
            <w:hyperlink r:id="rId59" w:history="1">
              <w:r>
                <w:rPr>
                  <w:color w:val="0000FF"/>
                </w:rPr>
                <w:t>Правилами</w:t>
              </w:r>
            </w:hyperlink>
            <w:r>
              <w:t xml:space="preserve"> присвоения, изменения и аннулирования адресов, утвержденными постановлением Правительства Российской Федерации от 19 ноября 2014 г. N 1221 "Об утверждении Правил присвоения, изменения и аннулирования адресов".</w:t>
            </w:r>
          </w:p>
          <w:p w:rsidR="00387DCE" w:rsidRDefault="00387DCE">
            <w:pPr>
              <w:pStyle w:val="ConsPlusNormal"/>
              <w:ind w:firstLine="283"/>
              <w:jc w:val="both"/>
            </w:pPr>
            <w:r>
              <w:t>В заявлении на предоставление государственной услуги, предусматривающей право розничной продажи алкогольной продукции при оказании услуг общественного питания, необходимо указать тип предприятия общественного питания, выбрав из следующего перечня: ресторан, бар, кафе, буфет.</w:t>
            </w:r>
          </w:p>
          <w:p w:rsidR="00387DCE" w:rsidRDefault="00387DCE">
            <w:pPr>
              <w:pStyle w:val="ConsPlusNormal"/>
              <w:ind w:firstLine="283"/>
              <w:jc w:val="both"/>
            </w:pPr>
            <w:r>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tc>
      </w:tr>
      <w:tr w:rsidR="00387DCE">
        <w:tc>
          <w:tcPr>
            <w:tcW w:w="9070" w:type="dxa"/>
            <w:gridSpan w:val="2"/>
          </w:tcPr>
          <w:p w:rsidR="00387DCE" w:rsidRDefault="00387DCE">
            <w:pPr>
              <w:pStyle w:val="ConsPlusNormal"/>
              <w:jc w:val="both"/>
            </w:pPr>
            <w:r>
              <w:t>Дата</w:t>
            </w:r>
          </w:p>
        </w:tc>
      </w:tr>
      <w:tr w:rsidR="00387DCE">
        <w:tc>
          <w:tcPr>
            <w:tcW w:w="9070" w:type="dxa"/>
            <w:gridSpan w:val="2"/>
          </w:tcPr>
          <w:p w:rsidR="00387DCE" w:rsidRDefault="00387DCE">
            <w:pPr>
              <w:pStyle w:val="ConsPlusNormal"/>
              <w:jc w:val="both"/>
            </w:pPr>
            <w:r>
              <w:t>Заявление принято:</w:t>
            </w:r>
          </w:p>
          <w:p w:rsidR="00387DCE" w:rsidRDefault="00387DCE">
            <w:pPr>
              <w:pStyle w:val="ConsPlusNormal"/>
              <w:jc w:val="both"/>
            </w:pPr>
            <w:r>
              <w:t>Ф.И.О. должностного лица, уполномоченного на прием заявления:</w:t>
            </w:r>
          </w:p>
        </w:tc>
      </w:tr>
      <w:tr w:rsidR="00387DCE">
        <w:tc>
          <w:tcPr>
            <w:tcW w:w="9070" w:type="dxa"/>
            <w:gridSpan w:val="2"/>
          </w:tcPr>
          <w:p w:rsidR="00387DCE" w:rsidRDefault="00387DCE">
            <w:pPr>
              <w:pStyle w:val="ConsPlusNormal"/>
              <w:jc w:val="both"/>
            </w:pPr>
            <w:r>
              <w:t>Подпись</w:t>
            </w:r>
          </w:p>
          <w:p w:rsidR="00387DCE" w:rsidRDefault="00387DCE">
            <w:pPr>
              <w:pStyle w:val="ConsPlusNormal"/>
              <w:jc w:val="both"/>
            </w:pPr>
            <w:r>
              <w:t>(расшифровка подписи)</w:t>
            </w:r>
          </w:p>
          <w:p w:rsidR="00387DCE" w:rsidRDefault="00387DCE">
            <w:pPr>
              <w:pStyle w:val="ConsPlusNormal"/>
              <w:jc w:val="both"/>
            </w:pPr>
            <w:r>
              <w:t>Дата</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5</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lastRenderedPageBreak/>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p w:rsidR="00387DCE" w:rsidRDefault="00387DCE">
      <w:pPr>
        <w:pStyle w:val="ConsPlusNormal"/>
        <w:jc w:val="center"/>
        <w:rPr>
          <w:b/>
          <w:bCs/>
        </w:rPr>
      </w:pPr>
      <w:bookmarkStart w:id="10" w:name="Par1425"/>
      <w:bookmarkEnd w:id="10"/>
      <w:r>
        <w:rPr>
          <w:b/>
          <w:bCs/>
        </w:rPr>
        <w:t>ИСЧЕРПЫВАЮЩИЙ ПЕРЕЧЕНЬ</w:t>
      </w:r>
    </w:p>
    <w:p w:rsidR="00387DCE" w:rsidRDefault="00387DCE">
      <w:pPr>
        <w:pStyle w:val="ConsPlusNormal"/>
        <w:jc w:val="center"/>
        <w:rPr>
          <w:b/>
          <w:bCs/>
        </w:rPr>
      </w:pPr>
      <w:r>
        <w:rPr>
          <w:b/>
          <w:bCs/>
        </w:rPr>
        <w:t>ОСНОВАНИЙ ДЛЯ ОТКАЗА В ПРИЕМЕ ЗАЯВЛЕНИЯ И ДОКУМЕНТОВ,</w:t>
      </w:r>
    </w:p>
    <w:p w:rsidR="00387DCE" w:rsidRDefault="00387DCE">
      <w:pPr>
        <w:pStyle w:val="ConsPlusNormal"/>
        <w:jc w:val="center"/>
        <w:rPr>
          <w:b/>
          <w:bCs/>
        </w:rPr>
      </w:pPr>
      <w:r>
        <w:rPr>
          <w:b/>
          <w:bCs/>
        </w:rPr>
        <w:t>НЕОБХОДИМЫХ ДЛЯ ПРЕДОСТАВЛЕНИЯ УСЛУГИ</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520"/>
        <w:gridCol w:w="1871"/>
      </w:tblGrid>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N п/п</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Основания для отказа в приеме заявления и документов, необходимых для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Идентификатор категории (признака) заявителя</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1.</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З</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2.</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а также представление неполного комплекта документов, необходимых для предоставления государственной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В,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3.</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представленные документы или сведения утратили силу на момент обращения за государственной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З</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4.</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подача заявления от имени Заявителя не уполномоченным на то лицом</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З</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5.</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неполное заполнение полей в форме заявления, в том числе в интерактивной форме заявления на ЕПГУ</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6.</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представление документов с нарушением срока, установленного для подачи заявления о продлении срока действия лицензии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З</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7.</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в том числе с некорректными сведениями (информация о Заявителе, сведения о лицензии (номер/ дата)</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З</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8.</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заявление и иные документы в электронной форме подписаны с использованием электронной подписи с нарушением требований, установленных Федеральным </w:t>
            </w:r>
            <w:hyperlink r:id="rId60" w:history="1">
              <w:r>
                <w:rPr>
                  <w:color w:val="0000FF"/>
                </w:rPr>
                <w:t>законом</w:t>
              </w:r>
            </w:hyperlink>
            <w:r>
              <w:t xml:space="preserve"> от 6 апреля 2011 года N 63-ФЗ "Об электронной подписи"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 З</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6</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p w:rsidR="00387DCE" w:rsidRDefault="00387DCE">
      <w:pPr>
        <w:pStyle w:val="ConsPlusNormal"/>
        <w:jc w:val="center"/>
        <w:rPr>
          <w:b/>
          <w:bCs/>
        </w:rPr>
      </w:pPr>
      <w:bookmarkStart w:id="11" w:name="Par1478"/>
      <w:bookmarkEnd w:id="11"/>
      <w:r>
        <w:rPr>
          <w:b/>
          <w:bCs/>
        </w:rPr>
        <w:t>ИСЧЕРПЫВАЮЩИЙ ПЕРЕЧЕНЬ</w:t>
      </w:r>
    </w:p>
    <w:p w:rsidR="00387DCE" w:rsidRDefault="00387DCE">
      <w:pPr>
        <w:pStyle w:val="ConsPlusNormal"/>
        <w:jc w:val="center"/>
        <w:rPr>
          <w:b/>
          <w:bCs/>
        </w:rPr>
      </w:pPr>
      <w:r>
        <w:rPr>
          <w:b/>
          <w:bCs/>
        </w:rPr>
        <w:t>ОСНОВАНИЙ ДЛЯ ПРИОСТАНОВЛЕНИЯ ПРЕДОСТАВЛЕНИЯ ГОСУДАРСТВЕННОЙ</w:t>
      </w:r>
    </w:p>
    <w:p w:rsidR="00387DCE" w:rsidRDefault="00387DCE">
      <w:pPr>
        <w:pStyle w:val="ConsPlusNormal"/>
        <w:jc w:val="center"/>
        <w:rPr>
          <w:b/>
          <w:bCs/>
        </w:rPr>
      </w:pPr>
      <w:r>
        <w:rPr>
          <w:b/>
          <w:bCs/>
        </w:rPr>
        <w:t>УСЛУГИ</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520"/>
        <w:gridCol w:w="1871"/>
      </w:tblGrid>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N п/п</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Основания для приостановления предоставления государственной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Идентификатор категории (признака) заявителя</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1.</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Наличие у заявителя на 1-е число месяца, в котором в лицензирующий орган поступило заявление, отрицательного сальдо ЕНС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СМЭВ</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В, Г,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2.</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hyperlink r:id="rId61" w:history="1">
              <w:r>
                <w:rPr>
                  <w:color w:val="0000FF"/>
                </w:rPr>
                <w:t>статей 2</w:t>
              </w:r>
            </w:hyperlink>
            <w:r>
              <w:t xml:space="preserve">, </w:t>
            </w:r>
            <w:hyperlink r:id="rId62" w:history="1">
              <w:r>
                <w:rPr>
                  <w:color w:val="0000FF"/>
                </w:rPr>
                <w:t>8</w:t>
              </w:r>
            </w:hyperlink>
            <w:r>
              <w:t xml:space="preserve">, </w:t>
            </w:r>
            <w:hyperlink r:id="rId63" w:history="1">
              <w:r>
                <w:rPr>
                  <w:color w:val="0000FF"/>
                </w:rPr>
                <w:t>16</w:t>
              </w:r>
            </w:hyperlink>
            <w:r>
              <w:t xml:space="preserve">, </w:t>
            </w:r>
            <w:hyperlink r:id="rId64" w:history="1">
              <w:r>
                <w:rPr>
                  <w:color w:val="0000FF"/>
                </w:rPr>
                <w:t>19</w:t>
              </w:r>
            </w:hyperlink>
            <w:r>
              <w:t xml:space="preserve">, </w:t>
            </w:r>
            <w:hyperlink r:id="rId65" w:history="1">
              <w:r>
                <w:rPr>
                  <w:color w:val="0000FF"/>
                </w:rPr>
                <w:t>20</w:t>
              </w:r>
            </w:hyperlink>
            <w:r>
              <w:t xml:space="preserve">, </w:t>
            </w:r>
            <w:hyperlink r:id="rId66" w:history="1">
              <w:r>
                <w:rPr>
                  <w:color w:val="0000FF"/>
                </w:rPr>
                <w:t>25</w:t>
              </w:r>
            </w:hyperlink>
            <w:r>
              <w:t xml:space="preserve"> и </w:t>
            </w:r>
            <w:hyperlink r:id="rId67" w:history="1">
              <w:r>
                <w:rPr>
                  <w:color w:val="0000FF"/>
                </w:rPr>
                <w:t>26</w:t>
              </w:r>
            </w:hyperlink>
            <w:r>
              <w:t xml:space="preserve"> Федерального закона N 171-ФЗ, либо представление заявителем неполного комплекта документов, предусмотренных для выдачи соответствующей лицензии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В, Г,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3.</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Наличие у заявителя на 1-е число месяца, в котором лицензирующим органом зарегистрировано заявление,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w:t>
            </w:r>
            <w:hyperlink r:id="rId68" w:history="1">
              <w:r>
                <w:rPr>
                  <w:color w:val="0000FF"/>
                </w:rPr>
                <w:t>КоАП</w:t>
              </w:r>
            </w:hyperlink>
            <w:r>
              <w:t xml:space="preserve"> РФ и совершенное в области производства и оборота этилового спирта, алкогольной и спиртосодержащей продукции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В, Г,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lastRenderedPageBreak/>
              <w:t>4.</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Отсутствие факта внесения сведений о заявителе в ЕГРЮЛ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А, В, Г, Е</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7</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p w:rsidR="00387DCE" w:rsidRDefault="00387DCE">
      <w:pPr>
        <w:pStyle w:val="ConsPlusNormal"/>
        <w:jc w:val="center"/>
        <w:rPr>
          <w:b/>
          <w:bCs/>
        </w:rPr>
      </w:pPr>
      <w:bookmarkStart w:id="12" w:name="Par1519"/>
      <w:bookmarkEnd w:id="12"/>
      <w:r>
        <w:rPr>
          <w:b/>
          <w:bCs/>
        </w:rPr>
        <w:t>ИСЧЕРПЫВАЮЩИЙ ПЕРЕЧЕНЬ</w:t>
      </w:r>
    </w:p>
    <w:p w:rsidR="00387DCE" w:rsidRDefault="00387DCE">
      <w:pPr>
        <w:pStyle w:val="ConsPlusNormal"/>
        <w:jc w:val="center"/>
        <w:rPr>
          <w:b/>
          <w:bCs/>
        </w:rPr>
      </w:pPr>
      <w:r>
        <w:rPr>
          <w:b/>
          <w:bCs/>
        </w:rPr>
        <w:t>ОСНОВАНИЙ ДЛЯ ОТКАЗА В ПРЕДОСТАВЛЕНИИ ГОСУДАРСТВЕННОЙ УСЛУГИ</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6520"/>
        <w:gridCol w:w="1871"/>
      </w:tblGrid>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N п/п</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Основания для отказа в предоставлении государственной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Идентификатор категории (признака) заявителя</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1.</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Несоответствие заявителя лицензионным требованиям, установленным в соответствии с положениями </w:t>
            </w:r>
            <w:hyperlink r:id="rId69" w:history="1">
              <w:r>
                <w:rPr>
                  <w:color w:val="0000FF"/>
                </w:rPr>
                <w:t>2</w:t>
              </w:r>
            </w:hyperlink>
            <w:r>
              <w:t xml:space="preserve">, </w:t>
            </w:r>
            <w:hyperlink r:id="rId70" w:history="1">
              <w:r>
                <w:rPr>
                  <w:color w:val="0000FF"/>
                </w:rPr>
                <w:t>8</w:t>
              </w:r>
            </w:hyperlink>
            <w:r>
              <w:t xml:space="preserve">, </w:t>
            </w:r>
            <w:hyperlink r:id="rId71" w:history="1">
              <w:r>
                <w:rPr>
                  <w:color w:val="0000FF"/>
                </w:rPr>
                <w:t>16</w:t>
              </w:r>
            </w:hyperlink>
            <w:r>
              <w:t xml:space="preserve">, </w:t>
            </w:r>
            <w:hyperlink r:id="rId72" w:history="1">
              <w:r>
                <w:rPr>
                  <w:color w:val="0000FF"/>
                </w:rPr>
                <w:t>19</w:t>
              </w:r>
            </w:hyperlink>
            <w:r>
              <w:t xml:space="preserve">, </w:t>
            </w:r>
            <w:hyperlink r:id="rId73" w:history="1">
              <w:r>
                <w:rPr>
                  <w:color w:val="0000FF"/>
                </w:rPr>
                <w:t>20</w:t>
              </w:r>
            </w:hyperlink>
            <w:r>
              <w:t xml:space="preserve">, </w:t>
            </w:r>
            <w:hyperlink r:id="rId74" w:history="1">
              <w:r>
                <w:rPr>
                  <w:color w:val="0000FF"/>
                </w:rPr>
                <w:t>25</w:t>
              </w:r>
            </w:hyperlink>
            <w:r>
              <w:t xml:space="preserve"> и </w:t>
            </w:r>
            <w:hyperlink r:id="rId75" w:history="1">
              <w:r>
                <w:rPr>
                  <w:color w:val="0000FF"/>
                </w:rPr>
                <w:t>26</w:t>
              </w:r>
            </w:hyperlink>
            <w:r>
              <w:t xml:space="preserve"> Федерального закона N 171-ФЗ</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А, В, Г,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2.</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Наличие у заявителя после истечения срока, установленного </w:t>
            </w:r>
            <w:hyperlink r:id="rId76" w:history="1">
              <w:r>
                <w:rPr>
                  <w:color w:val="0000FF"/>
                </w:rPr>
                <w:t>абзацем пятым пункта 14 статьи 19</w:t>
              </w:r>
            </w:hyperlink>
            <w:r>
              <w:t xml:space="preserve"> Федерального закона N 171-ФЗ для устранения выявленных нарушений, отрицательного сальдо ЕНС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СМЭВ</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А, Г</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3.</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Наличие на дату истечения срока, установленного </w:t>
            </w:r>
            <w:hyperlink r:id="rId77" w:history="1">
              <w:r>
                <w:rPr>
                  <w:color w:val="0000FF"/>
                </w:rPr>
                <w:t>абзацем пятым пункта 14 статьи 19</w:t>
              </w:r>
            </w:hyperlink>
            <w:r>
              <w:t xml:space="preserve"> Федерального закона N 171-ФЗ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w:t>
            </w:r>
            <w:r>
              <w:lastRenderedPageBreak/>
              <w:t xml:space="preserve">позволяет установить соответствие заявителя лицензионным требованиям, установленным в соответствии с положениями с положениями </w:t>
            </w:r>
            <w:hyperlink r:id="rId78" w:history="1">
              <w:r>
                <w:rPr>
                  <w:color w:val="0000FF"/>
                </w:rPr>
                <w:t>2</w:t>
              </w:r>
            </w:hyperlink>
            <w:r>
              <w:t xml:space="preserve">, </w:t>
            </w:r>
            <w:hyperlink r:id="rId79" w:history="1">
              <w:r>
                <w:rPr>
                  <w:color w:val="0000FF"/>
                </w:rPr>
                <w:t>8</w:t>
              </w:r>
            </w:hyperlink>
            <w:r>
              <w:t xml:space="preserve">, </w:t>
            </w:r>
            <w:hyperlink r:id="rId80" w:history="1">
              <w:r>
                <w:rPr>
                  <w:color w:val="0000FF"/>
                </w:rPr>
                <w:t>16</w:t>
              </w:r>
            </w:hyperlink>
            <w:r>
              <w:t xml:space="preserve">, </w:t>
            </w:r>
            <w:hyperlink r:id="rId81" w:history="1">
              <w:r>
                <w:rPr>
                  <w:color w:val="0000FF"/>
                </w:rPr>
                <w:t>19</w:t>
              </w:r>
            </w:hyperlink>
            <w:r>
              <w:t xml:space="preserve">, </w:t>
            </w:r>
            <w:hyperlink r:id="rId82" w:history="1">
              <w:r>
                <w:rPr>
                  <w:color w:val="0000FF"/>
                </w:rPr>
                <w:t>20</w:t>
              </w:r>
            </w:hyperlink>
            <w:r>
              <w:t xml:space="preserve">, </w:t>
            </w:r>
            <w:hyperlink r:id="rId83" w:history="1">
              <w:r>
                <w:rPr>
                  <w:color w:val="0000FF"/>
                </w:rPr>
                <w:t>25</w:t>
              </w:r>
            </w:hyperlink>
            <w:r>
              <w:t xml:space="preserve"> и </w:t>
            </w:r>
            <w:hyperlink r:id="rId84" w:history="1">
              <w:r>
                <w:rPr>
                  <w:color w:val="0000FF"/>
                </w:rPr>
                <w:t>26</w:t>
              </w:r>
            </w:hyperlink>
            <w:r>
              <w:t xml:space="preserve"> Федерального закона N 171-ФЗ, либо представление заявителем неполного комплекта документов, предусмотренных для выдачи такой лицензии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lastRenderedPageBreak/>
              <w:t>А, Г</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4.</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Наличие у заявителя на 1-е число месяца, в котором лицензирующим органом зарегистрировано заявление,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w:t>
            </w:r>
            <w:hyperlink r:id="rId85" w:history="1">
              <w:r>
                <w:rPr>
                  <w:color w:val="0000FF"/>
                </w:rPr>
                <w:t>КоАП</w:t>
              </w:r>
            </w:hyperlink>
            <w:r>
              <w:t xml:space="preserve"> РФ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hyperlink r:id="rId86" w:history="1">
              <w:r>
                <w:rPr>
                  <w:color w:val="0000FF"/>
                </w:rPr>
                <w:t>абзацем пятым пункта 14 статьи 19</w:t>
              </w:r>
            </w:hyperlink>
            <w:r>
              <w:t xml:space="preserve"> Федерального закона N 171-ФЗ для устранения выявленных нарушений</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А, В, Г,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5.</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Непредставление заявителем сообщения об устранении выявленных нарушений в лицензирующий орган в срок, установленный </w:t>
            </w:r>
            <w:hyperlink r:id="rId87" w:history="1">
              <w:r>
                <w:rPr>
                  <w:color w:val="0000FF"/>
                </w:rPr>
                <w:t>абзацем пятым пункта 14 статьи 19</w:t>
              </w:r>
            </w:hyperlink>
            <w:r>
              <w:t xml:space="preserve"> Федерального закона N 171-ФЗ</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А, В, Г,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6.</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Отсутствие уплаты государственной пошлины</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Б, В, Д,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7.</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Наличие у заявителя на 1-е число месяца, в котором в лицензирующий орган поступило заявление, отрицательного сальдо ЕНС лицензиата в части задолженности по налогам, сборам и страховым взносам в размере, превышающем 3000 рублей</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В, Е</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8.</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Выявление в представленных документах недостоверной, искаженной и (или) неполной информации</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Б, Д</w:t>
            </w:r>
          </w:p>
        </w:tc>
      </w:tr>
      <w:tr w:rsidR="00387DCE">
        <w:tc>
          <w:tcPr>
            <w:tcW w:w="624"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9.</w:t>
            </w:r>
          </w:p>
        </w:tc>
        <w:tc>
          <w:tcPr>
            <w:tcW w:w="6520"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both"/>
            </w:pPr>
            <w:r>
              <w:t xml:space="preserve">Несоответствие лицензиата лицензионным требованиям, установленным в соответствии с положениями </w:t>
            </w:r>
            <w:hyperlink r:id="rId88" w:history="1">
              <w:r>
                <w:rPr>
                  <w:color w:val="0000FF"/>
                </w:rPr>
                <w:t>статей 8</w:t>
              </w:r>
            </w:hyperlink>
            <w:r>
              <w:t xml:space="preserve">, </w:t>
            </w:r>
            <w:hyperlink r:id="rId89" w:history="1">
              <w:r>
                <w:rPr>
                  <w:color w:val="0000FF"/>
                </w:rPr>
                <w:t>16</w:t>
              </w:r>
            </w:hyperlink>
            <w:r>
              <w:t xml:space="preserve"> и </w:t>
            </w:r>
            <w:hyperlink r:id="rId90" w:history="1">
              <w:r>
                <w:rPr>
                  <w:color w:val="0000FF"/>
                </w:rPr>
                <w:t>26</w:t>
              </w:r>
            </w:hyperlink>
            <w:r>
              <w:t xml:space="preserve"> Федерального закона N 171-ФЗ</w:t>
            </w:r>
          </w:p>
        </w:tc>
        <w:tc>
          <w:tcPr>
            <w:tcW w:w="1871" w:type="dxa"/>
            <w:tcBorders>
              <w:top w:val="single" w:sz="4" w:space="0" w:color="auto"/>
              <w:left w:val="single" w:sz="4" w:space="0" w:color="auto"/>
              <w:bottom w:val="single" w:sz="4" w:space="0" w:color="auto"/>
              <w:right w:val="single" w:sz="4" w:space="0" w:color="auto"/>
            </w:tcBorders>
            <w:vAlign w:val="center"/>
          </w:tcPr>
          <w:p w:rsidR="00387DCE" w:rsidRDefault="00387DCE">
            <w:pPr>
              <w:pStyle w:val="ConsPlusNormal"/>
              <w:jc w:val="center"/>
            </w:pPr>
            <w:r>
              <w:t>Б, Д</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both"/>
      </w:pPr>
    </w:p>
    <w:p w:rsidR="00387DCE" w:rsidRDefault="00387DCE">
      <w:pPr>
        <w:pStyle w:val="ConsPlusNormal"/>
        <w:jc w:val="right"/>
        <w:outlineLvl w:val="1"/>
      </w:pPr>
      <w:r>
        <w:t>Приложение N 8</w:t>
      </w:r>
    </w:p>
    <w:p w:rsidR="00387DCE" w:rsidRDefault="00387DCE">
      <w:pPr>
        <w:pStyle w:val="ConsPlusNormal"/>
        <w:jc w:val="right"/>
      </w:pPr>
      <w:r>
        <w:t>к Административному регламенту</w:t>
      </w:r>
    </w:p>
    <w:p w:rsidR="00387DCE" w:rsidRDefault="00387DCE">
      <w:pPr>
        <w:pStyle w:val="ConsPlusNormal"/>
        <w:jc w:val="right"/>
      </w:pPr>
      <w:r>
        <w:t>Региональной службы по тарифам</w:t>
      </w:r>
    </w:p>
    <w:p w:rsidR="00387DCE" w:rsidRDefault="00387DCE">
      <w:pPr>
        <w:pStyle w:val="ConsPlusNormal"/>
        <w:jc w:val="right"/>
      </w:pPr>
      <w:r>
        <w:t>и ценообразованию Забайкальского края</w:t>
      </w:r>
    </w:p>
    <w:p w:rsidR="00387DCE" w:rsidRDefault="00387DCE">
      <w:pPr>
        <w:pStyle w:val="ConsPlusNormal"/>
        <w:jc w:val="right"/>
      </w:pPr>
      <w:r>
        <w:t>по предоставлению государственной услуги</w:t>
      </w:r>
    </w:p>
    <w:p w:rsidR="00387DCE" w:rsidRDefault="00387DCE">
      <w:pPr>
        <w:pStyle w:val="ConsPlusNormal"/>
        <w:jc w:val="right"/>
      </w:pPr>
      <w:r>
        <w:t>"Лицензирование розничной продажи</w:t>
      </w:r>
    </w:p>
    <w:p w:rsidR="00387DCE" w:rsidRDefault="00387DCE">
      <w:pPr>
        <w:pStyle w:val="ConsPlusNormal"/>
        <w:jc w:val="right"/>
      </w:pPr>
      <w:r>
        <w:t>алкогольной продукции (за исключением</w:t>
      </w:r>
    </w:p>
    <w:p w:rsidR="00387DCE" w:rsidRDefault="00387DCE">
      <w:pPr>
        <w:pStyle w:val="ConsPlusNormal"/>
        <w:jc w:val="right"/>
      </w:pPr>
      <w:r>
        <w:t>лицензирования розничной продажи,</w:t>
      </w:r>
    </w:p>
    <w:p w:rsidR="00387DCE" w:rsidRDefault="00387DCE">
      <w:pPr>
        <w:pStyle w:val="ConsPlusNormal"/>
        <w:jc w:val="right"/>
      </w:pPr>
      <w:r>
        <w:t>определенной абзацем двенадцатым</w:t>
      </w:r>
    </w:p>
    <w:p w:rsidR="00387DCE" w:rsidRDefault="00387DCE">
      <w:pPr>
        <w:pStyle w:val="ConsPlusNormal"/>
        <w:jc w:val="right"/>
      </w:pPr>
      <w:r>
        <w:t>пункта 2 статьи 18 Федерального закона</w:t>
      </w:r>
    </w:p>
    <w:p w:rsidR="00387DCE" w:rsidRDefault="00387DCE">
      <w:pPr>
        <w:pStyle w:val="ConsPlusNormal"/>
        <w:jc w:val="right"/>
      </w:pPr>
      <w:r>
        <w:t>от 22 ноября 1995 года N 171-ФЗ</w:t>
      </w:r>
    </w:p>
    <w:p w:rsidR="00387DCE" w:rsidRDefault="00387DCE">
      <w:pPr>
        <w:pStyle w:val="ConsPlusNormal"/>
        <w:jc w:val="right"/>
      </w:pPr>
      <w:r>
        <w:t>"О государственном регулировании</w:t>
      </w:r>
    </w:p>
    <w:p w:rsidR="00387DCE" w:rsidRDefault="00387DCE">
      <w:pPr>
        <w:pStyle w:val="ConsPlusNormal"/>
        <w:jc w:val="right"/>
      </w:pPr>
      <w:r>
        <w:t>производства и оборота этилового спирта,</w:t>
      </w:r>
    </w:p>
    <w:p w:rsidR="00387DCE" w:rsidRDefault="00387DCE">
      <w:pPr>
        <w:pStyle w:val="ConsPlusNormal"/>
        <w:jc w:val="right"/>
      </w:pPr>
      <w:r>
        <w:t>алкогольной и спиртосодержащей продукции</w:t>
      </w:r>
    </w:p>
    <w:p w:rsidR="00387DCE" w:rsidRDefault="00387DCE">
      <w:pPr>
        <w:pStyle w:val="ConsPlusNormal"/>
        <w:jc w:val="right"/>
      </w:pPr>
      <w:r>
        <w:lastRenderedPageBreak/>
        <w:t>и об ограничении потребления</w:t>
      </w:r>
    </w:p>
    <w:p w:rsidR="00387DCE" w:rsidRDefault="00387DCE">
      <w:pPr>
        <w:pStyle w:val="ConsPlusNormal"/>
        <w:jc w:val="right"/>
      </w:pPr>
      <w:r>
        <w:t>(распития) алкогольной продукции)"</w:t>
      </w:r>
    </w:p>
    <w:p w:rsidR="00387DCE" w:rsidRDefault="00387DC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77"/>
        <w:gridCol w:w="569"/>
        <w:gridCol w:w="3824"/>
      </w:tblGrid>
      <w:tr w:rsidR="00387DCE">
        <w:tc>
          <w:tcPr>
            <w:tcW w:w="9070" w:type="dxa"/>
            <w:gridSpan w:val="3"/>
          </w:tcPr>
          <w:p w:rsidR="00387DCE" w:rsidRDefault="00387DCE">
            <w:pPr>
              <w:pStyle w:val="ConsPlusNormal"/>
              <w:jc w:val="center"/>
            </w:pPr>
            <w:r>
              <w:t>Согласие</w:t>
            </w:r>
          </w:p>
          <w:p w:rsidR="00387DCE" w:rsidRDefault="00387DCE">
            <w:pPr>
              <w:pStyle w:val="ConsPlusNormal"/>
              <w:jc w:val="center"/>
            </w:pPr>
            <w:r>
              <w:t>на обработку персональных данных</w:t>
            </w:r>
          </w:p>
          <w:p w:rsidR="00387DCE" w:rsidRDefault="00387DCE">
            <w:pPr>
              <w:pStyle w:val="ConsPlusNormal"/>
              <w:jc w:val="center"/>
            </w:pPr>
            <w:r>
              <w:t>(информация о субъекте персональных данных)</w:t>
            </w:r>
          </w:p>
        </w:tc>
      </w:tr>
      <w:tr w:rsidR="00387DCE">
        <w:tc>
          <w:tcPr>
            <w:tcW w:w="4677" w:type="dxa"/>
          </w:tcPr>
          <w:p w:rsidR="00387DCE" w:rsidRDefault="00387DCE">
            <w:pPr>
              <w:pStyle w:val="ConsPlusNormal"/>
              <w:ind w:firstLine="283"/>
              <w:jc w:val="both"/>
            </w:pPr>
            <w:r>
              <w:t>г. _________</w:t>
            </w:r>
          </w:p>
        </w:tc>
        <w:tc>
          <w:tcPr>
            <w:tcW w:w="4393" w:type="dxa"/>
            <w:gridSpan w:val="2"/>
          </w:tcPr>
          <w:p w:rsidR="00387DCE" w:rsidRDefault="00387DCE">
            <w:pPr>
              <w:pStyle w:val="ConsPlusNormal"/>
              <w:jc w:val="right"/>
            </w:pPr>
            <w:r>
              <w:t>"__"___________ 202_ г.</w:t>
            </w:r>
          </w:p>
        </w:tc>
      </w:tr>
      <w:tr w:rsidR="00387DCE">
        <w:tc>
          <w:tcPr>
            <w:tcW w:w="9070" w:type="dxa"/>
            <w:gridSpan w:val="3"/>
          </w:tcPr>
          <w:p w:rsidR="00387DCE" w:rsidRDefault="00387DCE">
            <w:pPr>
              <w:pStyle w:val="ConsPlusNormal"/>
              <w:ind w:firstLine="283"/>
              <w:jc w:val="both"/>
            </w:pPr>
            <w:r>
              <w:t>Я, _____________________________________________________________________,</w:t>
            </w:r>
          </w:p>
          <w:p w:rsidR="00387DCE" w:rsidRDefault="00387DCE">
            <w:pPr>
              <w:pStyle w:val="ConsPlusNormal"/>
              <w:jc w:val="center"/>
            </w:pPr>
            <w:r>
              <w:t>(фамилия, имя, отчество)</w:t>
            </w:r>
          </w:p>
          <w:p w:rsidR="00387DCE" w:rsidRDefault="00387DCE">
            <w:pPr>
              <w:pStyle w:val="ConsPlusNormal"/>
              <w:ind w:firstLine="283"/>
              <w:jc w:val="both"/>
            </w:pPr>
            <w:r>
              <w:t>Зарегистрированный(ая) по адресу: _________________________________________</w:t>
            </w:r>
          </w:p>
          <w:p w:rsidR="00387DCE" w:rsidRDefault="00387DCE">
            <w:pPr>
              <w:pStyle w:val="ConsPlusNormal"/>
              <w:jc w:val="both"/>
            </w:pPr>
            <w:r>
              <w:t>_________________________________________________________________________,</w:t>
            </w:r>
          </w:p>
          <w:p w:rsidR="00387DCE" w:rsidRDefault="00387DCE">
            <w:pPr>
              <w:pStyle w:val="ConsPlusNormal"/>
              <w:jc w:val="both"/>
            </w:pPr>
            <w:r>
              <w:t>паспорт: серия _____________________________ N ______________________, выдан __________________________________________________________________________,</w:t>
            </w:r>
          </w:p>
          <w:p w:rsidR="00387DCE" w:rsidRDefault="00387DCE">
            <w:pPr>
              <w:pStyle w:val="ConsPlusNormal"/>
              <w:jc w:val="both"/>
            </w:pPr>
            <w:r>
              <w:t>свободно, своей волей и в своем интересе даю согласие уполномоченным должностным лицам Региональной службе по тарифам и ценообразованию Забайкальского края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387DCE" w:rsidRDefault="00387DCE">
            <w:pPr>
              <w:pStyle w:val="ConsPlusNormal"/>
              <w:ind w:firstLine="283"/>
              <w:jc w:val="both"/>
            </w:pPr>
            <w:r>
              <w:t>- фамилия, имя, отчество, дата и место рождения;</w:t>
            </w:r>
          </w:p>
          <w:p w:rsidR="00387DCE" w:rsidRDefault="00387DCE">
            <w:pPr>
              <w:pStyle w:val="ConsPlusNormal"/>
              <w:ind w:firstLine="283"/>
              <w:jc w:val="both"/>
            </w:pPr>
            <w:r>
              <w:t>- адрес регистрации по месту жительства;</w:t>
            </w:r>
          </w:p>
          <w:p w:rsidR="00387DCE" w:rsidRDefault="00387DCE">
            <w:pPr>
              <w:pStyle w:val="ConsPlusNormal"/>
              <w:ind w:firstLine="283"/>
              <w:jc w:val="both"/>
            </w:pPr>
            <w:r>
              <w:t>- дата регистрации по месту жительства;</w:t>
            </w:r>
          </w:p>
          <w:p w:rsidR="00387DCE" w:rsidRDefault="00387DCE">
            <w:pPr>
              <w:pStyle w:val="ConsPlusNormal"/>
              <w:ind w:firstLine="283"/>
              <w:jc w:val="both"/>
            </w:pPr>
            <w:r>
              <w:t>- паспорт (серия, номер, кем и когда выдан);</w:t>
            </w:r>
          </w:p>
          <w:p w:rsidR="00387DCE" w:rsidRDefault="00387DCE">
            <w:pPr>
              <w:pStyle w:val="ConsPlusNormal"/>
              <w:ind w:firstLine="283"/>
              <w:jc w:val="both"/>
            </w:pPr>
            <w:r>
              <w:t>- номер телефона;</w:t>
            </w:r>
          </w:p>
          <w:p w:rsidR="00387DCE" w:rsidRDefault="00387DCE">
            <w:pPr>
              <w:pStyle w:val="ConsPlusNormal"/>
              <w:ind w:firstLine="283"/>
              <w:jc w:val="both"/>
            </w:pPr>
            <w:r>
              <w:t>- адрес электронной почты;</w:t>
            </w:r>
          </w:p>
          <w:p w:rsidR="00387DCE" w:rsidRDefault="00387DCE">
            <w:pPr>
              <w:pStyle w:val="ConsPlusNormal"/>
              <w:ind w:firstLine="283"/>
              <w:jc w:val="both"/>
            </w:pPr>
            <w:r>
              <w:t>- расчетный счет организации;</w:t>
            </w:r>
          </w:p>
          <w:p w:rsidR="00387DCE" w:rsidRDefault="00387DCE">
            <w:pPr>
              <w:pStyle w:val="ConsPlusNormal"/>
              <w:ind w:firstLine="283"/>
              <w:jc w:val="both"/>
            </w:pPr>
            <w:r>
              <w:t>- наименование банка организации;</w:t>
            </w:r>
          </w:p>
          <w:p w:rsidR="00387DCE" w:rsidRDefault="00387DCE">
            <w:pPr>
              <w:pStyle w:val="ConsPlusNormal"/>
              <w:ind w:firstLine="283"/>
              <w:jc w:val="both"/>
            </w:pPr>
            <w:r>
              <w:t>- место нахождения организации;</w:t>
            </w:r>
          </w:p>
          <w:p w:rsidR="00387DCE" w:rsidRDefault="00387DCE">
            <w:pPr>
              <w:pStyle w:val="ConsPlusNormal"/>
              <w:ind w:firstLine="283"/>
              <w:jc w:val="both"/>
            </w:pPr>
            <w:r>
              <w:t>- идентификационный номер налогоплательщика;</w:t>
            </w:r>
          </w:p>
          <w:p w:rsidR="00387DCE" w:rsidRDefault="00387DCE">
            <w:pPr>
              <w:pStyle w:val="ConsPlusNormal"/>
              <w:ind w:firstLine="283"/>
              <w:jc w:val="both"/>
            </w:pPr>
            <w:r>
              <w:t>- основной государственный регистрационный номер.</w:t>
            </w:r>
          </w:p>
          <w:p w:rsidR="00387DCE" w:rsidRDefault="00387DCE">
            <w:pPr>
              <w:pStyle w:val="ConsPlusNormal"/>
              <w:ind w:firstLine="283"/>
              <w:jc w:val="both"/>
            </w:pPr>
            <w:r>
              <w:t xml:space="preserve">Вышеуказанные персональные данные предоставляю для обработки в целях обеспечения соблюдения в отношении меня законодательства Российской Федерации при обращении за получением государственной услуги "Лицензирование розничной продажи алкогольной продукции (за исключением лицензирования розничной продажи, определенной </w:t>
            </w:r>
            <w:hyperlink r:id="rId91" w:history="1">
              <w:r>
                <w:rPr>
                  <w:color w:val="0000FF"/>
                </w:rPr>
                <w:t>абзацем двенадцатым пункта 2 статьи 18</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для реализации полномочий, возложенных на Региональную службу по тарифам и ценообразованию Забайкальского края.</w:t>
            </w:r>
          </w:p>
          <w:p w:rsidR="00387DCE" w:rsidRDefault="00387DCE">
            <w:pPr>
              <w:pStyle w:val="ConsPlusNormal"/>
              <w:ind w:firstLine="283"/>
              <w:jc w:val="both"/>
            </w:pPr>
            <w:r>
              <w:t>Я ознакомлен, что:</w:t>
            </w:r>
          </w:p>
          <w:p w:rsidR="00387DCE" w:rsidRDefault="00387DCE">
            <w:pPr>
              <w:pStyle w:val="ConsPlusNormal"/>
              <w:ind w:firstLine="283"/>
              <w:jc w:val="both"/>
            </w:pPr>
            <w:r>
              <w:t>1) согласие на обработку персональных данных действует с даты подписания настоящего согласия в течение всего срока хранения материалов лицензионного дела в Региональной службе по тарифам и ценообразованию Забайкальского края;</w:t>
            </w:r>
          </w:p>
          <w:p w:rsidR="00387DCE" w:rsidRDefault="00387DCE">
            <w:pPr>
              <w:pStyle w:val="ConsPlusNormal"/>
              <w:ind w:firstLine="283"/>
              <w:jc w:val="both"/>
            </w:pPr>
            <w:r>
              <w:t>2) согласие на обработку персональных данных может быть отозвано на основании письменного заявления в произвольной форме;</w:t>
            </w:r>
          </w:p>
          <w:p w:rsidR="00387DCE" w:rsidRDefault="00387DCE">
            <w:pPr>
              <w:pStyle w:val="ConsPlusNormal"/>
              <w:ind w:firstLine="283"/>
              <w:jc w:val="both"/>
            </w:pPr>
            <w:r>
              <w:t>3)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Региональную службу по тарифам и ценообразованию Забайкальского края функций полномочий и обязанностей.</w:t>
            </w:r>
          </w:p>
        </w:tc>
      </w:tr>
      <w:tr w:rsidR="00387DCE">
        <w:tc>
          <w:tcPr>
            <w:tcW w:w="9070" w:type="dxa"/>
            <w:gridSpan w:val="3"/>
          </w:tcPr>
          <w:p w:rsidR="00387DCE" w:rsidRDefault="00387DCE">
            <w:pPr>
              <w:pStyle w:val="ConsPlusNormal"/>
              <w:jc w:val="right"/>
            </w:pPr>
            <w:r>
              <w:lastRenderedPageBreak/>
              <w:t>Дата начала обработки персональных данных: "__"_________ 20__ г.</w:t>
            </w:r>
          </w:p>
        </w:tc>
      </w:tr>
      <w:tr w:rsidR="00387DCE">
        <w:tc>
          <w:tcPr>
            <w:tcW w:w="5246" w:type="dxa"/>
            <w:gridSpan w:val="2"/>
          </w:tcPr>
          <w:p w:rsidR="00387DCE" w:rsidRDefault="00387DCE">
            <w:pPr>
              <w:pStyle w:val="ConsPlusNormal"/>
            </w:pPr>
          </w:p>
        </w:tc>
        <w:tc>
          <w:tcPr>
            <w:tcW w:w="3824" w:type="dxa"/>
          </w:tcPr>
          <w:p w:rsidR="00387DCE" w:rsidRDefault="00387DCE">
            <w:pPr>
              <w:pStyle w:val="ConsPlusNormal"/>
              <w:jc w:val="right"/>
            </w:pPr>
            <w:r>
              <w:t>______________________________</w:t>
            </w:r>
          </w:p>
          <w:p w:rsidR="00387DCE" w:rsidRDefault="00387DCE">
            <w:pPr>
              <w:pStyle w:val="ConsPlusNormal"/>
              <w:jc w:val="center"/>
            </w:pPr>
            <w:r>
              <w:t>(ФИО/подпись)</w:t>
            </w:r>
          </w:p>
        </w:tc>
      </w:tr>
    </w:tbl>
    <w:p w:rsidR="00387DCE" w:rsidRDefault="00387DCE">
      <w:pPr>
        <w:pStyle w:val="ConsPlusNormal"/>
        <w:jc w:val="both"/>
      </w:pPr>
    </w:p>
    <w:p w:rsidR="00387DCE" w:rsidRDefault="00387DCE">
      <w:pPr>
        <w:pStyle w:val="ConsPlusNormal"/>
        <w:jc w:val="both"/>
      </w:pPr>
    </w:p>
    <w:p w:rsidR="00387DCE" w:rsidRDefault="00387DCE">
      <w:pPr>
        <w:pStyle w:val="ConsPlusNormal"/>
        <w:pBdr>
          <w:top w:val="single" w:sz="6" w:space="0" w:color="auto"/>
        </w:pBdr>
        <w:spacing w:before="100" w:after="100"/>
        <w:jc w:val="both"/>
        <w:rPr>
          <w:sz w:val="2"/>
          <w:szCs w:val="2"/>
        </w:rPr>
      </w:pPr>
    </w:p>
    <w:p w:rsidR="00C856E6" w:rsidRDefault="00C856E6"/>
    <w:sectPr w:rsidR="00C856E6" w:rsidSect="002C3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CE"/>
    <w:rsid w:val="0023391A"/>
    <w:rsid w:val="00387DCE"/>
    <w:rsid w:val="004966DB"/>
    <w:rsid w:val="00A73580"/>
    <w:rsid w:val="00C85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91604-3172-4FE4-8F1D-7CD6DAED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7DC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87D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87DC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87D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87DC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387DCE"/>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387DCE"/>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387DCE"/>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387D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387DCE"/>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9665&amp;dst=1742" TargetMode="External"/><Relationship Id="rId21" Type="http://schemas.openxmlformats.org/officeDocument/2006/relationships/hyperlink" Target="https://ervk.gov.ru/public/notices" TargetMode="External"/><Relationship Id="rId42" Type="http://schemas.openxmlformats.org/officeDocument/2006/relationships/hyperlink" Target="https://login.consultant.ru/link/?req=doc&amp;base=LAW&amp;n=502051" TargetMode="External"/><Relationship Id="rId47" Type="http://schemas.openxmlformats.org/officeDocument/2006/relationships/hyperlink" Target="https://login.consultant.ru/link/?req=doc&amp;base=LAW&amp;n=529665" TargetMode="External"/><Relationship Id="rId63" Type="http://schemas.openxmlformats.org/officeDocument/2006/relationships/hyperlink" Target="https://login.consultant.ru/link/?req=doc&amp;base=LAW&amp;n=529665&amp;dst=100813" TargetMode="External"/><Relationship Id="rId68" Type="http://schemas.openxmlformats.org/officeDocument/2006/relationships/hyperlink" Target="https://login.consultant.ru/link/?req=doc&amp;base=LAW&amp;n=531290" TargetMode="External"/><Relationship Id="rId84" Type="http://schemas.openxmlformats.org/officeDocument/2006/relationships/hyperlink" Target="https://login.consultant.ru/link/?req=doc&amp;base=LAW&amp;n=529665&amp;dst=100278" TargetMode="External"/><Relationship Id="rId89" Type="http://schemas.openxmlformats.org/officeDocument/2006/relationships/hyperlink" Target="https://login.consultant.ru/link/?req=doc&amp;base=LAW&amp;n=529665&amp;dst=100813" TargetMode="External"/><Relationship Id="rId16" Type="http://schemas.openxmlformats.org/officeDocument/2006/relationships/hyperlink" Target="https://login.consultant.ru/link/?req=doc&amp;base=LAW&amp;n=523235&amp;dst=359" TargetMode="External"/><Relationship Id="rId11" Type="http://schemas.openxmlformats.org/officeDocument/2006/relationships/hyperlink" Target="https://login.consultant.ru/link/?req=doc&amp;base=LAW&amp;n=523235&amp;dst=442" TargetMode="External"/><Relationship Id="rId32" Type="http://schemas.openxmlformats.org/officeDocument/2006/relationships/hyperlink" Target="https://login.consultant.ru/link/?req=doc&amp;base=LAW&amp;n=502051" TargetMode="External"/><Relationship Id="rId37" Type="http://schemas.openxmlformats.org/officeDocument/2006/relationships/hyperlink" Target="https://login.consultant.ru/link/?req=doc&amp;base=LAW&amp;n=529665&amp;dst=100832" TargetMode="External"/><Relationship Id="rId53" Type="http://schemas.openxmlformats.org/officeDocument/2006/relationships/hyperlink" Target="https://login.consultant.ru/link/?req=doc&amp;base=LAW&amp;n=529665&amp;dst=1944" TargetMode="External"/><Relationship Id="rId58" Type="http://schemas.openxmlformats.org/officeDocument/2006/relationships/hyperlink" Target="https://login.consultant.ru/link/?req=doc&amp;base=LAW&amp;n=529665&amp;dst=1975" TargetMode="External"/><Relationship Id="rId74" Type="http://schemas.openxmlformats.org/officeDocument/2006/relationships/hyperlink" Target="https://login.consultant.ru/link/?req=doc&amp;base=LAW&amp;n=529665&amp;dst=100763" TargetMode="External"/><Relationship Id="rId79" Type="http://schemas.openxmlformats.org/officeDocument/2006/relationships/hyperlink" Target="https://login.consultant.ru/link/?req=doc&amp;base=LAW&amp;n=529665&amp;dst=387" TargetMode="External"/><Relationship Id="rId5" Type="http://schemas.openxmlformats.org/officeDocument/2006/relationships/hyperlink" Target="https://login.consultant.ru/link/?req=doc&amp;base=LAW&amp;n=529665&amp;dst=919" TargetMode="External"/><Relationship Id="rId90" Type="http://schemas.openxmlformats.org/officeDocument/2006/relationships/hyperlink" Target="https://login.consultant.ru/link/?req=doc&amp;base=LAW&amp;n=529665&amp;dst=100278" TargetMode="External"/><Relationship Id="rId22" Type="http://schemas.openxmlformats.org/officeDocument/2006/relationships/hyperlink" Target="https://service.fsrar.ru/" TargetMode="External"/><Relationship Id="rId27" Type="http://schemas.openxmlformats.org/officeDocument/2006/relationships/hyperlink" Target="https://login.consultant.ru/link/?req=doc&amp;base=LAW&amp;n=529665&amp;dst=100813" TargetMode="External"/><Relationship Id="rId43" Type="http://schemas.openxmlformats.org/officeDocument/2006/relationships/hyperlink" Target="https://login.consultant.ru/link/?req=doc&amp;base=LAW&amp;n=502051" TargetMode="External"/><Relationship Id="rId48" Type="http://schemas.openxmlformats.org/officeDocument/2006/relationships/hyperlink" Target="https://login.consultant.ru/link/?req=doc&amp;base=LAW&amp;n=523235" TargetMode="External"/><Relationship Id="rId64" Type="http://schemas.openxmlformats.org/officeDocument/2006/relationships/hyperlink" Target="https://login.consultant.ru/link/?req=doc&amp;base=LAW&amp;n=529665&amp;dst=1849" TargetMode="External"/><Relationship Id="rId69" Type="http://schemas.openxmlformats.org/officeDocument/2006/relationships/hyperlink" Target="https://login.consultant.ru/link/?req=doc&amp;base=LAW&amp;n=529665&amp;dst=7" TargetMode="External"/><Relationship Id="rId8" Type="http://schemas.openxmlformats.org/officeDocument/2006/relationships/hyperlink" Target="https://login.consultant.ru/link/?req=doc&amp;base=LAW&amp;n=521885" TargetMode="External"/><Relationship Id="rId51" Type="http://schemas.openxmlformats.org/officeDocument/2006/relationships/hyperlink" Target="https://login.consultant.ru/link/?req=doc&amp;base=LAW&amp;n=502051" TargetMode="External"/><Relationship Id="rId72" Type="http://schemas.openxmlformats.org/officeDocument/2006/relationships/hyperlink" Target="https://login.consultant.ru/link/?req=doc&amp;base=LAW&amp;n=529665&amp;dst=1849" TargetMode="External"/><Relationship Id="rId80" Type="http://schemas.openxmlformats.org/officeDocument/2006/relationships/hyperlink" Target="https://login.consultant.ru/link/?req=doc&amp;base=LAW&amp;n=529665&amp;dst=100813" TargetMode="External"/><Relationship Id="rId85" Type="http://schemas.openxmlformats.org/officeDocument/2006/relationships/hyperlink" Target="https://login.consultant.ru/link/?req=doc&amp;base=LAW&amp;n=531290"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523235&amp;dst=43" TargetMode="External"/><Relationship Id="rId17" Type="http://schemas.openxmlformats.org/officeDocument/2006/relationships/hyperlink" Target="https://login.consultant.ru/link/?req=doc&amp;base=LAW&amp;n=523235&amp;dst=339" TargetMode="External"/><Relationship Id="rId25" Type="http://schemas.openxmlformats.org/officeDocument/2006/relationships/hyperlink" Target="https://login.consultant.ru/link/?req=doc&amp;base=LAW&amp;n=529665&amp;dst=387" TargetMode="External"/><Relationship Id="rId33" Type="http://schemas.openxmlformats.org/officeDocument/2006/relationships/hyperlink" Target="https://login.consultant.ru/link/?req=doc&amp;base=LAW&amp;n=502051" TargetMode="External"/><Relationship Id="rId38" Type="http://schemas.openxmlformats.org/officeDocument/2006/relationships/hyperlink" Target="https://login.consultant.ru/link/?req=doc&amp;base=LAW&amp;n=529665&amp;dst=1781" TargetMode="External"/><Relationship Id="rId46" Type="http://schemas.openxmlformats.org/officeDocument/2006/relationships/hyperlink" Target="https://login.consultant.ru/link/?req=doc&amp;base=LAW&amp;n=529665&amp;dst=919" TargetMode="External"/><Relationship Id="rId59" Type="http://schemas.openxmlformats.org/officeDocument/2006/relationships/hyperlink" Target="https://login.consultant.ru/link/?req=doc&amp;base=LAW&amp;n=502780&amp;dst=100015" TargetMode="External"/><Relationship Id="rId67" Type="http://schemas.openxmlformats.org/officeDocument/2006/relationships/hyperlink" Target="https://login.consultant.ru/link/?req=doc&amp;base=LAW&amp;n=529665&amp;dst=100278" TargetMode="External"/><Relationship Id="rId20" Type="http://schemas.openxmlformats.org/officeDocument/2006/relationships/hyperlink" Target="https://kkt-online.nalog.ru/" TargetMode="External"/><Relationship Id="rId41" Type="http://schemas.openxmlformats.org/officeDocument/2006/relationships/hyperlink" Target="https://login.consultant.ru/link/?req=doc&amp;base=LAW&amp;n=529665&amp;dst=1849" TargetMode="External"/><Relationship Id="rId54" Type="http://schemas.openxmlformats.org/officeDocument/2006/relationships/hyperlink" Target="https://login.consultant.ru/link/?req=doc&amp;base=LAW&amp;n=529665&amp;dst=10197" TargetMode="External"/><Relationship Id="rId62" Type="http://schemas.openxmlformats.org/officeDocument/2006/relationships/hyperlink" Target="https://login.consultant.ru/link/?req=doc&amp;base=LAW&amp;n=529665&amp;dst=387" TargetMode="External"/><Relationship Id="rId70" Type="http://schemas.openxmlformats.org/officeDocument/2006/relationships/hyperlink" Target="https://login.consultant.ru/link/?req=doc&amp;base=LAW&amp;n=529665&amp;dst=387" TargetMode="External"/><Relationship Id="rId75" Type="http://schemas.openxmlformats.org/officeDocument/2006/relationships/hyperlink" Target="https://login.consultant.ru/link/?req=doc&amp;base=LAW&amp;n=529665&amp;dst=100278" TargetMode="External"/><Relationship Id="rId83" Type="http://schemas.openxmlformats.org/officeDocument/2006/relationships/hyperlink" Target="https://login.consultant.ru/link/?req=doc&amp;base=LAW&amp;n=529665&amp;dst=100763" TargetMode="External"/><Relationship Id="rId88" Type="http://schemas.openxmlformats.org/officeDocument/2006/relationships/hyperlink" Target="https://login.consultant.ru/link/?req=doc&amp;base=LAW&amp;n=529665&amp;dst=387" TargetMode="External"/><Relationship Id="rId91" Type="http://schemas.openxmlformats.org/officeDocument/2006/relationships/hyperlink" Target="https://login.consultant.ru/link/?req=doc&amp;base=LAW&amp;n=529665&amp;dst=919" TargetMode="External"/><Relationship Id="rId1" Type="http://schemas.openxmlformats.org/officeDocument/2006/relationships/styles" Target="styles.xml"/><Relationship Id="rId6" Type="http://schemas.openxmlformats.org/officeDocument/2006/relationships/hyperlink" Target="https://fsrar.gov.ru" TargetMode="External"/><Relationship Id="rId15" Type="http://schemas.openxmlformats.org/officeDocument/2006/relationships/hyperlink" Target="https://login.consultant.ru/link/?req=doc&amp;base=LAW&amp;n=523235&amp;dst=100352" TargetMode="External"/><Relationship Id="rId23" Type="http://schemas.openxmlformats.org/officeDocument/2006/relationships/hyperlink" Target="https://login.consultant.ru/link/?req=doc&amp;base=LAW&amp;n=531290" TargetMode="External"/><Relationship Id="rId28" Type="http://schemas.openxmlformats.org/officeDocument/2006/relationships/hyperlink" Target="https://login.consultant.ru/link/?req=doc&amp;base=LAW&amp;n=529665&amp;dst=100211" TargetMode="External"/><Relationship Id="rId36" Type="http://schemas.openxmlformats.org/officeDocument/2006/relationships/hyperlink" Target="https://login.consultant.ru/link/?req=doc&amp;base=LAW&amp;n=529665&amp;dst=100831" TargetMode="External"/><Relationship Id="rId49" Type="http://schemas.openxmlformats.org/officeDocument/2006/relationships/hyperlink" Target="https://login.consultant.ru/link/?req=doc&amp;base=LAW&amp;n=531290" TargetMode="External"/><Relationship Id="rId57" Type="http://schemas.openxmlformats.org/officeDocument/2006/relationships/hyperlink" Target="https://login.consultant.ru/link/?req=doc&amp;base=LAW&amp;n=529665&amp;dst=1972" TargetMode="External"/><Relationship Id="rId10" Type="http://schemas.openxmlformats.org/officeDocument/2006/relationships/hyperlink" Target="https://login.consultant.ru/link/?req=doc&amp;base=LAW&amp;n=526417&amp;dst=24267" TargetMode="External"/><Relationship Id="rId31" Type="http://schemas.openxmlformats.org/officeDocument/2006/relationships/hyperlink" Target="https://login.consultant.ru/link/?req=doc&amp;base=LAW&amp;n=531290" TargetMode="External"/><Relationship Id="rId44" Type="http://schemas.openxmlformats.org/officeDocument/2006/relationships/hyperlink" Target="https://login.consultant.ru/link/?req=doc&amp;base=LAW&amp;n=529665" TargetMode="External"/><Relationship Id="rId52" Type="http://schemas.openxmlformats.org/officeDocument/2006/relationships/hyperlink" Target="https://login.consultant.ru/link/?req=doc&amp;base=LAW&amp;n=529665&amp;dst=1929" TargetMode="External"/><Relationship Id="rId60" Type="http://schemas.openxmlformats.org/officeDocument/2006/relationships/hyperlink" Target="https://login.consultant.ru/link/?req=doc&amp;base=LAW&amp;n=511602" TargetMode="External"/><Relationship Id="rId65" Type="http://schemas.openxmlformats.org/officeDocument/2006/relationships/hyperlink" Target="https://login.consultant.ru/link/?req=doc&amp;base=LAW&amp;n=529665&amp;dst=100211" TargetMode="External"/><Relationship Id="rId73" Type="http://schemas.openxmlformats.org/officeDocument/2006/relationships/hyperlink" Target="https://login.consultant.ru/link/?req=doc&amp;base=LAW&amp;n=529665&amp;dst=100211" TargetMode="External"/><Relationship Id="rId78" Type="http://schemas.openxmlformats.org/officeDocument/2006/relationships/hyperlink" Target="https://login.consultant.ru/link/?req=doc&amp;base=LAW&amp;n=529665&amp;dst=7" TargetMode="External"/><Relationship Id="rId81" Type="http://schemas.openxmlformats.org/officeDocument/2006/relationships/hyperlink" Target="https://login.consultant.ru/link/?req=doc&amp;base=LAW&amp;n=529665&amp;dst=1849" TargetMode="External"/><Relationship Id="rId86" Type="http://schemas.openxmlformats.org/officeDocument/2006/relationships/hyperlink" Target="https://login.consultant.ru/link/?req=doc&amp;base=LAW&amp;n=529665&amp;dst=198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29665&amp;dst=1978" TargetMode="External"/><Relationship Id="rId13" Type="http://schemas.openxmlformats.org/officeDocument/2006/relationships/hyperlink" Target="https://login.consultant.ru/link/?req=doc&amp;base=LAW&amp;n=523235&amp;dst=339" TargetMode="External"/><Relationship Id="rId18" Type="http://schemas.openxmlformats.org/officeDocument/2006/relationships/hyperlink" Target="https://login.consultant.ru/link/?req=doc&amp;base=LAW&amp;n=523235" TargetMode="External"/><Relationship Id="rId39" Type="http://schemas.openxmlformats.org/officeDocument/2006/relationships/hyperlink" Target="https://login.consultant.ru/link/?req=doc&amp;base=LAW&amp;n=529665&amp;dst=943" TargetMode="External"/><Relationship Id="rId34" Type="http://schemas.openxmlformats.org/officeDocument/2006/relationships/hyperlink" Target="https://login.consultant.ru/link/?req=doc&amp;base=LAW&amp;n=529665&amp;dst=100818" TargetMode="External"/><Relationship Id="rId50" Type="http://schemas.openxmlformats.org/officeDocument/2006/relationships/hyperlink" Target="https://login.consultant.ru/link/?req=doc&amp;base=LAW&amp;n=521885" TargetMode="External"/><Relationship Id="rId55" Type="http://schemas.openxmlformats.org/officeDocument/2006/relationships/hyperlink" Target="https://login.consultant.ru/link/?req=doc&amp;base=LAW&amp;n=529665&amp;dst=10197" TargetMode="External"/><Relationship Id="rId76" Type="http://schemas.openxmlformats.org/officeDocument/2006/relationships/hyperlink" Target="https://login.consultant.ru/link/?req=doc&amp;base=LAW&amp;n=529665&amp;dst=1982" TargetMode="External"/><Relationship Id="rId7" Type="http://schemas.openxmlformats.org/officeDocument/2006/relationships/hyperlink" Target="https://login.consultant.ru/link/?req=doc&amp;base=LAW&amp;n=434240" TargetMode="External"/><Relationship Id="rId71" Type="http://schemas.openxmlformats.org/officeDocument/2006/relationships/hyperlink" Target="https://login.consultant.ru/link/?req=doc&amp;base=LAW&amp;n=529665&amp;dst=100813"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29665&amp;dst=100763" TargetMode="External"/><Relationship Id="rId24" Type="http://schemas.openxmlformats.org/officeDocument/2006/relationships/hyperlink" Target="https://login.consultant.ru/link/?req=doc&amp;base=LAW&amp;n=529665&amp;dst=7" TargetMode="External"/><Relationship Id="rId40" Type="http://schemas.openxmlformats.org/officeDocument/2006/relationships/hyperlink" Target="https://login.consultant.ru/link/?req=doc&amp;base=LAW&amp;n=529665&amp;dst=100933" TargetMode="External"/><Relationship Id="rId45" Type="http://schemas.openxmlformats.org/officeDocument/2006/relationships/hyperlink" Target="https://login.consultant.ru/link/?req=doc&amp;base=LAW&amp;n=529665&amp;dst=919" TargetMode="External"/><Relationship Id="rId66" Type="http://schemas.openxmlformats.org/officeDocument/2006/relationships/hyperlink" Target="https://login.consultant.ru/link/?req=doc&amp;base=LAW&amp;n=529665&amp;dst=100763" TargetMode="External"/><Relationship Id="rId87" Type="http://schemas.openxmlformats.org/officeDocument/2006/relationships/hyperlink" Target="https://login.consultant.ru/link/?req=doc&amp;base=LAW&amp;n=529665&amp;dst=1982" TargetMode="External"/><Relationship Id="rId61" Type="http://schemas.openxmlformats.org/officeDocument/2006/relationships/hyperlink" Target="https://login.consultant.ru/link/?req=doc&amp;base=LAW&amp;n=529665&amp;dst=7" TargetMode="External"/><Relationship Id="rId82" Type="http://schemas.openxmlformats.org/officeDocument/2006/relationships/hyperlink" Target="https://login.consultant.ru/link/?req=doc&amp;base=LAW&amp;n=529665&amp;dst=100211" TargetMode="External"/><Relationship Id="rId19" Type="http://schemas.openxmlformats.org/officeDocument/2006/relationships/hyperlink" Target="https://login.consultant.ru/link/?req=doc&amp;base=LAW&amp;n=531290" TargetMode="External"/><Relationship Id="rId14" Type="http://schemas.openxmlformats.org/officeDocument/2006/relationships/hyperlink" Target="https://login.consultant.ru/link/?req=doc&amp;base=LAW&amp;n=523235&amp;dst=100352" TargetMode="External"/><Relationship Id="rId30" Type="http://schemas.openxmlformats.org/officeDocument/2006/relationships/hyperlink" Target="https://login.consultant.ru/link/?req=doc&amp;base=LAW&amp;n=529665&amp;dst=100278" TargetMode="External"/><Relationship Id="rId35" Type="http://schemas.openxmlformats.org/officeDocument/2006/relationships/hyperlink" Target="https://login.consultant.ru/link/?req=doc&amp;base=LAW&amp;n=529665&amp;dst=100829" TargetMode="External"/><Relationship Id="rId56" Type="http://schemas.openxmlformats.org/officeDocument/2006/relationships/image" Target="media/image1.wmf"/><Relationship Id="rId77" Type="http://schemas.openxmlformats.org/officeDocument/2006/relationships/hyperlink" Target="https://login.consultant.ru/link/?req=doc&amp;base=LAW&amp;n=529665&amp;dst=1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19255</Words>
  <Characters>109758</Characters>
  <Application>Microsoft Office Word</Application>
  <DocSecurity>0</DocSecurity>
  <Lines>914</Lines>
  <Paragraphs>257</Paragraphs>
  <ScaleCrop>false</ScaleCrop>
  <Company/>
  <LinksUpToDate>false</LinksUpToDate>
  <CharactersWithSpaces>128756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Янина Шупан</dc:creator>
  <cp:keywords/>
  <dc:description/>
  <cp:lastModifiedBy>Янина Шупан</cp:lastModifiedBy>
  <cp:revision>1</cp:revision>
  <dcterms:created xsi:type="dcterms:W3CDTF">2026-04-26T23:58:00Z</dcterms:created>
  <dcterms:modified xsi:type="dcterms:W3CDTF">2026-04-27T00:00:00Z</dcterms:modified>
</cp:coreProperties>
</file>