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BCA8" w14:textId="453767AE" w:rsidR="00FD726C" w:rsidRPr="00991CDB" w:rsidRDefault="00FD726C" w:rsidP="00991CDB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C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2483F3F3" w14:textId="34D89C93" w:rsidR="00422C4D" w:rsidRDefault="00FD726C" w:rsidP="00991CDB">
      <w:pPr>
        <w:ind w:firstLine="709"/>
        <w:jc w:val="center"/>
        <w:rPr>
          <w:bCs/>
          <w:sz w:val="28"/>
          <w:szCs w:val="28"/>
        </w:rPr>
      </w:pPr>
      <w:r w:rsidRPr="00991CDB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Pr="00991CDB">
        <w:rPr>
          <w:b/>
          <w:sz w:val="28"/>
          <w:szCs w:val="28"/>
        </w:rPr>
        <w:t>для получения</w:t>
      </w:r>
      <w:r w:rsidR="00762BB8">
        <w:rPr>
          <w:b/>
          <w:sz w:val="28"/>
          <w:szCs w:val="28"/>
        </w:rPr>
        <w:t xml:space="preserve"> </w:t>
      </w:r>
      <w:r w:rsidRPr="00991CDB">
        <w:rPr>
          <w:b/>
          <w:sz w:val="28"/>
          <w:szCs w:val="28"/>
        </w:rPr>
        <w:t>лицензии</w:t>
      </w:r>
      <w:r w:rsidRPr="00991CDB">
        <w:rPr>
          <w:bCs/>
          <w:sz w:val="28"/>
          <w:szCs w:val="28"/>
        </w:rPr>
        <w:t xml:space="preserve"> </w:t>
      </w:r>
      <w:bookmarkStart w:id="0" w:name="_Hlk241660431"/>
      <w:bookmarkStart w:id="1" w:name="_Hlk241660299"/>
      <w:r w:rsidRPr="00991CDB">
        <w:rPr>
          <w:bCs/>
          <w:sz w:val="28"/>
          <w:szCs w:val="28"/>
        </w:rPr>
        <w:t>на розничную торговлю табачной и</w:t>
      </w:r>
      <w:r w:rsidR="0098047C">
        <w:rPr>
          <w:bCs/>
          <w:sz w:val="28"/>
          <w:szCs w:val="28"/>
        </w:rPr>
        <w:t xml:space="preserve"> </w:t>
      </w:r>
      <w:r w:rsidRPr="00991CDB">
        <w:rPr>
          <w:bCs/>
          <w:sz w:val="28"/>
          <w:szCs w:val="28"/>
        </w:rPr>
        <w:t>никотинсодержащей продукцией</w:t>
      </w:r>
      <w:r w:rsidR="0099601B">
        <w:rPr>
          <w:bCs/>
          <w:sz w:val="28"/>
          <w:szCs w:val="28"/>
        </w:rPr>
        <w:t xml:space="preserve"> </w:t>
      </w:r>
      <w:r w:rsidR="0098047C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  <w:bookmarkEnd w:id="0"/>
    </w:p>
    <w:bookmarkEnd w:id="1"/>
    <w:p w14:paraId="0E264F9B" w14:textId="77777777" w:rsidR="0098047C" w:rsidRPr="00991CDB" w:rsidRDefault="0098047C" w:rsidP="00991CDB">
      <w:pPr>
        <w:ind w:firstLine="709"/>
        <w:jc w:val="center"/>
        <w:rPr>
          <w:b/>
          <w:sz w:val="28"/>
          <w:szCs w:val="28"/>
        </w:rPr>
      </w:pPr>
    </w:p>
    <w:p w14:paraId="75327B3B" w14:textId="77777777" w:rsidR="00422C4D" w:rsidRDefault="00422C4D" w:rsidP="00991C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91CDB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0A96E39A" w14:textId="77777777" w:rsidR="00910DCF" w:rsidRPr="00991CDB" w:rsidRDefault="00910DCF" w:rsidP="00991C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03CA213" w14:textId="77777777" w:rsidR="00910DCF" w:rsidRPr="00901FBC" w:rsidRDefault="00910DCF" w:rsidP="00910DCF">
      <w:pPr>
        <w:jc w:val="center"/>
        <w:rPr>
          <w:sz w:val="28"/>
          <w:szCs w:val="28"/>
        </w:rPr>
      </w:pPr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 xml:space="preserve">ДОЛЖЕН </w:t>
      </w:r>
      <w:r w:rsidRPr="00901FBC">
        <w:rPr>
          <w:sz w:val="28"/>
          <w:szCs w:val="28"/>
        </w:rPr>
        <w:t>ПРЕДСТАВИТЬ САМОСТОЯТЕЛЬНО</w:t>
      </w:r>
    </w:p>
    <w:p w14:paraId="3A4B3CC2" w14:textId="77777777" w:rsidR="00FD726C" w:rsidRPr="00991CDB" w:rsidRDefault="00FD726C" w:rsidP="00991CDB">
      <w:pPr>
        <w:ind w:firstLine="709"/>
        <w:jc w:val="both"/>
        <w:rPr>
          <w:sz w:val="28"/>
          <w:szCs w:val="28"/>
        </w:rPr>
      </w:pPr>
    </w:p>
    <w:p w14:paraId="7366B7F0" w14:textId="4A2EA300" w:rsidR="00FD726C" w:rsidRPr="00991CDB" w:rsidRDefault="001D62D8" w:rsidP="00991CDB">
      <w:pPr>
        <w:pStyle w:val="a3"/>
        <w:numPr>
          <w:ilvl w:val="0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hyperlink r:id="rId5" w:history="1">
        <w:r w:rsidR="00FD726C" w:rsidRPr="001D62D8">
          <w:rPr>
            <w:rStyle w:val="a4"/>
            <w:rFonts w:eastAsia="Calibri"/>
            <w:b/>
            <w:bCs/>
            <w:sz w:val="28"/>
            <w:szCs w:val="28"/>
            <w:lang w:eastAsia="en-US"/>
          </w:rPr>
          <w:t>заявление с указанием</w:t>
        </w:r>
      </w:hyperlink>
      <w:r w:rsidR="00DE0E65" w:rsidRPr="00991CDB">
        <w:rPr>
          <w:rFonts w:eastAsia="Calibri"/>
          <w:b/>
          <w:bCs/>
          <w:sz w:val="28"/>
          <w:szCs w:val="28"/>
          <w:lang w:eastAsia="en-US"/>
        </w:rPr>
        <w:t>:</w:t>
      </w:r>
      <w:r w:rsidR="00280C1D" w:rsidRPr="00991CDB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46AB6DBF" w14:textId="77777777" w:rsidR="00FD726C" w:rsidRPr="00991CDB" w:rsidRDefault="00FD726C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41661763"/>
      <w:r w:rsidRPr="00991CDB">
        <w:rPr>
          <w:rFonts w:eastAsia="Calibri"/>
          <w:sz w:val="28"/>
          <w:szCs w:val="28"/>
          <w:lang w:eastAsia="en-US"/>
        </w:rPr>
        <w:t xml:space="preserve">а) полного и (или) сокращенного наименования и организационно-правовой формы ЮЛ, ФИО (при наличии) ИП, адреса его места жительства, данных документа, удостоверяющего его личность; </w:t>
      </w:r>
    </w:p>
    <w:p w14:paraId="399E0018" w14:textId="77777777" w:rsidR="00FD726C" w:rsidRPr="00991CDB" w:rsidRDefault="00FD726C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91CDB">
        <w:rPr>
          <w:rFonts w:eastAsia="Calibri"/>
          <w:sz w:val="28"/>
          <w:szCs w:val="28"/>
          <w:lang w:eastAsia="en-US"/>
        </w:rPr>
        <w:t>б) лицензируемого вида деятельности и адресов мест его осуществления (адресов или сведений о местах размещения торговых объектов, не являющихся недвижимым имуществом), в том числе адресов мест хранения табачной продукции, сырья, никотинсодержащей продукции и никотинового сырья. При этом адреса мест осуществления лицензируемого вида деятельности (адреса или сведения о местах размещения торговых объектов, не являющихся недвижимым имуществом) не указываются в заявлении о выдаче лицензии на вид деятельности, указанный в пункте 9 части 1 статьи 8 Федерального закона от 13 июня 2023 года № 203-ФЗ (развозная торговля), адреса мест хранения табачной продукции, сырья, никотинсодержащей продукции и никотинового сырья указываются в заявлении о выдаче лицензии на вид деятельности, указанный в пункте 1, 2, 3, 4, 5, 6 или 7 части 1 статьи 8 Федерального закона от 13 июня 2023 года № 203-ФЗ;</w:t>
      </w:r>
    </w:p>
    <w:p w14:paraId="431B94DF" w14:textId="449207CE" w:rsidR="00FD726C" w:rsidRPr="00991CDB" w:rsidRDefault="00910DCF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FD726C" w:rsidRPr="00991CDB">
        <w:rPr>
          <w:rFonts w:eastAsiaTheme="minorHAnsi"/>
          <w:sz w:val="28"/>
          <w:szCs w:val="28"/>
          <w:lang w:eastAsia="en-US"/>
        </w:rPr>
        <w:t>) адреса электронной почты, по которому лицензирующий орган будет осуществлять переписку с заявителем, направлять ему решения, извещения, уведомления с использованием электронной подписи;</w:t>
      </w:r>
    </w:p>
    <w:p w14:paraId="142B15BE" w14:textId="54568A99" w:rsidR="00FD726C" w:rsidRPr="00991CDB" w:rsidRDefault="00910DCF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FD726C" w:rsidRPr="00991CDB">
        <w:rPr>
          <w:rFonts w:eastAsia="Calibri"/>
          <w:sz w:val="28"/>
          <w:szCs w:val="28"/>
          <w:lang w:eastAsia="en-US"/>
        </w:rPr>
        <w:t>) сведений о государственной регистрации юридического лица (индивидуального предпринимателя);</w:t>
      </w:r>
    </w:p>
    <w:p w14:paraId="53EDCE9F" w14:textId="5B57A4ED" w:rsidR="00FD726C" w:rsidRPr="00991CDB" w:rsidRDefault="00910DCF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FD726C" w:rsidRPr="00991CDB">
        <w:rPr>
          <w:rFonts w:eastAsia="Calibri"/>
          <w:sz w:val="28"/>
          <w:szCs w:val="28"/>
          <w:lang w:eastAsia="en-US"/>
        </w:rPr>
        <w:t>) сведений о постановке юридического лица (индивидуального предпринимателя) на учет в налоговом органе;</w:t>
      </w:r>
    </w:p>
    <w:p w14:paraId="651C973B" w14:textId="74E10E69" w:rsidR="00FD726C" w:rsidRPr="00991CDB" w:rsidRDefault="00910DCF" w:rsidP="00991CDB">
      <w:pPr>
        <w:pStyle w:val="a3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</w:t>
      </w:r>
      <w:r w:rsidR="00FD726C" w:rsidRPr="00991CDB">
        <w:rPr>
          <w:rFonts w:eastAsia="Calibri"/>
          <w:sz w:val="28"/>
          <w:szCs w:val="28"/>
          <w:lang w:eastAsia="en-US"/>
        </w:rPr>
        <w:t>) вида (видов) табачной продукции или никотинсодержащей продукции в соответствии с техническими регламентами, а также межгосударственными и национальными стандартами на соответствующую продукцию,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N 184-ФЗ "О техническом регулировании" (для получения лицензий на виды деятельности, указанные в пунктах 1 - 3 части 1 статьи</w:t>
      </w:r>
      <w:r w:rsidR="00DE0E65" w:rsidRPr="00991CDB">
        <w:rPr>
          <w:rFonts w:eastAsia="Calibri"/>
          <w:sz w:val="28"/>
          <w:szCs w:val="28"/>
          <w:lang w:eastAsia="en-US"/>
        </w:rPr>
        <w:t xml:space="preserve"> 8 </w:t>
      </w:r>
      <w:r w:rsidR="00DE0E65" w:rsidRPr="00991CDB">
        <w:rPr>
          <w:rFonts w:eastAsia="Calibri"/>
          <w:sz w:val="28"/>
          <w:szCs w:val="28"/>
          <w:lang w:eastAsia="en-US"/>
        </w:rPr>
        <w:lastRenderedPageBreak/>
        <w:t>Федерального закона от 13 июня 2023 года № 203-ФЗ</w:t>
      </w:r>
      <w:r w:rsidR="00FD726C" w:rsidRPr="00991CDB">
        <w:rPr>
          <w:rFonts w:eastAsia="Calibri"/>
          <w:sz w:val="28"/>
          <w:szCs w:val="28"/>
          <w:lang w:eastAsia="en-US"/>
        </w:rPr>
        <w:t>), и (или) вида (видов) планируемых к производству сырья или никотинового сырья (для получения лицензии на вид деятельности, указанный в пункте 1 части 1 статьи</w:t>
      </w:r>
      <w:r w:rsidR="00DE0E65" w:rsidRPr="00991CDB">
        <w:rPr>
          <w:rFonts w:eastAsia="Calibri"/>
          <w:sz w:val="28"/>
          <w:szCs w:val="28"/>
          <w:lang w:eastAsia="en-US"/>
        </w:rPr>
        <w:t xml:space="preserve"> 8 Федерального закона от 13 июня 2023 года № 203-ФЗ</w:t>
      </w:r>
      <w:r w:rsidR="00FD726C" w:rsidRPr="00991CDB">
        <w:rPr>
          <w:rFonts w:eastAsia="Calibri"/>
          <w:sz w:val="28"/>
          <w:szCs w:val="28"/>
          <w:lang w:eastAsia="en-US"/>
        </w:rPr>
        <w:t>);</w:t>
      </w:r>
    </w:p>
    <w:p w14:paraId="14E29ABD" w14:textId="0522F9A6" w:rsidR="00DE0E65" w:rsidRPr="00991CDB" w:rsidRDefault="00910DCF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) кадастрового номера, номера регистрации и даты государственной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 в отношении торгового объекта, являющегося объектом недвижимого имущества, или права безвозмездного пользования в отношении торгового объекта - объекта недвижимого имущества, являющегося объектом культурного наследия и находящегося в безвозмездном пользовании акционерного общества </w:t>
      </w:r>
      <w:r>
        <w:rPr>
          <w:rFonts w:eastAsiaTheme="minorHAnsi"/>
          <w:sz w:val="28"/>
          <w:szCs w:val="28"/>
          <w:lang w:eastAsia="en-US"/>
        </w:rPr>
        <w:t>«</w:t>
      </w:r>
      <w:r w:rsidR="00DE0E65" w:rsidRPr="00991CDB">
        <w:rPr>
          <w:rFonts w:eastAsiaTheme="minorHAnsi"/>
          <w:sz w:val="28"/>
          <w:szCs w:val="28"/>
          <w:lang w:eastAsia="en-US"/>
        </w:rPr>
        <w:t>Почта России</w:t>
      </w:r>
      <w:r>
        <w:rPr>
          <w:rFonts w:eastAsiaTheme="minorHAnsi"/>
          <w:sz w:val="28"/>
          <w:szCs w:val="28"/>
          <w:lang w:eastAsia="en-US"/>
        </w:rPr>
        <w:t>»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, либо сведений о праве безвозмездного пользования в отношении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</w:t>
      </w:r>
      <w:r>
        <w:rPr>
          <w:rFonts w:eastAsiaTheme="minorHAnsi"/>
          <w:sz w:val="28"/>
          <w:szCs w:val="28"/>
          <w:lang w:eastAsia="en-US"/>
        </w:rPr>
        <w:t>«</w:t>
      </w:r>
      <w:r w:rsidRPr="00991CDB">
        <w:rPr>
          <w:rFonts w:eastAsiaTheme="minorHAnsi"/>
          <w:sz w:val="28"/>
          <w:szCs w:val="28"/>
          <w:lang w:eastAsia="en-US"/>
        </w:rPr>
        <w:t>Почта России</w:t>
      </w:r>
      <w:r>
        <w:rPr>
          <w:rFonts w:eastAsiaTheme="minorHAnsi"/>
          <w:sz w:val="28"/>
          <w:szCs w:val="28"/>
          <w:lang w:eastAsia="en-US"/>
        </w:rPr>
        <w:t>»</w:t>
      </w:r>
      <w:r w:rsidRPr="00991CDB">
        <w:rPr>
          <w:rFonts w:eastAsiaTheme="minorHAnsi"/>
          <w:sz w:val="28"/>
          <w:szCs w:val="28"/>
          <w:lang w:eastAsia="en-US"/>
        </w:rPr>
        <w:t xml:space="preserve">, 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площади и адреса такого торгового объекта, либо 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</w:t>
      </w:r>
      <w:r>
        <w:rPr>
          <w:rFonts w:eastAsiaTheme="minorHAnsi"/>
          <w:sz w:val="28"/>
          <w:szCs w:val="28"/>
          <w:lang w:eastAsia="en-US"/>
        </w:rPr>
        <w:t>«</w:t>
      </w:r>
      <w:r w:rsidRPr="00991CDB">
        <w:rPr>
          <w:rFonts w:eastAsiaTheme="minorHAnsi"/>
          <w:sz w:val="28"/>
          <w:szCs w:val="28"/>
          <w:lang w:eastAsia="en-US"/>
        </w:rPr>
        <w:t>Почта России</w:t>
      </w:r>
      <w:r>
        <w:rPr>
          <w:rFonts w:eastAsiaTheme="minorHAnsi"/>
          <w:sz w:val="28"/>
          <w:szCs w:val="28"/>
          <w:lang w:eastAsia="en-US"/>
        </w:rPr>
        <w:t>»</w:t>
      </w:r>
      <w:r w:rsidR="00DE0E65" w:rsidRPr="00991CDB">
        <w:rPr>
          <w:rFonts w:eastAsiaTheme="minorHAnsi"/>
          <w:sz w:val="28"/>
          <w:szCs w:val="28"/>
          <w:lang w:eastAsia="en-US"/>
        </w:rPr>
        <w:t xml:space="preserve">) в отношении торгового объекта, не являющегося недвижимым имуществом, площади и адреса (сведений о месте размещения) такого торгового объекта (для получения лицензии на вид деятельности, указанный в пункте 8 части 1 статьи </w:t>
      </w:r>
      <w:r w:rsidR="00DE0E65" w:rsidRPr="00991CDB">
        <w:rPr>
          <w:rFonts w:eastAsia="Calibri"/>
          <w:sz w:val="28"/>
          <w:szCs w:val="28"/>
          <w:lang w:eastAsia="en-US"/>
        </w:rPr>
        <w:t>8 Федерального закона от 13 июня 2023 года № 203-ФЗ</w:t>
      </w:r>
      <w:r w:rsidR="00DE0E65" w:rsidRPr="00991CDB">
        <w:rPr>
          <w:rFonts w:eastAsiaTheme="minorHAnsi"/>
          <w:sz w:val="28"/>
          <w:szCs w:val="28"/>
          <w:lang w:eastAsia="en-US"/>
        </w:rPr>
        <w:t>)</w:t>
      </w:r>
      <w:r w:rsidR="00DE0E65" w:rsidRPr="00991CDB">
        <w:rPr>
          <w:rFonts w:eastAsiaTheme="minorHAnsi"/>
          <w:b/>
          <w:bCs/>
          <w:sz w:val="28"/>
          <w:szCs w:val="28"/>
          <w:lang w:eastAsia="en-US"/>
        </w:rPr>
        <w:t>;</w:t>
      </w:r>
    </w:p>
    <w:p w14:paraId="5456F224" w14:textId="788441DC" w:rsidR="00DE0E65" w:rsidRPr="00991CDB" w:rsidRDefault="00A1501A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="00DE0E65" w:rsidRPr="00991CDB">
        <w:rPr>
          <w:rFonts w:eastAsiaTheme="minorHAnsi"/>
          <w:sz w:val="28"/>
          <w:szCs w:val="28"/>
          <w:lang w:eastAsia="en-US"/>
        </w:rPr>
        <w:t>) вида, марки, модели, государственного регистрационного номера транспортного средства, с использованием которого планируется осуществление развозной торговли табачной продукцией и никотинсодержащей продукцией (для получения лицензии на вид деятельности, указанный в пункте 9 части 1 статьи 8 Федерального закона от 13 июня 2023 года № 203-ФЗ);</w:t>
      </w:r>
    </w:p>
    <w:bookmarkEnd w:id="2"/>
    <w:p w14:paraId="269432BC" w14:textId="4B1F4130" w:rsidR="00DE0E65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2)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копии документов</w:t>
      </w:r>
      <w:r w:rsidRPr="00991CDB">
        <w:rPr>
          <w:rFonts w:eastAsiaTheme="minorHAnsi"/>
          <w:sz w:val="28"/>
          <w:szCs w:val="28"/>
          <w:lang w:eastAsia="en-US"/>
        </w:rPr>
        <w:t xml:space="preserve">, подтверждающих наличие у заявителя в собственности, хозяйственном ведении, оперативном управлении, аренде или в безвозмездном пользовании (в отношении торгового объекта, находящегося в безвозмездном пользовании акционерного общества </w:t>
      </w:r>
      <w:r w:rsidR="00910DCF">
        <w:rPr>
          <w:rFonts w:eastAsiaTheme="minorHAnsi"/>
          <w:sz w:val="28"/>
          <w:szCs w:val="28"/>
          <w:lang w:eastAsia="en-US"/>
        </w:rPr>
        <w:t>«</w:t>
      </w:r>
      <w:r w:rsidR="00910DCF" w:rsidRPr="00991CDB">
        <w:rPr>
          <w:rFonts w:eastAsiaTheme="minorHAnsi"/>
          <w:sz w:val="28"/>
          <w:szCs w:val="28"/>
          <w:lang w:eastAsia="en-US"/>
        </w:rPr>
        <w:t>Почта России</w:t>
      </w:r>
      <w:r w:rsidR="00910DCF">
        <w:rPr>
          <w:rFonts w:eastAsiaTheme="minorHAnsi"/>
          <w:sz w:val="28"/>
          <w:szCs w:val="28"/>
          <w:lang w:eastAsia="en-US"/>
        </w:rPr>
        <w:t>»</w:t>
      </w:r>
      <w:r w:rsidRPr="00991CDB">
        <w:rPr>
          <w:rFonts w:eastAsiaTheme="minorHAnsi"/>
          <w:sz w:val="28"/>
          <w:szCs w:val="28"/>
          <w:lang w:eastAsia="en-US"/>
        </w:rPr>
        <w:t xml:space="preserve">) торгового объекта, не являющегося недвижимым имуществом, либо наличие у заявителя в безвозмездном пользовании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</w:t>
      </w:r>
      <w:r w:rsidR="00910DCF">
        <w:rPr>
          <w:rFonts w:eastAsiaTheme="minorHAnsi"/>
          <w:sz w:val="28"/>
          <w:szCs w:val="28"/>
          <w:lang w:eastAsia="en-US"/>
        </w:rPr>
        <w:t>«</w:t>
      </w:r>
      <w:r w:rsidR="00910DCF" w:rsidRPr="00991CDB">
        <w:rPr>
          <w:rFonts w:eastAsiaTheme="minorHAnsi"/>
          <w:sz w:val="28"/>
          <w:szCs w:val="28"/>
          <w:lang w:eastAsia="en-US"/>
        </w:rPr>
        <w:t>Почта России</w:t>
      </w:r>
      <w:r w:rsidR="00910DCF">
        <w:rPr>
          <w:rFonts w:eastAsiaTheme="minorHAnsi"/>
          <w:sz w:val="28"/>
          <w:szCs w:val="28"/>
          <w:lang w:eastAsia="en-US"/>
        </w:rPr>
        <w:t xml:space="preserve">» </w:t>
      </w:r>
      <w:r w:rsidRPr="00991CDB">
        <w:rPr>
          <w:rFonts w:eastAsiaTheme="minorHAnsi"/>
          <w:sz w:val="28"/>
          <w:szCs w:val="28"/>
          <w:lang w:eastAsia="en-US"/>
        </w:rPr>
        <w:t>(для получения лицензии на вид деятельности, указанный в пункте 8 части 1 статьи 8 Федерального закона от 13 июня 2023 года № 203-ФЗ);</w:t>
      </w:r>
    </w:p>
    <w:p w14:paraId="1E6B201B" w14:textId="77777777" w:rsidR="00FD726C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3)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копия свидетельства</w:t>
      </w:r>
      <w:r w:rsidRPr="00991CDB">
        <w:rPr>
          <w:rFonts w:eastAsiaTheme="minorHAnsi"/>
          <w:sz w:val="28"/>
          <w:szCs w:val="28"/>
          <w:lang w:eastAsia="en-US"/>
        </w:rPr>
        <w:t xml:space="preserve"> о регистрации транспортного средства (развозная торговля)</w:t>
      </w:r>
      <w:r w:rsidR="003D5263" w:rsidRPr="00991CDB">
        <w:rPr>
          <w:rFonts w:eastAsiaTheme="minorHAnsi"/>
          <w:sz w:val="28"/>
          <w:szCs w:val="28"/>
          <w:lang w:eastAsia="en-US"/>
        </w:rPr>
        <w:t>;</w:t>
      </w:r>
    </w:p>
    <w:p w14:paraId="78080C72" w14:textId="24B46B02" w:rsidR="00991CDB" w:rsidRPr="00991CDB" w:rsidRDefault="003D526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4) </w:t>
      </w:r>
      <w:r w:rsidR="00991CDB" w:rsidRPr="00991CDB">
        <w:rPr>
          <w:b/>
          <w:bCs/>
          <w:sz w:val="28"/>
          <w:szCs w:val="28"/>
        </w:rPr>
        <w:t>документ, удостоверяющий личность</w:t>
      </w:r>
      <w:r w:rsidR="00991CDB" w:rsidRPr="00991CDB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  <w:r w:rsidR="00991CDB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0EBB5C11" w14:textId="64355791" w:rsidR="003D5263" w:rsidRPr="00991CDB" w:rsidRDefault="00991CDB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lastRenderedPageBreak/>
        <w:t>5)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hyperlink r:id="rId6" w:history="1">
        <w:r w:rsidR="003D5263" w:rsidRPr="001D62D8">
          <w:rPr>
            <w:rStyle w:val="a4"/>
            <w:rFonts w:eastAsiaTheme="minorHAnsi"/>
            <w:b/>
            <w:bCs/>
            <w:sz w:val="28"/>
            <w:szCs w:val="28"/>
            <w:lang w:eastAsia="en-US"/>
          </w:rPr>
          <w:t>доверенность</w:t>
        </w:r>
      </w:hyperlink>
      <w:r w:rsidR="00280C1D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D5263" w:rsidRPr="00991CDB">
        <w:rPr>
          <w:rFonts w:eastAsiaTheme="minorHAnsi"/>
          <w:sz w:val="28"/>
          <w:szCs w:val="28"/>
          <w:lang w:eastAsia="en-US"/>
        </w:rPr>
        <w:t>(случае если документы предоставляются представителем организации</w:t>
      </w:r>
      <w:r w:rsidRPr="00991CDB">
        <w:rPr>
          <w:rFonts w:eastAsiaTheme="minorHAnsi"/>
          <w:sz w:val="28"/>
          <w:szCs w:val="28"/>
          <w:lang w:eastAsia="en-US"/>
        </w:rPr>
        <w:t xml:space="preserve"> / индивидуального предпринимателя</w:t>
      </w:r>
      <w:r w:rsidR="003D5263" w:rsidRPr="00991CDB">
        <w:rPr>
          <w:rFonts w:eastAsiaTheme="minorHAnsi"/>
          <w:sz w:val="28"/>
          <w:szCs w:val="28"/>
          <w:lang w:eastAsia="en-US"/>
        </w:rPr>
        <w:t>).</w:t>
      </w:r>
    </w:p>
    <w:p w14:paraId="3AEE78E4" w14:textId="77777777" w:rsidR="00944493" w:rsidRPr="00991CDB" w:rsidRDefault="00944493" w:rsidP="00910DC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9A0A74E" w14:textId="77777777" w:rsidR="00944493" w:rsidRDefault="0094449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>Датой представления заявления является день его получения лицензирующим органом.</w:t>
      </w:r>
    </w:p>
    <w:p w14:paraId="60B71930" w14:textId="77777777" w:rsidR="00910DCF" w:rsidRPr="00991CDB" w:rsidRDefault="00910DCF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</w:p>
    <w:p w14:paraId="5297273B" w14:textId="77777777" w:rsidR="00910DCF" w:rsidRDefault="00910DCF" w:rsidP="00910DCF">
      <w:pPr>
        <w:jc w:val="center"/>
        <w:rPr>
          <w:sz w:val="28"/>
          <w:szCs w:val="28"/>
        </w:rPr>
      </w:pPr>
      <w:bookmarkStart w:id="3" w:name="_Hlk241661944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4CB7B627" w14:textId="77777777" w:rsidR="00910DCF" w:rsidRPr="00901FBC" w:rsidRDefault="00910DCF" w:rsidP="00910DCF">
      <w:pPr>
        <w:jc w:val="both"/>
        <w:rPr>
          <w:sz w:val="28"/>
          <w:szCs w:val="28"/>
        </w:rPr>
      </w:pPr>
    </w:p>
    <w:p w14:paraId="0BC8D109" w14:textId="77777777" w:rsidR="00910DCF" w:rsidRPr="00FF5EB1" w:rsidRDefault="00910DCF" w:rsidP="00910DCF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32080E80" w14:textId="080B9A4C" w:rsidR="00910DCF" w:rsidRDefault="00910DCF" w:rsidP="00910DC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 xml:space="preserve">за </w:t>
      </w:r>
      <w:r w:rsidR="009D463A">
        <w:rPr>
          <w:sz w:val="28"/>
          <w:szCs w:val="28"/>
        </w:rPr>
        <w:t>выдачу</w:t>
      </w:r>
      <w:r w:rsidRPr="00FF5EB1">
        <w:rPr>
          <w:sz w:val="28"/>
          <w:szCs w:val="28"/>
        </w:rPr>
        <w:t xml:space="preserve"> лицензий</w:t>
      </w:r>
      <w:r>
        <w:rPr>
          <w:sz w:val="28"/>
          <w:szCs w:val="28"/>
        </w:rPr>
        <w:t xml:space="preserve">. </w:t>
      </w:r>
    </w:p>
    <w:p w14:paraId="7A21223B" w14:textId="402B0FFB" w:rsidR="00910DCF" w:rsidRPr="00FF5EB1" w:rsidRDefault="00910DCF" w:rsidP="00910DCF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 объектов являющихся недвижимым имуществом), или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r w:rsidR="009D463A">
        <w:rPr>
          <w:sz w:val="28"/>
          <w:szCs w:val="28"/>
        </w:rPr>
        <w:t>.</w:t>
      </w:r>
    </w:p>
    <w:bookmarkEnd w:id="3"/>
    <w:p w14:paraId="533F4B6E" w14:textId="77777777" w:rsidR="00944493" w:rsidRPr="003D5263" w:rsidRDefault="00944493" w:rsidP="0094449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sectPr w:rsidR="00944493" w:rsidRPr="003D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34FAA"/>
    <w:multiLevelType w:val="hybridMultilevel"/>
    <w:tmpl w:val="0C904D48"/>
    <w:lvl w:ilvl="0" w:tplc="3E1410C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775980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6C"/>
    <w:rsid w:val="00123232"/>
    <w:rsid w:val="001D62D8"/>
    <w:rsid w:val="0023391A"/>
    <w:rsid w:val="00280C1D"/>
    <w:rsid w:val="003D0E1A"/>
    <w:rsid w:val="003D5263"/>
    <w:rsid w:val="003E54E0"/>
    <w:rsid w:val="00422C4D"/>
    <w:rsid w:val="004966DB"/>
    <w:rsid w:val="00762BB8"/>
    <w:rsid w:val="00910DCF"/>
    <w:rsid w:val="00944493"/>
    <w:rsid w:val="00956270"/>
    <w:rsid w:val="0098047C"/>
    <w:rsid w:val="00991CDB"/>
    <w:rsid w:val="0099601B"/>
    <w:rsid w:val="009D463A"/>
    <w:rsid w:val="00A1501A"/>
    <w:rsid w:val="00A73580"/>
    <w:rsid w:val="00C856E6"/>
    <w:rsid w:val="00DE0E65"/>
    <w:rsid w:val="00EA747A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FBB"/>
  <w15:chartTrackingRefBased/>
  <w15:docId w15:val="{F97585C9-3F1A-4B38-B4E2-5CCB185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D72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72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526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D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yandex.ru/docs/view?url=ya-browser%3A%2F%2F4DT1uXEPRrJRXlUFoewruMaDNMtYo39Ddgo1-nk8myue3hRpTIRmxBAvq5hfn9yvD1_Vqz2XMdQw5O3BuxKrBBgrvajYQRdYjJiyNrF7p4CGC65I0Knlg8WkNekN-pLh_RaXH7ulwgak6fzlYDk4wQ%3D%3D%3Fsign%3D5mXJljsuNg_7H8Hzl4BAgW51hcSTx-ELa55PVzGfW9w%3D&amp;name=obrazec-doverennostey.doc&amp;nosw=1" TargetMode="External"/><Relationship Id="rId5" Type="http://schemas.openxmlformats.org/officeDocument/2006/relationships/hyperlink" Target="https://docs.yandex.ru/docs/view?url=ya-browser%3A%2F%2F4DT1uXEPRrJRXlUFoewruIBWop5o4hS9dCSjVemU3xkx8N8M_8Bfnd2KCRRa0qTn1Ry4ueSCLi-iWe35vKYXZpJXcIst3Zsx8Vmyj3CyKHHEBagvyfx1Ko0cv-cXESwtPQgLNz8jaJ2QIDUq2OaCQA%3D%3D%3Fsign%3DBqu5jZBg6mMmarNmgRLvLn8Xjd1Lj3oV-LyNnwIV0SQ%3D&amp;name=o-vydache-licenzii.docx&amp;nosw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15</cp:revision>
  <dcterms:created xsi:type="dcterms:W3CDTF">2026-09-11T01:22:00Z</dcterms:created>
  <dcterms:modified xsi:type="dcterms:W3CDTF">2026-09-30T08:26:00Z</dcterms:modified>
</cp:coreProperties>
</file>