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D1" w:rsidRDefault="00B923D1">
      <w:pPr>
        <w:pStyle w:val="Standard"/>
        <w:tabs>
          <w:tab w:val="left" w:pos="-425"/>
        </w:tabs>
        <w:ind w:left="-567" w:firstLine="709"/>
        <w:jc w:val="right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B923D1" w:rsidRDefault="00EE6C63">
      <w:pPr>
        <w:pStyle w:val="Standard"/>
        <w:tabs>
          <w:tab w:val="left" w:pos="-425"/>
        </w:tabs>
        <w:ind w:left="-567"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Порядок формирования организациями оптовой и розничной торговли отпускной цены на ЖНВЛП в зависимости от применяемой системы налогообложения</w:t>
      </w:r>
    </w:p>
    <w:p w:rsidR="00B923D1" w:rsidRDefault="00B923D1">
      <w:pPr>
        <w:pStyle w:val="Standard"/>
        <w:tabs>
          <w:tab w:val="left" w:pos="-425"/>
        </w:tabs>
        <w:ind w:left="-567" w:firstLine="709"/>
        <w:jc w:val="center"/>
        <w:rPr>
          <w:rFonts w:cs="Times New Roman"/>
          <w:b/>
          <w:sz w:val="28"/>
          <w:szCs w:val="28"/>
        </w:rPr>
      </w:pPr>
    </w:p>
    <w:p w:rsidR="00B923D1" w:rsidRDefault="00B923D1">
      <w:pPr>
        <w:pStyle w:val="Standard"/>
        <w:tabs>
          <w:tab w:val="left" w:pos="-425"/>
        </w:tabs>
        <w:ind w:left="-567" w:firstLine="709"/>
        <w:jc w:val="center"/>
        <w:rPr>
          <w:rFonts w:cs="Times New Roman"/>
          <w:b/>
          <w:sz w:val="28"/>
          <w:szCs w:val="28"/>
        </w:rPr>
      </w:pPr>
    </w:p>
    <w:p w:rsidR="00B923D1" w:rsidRDefault="00EE6C63">
      <w:pPr>
        <w:pStyle w:val="Standard"/>
        <w:tabs>
          <w:tab w:val="left" w:pos="127"/>
        </w:tabs>
        <w:ind w:left="-15" w:right="15" w:firstLine="1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Пример 1. 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>рганизация оптовой торговли приобретает ЖНВЛП у производителя ЖНВЛП.</w:t>
      </w:r>
    </w:p>
    <w:p w:rsidR="00B923D1" w:rsidRDefault="00B923D1">
      <w:pPr>
        <w:pStyle w:val="Standard"/>
        <w:tabs>
          <w:tab w:val="left" w:pos="-425"/>
        </w:tabs>
        <w:ind w:left="-567" w:right="-172" w:firstLine="709"/>
        <w:jc w:val="both"/>
        <w:rPr>
          <w:rFonts w:cs="Times New Roman"/>
          <w:b/>
          <w:sz w:val="20"/>
          <w:szCs w:val="20"/>
        </w:rPr>
      </w:pPr>
    </w:p>
    <w:tbl>
      <w:tblPr>
        <w:tblW w:w="1567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58"/>
        <w:gridCol w:w="723"/>
        <w:gridCol w:w="1267"/>
        <w:gridCol w:w="1352"/>
        <w:gridCol w:w="1438"/>
        <w:gridCol w:w="1595"/>
        <w:gridCol w:w="1639"/>
        <w:gridCol w:w="1879"/>
        <w:gridCol w:w="1940"/>
        <w:gridCol w:w="1305"/>
        <w:gridCol w:w="1311"/>
      </w:tblGrid>
      <w:tr w:rsidR="00B923D1"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B923D1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</w:p>
          <w:p w:rsidR="00B923D1" w:rsidRDefault="00B923D1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</w:p>
          <w:p w:rsidR="00B923D1" w:rsidRDefault="00B923D1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</w:p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Фактическая отпускная цена производителя</w:t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Режим налогообложения организации оптовой торговли</w:t>
            </w:r>
          </w:p>
        </w:tc>
        <w:tc>
          <w:tcPr>
            <w:tcW w:w="1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Размер применяемой оптовой надбавки, %</w:t>
            </w:r>
          </w:p>
        </w:tc>
        <w:tc>
          <w:tcPr>
            <w:tcW w:w="1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Размер применяемой  оптовой надбавки, руб.</w:t>
            </w: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Входящий НДС, руб. (будет принят к вычету)</w:t>
            </w:r>
          </w:p>
        </w:tc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Отпускная цена организации оптовой торговли на общей системе налогообложениябез НДС, руб.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НДС, начисленный организацией оптовой торговли, руб.</w:t>
            </w:r>
          </w:p>
        </w:tc>
        <w:tc>
          <w:tcPr>
            <w:tcW w:w="1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Отпускная цена организации оптовой торговли на общей системе налогообложения с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НДС, </w:t>
            </w:r>
            <w:r>
              <w:rPr>
                <w:rFonts w:cs="Times New Roman"/>
                <w:sz w:val="20"/>
                <w:szCs w:val="20"/>
              </w:rPr>
              <w:t>руб.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Отпускная цена организации оптовой торговли на УСН или ЕНВД, руб.</w:t>
            </w: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Надбавка, полученная после уплаты и принятия к вычету НДС, руб.</w:t>
            </w:r>
          </w:p>
        </w:tc>
      </w:tr>
      <w:tr w:rsidR="00B923D1"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НДС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 НДС (10%)</w:t>
            </w:r>
          </w:p>
        </w:tc>
        <w:tc>
          <w:tcPr>
            <w:tcW w:w="1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5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9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3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</w:tr>
      <w:tr w:rsidR="00B923D1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общая система налогообложения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extbod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150*13/100= </w:t>
            </w:r>
            <w:r>
              <w:rPr>
                <w:rFonts w:cs="Times New Roman"/>
                <w:b/>
                <w:bCs/>
              </w:rPr>
              <w:t>19,50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165-150=15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extbody"/>
              <w:jc w:val="center"/>
            </w:pPr>
            <w:r>
              <w:rPr>
                <w:rFonts w:cs="Times New Roman"/>
              </w:rPr>
              <w:t>150+19,50</w:t>
            </w:r>
            <w:r>
              <w:t>=</w:t>
            </w:r>
          </w:p>
          <w:p w:rsidR="00B923D1" w:rsidRDefault="00EE6C63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169,50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169,50*10/100= </w:t>
            </w:r>
            <w:r>
              <w:rPr>
                <w:rFonts w:cs="Times New Roman"/>
                <w:b/>
                <w:bCs/>
              </w:rPr>
              <w:t>16,95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150+19,5+ 16,95=</w:t>
            </w:r>
            <w:r>
              <w:rPr>
                <w:rFonts w:cs="Times New Roman"/>
                <w:b/>
                <w:u w:val="single"/>
              </w:rPr>
              <w:t>186,45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186,45-165-16,95+15= </w:t>
            </w:r>
            <w:r>
              <w:rPr>
                <w:rFonts w:cs="Times New Roman"/>
                <w:b/>
              </w:rPr>
              <w:t>19,50</w:t>
            </w:r>
          </w:p>
        </w:tc>
      </w:tr>
      <w:tr w:rsidR="00B923D1">
        <w:trPr>
          <w:trHeight w:val="829"/>
        </w:trPr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165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ЕНВД или УСН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extbod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150*13/100= </w:t>
            </w:r>
            <w:r>
              <w:rPr>
                <w:rFonts w:cs="Times New Roman"/>
                <w:b/>
                <w:bCs/>
              </w:rPr>
              <w:t>19,50</w:t>
            </w:r>
          </w:p>
        </w:tc>
        <w:tc>
          <w:tcPr>
            <w:tcW w:w="1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extbody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165+19,50=</w:t>
            </w:r>
            <w:r>
              <w:rPr>
                <w:rFonts w:cs="Times New Roman"/>
                <w:b/>
                <w:u w:val="single"/>
              </w:rPr>
              <w:t>184,50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184,50-165=</w:t>
            </w:r>
            <w:r>
              <w:rPr>
                <w:rFonts w:cs="Times New Roman"/>
                <w:b/>
              </w:rPr>
              <w:t>19,50</w:t>
            </w:r>
          </w:p>
        </w:tc>
      </w:tr>
    </w:tbl>
    <w:p w:rsidR="00B923D1" w:rsidRDefault="00B923D1">
      <w:pPr>
        <w:pStyle w:val="Standard"/>
        <w:tabs>
          <w:tab w:val="left" w:pos="0"/>
        </w:tabs>
        <w:ind w:left="-142" w:right="-172" w:firstLine="1276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0"/>
        </w:tabs>
        <w:ind w:left="-142" w:right="-172" w:firstLine="1276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90" w:firstLine="1155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90" w:firstLine="1155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90" w:firstLine="1155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90" w:firstLine="1155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90" w:firstLine="1155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90" w:firstLine="1155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90" w:firstLine="1155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42"/>
        </w:tabs>
        <w:ind w:right="30"/>
        <w:jc w:val="center"/>
        <w:rPr>
          <w:rFonts w:cs="Times New Roman"/>
          <w:sz w:val="20"/>
          <w:szCs w:val="20"/>
        </w:rPr>
      </w:pPr>
    </w:p>
    <w:p w:rsidR="00B923D1" w:rsidRDefault="00EE6C63">
      <w:pPr>
        <w:pStyle w:val="Standard"/>
        <w:pageBreakBefore/>
        <w:tabs>
          <w:tab w:val="left" w:pos="105"/>
          <w:tab w:val="left" w:pos="157"/>
          <w:tab w:val="left" w:pos="1140"/>
        </w:tabs>
        <w:ind w:left="15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Пример 2. 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>рганизация розничной торговли, находящаяся на общей системе налогообложения приобретает ЖНВЛП у оптовой организации, находящейся на общей системе налогообложения, и применившей предельный размер оптовой надбавки в размере 13 %.</w:t>
      </w:r>
    </w:p>
    <w:tbl>
      <w:tblPr>
        <w:tblW w:w="15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750"/>
        <w:gridCol w:w="825"/>
        <w:gridCol w:w="1380"/>
        <w:gridCol w:w="1230"/>
        <w:gridCol w:w="1290"/>
        <w:gridCol w:w="1035"/>
        <w:gridCol w:w="1665"/>
        <w:gridCol w:w="1635"/>
        <w:gridCol w:w="1725"/>
        <w:gridCol w:w="1620"/>
        <w:gridCol w:w="1816"/>
      </w:tblGrid>
      <w:tr w:rsidR="00B923D1">
        <w:trPr>
          <w:trHeight w:val="340"/>
        </w:trPr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отпускная цена производителя, руб. без НДС</w:t>
            </w:r>
          </w:p>
        </w:tc>
        <w:tc>
          <w:tcPr>
            <w:tcW w:w="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применяемой розничной надбавки, %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применяемой розничной надбавки, руб.</w:t>
            </w:r>
          </w:p>
        </w:tc>
        <w:tc>
          <w:tcPr>
            <w:tcW w:w="1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приобретения ЖНВЛП у поставщика, находящегося на общей системе налогообложения, руб. </w:t>
            </w:r>
            <w:r>
              <w:rPr>
                <w:sz w:val="20"/>
                <w:szCs w:val="20"/>
                <w:lang w:val="ru-RU"/>
              </w:rPr>
              <w:t>без НДС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приобретения ЖНВЛП у поставщика, находящегося на общей системе налогообложения, руб. </w:t>
            </w:r>
            <w:r>
              <w:rPr>
                <w:sz w:val="20"/>
                <w:szCs w:val="20"/>
                <w:lang w:val="ru-RU"/>
              </w:rPr>
              <w:t>с НДС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Ц</w:t>
            </w:r>
            <w:r>
              <w:rPr>
                <w:sz w:val="20"/>
                <w:szCs w:val="20"/>
              </w:rPr>
              <w:t>ена приобретения у поставщика - плательщика ЕНВД или находящегося на УСН, руб.</w:t>
            </w:r>
          </w:p>
        </w:tc>
        <w:tc>
          <w:tcPr>
            <w:tcW w:w="1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НДС, руб. (будет принят к вычету)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Отпускная цена организации розничной торговли, </w:t>
            </w:r>
            <w:r>
              <w:rPr>
                <w:sz w:val="20"/>
                <w:szCs w:val="20"/>
                <w:lang w:val="ru-RU"/>
              </w:rPr>
              <w:t xml:space="preserve">руб. </w:t>
            </w:r>
            <w:r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НДС, начисленный организацией розничной торговли, руб.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Отпускная цена организации розничной торговли с НДС, руб.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Надбавка, полученная после уплаты и принятия к вычету НДС, руб.</w:t>
            </w:r>
          </w:p>
        </w:tc>
      </w:tr>
      <w:tr w:rsidR="00B923D1">
        <w:trPr>
          <w:trHeight w:val="340"/>
        </w:trPr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НДС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НДС (10%)</w:t>
            </w:r>
          </w:p>
        </w:tc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</w:tr>
      <w:tr w:rsidR="00B923D1">
        <w:trPr>
          <w:trHeight w:val="340"/>
        </w:trPr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  <w:tc>
          <w:tcPr>
            <w:tcW w:w="1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150*25/ 100=</w:t>
            </w:r>
            <w:r>
              <w:rPr>
                <w:rFonts w:cs="Times New Roman"/>
                <w:b/>
                <w:bCs/>
              </w:rPr>
              <w:t>37,50</w:t>
            </w:r>
          </w:p>
        </w:tc>
        <w:tc>
          <w:tcPr>
            <w:tcW w:w="12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ind w:left="-93" w:right="-12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169,50</w:t>
            </w:r>
          </w:p>
        </w:tc>
        <w:tc>
          <w:tcPr>
            <w:tcW w:w="12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186,45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186,45-169,50=16,95</w:t>
            </w:r>
          </w:p>
        </w:tc>
        <w:tc>
          <w:tcPr>
            <w:tcW w:w="1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>169,50+37,50</w:t>
            </w:r>
            <w:r>
              <w:rPr>
                <w:rFonts w:cs="Times New Roman"/>
                <w:b/>
              </w:rPr>
              <w:t>=</w:t>
            </w:r>
            <w:r>
              <w:rPr>
                <w:rFonts w:cs="Times New Roman"/>
                <w:b/>
                <w:bCs/>
              </w:rPr>
              <w:t>207,00</w:t>
            </w:r>
          </w:p>
        </w:tc>
        <w:tc>
          <w:tcPr>
            <w:tcW w:w="17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>207,00*10/100=</w:t>
            </w:r>
            <w:r>
              <w:rPr>
                <w:rFonts w:cs="Times New Roman"/>
                <w:b/>
              </w:rPr>
              <w:t>20,70</w:t>
            </w:r>
          </w:p>
        </w:tc>
        <w:tc>
          <w:tcPr>
            <w:tcW w:w="1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 xml:space="preserve">207,00+20,70= </w:t>
            </w:r>
            <w:r>
              <w:rPr>
                <w:rFonts w:cs="Times New Roman"/>
                <w:b/>
                <w:u w:val="single"/>
              </w:rPr>
              <w:t>227,70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 xml:space="preserve">227,70-186,45-20,70+16,95= </w:t>
            </w:r>
            <w:r>
              <w:rPr>
                <w:rFonts w:cs="Times New Roman"/>
                <w:b/>
              </w:rPr>
              <w:t>37,50</w:t>
            </w:r>
          </w:p>
        </w:tc>
      </w:tr>
    </w:tbl>
    <w:p w:rsidR="00B923D1" w:rsidRDefault="00B923D1">
      <w:pPr>
        <w:pStyle w:val="Standard"/>
        <w:tabs>
          <w:tab w:val="left" w:pos="105"/>
          <w:tab w:val="left" w:pos="157"/>
          <w:tab w:val="left" w:pos="1140"/>
        </w:tabs>
        <w:ind w:left="15"/>
        <w:jc w:val="center"/>
        <w:rPr>
          <w:rFonts w:cs="Times New Roman"/>
          <w:sz w:val="28"/>
          <w:szCs w:val="28"/>
        </w:rPr>
      </w:pPr>
    </w:p>
    <w:p w:rsidR="00B923D1" w:rsidRDefault="00EE6C63">
      <w:pPr>
        <w:pStyle w:val="Standard"/>
        <w:tabs>
          <w:tab w:val="left" w:pos="105"/>
          <w:tab w:val="left" w:pos="157"/>
          <w:tab w:val="left" w:pos="1140"/>
        </w:tabs>
        <w:ind w:left="1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Пример 3. 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 xml:space="preserve">рганизация розничной торговли, находящаяся на общей системе налогообложения приобретает ЖНВЛП у оптовой организации, находящейся на УСН или </w:t>
      </w:r>
      <w:r>
        <w:rPr>
          <w:rFonts w:cs="Times New Roman"/>
          <w:b/>
          <w:bCs/>
          <w:sz w:val="28"/>
          <w:szCs w:val="28"/>
          <w:lang w:val="ru-RU"/>
        </w:rPr>
        <w:t>являющейся плательщиком</w:t>
      </w:r>
      <w:r>
        <w:rPr>
          <w:rFonts w:cs="Times New Roman"/>
          <w:b/>
          <w:bCs/>
          <w:sz w:val="28"/>
          <w:szCs w:val="28"/>
        </w:rPr>
        <w:t xml:space="preserve"> ЕНВД, и применившей предельный размер оптовой надбавки в размере 13%.</w:t>
      </w:r>
    </w:p>
    <w:tbl>
      <w:tblPr>
        <w:tblW w:w="15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749"/>
        <w:gridCol w:w="825"/>
        <w:gridCol w:w="1395"/>
        <w:gridCol w:w="1215"/>
        <w:gridCol w:w="1290"/>
        <w:gridCol w:w="1035"/>
        <w:gridCol w:w="1665"/>
        <w:gridCol w:w="1635"/>
        <w:gridCol w:w="1725"/>
        <w:gridCol w:w="1620"/>
        <w:gridCol w:w="1817"/>
      </w:tblGrid>
      <w:tr w:rsidR="00B923D1">
        <w:trPr>
          <w:trHeight w:val="340"/>
        </w:trPr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отпускная цена производителя, руб. без НДС</w:t>
            </w:r>
          </w:p>
        </w:tc>
        <w:tc>
          <w:tcPr>
            <w:tcW w:w="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применяемой розничной надбавки, %</w:t>
            </w:r>
          </w:p>
        </w:tc>
        <w:tc>
          <w:tcPr>
            <w:tcW w:w="1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применяемой розничной надбавки, руб.</w:t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приобретения ЖНВЛП у поставщика, находящегося на общей системе налогообложения, руб. </w:t>
            </w:r>
            <w:r>
              <w:rPr>
                <w:sz w:val="20"/>
                <w:szCs w:val="20"/>
                <w:lang w:val="ru-RU"/>
              </w:rPr>
              <w:t>без НДС</w:t>
            </w:r>
          </w:p>
        </w:tc>
        <w:tc>
          <w:tcPr>
            <w:tcW w:w="12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приобретения ЖНВЛП у поставщика, находящегося на общей системе налогообложения, руб. </w:t>
            </w:r>
            <w:r>
              <w:rPr>
                <w:sz w:val="20"/>
                <w:szCs w:val="20"/>
                <w:lang w:val="ru-RU"/>
              </w:rPr>
              <w:t>с НДС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Ц</w:t>
            </w:r>
            <w:r>
              <w:rPr>
                <w:sz w:val="20"/>
                <w:szCs w:val="20"/>
              </w:rPr>
              <w:t>ена приобретения у поставщика - плательщика ЕНВД или находящегося на УСН, руб.</w:t>
            </w:r>
          </w:p>
        </w:tc>
        <w:tc>
          <w:tcPr>
            <w:tcW w:w="1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НДС, руб. (будет принят к вычету)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Отпускная цена организации розничной торговли, </w:t>
            </w:r>
            <w:r>
              <w:rPr>
                <w:sz w:val="20"/>
                <w:szCs w:val="20"/>
                <w:lang w:val="ru-RU"/>
              </w:rPr>
              <w:t xml:space="preserve">руб. </w:t>
            </w:r>
            <w:r>
              <w:rPr>
                <w:sz w:val="20"/>
                <w:szCs w:val="20"/>
              </w:rPr>
              <w:t xml:space="preserve">без </w:t>
            </w:r>
            <w:r>
              <w:rPr>
                <w:sz w:val="20"/>
                <w:szCs w:val="20"/>
                <w:lang w:val="ru-RU"/>
              </w:rPr>
              <w:t>НДС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НДС, начисленный организацией розничной торговли, руб.</w:t>
            </w:r>
          </w:p>
        </w:tc>
        <w:tc>
          <w:tcPr>
            <w:tcW w:w="1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Отпускная цена организации розничной торговли с НДС, руб.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Надбавка, полученная после уплаты и принятия к вычету НДС, руб.</w:t>
            </w:r>
          </w:p>
        </w:tc>
      </w:tr>
      <w:tr w:rsidR="00B923D1">
        <w:trPr>
          <w:trHeight w:val="340"/>
        </w:trPr>
        <w:tc>
          <w:tcPr>
            <w:tcW w:w="6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НДС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НДС (10%)</w:t>
            </w:r>
          </w:p>
        </w:tc>
        <w:tc>
          <w:tcPr>
            <w:tcW w:w="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2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6B" w:rsidRDefault="00F5266B"/>
        </w:tc>
      </w:tr>
      <w:tr w:rsidR="00B923D1">
        <w:trPr>
          <w:trHeight w:val="340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150*25/ 100=</w:t>
            </w:r>
            <w:r>
              <w:rPr>
                <w:rFonts w:cs="Times New Roman"/>
                <w:b/>
                <w:bCs/>
              </w:rPr>
              <w:t>37,50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184,50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>184,50+37,50</w:t>
            </w:r>
            <w:r>
              <w:rPr>
                <w:rFonts w:cs="Times New Roman"/>
                <w:b/>
              </w:rPr>
              <w:t>=</w:t>
            </w:r>
            <w:r>
              <w:rPr>
                <w:rFonts w:cs="Times New Roman"/>
                <w:b/>
                <w:bCs/>
              </w:rPr>
              <w:t>222,00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 xml:space="preserve">222,00*10/100= </w:t>
            </w:r>
            <w:r>
              <w:rPr>
                <w:rFonts w:cs="Times New Roman"/>
                <w:b/>
              </w:rPr>
              <w:t>22,20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>222,00+22,20=</w:t>
            </w:r>
            <w:r>
              <w:rPr>
                <w:rFonts w:cs="Times New Roman"/>
                <w:b/>
                <w:u w:val="single"/>
              </w:rPr>
              <w:t>244,20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3D1" w:rsidRDefault="00EE6C63">
            <w:pPr>
              <w:pStyle w:val="Standard"/>
              <w:jc w:val="center"/>
            </w:pPr>
            <w:r>
              <w:rPr>
                <w:rFonts w:cs="Times New Roman"/>
              </w:rPr>
              <w:t>244,20-184,50-22,20=</w:t>
            </w:r>
            <w:r>
              <w:rPr>
                <w:rFonts w:cs="Times New Roman"/>
                <w:b/>
              </w:rPr>
              <w:t>37,50</w:t>
            </w:r>
          </w:p>
        </w:tc>
      </w:tr>
    </w:tbl>
    <w:p w:rsidR="00B923D1" w:rsidRDefault="00B923D1">
      <w:pPr>
        <w:pStyle w:val="Standard"/>
        <w:jc w:val="both"/>
        <w:rPr>
          <w:sz w:val="20"/>
          <w:szCs w:val="20"/>
        </w:rPr>
      </w:pPr>
    </w:p>
    <w:p w:rsidR="00B923D1" w:rsidRDefault="00EE6C63">
      <w:pPr>
        <w:pStyle w:val="Standard"/>
        <w:pageBreakBefore/>
        <w:tabs>
          <w:tab w:val="left" w:pos="142"/>
        </w:tabs>
        <w:ind w:right="3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Пример 4. 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 xml:space="preserve">рганизация розничной торговли, находящаяся на УСН или являющаяся плательщиком ЕНВД, приобретает ЖНВЛП у 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>птовой организации, находящейся на общей системе налогообложения и применившей предельный размер оптовой надбавки в размере 13%.</w:t>
      </w:r>
    </w:p>
    <w:p w:rsidR="00B923D1" w:rsidRDefault="00B923D1">
      <w:pPr>
        <w:pStyle w:val="Standard"/>
        <w:tabs>
          <w:tab w:val="left" w:pos="142"/>
        </w:tabs>
        <w:ind w:right="30"/>
        <w:jc w:val="center"/>
        <w:rPr>
          <w:rFonts w:cs="Times New Roman"/>
          <w:sz w:val="28"/>
          <w:szCs w:val="28"/>
        </w:rPr>
      </w:pPr>
    </w:p>
    <w:tbl>
      <w:tblPr>
        <w:tblW w:w="1567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080"/>
        <w:gridCol w:w="1335"/>
        <w:gridCol w:w="2310"/>
        <w:gridCol w:w="1770"/>
        <w:gridCol w:w="1695"/>
        <w:gridCol w:w="3195"/>
        <w:gridCol w:w="3421"/>
      </w:tblGrid>
      <w:tr w:rsidR="00B923D1"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Фактическая отпускная цена производителя, руб.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Размер применяемой  розничной </w:t>
            </w:r>
            <w:r>
              <w:rPr>
                <w:rFonts w:cs="Times New Roman"/>
                <w:sz w:val="20"/>
                <w:szCs w:val="20"/>
                <w:lang w:val="ru-RU"/>
              </w:rPr>
              <w:t>надбавки, %</w:t>
            </w:r>
          </w:p>
        </w:tc>
        <w:tc>
          <w:tcPr>
            <w:tcW w:w="2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Размер применяемой  розничной надбавки, руб.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Цена приобретения ЖНВЛП у поставщика, находящегося на общей системе налогообложения, руб. </w:t>
            </w:r>
            <w:r>
              <w:rPr>
                <w:rFonts w:cs="Times New Roman"/>
                <w:sz w:val="20"/>
                <w:szCs w:val="20"/>
                <w:lang w:val="ru-RU"/>
              </w:rPr>
              <w:t>с НДС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Цена приобретения у поставщика - плательщика ЕНВД или находящегося на УСН, руб.</w:t>
            </w:r>
          </w:p>
        </w:tc>
        <w:tc>
          <w:tcPr>
            <w:tcW w:w="3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Отпускная цена организации розничной торговли, руб.</w:t>
            </w:r>
          </w:p>
        </w:tc>
        <w:tc>
          <w:tcPr>
            <w:tcW w:w="3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Надбавка организации розничной торговли, руб.</w:t>
            </w:r>
          </w:p>
        </w:tc>
      </w:tr>
      <w:tr w:rsidR="00B923D1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НДС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 НДС (10%)</w:t>
            </w: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2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31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3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</w:tr>
      <w:tr w:rsidR="00B923D1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150*25/100=</w:t>
            </w:r>
            <w:r>
              <w:rPr>
                <w:rFonts w:cs="Times New Roman"/>
                <w:b/>
                <w:bCs/>
              </w:rPr>
              <w:t>37,50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186,45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186,45+37,50= </w:t>
            </w:r>
            <w:r>
              <w:rPr>
                <w:rFonts w:cs="Times New Roman"/>
                <w:b/>
                <w:u w:val="single"/>
              </w:rPr>
              <w:t>223,95</w:t>
            </w: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223,95-186,45=</w:t>
            </w:r>
            <w:r>
              <w:rPr>
                <w:rFonts w:cs="Times New Roman"/>
                <w:b/>
              </w:rPr>
              <w:t>37,50</w:t>
            </w:r>
          </w:p>
        </w:tc>
      </w:tr>
    </w:tbl>
    <w:p w:rsidR="00B923D1" w:rsidRDefault="00B923D1">
      <w:pPr>
        <w:pStyle w:val="Standard"/>
        <w:tabs>
          <w:tab w:val="left" w:pos="142"/>
        </w:tabs>
        <w:ind w:right="30"/>
        <w:jc w:val="center"/>
        <w:rPr>
          <w:rFonts w:cs="Times New Roman"/>
          <w:sz w:val="28"/>
          <w:szCs w:val="28"/>
        </w:rPr>
      </w:pPr>
    </w:p>
    <w:p w:rsidR="00B923D1" w:rsidRDefault="00B923D1">
      <w:pPr>
        <w:pStyle w:val="Standard"/>
        <w:tabs>
          <w:tab w:val="left" w:pos="142"/>
        </w:tabs>
        <w:ind w:right="30"/>
        <w:jc w:val="center"/>
        <w:rPr>
          <w:rFonts w:cs="Times New Roman"/>
          <w:sz w:val="28"/>
          <w:szCs w:val="28"/>
        </w:rPr>
      </w:pPr>
    </w:p>
    <w:p w:rsidR="00B923D1" w:rsidRDefault="00EE6C63">
      <w:pPr>
        <w:pStyle w:val="a6"/>
        <w:tabs>
          <w:tab w:val="left" w:pos="142"/>
        </w:tabs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Пример 5. 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 xml:space="preserve">рганизация розничной торговли, находящаяся на УСН или являющаяся плательщиком ЕНВД, приобретает ЖНВЛП у </w:t>
      </w:r>
      <w:r>
        <w:rPr>
          <w:rFonts w:cs="Times New Roman"/>
          <w:b/>
          <w:bCs/>
          <w:sz w:val="28"/>
          <w:szCs w:val="28"/>
          <w:lang w:val="ru-RU"/>
        </w:rPr>
        <w:t>о</w:t>
      </w:r>
      <w:r>
        <w:rPr>
          <w:rFonts w:cs="Times New Roman"/>
          <w:b/>
          <w:bCs/>
          <w:sz w:val="28"/>
          <w:szCs w:val="28"/>
        </w:rPr>
        <w:t xml:space="preserve">птовой организации, находящейся на УСН или </w:t>
      </w:r>
      <w:r>
        <w:rPr>
          <w:rFonts w:cs="Times New Roman"/>
          <w:b/>
          <w:bCs/>
          <w:sz w:val="28"/>
          <w:szCs w:val="28"/>
          <w:lang w:val="ru-RU"/>
        </w:rPr>
        <w:t>являющейся плательщиком</w:t>
      </w:r>
      <w:r>
        <w:rPr>
          <w:rFonts w:cs="Times New Roman"/>
          <w:b/>
          <w:bCs/>
          <w:sz w:val="28"/>
          <w:szCs w:val="28"/>
        </w:rPr>
        <w:t xml:space="preserve"> ЕНВД, и применившей предельный размер оптовой надбавки в размере 13%.</w:t>
      </w:r>
    </w:p>
    <w:p w:rsidR="00B923D1" w:rsidRDefault="00B923D1">
      <w:pPr>
        <w:pStyle w:val="Standard"/>
        <w:tabs>
          <w:tab w:val="left" w:pos="142"/>
        </w:tabs>
        <w:ind w:right="150" w:firstLine="1680"/>
        <w:jc w:val="both"/>
        <w:rPr>
          <w:rFonts w:cs="Times New Roman"/>
          <w:sz w:val="28"/>
          <w:szCs w:val="28"/>
        </w:rPr>
      </w:pPr>
    </w:p>
    <w:tbl>
      <w:tblPr>
        <w:tblW w:w="1567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095"/>
        <w:gridCol w:w="1335"/>
        <w:gridCol w:w="2295"/>
        <w:gridCol w:w="1770"/>
        <w:gridCol w:w="1695"/>
        <w:gridCol w:w="3210"/>
        <w:gridCol w:w="3406"/>
      </w:tblGrid>
      <w:tr w:rsidR="00B923D1"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Фактическая отпускная цена производителя, руб.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Размер применяемой  розничной </w:t>
            </w:r>
            <w:r>
              <w:rPr>
                <w:rFonts w:cs="Times New Roman"/>
                <w:sz w:val="20"/>
                <w:szCs w:val="20"/>
                <w:lang w:val="ru-RU"/>
              </w:rPr>
              <w:t>надбавки, %</w:t>
            </w:r>
          </w:p>
        </w:tc>
        <w:tc>
          <w:tcPr>
            <w:tcW w:w="22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Размер применяемой  розничной надбавки, руб.</w:t>
            </w:r>
          </w:p>
        </w:tc>
        <w:tc>
          <w:tcPr>
            <w:tcW w:w="1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Цена приобретения ЖНВЛП у поставщика находящегося на общей системе налогообложения, руб. </w:t>
            </w:r>
            <w:r>
              <w:rPr>
                <w:rFonts w:cs="Times New Roman"/>
                <w:sz w:val="20"/>
                <w:szCs w:val="20"/>
                <w:lang w:val="ru-RU"/>
              </w:rPr>
              <w:t>с НДС</w:t>
            </w: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Цена приобретения у поставщика - плательщика ЕНВД или находящегося на УСН, руб.</w:t>
            </w:r>
          </w:p>
        </w:tc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Отпускная цена организации розничной торговли, руб.</w:t>
            </w:r>
          </w:p>
        </w:tc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Надбавка организации розничной торговли, руб.</w:t>
            </w:r>
          </w:p>
        </w:tc>
      </w:tr>
      <w:tr w:rsidR="00B923D1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НДС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 НДС (10%)</w:t>
            </w: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22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  <w:tc>
          <w:tcPr>
            <w:tcW w:w="34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66B" w:rsidRDefault="00F5266B"/>
        </w:tc>
      </w:tr>
      <w:tr w:rsidR="00B923D1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150*25/100=</w:t>
            </w:r>
            <w:r>
              <w:rPr>
                <w:rFonts w:cs="Times New Roman"/>
                <w:b/>
                <w:bCs/>
              </w:rPr>
              <w:t>37,50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184,5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184,50+37,50= </w:t>
            </w:r>
            <w:r>
              <w:rPr>
                <w:rFonts w:cs="Times New Roman"/>
                <w:b/>
                <w:u w:val="single"/>
              </w:rPr>
              <w:t>222,00</w:t>
            </w:r>
          </w:p>
        </w:tc>
        <w:tc>
          <w:tcPr>
            <w:tcW w:w="3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23D1" w:rsidRDefault="00EE6C6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222,00-184,50=</w:t>
            </w:r>
            <w:r>
              <w:rPr>
                <w:rFonts w:cs="Times New Roman"/>
                <w:b/>
              </w:rPr>
              <w:t>37,50</w:t>
            </w:r>
          </w:p>
        </w:tc>
      </w:tr>
    </w:tbl>
    <w:p w:rsidR="00B923D1" w:rsidRDefault="00B923D1">
      <w:pPr>
        <w:pStyle w:val="Standard"/>
        <w:tabs>
          <w:tab w:val="left" w:pos="-425"/>
        </w:tabs>
        <w:ind w:left="-567" w:right="-172" w:firstLine="709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-425"/>
        </w:tabs>
        <w:ind w:left="-567" w:right="-172" w:firstLine="709"/>
        <w:jc w:val="both"/>
        <w:rPr>
          <w:rFonts w:cs="Times New Roman"/>
          <w:sz w:val="20"/>
          <w:szCs w:val="20"/>
        </w:rPr>
      </w:pPr>
    </w:p>
    <w:p w:rsidR="00B923D1" w:rsidRDefault="00B923D1">
      <w:pPr>
        <w:pStyle w:val="Standard"/>
        <w:tabs>
          <w:tab w:val="left" w:pos="180"/>
          <w:tab w:val="left" w:pos="232"/>
          <w:tab w:val="left" w:pos="1215"/>
        </w:tabs>
        <w:ind w:left="90" w:right="120" w:firstLine="1050"/>
        <w:jc w:val="both"/>
        <w:rPr>
          <w:rFonts w:cs="Times New Roman"/>
          <w:sz w:val="20"/>
          <w:szCs w:val="20"/>
        </w:rPr>
      </w:pPr>
    </w:p>
    <w:sectPr w:rsidR="00B923D1">
      <w:headerReference w:type="default" r:id="rId7"/>
      <w:pgSz w:w="16838" w:h="11906" w:orient="landscape"/>
      <w:pgMar w:top="480" w:right="593" w:bottom="371" w:left="5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B3" w:rsidRDefault="002825B3">
      <w:r>
        <w:separator/>
      </w:r>
    </w:p>
  </w:endnote>
  <w:endnote w:type="continuationSeparator" w:id="0">
    <w:p w:rsidR="002825B3" w:rsidRDefault="002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B3" w:rsidRDefault="002825B3">
      <w:r>
        <w:rPr>
          <w:color w:val="000000"/>
        </w:rPr>
        <w:separator/>
      </w:r>
    </w:p>
  </w:footnote>
  <w:footnote w:type="continuationSeparator" w:id="0">
    <w:p w:rsidR="002825B3" w:rsidRDefault="0028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54" w:rsidRDefault="00EE6C6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F1A3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53E"/>
    <w:multiLevelType w:val="multilevel"/>
    <w:tmpl w:val="8E943FD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4B5382B"/>
    <w:multiLevelType w:val="multilevel"/>
    <w:tmpl w:val="1F684B6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3D1"/>
    <w:rsid w:val="000C5A25"/>
    <w:rsid w:val="000E7873"/>
    <w:rsid w:val="000F1A3F"/>
    <w:rsid w:val="002825B3"/>
    <w:rsid w:val="00B923D1"/>
    <w:rsid w:val="00EE6C63"/>
    <w:rsid w:val="00F5266B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593A-EA7C-4989-BF04-0A987991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7568"/>
        <w:tab w:val="right" w:pos="151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pPr>
      <w:spacing w:after="200"/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Ванчикова</dc:creator>
  <cp:lastModifiedBy>Пользователь</cp:lastModifiedBy>
  <cp:revision>3</cp:revision>
  <dcterms:created xsi:type="dcterms:W3CDTF">2018-03-02T02:33:00Z</dcterms:created>
  <dcterms:modified xsi:type="dcterms:W3CDTF">2018-03-06T09:23:00Z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