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0" w:rsidRPr="003A6910" w:rsidRDefault="00796F75" w:rsidP="003A6910">
      <w:pPr>
        <w:jc w:val="center"/>
        <w:rPr>
          <w:b/>
          <w:snapToGrid w:val="0"/>
          <w:sz w:val="26"/>
          <w:szCs w:val="26"/>
        </w:rPr>
      </w:pPr>
      <w:r w:rsidRPr="003A6910">
        <w:rPr>
          <w:b/>
          <w:snapToGrid w:val="0"/>
          <w:sz w:val="26"/>
          <w:szCs w:val="26"/>
        </w:rPr>
        <w:t xml:space="preserve">Перечень документов и материалов, </w:t>
      </w:r>
    </w:p>
    <w:p w:rsidR="003A6910" w:rsidRPr="003A6910" w:rsidRDefault="00796F75" w:rsidP="003A6910">
      <w:pPr>
        <w:jc w:val="center"/>
        <w:rPr>
          <w:b/>
          <w:snapToGrid w:val="0"/>
          <w:sz w:val="26"/>
          <w:szCs w:val="26"/>
        </w:rPr>
      </w:pPr>
      <w:proofErr w:type="gramStart"/>
      <w:r w:rsidRPr="003A6910">
        <w:rPr>
          <w:b/>
          <w:snapToGrid w:val="0"/>
          <w:sz w:val="26"/>
          <w:szCs w:val="26"/>
        </w:rPr>
        <w:t>необходимых</w:t>
      </w:r>
      <w:proofErr w:type="gramEnd"/>
      <w:r w:rsidRPr="003A6910">
        <w:rPr>
          <w:b/>
          <w:snapToGrid w:val="0"/>
          <w:sz w:val="26"/>
          <w:szCs w:val="26"/>
        </w:rPr>
        <w:t xml:space="preserve"> для</w:t>
      </w:r>
      <w:r w:rsidR="003A6910" w:rsidRPr="003A6910">
        <w:rPr>
          <w:b/>
          <w:snapToGrid w:val="0"/>
          <w:sz w:val="26"/>
          <w:szCs w:val="26"/>
        </w:rPr>
        <w:t xml:space="preserve"> представления в РСТ Забайкальского края </w:t>
      </w:r>
    </w:p>
    <w:p w:rsidR="00AC454C" w:rsidRDefault="003A6910" w:rsidP="003A6910">
      <w:pPr>
        <w:jc w:val="center"/>
        <w:rPr>
          <w:b/>
          <w:snapToGrid w:val="0"/>
          <w:sz w:val="26"/>
          <w:szCs w:val="26"/>
        </w:rPr>
      </w:pPr>
      <w:r w:rsidRPr="003A6910">
        <w:rPr>
          <w:b/>
          <w:snapToGrid w:val="0"/>
          <w:sz w:val="26"/>
          <w:szCs w:val="26"/>
        </w:rPr>
        <w:t xml:space="preserve">для установления цены на </w:t>
      </w:r>
      <w:r w:rsidR="00AC454C">
        <w:rPr>
          <w:b/>
          <w:snapToGrid w:val="0"/>
          <w:sz w:val="26"/>
          <w:szCs w:val="26"/>
        </w:rPr>
        <w:t>топливо</w:t>
      </w:r>
      <w:r w:rsidR="00063705">
        <w:rPr>
          <w:b/>
          <w:snapToGrid w:val="0"/>
          <w:sz w:val="26"/>
          <w:szCs w:val="26"/>
        </w:rPr>
        <w:t xml:space="preserve"> (</w:t>
      </w:r>
      <w:r w:rsidR="00AC454C">
        <w:rPr>
          <w:b/>
          <w:snapToGrid w:val="0"/>
          <w:sz w:val="26"/>
          <w:szCs w:val="26"/>
        </w:rPr>
        <w:t>дрова</w:t>
      </w:r>
      <w:r w:rsidR="00063705">
        <w:rPr>
          <w:b/>
          <w:snapToGrid w:val="0"/>
          <w:sz w:val="26"/>
          <w:szCs w:val="26"/>
        </w:rPr>
        <w:t>)</w:t>
      </w:r>
      <w:r w:rsidR="006324F4">
        <w:rPr>
          <w:b/>
          <w:snapToGrid w:val="0"/>
          <w:sz w:val="26"/>
          <w:szCs w:val="26"/>
        </w:rPr>
        <w:t xml:space="preserve"> </w:t>
      </w:r>
      <w:r w:rsidRPr="003A6910">
        <w:rPr>
          <w:b/>
          <w:snapToGrid w:val="0"/>
          <w:sz w:val="26"/>
          <w:szCs w:val="26"/>
        </w:rPr>
        <w:t xml:space="preserve">для нужд населения </w:t>
      </w:r>
    </w:p>
    <w:p w:rsidR="00796F75" w:rsidRPr="003A6910" w:rsidRDefault="003A6910" w:rsidP="003A6910">
      <w:pPr>
        <w:jc w:val="center"/>
        <w:rPr>
          <w:b/>
          <w:sz w:val="26"/>
          <w:szCs w:val="26"/>
        </w:rPr>
      </w:pPr>
      <w:r w:rsidRPr="003A6910">
        <w:rPr>
          <w:b/>
          <w:snapToGrid w:val="0"/>
          <w:sz w:val="26"/>
          <w:szCs w:val="26"/>
        </w:rPr>
        <w:t>Забайкальск</w:t>
      </w:r>
      <w:r w:rsidRPr="003A6910">
        <w:rPr>
          <w:b/>
          <w:snapToGrid w:val="0"/>
          <w:sz w:val="26"/>
          <w:szCs w:val="26"/>
        </w:rPr>
        <w:t>о</w:t>
      </w:r>
      <w:r w:rsidRPr="003A6910">
        <w:rPr>
          <w:b/>
          <w:snapToGrid w:val="0"/>
          <w:sz w:val="26"/>
          <w:szCs w:val="26"/>
        </w:rPr>
        <w:t>го края</w:t>
      </w:r>
    </w:p>
    <w:p w:rsidR="00796F75" w:rsidRDefault="00796F75"/>
    <w:tbl>
      <w:tblPr>
        <w:tblW w:w="0" w:type="auto"/>
        <w:tblInd w:w="206" w:type="dxa"/>
        <w:tblLook w:val="01E0" w:firstRow="1" w:lastRow="1" w:firstColumn="1" w:lastColumn="1" w:noHBand="0" w:noVBand="0"/>
      </w:tblPr>
      <w:tblGrid>
        <w:gridCol w:w="440"/>
        <w:gridCol w:w="8924"/>
      </w:tblGrid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540F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Pr="00C03A68">
              <w:rPr>
                <w:sz w:val="28"/>
                <w:szCs w:val="28"/>
              </w:rPr>
              <w:t xml:space="preserve"> выписки из Единого государственного реестра юридических лиц /индивидуальных предпринимателей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топливоснабжающей</w:t>
            </w:r>
            <w:proofErr w:type="spellEnd"/>
            <w:r w:rsidRPr="00C03A68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(далее – хозяйствующий субъект)</w:t>
            </w:r>
            <w:r w:rsidRPr="00C03A68">
              <w:rPr>
                <w:sz w:val="28"/>
                <w:szCs w:val="28"/>
              </w:rPr>
              <w:t>;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540F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учредительных</w:t>
            </w:r>
            <w:r w:rsidRPr="00C03A68">
              <w:rPr>
                <w:sz w:val="28"/>
                <w:szCs w:val="28"/>
              </w:rPr>
              <w:t xml:space="preserve"> документов хозяйствую</w:t>
            </w:r>
            <w:r>
              <w:rPr>
                <w:sz w:val="28"/>
                <w:szCs w:val="28"/>
              </w:rPr>
              <w:t>щего субъекта</w:t>
            </w:r>
            <w:r w:rsidRPr="00C03A68">
              <w:rPr>
                <w:sz w:val="28"/>
                <w:szCs w:val="28"/>
              </w:rPr>
              <w:t>;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9547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краткая пояснительная записка, обосновывающая необходимость уст</w:t>
            </w:r>
            <w:r w:rsidRPr="00C03A68">
              <w:rPr>
                <w:sz w:val="28"/>
                <w:szCs w:val="28"/>
              </w:rPr>
              <w:t>а</w:t>
            </w:r>
            <w:r w:rsidRPr="00C03A68">
              <w:rPr>
                <w:sz w:val="28"/>
                <w:szCs w:val="28"/>
              </w:rPr>
              <w:t>новления (изменения) цены на топливо с анализом работы хозяйству</w:t>
            </w:r>
            <w:r w:rsidRPr="00C03A68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щего субъекта за базовый</w:t>
            </w:r>
            <w:r w:rsidRPr="00C03A68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(прошедший календарный год)</w:t>
            </w:r>
            <w:r w:rsidRPr="00C03A68">
              <w:rPr>
                <w:sz w:val="28"/>
                <w:szCs w:val="28"/>
              </w:rPr>
              <w:t>;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924" w:type="dxa"/>
          </w:tcPr>
          <w:p w:rsidR="00285C5E" w:rsidRPr="00C03A68" w:rsidRDefault="00285C5E" w:rsidP="00540F7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C03A68">
              <w:rPr>
                <w:snapToGrid w:val="0"/>
                <w:sz w:val="28"/>
                <w:szCs w:val="28"/>
              </w:rPr>
              <w:t>калькуляци</w:t>
            </w:r>
            <w:r>
              <w:rPr>
                <w:snapToGrid w:val="0"/>
                <w:sz w:val="28"/>
                <w:szCs w:val="28"/>
              </w:rPr>
              <w:t>я</w:t>
            </w:r>
            <w:r w:rsidRPr="00C03A68">
              <w:rPr>
                <w:snapToGrid w:val="0"/>
                <w:sz w:val="28"/>
                <w:szCs w:val="28"/>
              </w:rPr>
              <w:t xml:space="preserve"> себестоимости приобретения (заготовки) и реализац</w:t>
            </w:r>
            <w:r>
              <w:rPr>
                <w:snapToGrid w:val="0"/>
                <w:sz w:val="28"/>
                <w:szCs w:val="28"/>
              </w:rPr>
              <w:t>ии (вывоза) топлива за базовый</w:t>
            </w:r>
            <w:r w:rsidRPr="00C03A68">
              <w:rPr>
                <w:snapToGrid w:val="0"/>
                <w:sz w:val="28"/>
                <w:szCs w:val="28"/>
              </w:rPr>
              <w:t xml:space="preserve"> период и на </w:t>
            </w:r>
            <w:r>
              <w:rPr>
                <w:snapToGrid w:val="0"/>
                <w:sz w:val="28"/>
                <w:szCs w:val="28"/>
              </w:rPr>
              <w:t>плановый</w:t>
            </w:r>
            <w:r w:rsidRPr="00C03A68">
              <w:rPr>
                <w:snapToGrid w:val="0"/>
                <w:sz w:val="28"/>
                <w:szCs w:val="28"/>
              </w:rPr>
              <w:t xml:space="preserve"> период</w:t>
            </w:r>
            <w:r>
              <w:rPr>
                <w:snapToGrid w:val="0"/>
                <w:sz w:val="28"/>
                <w:szCs w:val="28"/>
              </w:rPr>
              <w:t xml:space="preserve"> (календа</w:t>
            </w:r>
            <w:r>
              <w:rPr>
                <w:snapToGrid w:val="0"/>
                <w:sz w:val="28"/>
                <w:szCs w:val="28"/>
              </w:rPr>
              <w:t>р</w:t>
            </w:r>
            <w:r>
              <w:rPr>
                <w:snapToGrid w:val="0"/>
                <w:sz w:val="28"/>
                <w:szCs w:val="28"/>
              </w:rPr>
              <w:t>ный год)</w:t>
            </w:r>
            <w:r w:rsidRPr="00C03A68">
              <w:rPr>
                <w:snapToGrid w:val="0"/>
                <w:sz w:val="28"/>
                <w:szCs w:val="28"/>
              </w:rPr>
              <w:t xml:space="preserve"> регулирования с расшифровкой затрат по видам работ;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540F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копия решения (приказа) об учетной политике хозяйствующего субъе</w:t>
            </w:r>
            <w:r w:rsidRPr="00C03A68">
              <w:rPr>
                <w:sz w:val="28"/>
                <w:szCs w:val="28"/>
              </w:rPr>
              <w:t>к</w:t>
            </w:r>
            <w:r w:rsidRPr="00C03A68">
              <w:rPr>
                <w:sz w:val="28"/>
                <w:szCs w:val="28"/>
              </w:rPr>
              <w:t>та и рабочего плана счетов;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540F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копия справки (уведомления налоговой службы) о применяемой сист</w:t>
            </w:r>
            <w:r w:rsidRPr="00C03A68">
              <w:rPr>
                <w:sz w:val="28"/>
                <w:szCs w:val="28"/>
              </w:rPr>
              <w:t>е</w:t>
            </w:r>
            <w:r w:rsidRPr="00C03A68">
              <w:rPr>
                <w:sz w:val="28"/>
                <w:szCs w:val="28"/>
              </w:rPr>
              <w:t>ме налогообложения;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540F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формы бухгалтерской, статистической и налоговой отчетности за баз</w:t>
            </w:r>
            <w:r w:rsidRPr="00C03A6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</w:t>
            </w:r>
            <w:r w:rsidRPr="00C03A68">
              <w:rPr>
                <w:sz w:val="28"/>
                <w:szCs w:val="28"/>
              </w:rPr>
              <w:t xml:space="preserve"> период и на последнюю отчетную дату (форма № 1 «Бухгалтерский баланс», форма № 2 «Отчет о прибылях и убытках», форма № 5-3 «Св</w:t>
            </w:r>
            <w:r w:rsidRPr="00C03A68">
              <w:rPr>
                <w:sz w:val="28"/>
                <w:szCs w:val="28"/>
              </w:rPr>
              <w:t>е</w:t>
            </w:r>
            <w:r w:rsidRPr="00C03A68">
              <w:rPr>
                <w:sz w:val="28"/>
                <w:szCs w:val="28"/>
              </w:rPr>
              <w:t>дения о затратах на производство и реализацию продукции» - для пр</w:t>
            </w:r>
            <w:r w:rsidRPr="00C03A68">
              <w:rPr>
                <w:sz w:val="28"/>
                <w:szCs w:val="28"/>
              </w:rPr>
              <w:t>о</w:t>
            </w:r>
            <w:r w:rsidRPr="00C03A68">
              <w:rPr>
                <w:sz w:val="28"/>
                <w:szCs w:val="28"/>
              </w:rPr>
              <w:t>фильных хозяйствующих субъектов);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540F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справки об основных финансово – экономических показателях за баз</w:t>
            </w:r>
            <w:r w:rsidRPr="00C03A68">
              <w:rPr>
                <w:sz w:val="28"/>
                <w:szCs w:val="28"/>
              </w:rPr>
              <w:t>о</w:t>
            </w:r>
            <w:r w:rsidRPr="00C03A68">
              <w:rPr>
                <w:sz w:val="28"/>
                <w:szCs w:val="28"/>
              </w:rPr>
              <w:t>вый период;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540F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действующи</w:t>
            </w:r>
            <w:r>
              <w:rPr>
                <w:sz w:val="28"/>
                <w:szCs w:val="28"/>
              </w:rPr>
              <w:t>е</w:t>
            </w:r>
            <w:r w:rsidRPr="00C03A68">
              <w:rPr>
                <w:sz w:val="28"/>
                <w:szCs w:val="28"/>
              </w:rPr>
              <w:t xml:space="preserve"> в хозяйствующем субъекте нормативны</w:t>
            </w:r>
            <w:r>
              <w:rPr>
                <w:sz w:val="28"/>
                <w:szCs w:val="28"/>
              </w:rPr>
              <w:t>е</w:t>
            </w:r>
            <w:r w:rsidRPr="00C03A68">
              <w:rPr>
                <w:sz w:val="28"/>
                <w:szCs w:val="28"/>
              </w:rPr>
              <w:t xml:space="preserve"> правовы</w:t>
            </w:r>
            <w:r>
              <w:rPr>
                <w:sz w:val="28"/>
                <w:szCs w:val="28"/>
              </w:rPr>
              <w:t>е</w:t>
            </w:r>
            <w:r w:rsidRPr="00C03A68">
              <w:rPr>
                <w:sz w:val="28"/>
                <w:szCs w:val="28"/>
              </w:rPr>
              <w:t xml:space="preserve"> и о</w:t>
            </w:r>
            <w:r w:rsidRPr="00C03A68">
              <w:rPr>
                <w:sz w:val="28"/>
                <w:szCs w:val="28"/>
              </w:rPr>
              <w:t>т</w:t>
            </w:r>
            <w:r w:rsidRPr="00C03A68">
              <w:rPr>
                <w:sz w:val="28"/>
                <w:szCs w:val="28"/>
              </w:rPr>
              <w:t>раслевы</w:t>
            </w:r>
            <w:r>
              <w:rPr>
                <w:sz w:val="28"/>
                <w:szCs w:val="28"/>
              </w:rPr>
              <w:t>е</w:t>
            </w:r>
            <w:r w:rsidRPr="00C03A6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ы</w:t>
            </w:r>
            <w:r w:rsidRPr="00C03A68">
              <w:rPr>
                <w:sz w:val="28"/>
                <w:szCs w:val="28"/>
              </w:rPr>
              <w:t xml:space="preserve"> (тарифное соглашение, положение об оплате труда, п</w:t>
            </w:r>
            <w:r w:rsidRPr="00C03A68">
              <w:rPr>
                <w:sz w:val="28"/>
                <w:szCs w:val="28"/>
              </w:rPr>
              <w:t>о</w:t>
            </w:r>
            <w:r w:rsidRPr="00C03A68">
              <w:rPr>
                <w:sz w:val="28"/>
                <w:szCs w:val="28"/>
              </w:rPr>
              <w:t>ложение о премировании, коллективный договор, штатное расписание, приказы и решения руководителя хозяйствующего субъекта, регламе</w:t>
            </w:r>
            <w:r w:rsidRPr="00C03A68">
              <w:rPr>
                <w:sz w:val="28"/>
                <w:szCs w:val="28"/>
              </w:rPr>
              <w:t>н</w:t>
            </w:r>
            <w:r w:rsidRPr="00C03A68">
              <w:rPr>
                <w:sz w:val="28"/>
                <w:szCs w:val="28"/>
              </w:rPr>
              <w:t>тирующие вопросы оплаты труда, форма П-4 «Сведения о численности, заработной плате и движении работников»);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540F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расчет фонда оплаты труда</w:t>
            </w:r>
            <w:r>
              <w:rPr>
                <w:sz w:val="28"/>
                <w:szCs w:val="28"/>
              </w:rPr>
              <w:t xml:space="preserve"> на плановый период регулирования</w:t>
            </w:r>
            <w:r w:rsidRPr="00C03A68">
              <w:rPr>
                <w:sz w:val="28"/>
                <w:szCs w:val="28"/>
              </w:rPr>
              <w:t>;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540F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справк</w:t>
            </w:r>
            <w:r>
              <w:rPr>
                <w:sz w:val="28"/>
                <w:szCs w:val="28"/>
              </w:rPr>
              <w:t>а</w:t>
            </w:r>
            <w:r w:rsidRPr="00C03A68">
              <w:rPr>
                <w:sz w:val="28"/>
                <w:szCs w:val="28"/>
              </w:rPr>
              <w:t xml:space="preserve"> о среднемесячной заработной плате в целом по хозяйствующ</w:t>
            </w:r>
            <w:r w:rsidRPr="00C03A68">
              <w:rPr>
                <w:sz w:val="28"/>
                <w:szCs w:val="28"/>
              </w:rPr>
              <w:t>е</w:t>
            </w:r>
            <w:r w:rsidRPr="00C03A68">
              <w:rPr>
                <w:sz w:val="28"/>
                <w:szCs w:val="28"/>
              </w:rPr>
              <w:t>му субъекту и по категориям рабочих и служащих за базовый период;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540F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справк</w:t>
            </w:r>
            <w:r>
              <w:rPr>
                <w:sz w:val="28"/>
                <w:szCs w:val="28"/>
              </w:rPr>
              <w:t>а</w:t>
            </w:r>
            <w:r w:rsidRPr="00C03A68">
              <w:rPr>
                <w:sz w:val="28"/>
                <w:szCs w:val="28"/>
              </w:rPr>
              <w:t xml:space="preserve"> об объем</w:t>
            </w:r>
            <w:r>
              <w:rPr>
                <w:sz w:val="28"/>
                <w:szCs w:val="28"/>
              </w:rPr>
              <w:t>ах реализации услуг за базовый</w:t>
            </w:r>
            <w:r w:rsidRPr="00C03A68">
              <w:rPr>
                <w:sz w:val="28"/>
                <w:szCs w:val="28"/>
              </w:rPr>
              <w:t xml:space="preserve"> период и на </w:t>
            </w:r>
            <w:r>
              <w:rPr>
                <w:sz w:val="28"/>
                <w:szCs w:val="28"/>
              </w:rPr>
              <w:t>плановый</w:t>
            </w:r>
            <w:r w:rsidRPr="00C03A68">
              <w:rPr>
                <w:sz w:val="28"/>
                <w:szCs w:val="28"/>
              </w:rPr>
              <w:t xml:space="preserve"> период регулирования;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AA5661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03A6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опии</w:t>
            </w:r>
            <w:r w:rsidRPr="00C03A68">
              <w:rPr>
                <w:sz w:val="28"/>
                <w:szCs w:val="28"/>
              </w:rPr>
              <w:t xml:space="preserve"> документов, подтверждающих стоимость приобретения лесных насаждений, иная необходимая информация о закупочн</w:t>
            </w:r>
            <w:r>
              <w:rPr>
                <w:sz w:val="28"/>
                <w:szCs w:val="28"/>
              </w:rPr>
              <w:t>ой</w:t>
            </w:r>
            <w:r w:rsidRPr="00C03A68">
              <w:rPr>
                <w:sz w:val="28"/>
                <w:szCs w:val="28"/>
              </w:rPr>
              <w:t xml:space="preserve"> цен</w:t>
            </w:r>
            <w:r>
              <w:rPr>
                <w:sz w:val="28"/>
                <w:szCs w:val="28"/>
              </w:rPr>
              <w:t>е</w:t>
            </w:r>
            <w:r w:rsidRPr="00C03A68">
              <w:rPr>
                <w:sz w:val="28"/>
                <w:szCs w:val="28"/>
              </w:rPr>
              <w:t xml:space="preserve"> </w:t>
            </w:r>
            <w:r w:rsidR="00063705">
              <w:rPr>
                <w:sz w:val="28"/>
                <w:szCs w:val="28"/>
              </w:rPr>
              <w:t>лесных насаждений</w:t>
            </w:r>
            <w:r w:rsidRPr="00C03A6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контракт, </w:t>
            </w:r>
            <w:r w:rsidRPr="00C03A68">
              <w:rPr>
                <w:sz w:val="28"/>
                <w:szCs w:val="28"/>
              </w:rPr>
              <w:t>договор, счет</w:t>
            </w:r>
            <w:r>
              <w:rPr>
                <w:sz w:val="28"/>
                <w:szCs w:val="28"/>
              </w:rPr>
              <w:t>-фактура</w:t>
            </w:r>
            <w:r w:rsidRPr="00C03A68">
              <w:rPr>
                <w:sz w:val="28"/>
                <w:szCs w:val="28"/>
              </w:rPr>
              <w:t xml:space="preserve"> и</w:t>
            </w:r>
            <w:r w:rsidR="00AA5661">
              <w:rPr>
                <w:sz w:val="28"/>
                <w:szCs w:val="28"/>
              </w:rPr>
              <w:t xml:space="preserve"> т.</w:t>
            </w:r>
            <w:r w:rsidRPr="00C03A68">
              <w:rPr>
                <w:sz w:val="28"/>
                <w:szCs w:val="28"/>
              </w:rPr>
              <w:t xml:space="preserve">п.); 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540F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копии договоров со сторонними предприятиями (организациями) на оказание услуг (за пользование тепловой и электрической энергией, за водоснабжение и водоотведение, услуги телефонной связи, услуги по охране помещений и т.д.);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540F77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03A68">
              <w:rPr>
                <w:sz w:val="28"/>
                <w:szCs w:val="28"/>
              </w:rPr>
              <w:t>копии  документов, подтверждающих балансовую стоимость (сто</w:t>
            </w:r>
            <w:r w:rsidRPr="00C03A68">
              <w:rPr>
                <w:sz w:val="28"/>
                <w:szCs w:val="28"/>
              </w:rPr>
              <w:t>и</w:t>
            </w:r>
            <w:r w:rsidRPr="00C03A68">
              <w:rPr>
                <w:sz w:val="28"/>
                <w:szCs w:val="28"/>
              </w:rPr>
              <w:t>мость аренды) и технические характеристики используемой в работе автомобильной и тракторной техники;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540F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копии  документов, подтверждающих балансовую стоимость (сто</w:t>
            </w:r>
            <w:r w:rsidRPr="00C03A68">
              <w:rPr>
                <w:sz w:val="28"/>
                <w:szCs w:val="28"/>
              </w:rPr>
              <w:t>и</w:t>
            </w:r>
            <w:r w:rsidRPr="00C03A68">
              <w:rPr>
                <w:sz w:val="28"/>
                <w:szCs w:val="28"/>
              </w:rPr>
              <w:t>мость аренды) и технические характеристики используемых в работе распиловочных механизмов;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540F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переч</w:t>
            </w:r>
            <w:r>
              <w:rPr>
                <w:sz w:val="28"/>
                <w:szCs w:val="28"/>
              </w:rPr>
              <w:t>ень</w:t>
            </w:r>
            <w:r w:rsidRPr="00C03A68">
              <w:rPr>
                <w:sz w:val="28"/>
                <w:szCs w:val="28"/>
              </w:rPr>
              <w:t xml:space="preserve"> выполняемых работ при заготовке и вывозе топлива;</w:t>
            </w:r>
          </w:p>
        </w:tc>
      </w:tr>
      <w:tr w:rsidR="00285C5E" w:rsidRPr="00C03A68" w:rsidTr="00D853BE">
        <w:tc>
          <w:tcPr>
            <w:tcW w:w="440" w:type="dxa"/>
          </w:tcPr>
          <w:p w:rsidR="00285C5E" w:rsidRPr="00C03A68" w:rsidRDefault="00285C5E" w:rsidP="00540F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285C5E" w:rsidRPr="00C03A68" w:rsidRDefault="00285C5E" w:rsidP="00540F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сведени</w:t>
            </w:r>
            <w:r>
              <w:rPr>
                <w:sz w:val="28"/>
                <w:szCs w:val="28"/>
              </w:rPr>
              <w:t>я</w:t>
            </w:r>
            <w:r w:rsidRPr="00C03A68">
              <w:rPr>
                <w:sz w:val="28"/>
                <w:szCs w:val="28"/>
              </w:rPr>
              <w:t xml:space="preserve"> о расстоянии от места отгрузки (заготовки) топлива до места поставки получателю;</w:t>
            </w:r>
          </w:p>
        </w:tc>
      </w:tr>
      <w:tr w:rsidR="00F27DB5" w:rsidRPr="00C03A68" w:rsidTr="00D853BE">
        <w:tc>
          <w:tcPr>
            <w:tcW w:w="440" w:type="dxa"/>
          </w:tcPr>
          <w:p w:rsidR="00F27DB5" w:rsidRPr="00C03A68" w:rsidRDefault="00F27DB5" w:rsidP="00F27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F27DB5" w:rsidRPr="00C03A68" w:rsidRDefault="00F27DB5" w:rsidP="00285C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03A68">
              <w:rPr>
                <w:sz w:val="28"/>
                <w:szCs w:val="28"/>
              </w:rPr>
              <w:t>сведени</w:t>
            </w:r>
            <w:r>
              <w:rPr>
                <w:sz w:val="28"/>
                <w:szCs w:val="28"/>
              </w:rPr>
              <w:t>я</w:t>
            </w:r>
            <w:r w:rsidRPr="00C03A68">
              <w:rPr>
                <w:sz w:val="28"/>
                <w:szCs w:val="28"/>
              </w:rPr>
              <w:t xml:space="preserve"> о виде (типе), условиях доставки</w:t>
            </w:r>
            <w:r>
              <w:rPr>
                <w:sz w:val="28"/>
                <w:szCs w:val="28"/>
              </w:rPr>
              <w:t xml:space="preserve"> (заготовки) </w:t>
            </w:r>
            <w:r w:rsidRPr="00C03A68">
              <w:rPr>
                <w:sz w:val="28"/>
                <w:szCs w:val="28"/>
              </w:rPr>
              <w:t>топлива, в том числе:</w:t>
            </w:r>
            <w:r w:rsidR="00285C5E">
              <w:rPr>
                <w:sz w:val="28"/>
                <w:szCs w:val="28"/>
              </w:rPr>
              <w:t xml:space="preserve"> </w:t>
            </w:r>
            <w:r w:rsidRPr="00C03A68">
              <w:rPr>
                <w:sz w:val="28"/>
                <w:szCs w:val="28"/>
              </w:rPr>
              <w:t>порода дерева, объем хлыста, длина сортимента, уровень з</w:t>
            </w:r>
            <w:r w:rsidRPr="00C03A68">
              <w:rPr>
                <w:sz w:val="28"/>
                <w:szCs w:val="28"/>
              </w:rPr>
              <w:t>а</w:t>
            </w:r>
            <w:r w:rsidRPr="00C03A68">
              <w:rPr>
                <w:sz w:val="28"/>
                <w:szCs w:val="28"/>
              </w:rPr>
              <w:t>хламленности лесосеки; глубина снежного покрова, высота над уровнем моря, крутизна склона, другие условия;</w:t>
            </w:r>
            <w:proofErr w:type="gramEnd"/>
          </w:p>
        </w:tc>
      </w:tr>
      <w:tr w:rsidR="00F27DB5" w:rsidRPr="00C03A68" w:rsidTr="00D853BE">
        <w:tc>
          <w:tcPr>
            <w:tcW w:w="440" w:type="dxa"/>
          </w:tcPr>
          <w:p w:rsidR="00F27DB5" w:rsidRPr="00C03A68" w:rsidRDefault="00F27DB5" w:rsidP="00F27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F27DB5" w:rsidRPr="00C03A68" w:rsidRDefault="00F27DB5" w:rsidP="00D853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сведени</w:t>
            </w:r>
            <w:r>
              <w:rPr>
                <w:sz w:val="28"/>
                <w:szCs w:val="28"/>
              </w:rPr>
              <w:t>я</w:t>
            </w:r>
            <w:r w:rsidRPr="00C03A68">
              <w:rPr>
                <w:sz w:val="28"/>
                <w:szCs w:val="28"/>
              </w:rPr>
              <w:t xml:space="preserve"> о применяемом автотранспортном средстве, механизмах (ор</w:t>
            </w:r>
            <w:r w:rsidRPr="00C03A68">
              <w:rPr>
                <w:sz w:val="28"/>
                <w:szCs w:val="28"/>
              </w:rPr>
              <w:t>у</w:t>
            </w:r>
            <w:r w:rsidRPr="00C03A68">
              <w:rPr>
                <w:sz w:val="28"/>
                <w:szCs w:val="28"/>
              </w:rPr>
              <w:t xml:space="preserve">диях труда), в </w:t>
            </w:r>
            <w:proofErr w:type="spellStart"/>
            <w:r w:rsidRPr="00C03A68">
              <w:rPr>
                <w:sz w:val="28"/>
                <w:szCs w:val="28"/>
              </w:rPr>
              <w:t>т.ч</w:t>
            </w:r>
            <w:proofErr w:type="spellEnd"/>
            <w:r w:rsidRPr="00C03A68">
              <w:rPr>
                <w:sz w:val="28"/>
                <w:szCs w:val="28"/>
              </w:rPr>
              <w:t xml:space="preserve">.: </w:t>
            </w:r>
          </w:p>
          <w:p w:rsidR="00F27DB5" w:rsidRPr="00C03A68" w:rsidRDefault="00F27DB5" w:rsidP="00D853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марка, масса, грузоподъемность, дата выпуска, условия использования (право собственности, аренда), балансовая стоимость, рабочая скорость автотранспортного средства, нормы расхода ГСМ, наличие и размеры применяемых повышающих коэффициентов при расчете расхода ГСМ, цена и марка ГСМ, амортизация транспортной техники и орудий труда, стоимость шин и т.д.;</w:t>
            </w:r>
          </w:p>
        </w:tc>
      </w:tr>
      <w:tr w:rsidR="00F27DB5" w:rsidRPr="00C03A68" w:rsidTr="00D853BE">
        <w:tc>
          <w:tcPr>
            <w:tcW w:w="440" w:type="dxa"/>
          </w:tcPr>
          <w:p w:rsidR="00F27DB5" w:rsidRPr="00C03A68" w:rsidRDefault="00F27DB5" w:rsidP="00F27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F27DB5" w:rsidRPr="00C03A68" w:rsidRDefault="00F27DB5" w:rsidP="00164E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расшифровк</w:t>
            </w:r>
            <w:r>
              <w:rPr>
                <w:sz w:val="28"/>
                <w:szCs w:val="28"/>
              </w:rPr>
              <w:t>а</w:t>
            </w:r>
            <w:r w:rsidRPr="00C03A68">
              <w:rPr>
                <w:sz w:val="28"/>
                <w:szCs w:val="28"/>
              </w:rPr>
              <w:t xml:space="preserve"> и обосновани</w:t>
            </w:r>
            <w:r>
              <w:rPr>
                <w:sz w:val="28"/>
                <w:szCs w:val="28"/>
              </w:rPr>
              <w:t>е</w:t>
            </w:r>
            <w:r w:rsidRPr="00C03A68">
              <w:rPr>
                <w:sz w:val="28"/>
                <w:szCs w:val="28"/>
              </w:rPr>
              <w:t xml:space="preserve"> (с приложением копий обосновывающих документов) сумм общехозяйственных, </w:t>
            </w:r>
            <w:r>
              <w:rPr>
                <w:sz w:val="28"/>
                <w:szCs w:val="28"/>
              </w:rPr>
              <w:t>прочих</w:t>
            </w:r>
            <w:r w:rsidR="00164EEF">
              <w:rPr>
                <w:sz w:val="28"/>
                <w:szCs w:val="28"/>
              </w:rPr>
              <w:t xml:space="preserve"> расходов, </w:t>
            </w:r>
            <w:r w:rsidRPr="00C03A68">
              <w:rPr>
                <w:sz w:val="28"/>
                <w:szCs w:val="28"/>
              </w:rPr>
              <w:t>уровня рент</w:t>
            </w:r>
            <w:r w:rsidRPr="00C03A68">
              <w:rPr>
                <w:sz w:val="28"/>
                <w:szCs w:val="28"/>
              </w:rPr>
              <w:t>а</w:t>
            </w:r>
            <w:r w:rsidRPr="00C03A68">
              <w:rPr>
                <w:sz w:val="28"/>
                <w:szCs w:val="28"/>
              </w:rPr>
              <w:t>бельности;</w:t>
            </w:r>
          </w:p>
        </w:tc>
      </w:tr>
      <w:tr w:rsidR="00AC454C" w:rsidRPr="00C03A68" w:rsidTr="00D853BE">
        <w:tc>
          <w:tcPr>
            <w:tcW w:w="440" w:type="dxa"/>
          </w:tcPr>
          <w:p w:rsidR="00AC454C" w:rsidRPr="00C03A68" w:rsidRDefault="00AC454C" w:rsidP="00F27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AC454C" w:rsidRPr="00C03A68" w:rsidRDefault="00AC454C" w:rsidP="00AC4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обосновани</w:t>
            </w:r>
            <w:r>
              <w:rPr>
                <w:sz w:val="28"/>
                <w:szCs w:val="28"/>
              </w:rPr>
              <w:t>е</w:t>
            </w:r>
            <w:r w:rsidRPr="00C03A68">
              <w:rPr>
                <w:sz w:val="28"/>
                <w:szCs w:val="28"/>
              </w:rPr>
              <w:t xml:space="preserve">  расчета необходимой прибыли, ее расшифровк</w:t>
            </w:r>
            <w:r>
              <w:rPr>
                <w:sz w:val="28"/>
                <w:szCs w:val="28"/>
              </w:rPr>
              <w:t>а;</w:t>
            </w:r>
          </w:p>
        </w:tc>
      </w:tr>
      <w:tr w:rsidR="00AC454C" w:rsidRPr="00C03A68" w:rsidTr="00D853BE">
        <w:tc>
          <w:tcPr>
            <w:tcW w:w="440" w:type="dxa"/>
          </w:tcPr>
          <w:p w:rsidR="00AC454C" w:rsidRPr="00C03A68" w:rsidRDefault="00AC454C" w:rsidP="00F27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AC454C" w:rsidRPr="00C03A68" w:rsidRDefault="00AC454C" w:rsidP="00AC4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3A68">
              <w:rPr>
                <w:sz w:val="28"/>
                <w:szCs w:val="28"/>
              </w:rPr>
              <w:t>справк</w:t>
            </w:r>
            <w:r>
              <w:rPr>
                <w:sz w:val="28"/>
                <w:szCs w:val="28"/>
              </w:rPr>
              <w:t>а</w:t>
            </w:r>
            <w:r w:rsidRPr="00C03A68">
              <w:rPr>
                <w:sz w:val="28"/>
                <w:szCs w:val="28"/>
              </w:rPr>
              <w:t xml:space="preserve"> о распреде</w:t>
            </w:r>
            <w:r>
              <w:rPr>
                <w:sz w:val="28"/>
                <w:szCs w:val="28"/>
              </w:rPr>
              <w:t>лении прибыли за базовый период;</w:t>
            </w:r>
          </w:p>
        </w:tc>
      </w:tr>
      <w:tr w:rsidR="00AC454C" w:rsidRPr="00C03A68" w:rsidTr="00D853BE">
        <w:tc>
          <w:tcPr>
            <w:tcW w:w="440" w:type="dxa"/>
          </w:tcPr>
          <w:p w:rsidR="00AC454C" w:rsidRPr="00C03A68" w:rsidRDefault="00AC454C" w:rsidP="00F27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napToGrid w:val="0"/>
              </w:rPr>
            </w:pPr>
          </w:p>
        </w:tc>
        <w:tc>
          <w:tcPr>
            <w:tcW w:w="8924" w:type="dxa"/>
          </w:tcPr>
          <w:p w:rsidR="00AC454C" w:rsidRPr="00C03A68" w:rsidRDefault="00AC454C" w:rsidP="00AC4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155F">
              <w:rPr>
                <w:sz w:val="28"/>
                <w:szCs w:val="28"/>
                <w:u w:val="single"/>
              </w:rPr>
              <w:t>экономически о</w:t>
            </w:r>
            <w:r>
              <w:rPr>
                <w:sz w:val="28"/>
                <w:szCs w:val="28"/>
                <w:u w:val="single"/>
              </w:rPr>
              <w:t>боснованный расчет цены на топливо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</w:tr>
    </w:tbl>
    <w:p w:rsidR="00161D99" w:rsidRDefault="00161D99" w:rsidP="00F27DB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43820" w:rsidRDefault="00B43820" w:rsidP="00B4382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документы должны быть заверены печатью руководителя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 и подписаны ответственными лицами, копии представляемых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– заверены надлежащим образом и соответствующего качества.</w:t>
      </w:r>
    </w:p>
    <w:p w:rsidR="00B43820" w:rsidRDefault="00B43820" w:rsidP="00B4382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на территории  сельского поселения </w:t>
      </w:r>
      <w:r w:rsidR="00063705">
        <w:rPr>
          <w:sz w:val="28"/>
          <w:szCs w:val="28"/>
        </w:rPr>
        <w:t>специализ</w:t>
      </w:r>
      <w:r w:rsidR="00063705">
        <w:rPr>
          <w:sz w:val="28"/>
          <w:szCs w:val="28"/>
        </w:rPr>
        <w:t>и</w:t>
      </w:r>
      <w:r w:rsidR="00063705">
        <w:rPr>
          <w:sz w:val="28"/>
          <w:szCs w:val="28"/>
        </w:rPr>
        <w:t xml:space="preserve">рованной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организации указанные документы 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</w:t>
      </w:r>
      <w:r w:rsidR="00AC454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C454C">
        <w:rPr>
          <w:sz w:val="28"/>
          <w:szCs w:val="28"/>
        </w:rPr>
        <w:t>представляются администрацией соответствующего муниципального образования</w:t>
      </w:r>
      <w:r>
        <w:rPr>
          <w:sz w:val="28"/>
          <w:szCs w:val="28"/>
        </w:rPr>
        <w:t xml:space="preserve"> по данным аналогичного предприятия, осуществляющего заг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товку дров для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нужд.</w:t>
      </w:r>
    </w:p>
    <w:p w:rsidR="00B43820" w:rsidRDefault="00B43820" w:rsidP="00B4382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Региональная служба по тарифам и ценообразованию Забайкальского края  вправе запросить </w:t>
      </w:r>
      <w:r w:rsidR="00DE1E12">
        <w:rPr>
          <w:color w:val="000000"/>
          <w:sz w:val="28"/>
          <w:szCs w:val="28"/>
        </w:rPr>
        <w:t>дополнительные</w:t>
      </w:r>
      <w:r>
        <w:rPr>
          <w:color w:val="000000"/>
          <w:sz w:val="28"/>
          <w:szCs w:val="28"/>
        </w:rPr>
        <w:t xml:space="preserve"> материалы и сведения, необходимые для произведения расчета по установлению цены на топливо. </w:t>
      </w:r>
    </w:p>
    <w:p w:rsidR="00921A61" w:rsidRPr="00CB2266" w:rsidRDefault="00B43820" w:rsidP="00415EF5">
      <w:pPr>
        <w:ind w:firstLine="748"/>
        <w:jc w:val="both"/>
      </w:pPr>
      <w:r>
        <w:rPr>
          <w:sz w:val="28"/>
          <w:szCs w:val="28"/>
        </w:rPr>
        <w:t>Информацию и материалы, заверенные надлежащим образом,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мажных носителях</w:t>
      </w:r>
      <w:r w:rsidR="00DE1E12">
        <w:rPr>
          <w:sz w:val="28"/>
          <w:szCs w:val="28"/>
        </w:rPr>
        <w:t xml:space="preserve"> направляются </w:t>
      </w:r>
      <w:r>
        <w:rPr>
          <w:sz w:val="28"/>
          <w:szCs w:val="28"/>
        </w:rPr>
        <w:t>в Региональную службу по тарифам и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нообразованию Забайкальского края с одновременным направлением по электронной почте в сканированном виде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5"/>
            <w:sz w:val="28"/>
            <w:szCs w:val="28"/>
            <w:lang w:val="en-US"/>
          </w:rPr>
          <w:t>cen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rst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e</w:t>
        </w:r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zab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sectPr w:rsidR="00921A61" w:rsidRPr="00CB2266" w:rsidSect="00954764">
      <w:headerReference w:type="default" r:id="rId9"/>
      <w:pgSz w:w="11906" w:h="16838" w:code="9"/>
      <w:pgMar w:top="1134" w:right="567" w:bottom="1134" w:left="1985" w:header="720" w:footer="720" w:gutter="0"/>
      <w:pg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34" w:rsidRDefault="00A02634" w:rsidP="00777B38">
      <w:r>
        <w:separator/>
      </w:r>
    </w:p>
  </w:endnote>
  <w:endnote w:type="continuationSeparator" w:id="0">
    <w:p w:rsidR="00A02634" w:rsidRDefault="00A02634" w:rsidP="0077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34" w:rsidRDefault="00A02634" w:rsidP="00777B38">
      <w:r>
        <w:separator/>
      </w:r>
    </w:p>
  </w:footnote>
  <w:footnote w:type="continuationSeparator" w:id="0">
    <w:p w:rsidR="00A02634" w:rsidRDefault="00A02634" w:rsidP="0077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0457"/>
    </w:sdtPr>
    <w:sdtEndPr/>
    <w:sdtContent>
      <w:p w:rsidR="00777B38" w:rsidRDefault="003366A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7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7B38" w:rsidRDefault="00777B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0C5B"/>
    <w:multiLevelType w:val="hybridMultilevel"/>
    <w:tmpl w:val="AB320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47E6F"/>
    <w:multiLevelType w:val="hybridMultilevel"/>
    <w:tmpl w:val="7E38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266"/>
    <w:rsid w:val="000059E5"/>
    <w:rsid w:val="00013669"/>
    <w:rsid w:val="00053664"/>
    <w:rsid w:val="00063705"/>
    <w:rsid w:val="00091A5A"/>
    <w:rsid w:val="00110693"/>
    <w:rsid w:val="0013624C"/>
    <w:rsid w:val="001376C6"/>
    <w:rsid w:val="00161D99"/>
    <w:rsid w:val="00163071"/>
    <w:rsid w:val="00164EEF"/>
    <w:rsid w:val="001A3253"/>
    <w:rsid w:val="001A4DF5"/>
    <w:rsid w:val="0021304A"/>
    <w:rsid w:val="0021415F"/>
    <w:rsid w:val="00221F37"/>
    <w:rsid w:val="00270198"/>
    <w:rsid w:val="00270FCE"/>
    <w:rsid w:val="002768AA"/>
    <w:rsid w:val="00285C5E"/>
    <w:rsid w:val="003177C9"/>
    <w:rsid w:val="003366A8"/>
    <w:rsid w:val="003436A2"/>
    <w:rsid w:val="003903D6"/>
    <w:rsid w:val="00393BBE"/>
    <w:rsid w:val="003A6910"/>
    <w:rsid w:val="0040205D"/>
    <w:rsid w:val="00415EF5"/>
    <w:rsid w:val="00442881"/>
    <w:rsid w:val="004565C3"/>
    <w:rsid w:val="00476CC6"/>
    <w:rsid w:val="005014B9"/>
    <w:rsid w:val="00531AE0"/>
    <w:rsid w:val="00531ED5"/>
    <w:rsid w:val="005745B0"/>
    <w:rsid w:val="00574C52"/>
    <w:rsid w:val="005D6FD4"/>
    <w:rsid w:val="005F2143"/>
    <w:rsid w:val="006324F4"/>
    <w:rsid w:val="00664DDD"/>
    <w:rsid w:val="006B2AFE"/>
    <w:rsid w:val="006C75C5"/>
    <w:rsid w:val="00705011"/>
    <w:rsid w:val="0074285C"/>
    <w:rsid w:val="007433B6"/>
    <w:rsid w:val="007463A6"/>
    <w:rsid w:val="007526DE"/>
    <w:rsid w:val="00773D13"/>
    <w:rsid w:val="00777B38"/>
    <w:rsid w:val="00796F75"/>
    <w:rsid w:val="007D0C53"/>
    <w:rsid w:val="007F6A71"/>
    <w:rsid w:val="00802AFD"/>
    <w:rsid w:val="00806D1E"/>
    <w:rsid w:val="0081433E"/>
    <w:rsid w:val="0082708C"/>
    <w:rsid w:val="00867042"/>
    <w:rsid w:val="008B5496"/>
    <w:rsid w:val="00921A61"/>
    <w:rsid w:val="00935CE6"/>
    <w:rsid w:val="00954764"/>
    <w:rsid w:val="009850D2"/>
    <w:rsid w:val="00990F55"/>
    <w:rsid w:val="009C056D"/>
    <w:rsid w:val="009C36B3"/>
    <w:rsid w:val="009E138C"/>
    <w:rsid w:val="009E4EFA"/>
    <w:rsid w:val="009F07A0"/>
    <w:rsid w:val="00A02634"/>
    <w:rsid w:val="00A54E6B"/>
    <w:rsid w:val="00AA5661"/>
    <w:rsid w:val="00AC454C"/>
    <w:rsid w:val="00AD5ACF"/>
    <w:rsid w:val="00B43820"/>
    <w:rsid w:val="00B71A3B"/>
    <w:rsid w:val="00B84A63"/>
    <w:rsid w:val="00B85891"/>
    <w:rsid w:val="00B94C79"/>
    <w:rsid w:val="00BE18A8"/>
    <w:rsid w:val="00BE2588"/>
    <w:rsid w:val="00C31229"/>
    <w:rsid w:val="00C57434"/>
    <w:rsid w:val="00C72C42"/>
    <w:rsid w:val="00CB2266"/>
    <w:rsid w:val="00CF5FD4"/>
    <w:rsid w:val="00D210CA"/>
    <w:rsid w:val="00D2481D"/>
    <w:rsid w:val="00D93C42"/>
    <w:rsid w:val="00DE0A5E"/>
    <w:rsid w:val="00DE1E12"/>
    <w:rsid w:val="00DF3F1E"/>
    <w:rsid w:val="00E37C6B"/>
    <w:rsid w:val="00EE2CEF"/>
    <w:rsid w:val="00EE6B8A"/>
    <w:rsid w:val="00F03ADB"/>
    <w:rsid w:val="00F0712A"/>
    <w:rsid w:val="00F17250"/>
    <w:rsid w:val="00F27DB5"/>
    <w:rsid w:val="00F47F7E"/>
    <w:rsid w:val="00F57340"/>
    <w:rsid w:val="00F64DDB"/>
    <w:rsid w:val="00F74BBA"/>
    <w:rsid w:val="00F92F62"/>
    <w:rsid w:val="00FC09FA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7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35C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2">
    <w:name w:val="envelope return"/>
    <w:basedOn w:val="a"/>
    <w:uiPriority w:val="99"/>
    <w:unhideWhenUsed/>
    <w:rsid w:val="00935CE6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3A6910"/>
    <w:pPr>
      <w:ind w:left="720"/>
      <w:contextualSpacing/>
    </w:pPr>
  </w:style>
  <w:style w:type="character" w:styleId="a5">
    <w:name w:val="Hyperlink"/>
    <w:basedOn w:val="a0"/>
    <w:semiHidden/>
    <w:unhideWhenUsed/>
    <w:rsid w:val="00B438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B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B38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77B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7B38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5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E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@rst.e-za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Светлана Н. Алексеевская</cp:lastModifiedBy>
  <cp:revision>12</cp:revision>
  <cp:lastPrinted>2011-12-16T08:37:00Z</cp:lastPrinted>
  <dcterms:created xsi:type="dcterms:W3CDTF">2012-03-15T11:11:00Z</dcterms:created>
  <dcterms:modified xsi:type="dcterms:W3CDTF">2018-02-28T02:09:00Z</dcterms:modified>
</cp:coreProperties>
</file>