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4" w:rsidRDefault="00FF2A14" w:rsidP="00FF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FF2A14" w:rsidRDefault="00FF2A14" w:rsidP="00FF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FF2A14" w:rsidRDefault="00FF2A14" w:rsidP="00FF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FF2A14" w:rsidRDefault="00FF2A14" w:rsidP="00FF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25 ноября по 29 ноября 2019 года)</w:t>
      </w:r>
    </w:p>
    <w:p w:rsidR="00FF2A14" w:rsidRDefault="00FF2A14" w:rsidP="00FF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14" w:rsidRPr="0051336F" w:rsidRDefault="00FF2A14" w:rsidP="009F0683">
      <w:pPr>
        <w:spacing w:after="0" w:line="240" w:lineRule="auto"/>
        <w:ind w:left="2123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FF2A14" w:rsidRDefault="00FF2A14" w:rsidP="00C51906">
      <w:pPr>
        <w:pStyle w:val="a3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C51906" w:rsidRDefault="00C51906" w:rsidP="00C51906">
      <w:pPr>
        <w:spacing w:after="4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544">
        <w:rPr>
          <w:rFonts w:ascii="Times New Roman" w:hAnsi="Times New Roman" w:cs="Times New Roman"/>
          <w:sz w:val="28"/>
          <w:szCs w:val="28"/>
        </w:rPr>
        <w:t xml:space="preserve">В адрес ФАС России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Pr="00A17544">
        <w:rPr>
          <w:rFonts w:ascii="Times New Roman" w:hAnsi="Times New Roman" w:cs="Times New Roman"/>
          <w:sz w:val="28"/>
          <w:szCs w:val="28"/>
        </w:rPr>
        <w:t>направлены письма с обоснованием предложений по внесению ООО «</w:t>
      </w:r>
      <w:proofErr w:type="spellStart"/>
      <w:r w:rsidRPr="00A17544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17544">
        <w:rPr>
          <w:rFonts w:ascii="Times New Roman" w:hAnsi="Times New Roman" w:cs="Times New Roman"/>
          <w:sz w:val="28"/>
          <w:szCs w:val="28"/>
        </w:rPr>
        <w:t xml:space="preserve">в реестр сетевых организаций, действующих на территории Забайкальского края, </w:t>
      </w:r>
      <w:r w:rsidRPr="002F4F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F4F46">
        <w:rPr>
          <w:rFonts w:ascii="Times New Roman" w:hAnsi="Times New Roman" w:cs="Times New Roman"/>
          <w:sz w:val="28"/>
          <w:szCs w:val="28"/>
        </w:rPr>
        <w:t>Главэнергосбыт</w:t>
      </w:r>
      <w:proofErr w:type="spellEnd"/>
      <w:r w:rsidRPr="002F4F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F46">
        <w:rPr>
          <w:rFonts w:ascii="Times New Roman" w:hAnsi="Times New Roman" w:cs="Times New Roman"/>
          <w:sz w:val="28"/>
          <w:szCs w:val="28"/>
        </w:rPr>
        <w:t xml:space="preserve">в реестр покупателей электрической энергии и мощности, </w:t>
      </w:r>
      <w:r w:rsidRPr="00A17544">
        <w:rPr>
          <w:rFonts w:ascii="Times New Roman" w:hAnsi="Times New Roman" w:cs="Times New Roman"/>
          <w:sz w:val="28"/>
          <w:szCs w:val="28"/>
        </w:rPr>
        <w:t xml:space="preserve">ООО «Солнечная Генерация»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544">
        <w:rPr>
          <w:rFonts w:ascii="Times New Roman" w:hAnsi="Times New Roman" w:cs="Times New Roman"/>
          <w:sz w:val="28"/>
          <w:szCs w:val="28"/>
        </w:rPr>
        <w:t>в реестры электростанций оптового и розничных рынков э</w:t>
      </w:r>
      <w:r>
        <w:rPr>
          <w:rFonts w:ascii="Times New Roman" w:hAnsi="Times New Roman" w:cs="Times New Roman"/>
          <w:sz w:val="28"/>
          <w:szCs w:val="28"/>
        </w:rPr>
        <w:t xml:space="preserve">лектрической энергии и мощности. </w:t>
      </w:r>
      <w:r w:rsidRPr="002F4F46">
        <w:rPr>
          <w:rFonts w:ascii="Times New Roman" w:hAnsi="Times New Roman" w:cs="Times New Roman"/>
          <w:sz w:val="28"/>
          <w:szCs w:val="28"/>
        </w:rPr>
        <w:t>Также направлены предложения по балансовым показателям сводного прогнозного баланса производства и поставок электрической энергии (мощности) в рамках Единой энергетической системы Росси</w:t>
      </w:r>
      <w:r>
        <w:rPr>
          <w:rFonts w:ascii="Times New Roman" w:hAnsi="Times New Roman" w:cs="Times New Roman"/>
          <w:sz w:val="28"/>
          <w:szCs w:val="28"/>
        </w:rPr>
        <w:t>и по Забайкальскому краю на 2020</w:t>
      </w:r>
      <w:r w:rsidRPr="002F4F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906" w:rsidRDefault="00C51906" w:rsidP="00C51906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A14" w:rsidRPr="00EB3BC5" w:rsidRDefault="00FF2A14" w:rsidP="00FF2A14">
      <w:pPr>
        <w:spacing w:after="4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C5">
        <w:rPr>
          <w:rFonts w:ascii="Times New Roman" w:hAnsi="Times New Roman" w:cs="Times New Roman"/>
          <w:b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EB3BC5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FF2A14" w:rsidRPr="00FF690E" w:rsidRDefault="00FF2A14" w:rsidP="00FF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C5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 тар</w:t>
      </w:r>
      <w:r>
        <w:rPr>
          <w:rFonts w:ascii="Times New Roman" w:hAnsi="Times New Roman" w:cs="Times New Roman"/>
          <w:sz w:val="28"/>
          <w:szCs w:val="28"/>
        </w:rPr>
        <w:t xml:space="preserve">ифов в сфере электроэнергетики, принятие тарифных решений,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EB3BC5">
        <w:rPr>
          <w:rFonts w:ascii="Times New Roman" w:hAnsi="Times New Roman" w:cs="Times New Roman"/>
          <w:sz w:val="28"/>
          <w:szCs w:val="28"/>
        </w:rPr>
        <w:t>проведение внеплановых проверок, направление ежемесячной отчетности, проведение мониторинга нерегулируемых тарифов на электроэнергию.</w:t>
      </w:r>
    </w:p>
    <w:p w:rsidR="00FF2A14" w:rsidRDefault="00FF2A14" w:rsidP="00FF2A14">
      <w:pPr>
        <w:pStyle w:val="a5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14" w:rsidRPr="00426D34" w:rsidRDefault="00FF2A14" w:rsidP="00FF2A1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FF2A14" w:rsidRPr="00DE1BF5" w:rsidRDefault="00FF2A14" w:rsidP="00FF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6C42D4" w:rsidRPr="006C42D4" w:rsidRDefault="006C42D4" w:rsidP="006C42D4">
      <w:pPr>
        <w:pStyle w:val="a5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42D4">
        <w:rPr>
          <w:rFonts w:ascii="Times New Roman" w:hAnsi="Times New Roman" w:cs="Times New Roman"/>
          <w:noProof/>
          <w:sz w:val="28"/>
          <w:szCs w:val="28"/>
        </w:rPr>
        <w:t>Принято участие в судебном заседании по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гражданскому делу в отношении </w:t>
      </w:r>
      <w:r w:rsidRPr="006C42D4">
        <w:rPr>
          <w:rFonts w:ascii="Times New Roman" w:hAnsi="Times New Roman" w:cs="Times New Roman"/>
          <w:noProof/>
          <w:sz w:val="28"/>
          <w:szCs w:val="28"/>
        </w:rPr>
        <w:t>АО «ЗабТЭК».</w:t>
      </w:r>
    </w:p>
    <w:p w:rsidR="006C42D4" w:rsidRPr="006C42D4" w:rsidRDefault="006C42D4" w:rsidP="006C42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D4">
        <w:rPr>
          <w:rFonts w:ascii="Times New Roman" w:hAnsi="Times New Roman" w:cs="Times New Roman"/>
          <w:sz w:val="28"/>
          <w:szCs w:val="28"/>
        </w:rPr>
        <w:t>Подготовлено и направлено 6 ответов на обращения организаций, в 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6C42D4">
        <w:rPr>
          <w:rFonts w:ascii="Times New Roman" w:hAnsi="Times New Roman" w:cs="Times New Roman"/>
          <w:sz w:val="28"/>
          <w:szCs w:val="28"/>
        </w:rPr>
        <w:t>власти.</w:t>
      </w:r>
    </w:p>
    <w:p w:rsidR="00FF2A14" w:rsidRDefault="00FF2A14" w:rsidP="00FF2A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14" w:rsidRPr="00FF2A14" w:rsidRDefault="00FF2A14" w:rsidP="00FF2A14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14">
        <w:rPr>
          <w:rFonts w:ascii="Times New Roman" w:hAnsi="Times New Roman" w:cs="Times New Roman"/>
          <w:b/>
          <w:sz w:val="28"/>
          <w:szCs w:val="28"/>
        </w:rPr>
        <w:t>Основные задачи на декабрь 2019 года.</w:t>
      </w:r>
    </w:p>
    <w:p w:rsidR="00FF2A14" w:rsidRDefault="00FF2A14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A14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рамках исполнения полномочий Службы, заполнение текущей отчетности в системе «ЕИАС», разработка проекта постановления Губернатора Забайкальского края 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2020 год», проведение работы по сбору и анализу информации с целью определения и установления дифференцированных нормативов на отопление в жилых помещениях,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FF2A14" w:rsidRPr="00FF2A14" w:rsidRDefault="00FF2A14" w:rsidP="00FF2A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2A14" w:rsidRPr="00083B94" w:rsidRDefault="00FF2A14" w:rsidP="00FF2A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области государственного контроля за розничной продажей алкогольной и спиртосодержащей продукции:</w:t>
      </w:r>
    </w:p>
    <w:p w:rsidR="00FF2A14" w:rsidRPr="00330339" w:rsidRDefault="00FF2A14" w:rsidP="00FF2A14">
      <w:pPr>
        <w:pStyle w:val="a3"/>
        <w:ind w:firstLine="709"/>
        <w:rPr>
          <w:szCs w:val="28"/>
        </w:rPr>
      </w:pPr>
      <w:r w:rsidRPr="00330339">
        <w:rPr>
          <w:szCs w:val="28"/>
        </w:rPr>
        <w:t>В течение отчетной недели проделана следующая работа:</w:t>
      </w:r>
    </w:p>
    <w:p w:rsidR="00C51906" w:rsidRPr="00C51906" w:rsidRDefault="00C51906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21 нарушение и составлено 13 протоколов об административных правонарушениях по ч. 3 ст. 14.16 КоАП РФ (ООО «Хмель», ООО «Тундра», ООО «Дружба», ООО «Лавина», ООО «Надежда», ООО «Меркурий», ООО «Партнер», ООО «Презент»); </w:t>
      </w:r>
    </w:p>
    <w:p w:rsid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1906">
        <w:rPr>
          <w:rFonts w:ascii="Times New Roman" w:hAnsi="Times New Roman" w:cs="Times New Roman"/>
          <w:sz w:val="28"/>
          <w:szCs w:val="28"/>
        </w:rPr>
        <w:t>Службой рассмотрено 7 дел об административных правонарушениях по ч. 3 ст. 14.16 КоАП РФ, на общую сумму 400 тыс. руб., вынесено 1 административное наказание в виде предупреждения.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1906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9 протоколов об административных правонарушениях по ст. 15.13 КоАП РФ (нарушение порядка и сроков при декларировании).</w:t>
      </w:r>
    </w:p>
    <w:p w:rsidR="00C51906" w:rsidRPr="00C51906" w:rsidRDefault="00C51906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Рассмотрено 9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5 тыс. руб. Вынесено 8 административных наказаний в виде предупреждения.</w:t>
      </w:r>
    </w:p>
    <w:p w:rsidR="00C51906" w:rsidRPr="00C51906" w:rsidRDefault="00C51906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250 тыс. руб.</w:t>
      </w:r>
    </w:p>
    <w:p w:rsidR="00C51906" w:rsidRPr="00C51906" w:rsidRDefault="00C51906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Вручено/направлено 13 уведомлений о составлении протоколов об административных правонарушениях по ст. 15.13 КоАП РФ. </w:t>
      </w:r>
    </w:p>
    <w:p w:rsidR="00C51906" w:rsidRPr="00C51906" w:rsidRDefault="00C51906" w:rsidP="00C5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Принято участие в 6 судебных заседаниях.</w:t>
      </w:r>
    </w:p>
    <w:p w:rsidR="00C51906" w:rsidRPr="009F0683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Подготовлены и направлены информации (материалы) в: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 xml:space="preserve">2. МРУ </w:t>
      </w:r>
      <w:proofErr w:type="spellStart"/>
      <w:r w:rsidRPr="00C51906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Pr="00C51906">
        <w:rPr>
          <w:rFonts w:ascii="Times New Roman" w:hAnsi="Times New Roman" w:cs="Times New Roman"/>
          <w:sz w:val="28"/>
          <w:szCs w:val="28"/>
        </w:rPr>
        <w:t xml:space="preserve"> (ответы, запросы, отчеты);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3. Судебным приставам (материалы административных дел);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4. Организациям оптовой торговли (определения об истребовании сведений);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6.  Межрайонная инспекция Федеральной налоговой службы № 2 (запросы);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7. УМВД России по Забайкальскому краю (ответы);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8. Федеральная налоговая служба РФ (запрос)</w:t>
      </w:r>
      <w:r w:rsidR="009F0683">
        <w:rPr>
          <w:rFonts w:ascii="Times New Roman" w:hAnsi="Times New Roman" w:cs="Times New Roman"/>
          <w:sz w:val="28"/>
          <w:szCs w:val="28"/>
        </w:rPr>
        <w:t>.</w:t>
      </w:r>
    </w:p>
    <w:p w:rsidR="00C51906" w:rsidRPr="00C51906" w:rsidRDefault="00C51906" w:rsidP="00C51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1906" w:rsidRPr="00C51906" w:rsidRDefault="00C51906" w:rsidP="009F0683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06">
        <w:rPr>
          <w:rFonts w:ascii="Times New Roman" w:hAnsi="Times New Roman" w:cs="Times New Roman"/>
          <w:b/>
          <w:sz w:val="28"/>
          <w:szCs w:val="28"/>
        </w:rPr>
        <w:t xml:space="preserve">Основные задачи на </w:t>
      </w:r>
      <w:r w:rsidR="009F0683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51906">
        <w:rPr>
          <w:rFonts w:ascii="Times New Roman" w:hAnsi="Times New Roman" w:cs="Times New Roman"/>
          <w:b/>
          <w:sz w:val="28"/>
          <w:szCs w:val="28"/>
        </w:rPr>
        <w:t xml:space="preserve"> 2019 года:</w:t>
      </w:r>
    </w:p>
    <w:p w:rsidR="00C51906" w:rsidRPr="00C51906" w:rsidRDefault="00C51906" w:rsidP="009F06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C51906" w:rsidRPr="00C51906" w:rsidRDefault="00C51906" w:rsidP="009F06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06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за представлением деклараций об обороте алкогольной и спиртосодержащей продукции, пива и пивных напитков.</w:t>
      </w:r>
    </w:p>
    <w:p w:rsidR="00FF2A14" w:rsidRDefault="00FF2A14" w:rsidP="00FF2A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A14" w:rsidRPr="004961E6" w:rsidRDefault="00FF2A14" w:rsidP="00FF2A1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1E6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</w:p>
    <w:p w:rsidR="00FF2A14" w:rsidRPr="00DE1BF5" w:rsidRDefault="00FF2A14" w:rsidP="00FF2A14">
      <w:pPr>
        <w:pStyle w:val="a3"/>
        <w:ind w:firstLine="709"/>
        <w:rPr>
          <w:szCs w:val="28"/>
        </w:rPr>
      </w:pPr>
      <w:r w:rsidRPr="00DE1BF5">
        <w:rPr>
          <w:szCs w:val="28"/>
        </w:rPr>
        <w:t>В течение отчетной недели проделана следующая работа:</w:t>
      </w:r>
    </w:p>
    <w:p w:rsidR="009F0683" w:rsidRPr="009F0683" w:rsidRDefault="009F0683" w:rsidP="009F06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по состоянию на 25 ноября </w:t>
      </w:r>
      <w:r w:rsidRPr="009F0683">
        <w:rPr>
          <w:rFonts w:ascii="Times New Roman" w:hAnsi="Times New Roman" w:cs="Times New Roman"/>
          <w:sz w:val="28"/>
          <w:szCs w:val="28"/>
        </w:rPr>
        <w:br/>
        <w:t>2019 года зарегистрировано:</w:t>
      </w:r>
    </w:p>
    <w:p w:rsidR="009F0683" w:rsidRPr="009F0683" w:rsidRDefault="009F0683" w:rsidP="009F0683">
      <w:pPr>
        <w:pStyle w:val="a5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- 384 действующие лицензии на розничную продажу алкогольной продукции;</w:t>
      </w:r>
    </w:p>
    <w:p w:rsidR="009F0683" w:rsidRPr="009F0683" w:rsidRDefault="009F0683" w:rsidP="009F0683">
      <w:pPr>
        <w:pStyle w:val="a5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- 352 юридических лиц, осуществляющих розничную продажу алкогольной продукции;</w:t>
      </w:r>
    </w:p>
    <w:p w:rsidR="009F0683" w:rsidRPr="009F0683" w:rsidRDefault="009F0683" w:rsidP="009F0683">
      <w:pPr>
        <w:pStyle w:val="a5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- 2914 мест нахождения обособленных подразделений лицензиатов.</w:t>
      </w:r>
    </w:p>
    <w:p w:rsidR="009F0683" w:rsidRPr="009F0683" w:rsidRDefault="009F0683" w:rsidP="009F06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124 заявлений.</w:t>
      </w:r>
    </w:p>
    <w:p w:rsidR="009F0683" w:rsidRPr="009F0683" w:rsidRDefault="009F0683" w:rsidP="009F06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>Выдано 10 лицензий, переоформлено – 78, продлено – 23. Отказано в выдаче (переоформлении, продлении) лицензий – 13 лицензиатам и соискателям лицензий. Выдано 6 временных разрешений на хранение и возврат остатков алкогольной и спиртосодержащей продукции поставщику. Досрочно прекращены 3 лицензии.</w:t>
      </w:r>
    </w:p>
    <w:p w:rsidR="009F0683" w:rsidRPr="009F0683" w:rsidRDefault="009F0683" w:rsidP="009F06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F0683">
        <w:rPr>
          <w:rFonts w:ascii="Times New Roman" w:hAnsi="Times New Roman" w:cs="Times New Roman"/>
          <w:sz w:val="28"/>
          <w:szCs w:val="28"/>
        </w:rPr>
        <w:t xml:space="preserve">Проведено проверок – 124, из них: 32 – выездных, 92 – документарных. </w:t>
      </w:r>
    </w:p>
    <w:p w:rsidR="00FF2A14" w:rsidRPr="004961E6" w:rsidRDefault="00FF2A14" w:rsidP="00FF2A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14" w:rsidRPr="00083B94" w:rsidRDefault="00FF2A14" w:rsidP="00FF2A1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F2A14" w:rsidRPr="00DE1BF5" w:rsidRDefault="00FF2A14" w:rsidP="00FF2A14">
      <w:pPr>
        <w:pStyle w:val="a3"/>
        <w:ind w:firstLine="709"/>
        <w:rPr>
          <w:szCs w:val="28"/>
        </w:rPr>
      </w:pPr>
      <w:r w:rsidRPr="00DE1BF5">
        <w:rPr>
          <w:szCs w:val="28"/>
        </w:rPr>
        <w:t>В течение отчетной недели проделана следующая работа: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6490" w:rsidRPr="00AC130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процедура по установлению тарифов на аэропортовые услуги ООО «Аэропорт» (Чара) на 2020 год.</w:t>
      </w:r>
    </w:p>
    <w:p w:rsidR="00126490" w:rsidRPr="00AC130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Начата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установлению тарифов на перевозки пассажиров и багажа на местных авиалиниях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6490" w:rsidRPr="00AC130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установлению тарифов на перевозки пассажиров и багажа воздушным транспортом по маршруту «Чита-Чара»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6490" w:rsidRPr="00AC130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запросы 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и материалов для начала процедуры по установлению тарифов на топливо твердое печное (дрова)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6490" w:rsidRPr="00AC130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размеров наценок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продукцию, реализуемую на предприятиях общественного питания при общеобразовательных школах.</w:t>
      </w:r>
    </w:p>
    <w:p w:rsidR="00126490" w:rsidRPr="00F77712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Отозван из ГПУ Губернатора Забайкальского края проект постановления Правительства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региональном государственном контроле за предельным размером платы за технический осмотр транспортных средств», проводится его корректировка.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Прошел процедуру согласования и готов к принятию проект постановления Правительства Забайкальского края «О внесении изменений в Положение о РСТ Забайкальского края»;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Приказ РСТ Забайкальского края «Об утверждении Административного регламента о региональном государственном контроле за предельным размером платы за технический осмотр транспортных средств».</w:t>
      </w:r>
    </w:p>
    <w:p w:rsidR="00126490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  <w:r w:rsidR="00D57F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126490" w:rsidRPr="00C57F38" w:rsidRDefault="00126490" w:rsidP="0012649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126490" w:rsidRPr="006F57E3" w:rsidRDefault="00126490" w:rsidP="00126490">
      <w:pPr>
        <w:pStyle w:val="a6"/>
        <w:suppressAutoHyphens/>
        <w:ind w:left="0" w:firstLine="708"/>
        <w:jc w:val="both"/>
      </w:pPr>
    </w:p>
    <w:p w:rsidR="00FF2A14" w:rsidRDefault="00FF2A14" w:rsidP="00FF2A14">
      <w:pPr>
        <w:pStyle w:val="a6"/>
        <w:suppressAutoHyphens/>
        <w:ind w:left="0" w:firstLine="708"/>
        <w:jc w:val="center"/>
        <w:rPr>
          <w:b/>
          <w:sz w:val="28"/>
          <w:szCs w:val="28"/>
        </w:rPr>
      </w:pPr>
      <w:r w:rsidRPr="009E6A81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декабрь 2019</w:t>
      </w:r>
      <w:r w:rsidRPr="009E6A81">
        <w:rPr>
          <w:b/>
          <w:sz w:val="28"/>
          <w:szCs w:val="28"/>
        </w:rPr>
        <w:t xml:space="preserve"> года</w:t>
      </w:r>
    </w:p>
    <w:p w:rsidR="00C51906" w:rsidRDefault="00C51906" w:rsidP="00C51906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6A81">
        <w:rPr>
          <w:sz w:val="28"/>
          <w:szCs w:val="28"/>
        </w:rPr>
        <w:t xml:space="preserve">Осуществление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C51906" w:rsidRDefault="00C51906" w:rsidP="00C5190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Правительства Забайкальского края о внесении изменений в Положение РСТ Забайкальского края. Принятие Порядков и регламентов о видах государственного регионального контроля, Порядка регулирования тарифов на перевозки пассажиров речным транспортом. </w:t>
      </w:r>
    </w:p>
    <w:p w:rsidR="00C51906" w:rsidRDefault="00C51906" w:rsidP="00C51906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тарифов на перевозки пассажиров и багажа железнодорожным транспортом пригородного сообщения и на местных авиалиниях, на аэропортовые услуги, цен на топливо твердое печное (дрова) на 2020 год.</w:t>
      </w:r>
    </w:p>
    <w:p w:rsidR="00C51906" w:rsidRPr="006F57E3" w:rsidRDefault="00C51906" w:rsidP="00C51906">
      <w:pPr>
        <w:pStyle w:val="a6"/>
        <w:suppressAutoHyphens/>
        <w:ind w:left="0" w:firstLine="708"/>
        <w:jc w:val="both"/>
      </w:pPr>
    </w:p>
    <w:p w:rsidR="00FF2A14" w:rsidRPr="006F57E3" w:rsidRDefault="00FF2A14" w:rsidP="00FF2A14">
      <w:pPr>
        <w:pStyle w:val="a6"/>
        <w:suppressAutoHyphens/>
        <w:ind w:left="0" w:firstLine="708"/>
        <w:jc w:val="both"/>
      </w:pPr>
    </w:p>
    <w:p w:rsidR="00677DB3" w:rsidRDefault="00645AF1">
      <w:r>
        <w:t xml:space="preserve"> </w:t>
      </w:r>
    </w:p>
    <w:sectPr w:rsidR="006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14"/>
    <w:rsid w:val="00126490"/>
    <w:rsid w:val="00645AF1"/>
    <w:rsid w:val="00677DB3"/>
    <w:rsid w:val="006C42D4"/>
    <w:rsid w:val="009F0683"/>
    <w:rsid w:val="00C51906"/>
    <w:rsid w:val="00D57FAC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A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F2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F2A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A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F2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F2A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Ирина В. Иващенко</cp:lastModifiedBy>
  <cp:revision>4</cp:revision>
  <dcterms:created xsi:type="dcterms:W3CDTF">2019-11-29T04:01:00Z</dcterms:created>
  <dcterms:modified xsi:type="dcterms:W3CDTF">2019-12-02T00:41:00Z</dcterms:modified>
</cp:coreProperties>
</file>