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A7F" w:rsidRPr="001639BE" w:rsidRDefault="00A16876" w:rsidP="00A44A7F">
      <w:pPr>
        <w:pStyle w:val="1"/>
      </w:pPr>
      <w:r w:rsidRPr="001639B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pt;height:1in" o:ole="" fillcolor="window">
            <v:imagedata r:id="rId9" o:title=""/>
          </v:shape>
          <o:OLEObject Type="Embed" ProgID="Word.Picture.8" ShapeID="_x0000_i1025" DrawAspect="Content" ObjectID="_1638618921" r:id="rId10"/>
        </w:object>
      </w:r>
    </w:p>
    <w:p w:rsidR="00A44A7F" w:rsidRPr="001639BE" w:rsidRDefault="00A44A7F" w:rsidP="00A44A7F">
      <w:pPr>
        <w:rPr>
          <w:rFonts w:ascii="Times New Roman" w:hAnsi="Times New Roman"/>
          <w:sz w:val="8"/>
          <w:szCs w:val="8"/>
        </w:rPr>
      </w:pPr>
    </w:p>
    <w:p w:rsidR="00A44A7F" w:rsidRPr="001639BE" w:rsidRDefault="00A44A7F" w:rsidP="00A44A7F">
      <w:pPr>
        <w:shd w:val="clear" w:color="auto" w:fill="FFFFFF"/>
        <w:jc w:val="center"/>
        <w:rPr>
          <w:rFonts w:ascii="Times New Roman" w:hAnsi="Times New Roman"/>
          <w:b/>
          <w:spacing w:val="-11"/>
          <w:sz w:val="32"/>
          <w:szCs w:val="32"/>
        </w:rPr>
      </w:pPr>
      <w:r w:rsidRPr="001639BE">
        <w:rPr>
          <w:rFonts w:ascii="Times New Roman" w:hAnsi="Times New Roman"/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44A7F" w:rsidRPr="001639BE" w:rsidRDefault="00A44A7F" w:rsidP="00A44A7F">
      <w:pPr>
        <w:shd w:val="clear" w:color="auto" w:fill="FFFFFF"/>
        <w:jc w:val="center"/>
        <w:rPr>
          <w:rFonts w:ascii="Times New Roman" w:hAnsi="Times New Roman"/>
          <w:bCs/>
          <w:spacing w:val="-14"/>
          <w:sz w:val="16"/>
          <w:szCs w:val="16"/>
        </w:rPr>
      </w:pPr>
    </w:p>
    <w:p w:rsidR="00A44A7F" w:rsidRPr="001639BE" w:rsidRDefault="00A44A7F" w:rsidP="00A44A7F">
      <w:pPr>
        <w:shd w:val="clear" w:color="auto" w:fill="FFFFFF"/>
        <w:jc w:val="center"/>
        <w:rPr>
          <w:rFonts w:ascii="Times New Roman" w:hAnsi="Times New Roman"/>
          <w:bCs/>
          <w:spacing w:val="-14"/>
          <w:sz w:val="32"/>
          <w:szCs w:val="32"/>
        </w:rPr>
      </w:pPr>
      <w:r w:rsidRPr="001639BE">
        <w:rPr>
          <w:rFonts w:ascii="Times New Roman" w:hAnsi="Times New Roman"/>
          <w:bCs/>
          <w:spacing w:val="-14"/>
          <w:sz w:val="32"/>
          <w:szCs w:val="32"/>
        </w:rPr>
        <w:t>ПРИКАЗ</w:t>
      </w:r>
    </w:p>
    <w:p w:rsidR="00A44A7F" w:rsidRPr="001639BE" w:rsidRDefault="0059620F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</w:t>
      </w:r>
      <w:r w:rsidR="005D69D9">
        <w:rPr>
          <w:rFonts w:ascii="Times New Roman" w:hAnsi="Times New Roman"/>
          <w:bCs/>
          <w:sz w:val="28"/>
        </w:rPr>
        <w:t xml:space="preserve"> декабря </w:t>
      </w:r>
      <w:r w:rsidR="00607277">
        <w:rPr>
          <w:rFonts w:ascii="Times New Roman" w:hAnsi="Times New Roman"/>
          <w:bCs/>
          <w:sz w:val="28"/>
        </w:rPr>
        <w:t>201</w:t>
      </w:r>
      <w:r w:rsidR="002C518C">
        <w:rPr>
          <w:rFonts w:ascii="Times New Roman" w:hAnsi="Times New Roman"/>
          <w:bCs/>
          <w:sz w:val="28"/>
        </w:rPr>
        <w:t>9</w:t>
      </w:r>
      <w:r w:rsidR="00A44A7F" w:rsidRPr="001639BE">
        <w:rPr>
          <w:rFonts w:ascii="Times New Roman" w:hAnsi="Times New Roman"/>
          <w:bCs/>
          <w:sz w:val="28"/>
        </w:rPr>
        <w:t xml:space="preserve"> го</w:t>
      </w:r>
      <w:r w:rsidR="002B6854" w:rsidRPr="001639BE">
        <w:rPr>
          <w:rFonts w:ascii="Times New Roman" w:hAnsi="Times New Roman"/>
          <w:bCs/>
          <w:sz w:val="28"/>
        </w:rPr>
        <w:t xml:space="preserve">да        </w:t>
      </w:r>
      <w:r w:rsidR="005A7C5A" w:rsidRPr="001639BE">
        <w:rPr>
          <w:rFonts w:ascii="Times New Roman" w:hAnsi="Times New Roman"/>
          <w:bCs/>
          <w:sz w:val="28"/>
        </w:rPr>
        <w:t xml:space="preserve">                                                     </w:t>
      </w:r>
      <w:r w:rsidR="00A115B6" w:rsidRPr="001639BE">
        <w:rPr>
          <w:rFonts w:ascii="Times New Roman" w:hAnsi="Times New Roman"/>
          <w:bCs/>
          <w:sz w:val="28"/>
        </w:rPr>
        <w:tab/>
      </w:r>
      <w:r w:rsidR="002E0EF5">
        <w:rPr>
          <w:rFonts w:ascii="Times New Roman" w:hAnsi="Times New Roman"/>
          <w:bCs/>
          <w:sz w:val="28"/>
        </w:rPr>
        <w:t xml:space="preserve">     </w:t>
      </w:r>
      <w:r w:rsidR="0062016D">
        <w:rPr>
          <w:rFonts w:ascii="Times New Roman" w:hAnsi="Times New Roman"/>
          <w:bCs/>
          <w:sz w:val="28"/>
        </w:rPr>
        <w:t xml:space="preserve"> </w:t>
      </w:r>
      <w:r w:rsidR="00E91A3E" w:rsidRPr="001639BE">
        <w:rPr>
          <w:rFonts w:ascii="Times New Roman" w:hAnsi="Times New Roman"/>
          <w:bCs/>
          <w:sz w:val="28"/>
        </w:rPr>
        <w:t>№</w:t>
      </w:r>
      <w:r w:rsidR="00617DE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584</w:t>
      </w:r>
      <w:r w:rsidR="00EC303E">
        <w:rPr>
          <w:rFonts w:ascii="Times New Roman" w:hAnsi="Times New Roman"/>
          <w:bCs/>
          <w:sz w:val="28"/>
        </w:rPr>
        <w:t>-НПА</w:t>
      </w:r>
    </w:p>
    <w:p w:rsidR="00A44A7F" w:rsidRDefault="00A44A7F" w:rsidP="00950675">
      <w:pPr>
        <w:pStyle w:val="a4"/>
        <w:spacing w:after="0"/>
        <w:ind w:left="0"/>
        <w:jc w:val="center"/>
        <w:rPr>
          <w:bCs/>
          <w:sz w:val="32"/>
          <w:szCs w:val="32"/>
        </w:rPr>
      </w:pPr>
      <w:r w:rsidRPr="001639BE">
        <w:rPr>
          <w:bCs/>
          <w:sz w:val="32"/>
          <w:szCs w:val="32"/>
        </w:rPr>
        <w:t>г. Чита</w:t>
      </w:r>
    </w:p>
    <w:p w:rsidR="00950675" w:rsidRPr="001639BE" w:rsidRDefault="00950675" w:rsidP="00950675">
      <w:pPr>
        <w:pStyle w:val="a4"/>
        <w:spacing w:after="0"/>
        <w:ind w:left="0"/>
        <w:jc w:val="center"/>
        <w:rPr>
          <w:bCs/>
          <w:sz w:val="32"/>
          <w:szCs w:val="32"/>
        </w:rPr>
      </w:pPr>
    </w:p>
    <w:p w:rsidR="00A44A7F" w:rsidRPr="001639BE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63580A" w:rsidRPr="0063580A" w:rsidRDefault="000E6C3A" w:rsidP="0063580A">
      <w:pPr>
        <w:ind w:right="56"/>
        <w:jc w:val="both"/>
        <w:rPr>
          <w:rFonts w:ascii="Times New Roman" w:hAnsi="Times New Roman"/>
          <w:b/>
          <w:sz w:val="28"/>
        </w:rPr>
      </w:pPr>
      <w:r w:rsidRPr="000E6C3A">
        <w:rPr>
          <w:rFonts w:ascii="Times New Roman" w:hAnsi="Times New Roman"/>
          <w:b/>
          <w:sz w:val="28"/>
        </w:rPr>
        <w:t>Об установлении сбытовых надбавок гарантирующего поставщика электрической энергии АО «</w:t>
      </w:r>
      <w:r w:rsidR="008725EC">
        <w:rPr>
          <w:rFonts w:ascii="Times New Roman" w:hAnsi="Times New Roman"/>
          <w:b/>
          <w:sz w:val="28"/>
        </w:rPr>
        <w:t>Чита</w:t>
      </w:r>
      <w:r w:rsidRPr="000E6C3A">
        <w:rPr>
          <w:rFonts w:ascii="Times New Roman" w:hAnsi="Times New Roman"/>
          <w:b/>
          <w:sz w:val="28"/>
        </w:rPr>
        <w:t>энергосбыт»</w:t>
      </w:r>
      <w:r w:rsidR="007142CD">
        <w:rPr>
          <w:rFonts w:ascii="Times New Roman" w:hAnsi="Times New Roman"/>
          <w:b/>
          <w:sz w:val="28"/>
        </w:rPr>
        <w:t xml:space="preserve"> на территории Забайкальского края </w:t>
      </w:r>
      <w:r w:rsidRPr="000E6C3A">
        <w:rPr>
          <w:rFonts w:ascii="Times New Roman" w:hAnsi="Times New Roman"/>
          <w:b/>
          <w:sz w:val="28"/>
        </w:rPr>
        <w:t>на 20</w:t>
      </w:r>
      <w:r w:rsidR="002C518C">
        <w:rPr>
          <w:rFonts w:ascii="Times New Roman" w:hAnsi="Times New Roman"/>
          <w:b/>
          <w:sz w:val="28"/>
        </w:rPr>
        <w:t>20</w:t>
      </w:r>
      <w:r w:rsidRPr="000E6C3A">
        <w:rPr>
          <w:rFonts w:ascii="Times New Roman" w:hAnsi="Times New Roman"/>
          <w:b/>
          <w:sz w:val="28"/>
        </w:rPr>
        <w:t xml:space="preserve"> год</w:t>
      </w:r>
    </w:p>
    <w:p w:rsidR="00A44A7F" w:rsidRPr="00950675" w:rsidRDefault="00A44A7F" w:rsidP="00A44A7F">
      <w:pPr>
        <w:ind w:right="4135"/>
        <w:rPr>
          <w:rFonts w:ascii="Times New Roman" w:hAnsi="Times New Roman"/>
          <w:b/>
          <w:sz w:val="28"/>
          <w:szCs w:val="28"/>
        </w:rPr>
      </w:pPr>
    </w:p>
    <w:p w:rsidR="000E6C3A" w:rsidRPr="00607277" w:rsidRDefault="000E6C3A" w:rsidP="006072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3A">
        <w:rPr>
          <w:rFonts w:ascii="Times New Roman" w:hAnsi="Times New Roman"/>
          <w:sz w:val="28"/>
          <w:szCs w:val="28"/>
        </w:rPr>
        <w:t>В  соответствии  с  Федеральным  законом  от  26  марта  2003  года        № 35-ФЗ «Об электроэнергетике», постановлени</w:t>
      </w:r>
      <w:r w:rsidR="00D93B1B">
        <w:rPr>
          <w:rFonts w:ascii="Times New Roman" w:hAnsi="Times New Roman"/>
          <w:sz w:val="28"/>
          <w:szCs w:val="28"/>
        </w:rPr>
        <w:t>ем</w:t>
      </w:r>
      <w:r w:rsidRPr="000E6C3A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D93B1B" w:rsidRPr="000E6C3A">
        <w:rPr>
          <w:rFonts w:ascii="Times New Roman" w:hAnsi="Times New Roman"/>
          <w:sz w:val="28"/>
          <w:szCs w:val="28"/>
        </w:rPr>
        <w:t>постановлени</w:t>
      </w:r>
      <w:r w:rsidR="00D93B1B">
        <w:rPr>
          <w:rFonts w:ascii="Times New Roman" w:hAnsi="Times New Roman"/>
          <w:sz w:val="28"/>
          <w:szCs w:val="28"/>
        </w:rPr>
        <w:t>ем</w:t>
      </w:r>
      <w:r w:rsidR="00D93B1B" w:rsidRPr="000E6C3A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0E6C3A">
        <w:rPr>
          <w:rFonts w:ascii="Times New Roman" w:hAnsi="Times New Roman"/>
          <w:sz w:val="28"/>
          <w:szCs w:val="28"/>
        </w:rPr>
        <w:t xml:space="preserve">от 04 мая </w:t>
      </w:r>
      <w:r w:rsidR="007142CD">
        <w:rPr>
          <w:rFonts w:ascii="Times New Roman" w:hAnsi="Times New Roman"/>
          <w:sz w:val="28"/>
          <w:szCs w:val="28"/>
        </w:rPr>
        <w:br/>
      </w:r>
      <w:r w:rsidRPr="000E6C3A">
        <w:rPr>
          <w:rFonts w:ascii="Times New Roman" w:hAnsi="Times New Roman"/>
          <w:sz w:val="28"/>
          <w:szCs w:val="28"/>
        </w:rPr>
        <w:t>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</w:t>
      </w:r>
      <w:r w:rsidR="00607277" w:rsidRPr="00607277">
        <w:t xml:space="preserve"> </w:t>
      </w:r>
      <w:r w:rsidR="00AB0B45" w:rsidRPr="00CB48E9">
        <w:rPr>
          <w:rFonts w:ascii="Times New Roman" w:hAnsi="Times New Roman"/>
          <w:sz w:val="28"/>
          <w:szCs w:val="28"/>
        </w:rPr>
        <w:t xml:space="preserve">приказом </w:t>
      </w:r>
      <w:r w:rsidR="00DB5E2D" w:rsidRPr="00DB5E2D">
        <w:rPr>
          <w:rFonts w:ascii="Times New Roman" w:hAnsi="Times New Roman"/>
          <w:sz w:val="28"/>
          <w:szCs w:val="28"/>
        </w:rPr>
        <w:t>Федеральной антимонопольной службы</w:t>
      </w:r>
      <w:r w:rsidR="00AB0B45" w:rsidRPr="00CB48E9">
        <w:rPr>
          <w:rFonts w:ascii="Times New Roman" w:hAnsi="Times New Roman"/>
          <w:sz w:val="28"/>
          <w:szCs w:val="28"/>
        </w:rPr>
        <w:t xml:space="preserve">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</w:t>
      </w:r>
      <w:r w:rsidR="00AB0B45">
        <w:rPr>
          <w:rFonts w:ascii="Times New Roman" w:hAnsi="Times New Roman"/>
          <w:sz w:val="28"/>
          <w:szCs w:val="28"/>
        </w:rPr>
        <w:t xml:space="preserve">, </w:t>
      </w:r>
      <w:r w:rsidR="00607277">
        <w:rPr>
          <w:rFonts w:ascii="Times New Roman" w:hAnsi="Times New Roman"/>
          <w:sz w:val="28"/>
          <w:szCs w:val="28"/>
        </w:rPr>
        <w:t>п</w:t>
      </w:r>
      <w:r w:rsidR="00607277" w:rsidRPr="00607277">
        <w:rPr>
          <w:rFonts w:ascii="Times New Roman" w:hAnsi="Times New Roman"/>
          <w:sz w:val="28"/>
          <w:szCs w:val="28"/>
        </w:rPr>
        <w:t>риказом Федеральной антимонопольной службы от 21 декабря 2017 года № 1554/17</w:t>
      </w:r>
      <w:r w:rsidR="00607277" w:rsidRPr="00607277">
        <w:t xml:space="preserve"> </w:t>
      </w:r>
      <w:r w:rsidR="00607277" w:rsidRPr="00607277">
        <w:rPr>
          <w:rFonts w:ascii="Times New Roman" w:hAnsi="Times New Roman"/>
          <w:sz w:val="28"/>
          <w:szCs w:val="28"/>
        </w:rPr>
        <w:t>«Об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="00607277">
        <w:rPr>
          <w:rFonts w:ascii="Times New Roman" w:hAnsi="Times New Roman"/>
          <w:sz w:val="28"/>
          <w:szCs w:val="28"/>
        </w:rPr>
        <w:t>»</w:t>
      </w:r>
      <w:r w:rsidRPr="000E6C3A">
        <w:rPr>
          <w:rFonts w:ascii="Times New Roman" w:hAnsi="Times New Roman"/>
          <w:sz w:val="28"/>
          <w:szCs w:val="28"/>
        </w:rPr>
        <w:t xml:space="preserve">, </w:t>
      </w:r>
      <w:r w:rsidR="00607277" w:rsidRPr="00607277">
        <w:rPr>
          <w:rFonts w:ascii="Times New Roman" w:hAnsi="Times New Roman"/>
          <w:sz w:val="28"/>
          <w:szCs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7142CD">
        <w:rPr>
          <w:rFonts w:ascii="Times New Roman" w:hAnsi="Times New Roman"/>
          <w:sz w:val="28"/>
          <w:szCs w:val="28"/>
        </w:rPr>
        <w:t>,</w:t>
      </w:r>
      <w:r w:rsidR="00607277">
        <w:rPr>
          <w:rFonts w:ascii="Times New Roman" w:hAnsi="Times New Roman"/>
          <w:sz w:val="28"/>
          <w:szCs w:val="28"/>
        </w:rPr>
        <w:t xml:space="preserve"> </w:t>
      </w:r>
      <w:r w:rsidRPr="000E6C3A">
        <w:rPr>
          <w:rFonts w:ascii="Times New Roman" w:hAnsi="Times New Roman"/>
          <w:sz w:val="28"/>
          <w:szCs w:val="28"/>
        </w:rPr>
        <w:t xml:space="preserve">на основании заключения и решения Правления Региональной службы по тарифам и ценообразованию Забайкальского края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6C3A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0E6C3A" w:rsidRPr="000E6C3A" w:rsidRDefault="000E6C3A" w:rsidP="000E6C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C3A" w:rsidRPr="00634411" w:rsidRDefault="00693D26" w:rsidP="00DB5E2D">
      <w:pPr>
        <w:pStyle w:val="a6"/>
        <w:numPr>
          <w:ilvl w:val="0"/>
          <w:numId w:val="4"/>
        </w:numPr>
        <w:tabs>
          <w:tab w:val="left" w:pos="1134"/>
        </w:tabs>
        <w:ind w:left="0" w:right="5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34411" w:rsidRPr="00634411">
        <w:rPr>
          <w:rFonts w:ascii="Times New Roman" w:hAnsi="Times New Roman"/>
          <w:sz w:val="28"/>
        </w:rPr>
        <w:t>станов</w:t>
      </w:r>
      <w:r w:rsidR="00634411">
        <w:rPr>
          <w:rFonts w:ascii="Times New Roman" w:hAnsi="Times New Roman"/>
          <w:sz w:val="28"/>
        </w:rPr>
        <w:t xml:space="preserve">ить </w:t>
      </w:r>
      <w:r w:rsidR="00634411" w:rsidRPr="00634411">
        <w:rPr>
          <w:rFonts w:ascii="Times New Roman" w:hAnsi="Times New Roman"/>
          <w:sz w:val="28"/>
        </w:rPr>
        <w:t>сбытовы</w:t>
      </w:r>
      <w:r w:rsidR="00634411">
        <w:rPr>
          <w:rFonts w:ascii="Times New Roman" w:hAnsi="Times New Roman"/>
          <w:sz w:val="28"/>
        </w:rPr>
        <w:t>е</w:t>
      </w:r>
      <w:r w:rsidR="00634411" w:rsidRPr="00634411">
        <w:rPr>
          <w:rFonts w:ascii="Times New Roman" w:hAnsi="Times New Roman"/>
          <w:sz w:val="28"/>
        </w:rPr>
        <w:t xml:space="preserve"> надбав</w:t>
      </w:r>
      <w:r w:rsidR="00634411">
        <w:rPr>
          <w:rFonts w:ascii="Times New Roman" w:hAnsi="Times New Roman"/>
          <w:sz w:val="28"/>
        </w:rPr>
        <w:t>ки</w:t>
      </w:r>
      <w:r w:rsidR="00634411" w:rsidRPr="00634411">
        <w:rPr>
          <w:rFonts w:ascii="Times New Roman" w:hAnsi="Times New Roman"/>
          <w:sz w:val="28"/>
        </w:rPr>
        <w:t xml:space="preserve"> гарантирующего поставщика электрической энергии АО «Читаэнергосбыт» на территории Забайкальского края на 20</w:t>
      </w:r>
      <w:r w:rsidR="002C518C">
        <w:rPr>
          <w:rFonts w:ascii="Times New Roman" w:hAnsi="Times New Roman"/>
          <w:sz w:val="28"/>
        </w:rPr>
        <w:t>20</w:t>
      </w:r>
      <w:r w:rsidR="00634411" w:rsidRPr="00634411">
        <w:rPr>
          <w:rFonts w:ascii="Times New Roman" w:hAnsi="Times New Roman"/>
          <w:sz w:val="28"/>
        </w:rPr>
        <w:t xml:space="preserve"> год</w:t>
      </w:r>
      <w:r w:rsidR="00DB5E2D">
        <w:rPr>
          <w:rFonts w:ascii="Times New Roman" w:hAnsi="Times New Roman"/>
          <w:sz w:val="28"/>
        </w:rPr>
        <w:t xml:space="preserve"> с календарной разбивкой</w:t>
      </w:r>
      <w:r w:rsidR="007E2376" w:rsidRPr="00634411">
        <w:rPr>
          <w:rFonts w:ascii="Times New Roman" w:hAnsi="Times New Roman"/>
          <w:sz w:val="28"/>
          <w:szCs w:val="28"/>
        </w:rPr>
        <w:t xml:space="preserve"> согласно </w:t>
      </w:r>
      <w:r w:rsidR="00816107" w:rsidRPr="00634411">
        <w:rPr>
          <w:rFonts w:ascii="Times New Roman" w:hAnsi="Times New Roman"/>
          <w:sz w:val="28"/>
          <w:szCs w:val="28"/>
        </w:rPr>
        <w:t>п</w:t>
      </w:r>
      <w:r w:rsidR="000E6C3A" w:rsidRPr="00634411">
        <w:rPr>
          <w:rFonts w:ascii="Times New Roman" w:hAnsi="Times New Roman"/>
          <w:sz w:val="28"/>
          <w:szCs w:val="28"/>
        </w:rPr>
        <w:t>риложени</w:t>
      </w:r>
      <w:r w:rsidR="007E2376" w:rsidRPr="00634411">
        <w:rPr>
          <w:rFonts w:ascii="Times New Roman" w:hAnsi="Times New Roman"/>
          <w:sz w:val="28"/>
          <w:szCs w:val="28"/>
        </w:rPr>
        <w:t>ю</w:t>
      </w:r>
      <w:r w:rsidR="00816107" w:rsidRPr="00634411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E6C3A" w:rsidRPr="00634411">
        <w:rPr>
          <w:rFonts w:ascii="Times New Roman" w:hAnsi="Times New Roman"/>
          <w:sz w:val="28"/>
          <w:szCs w:val="28"/>
        </w:rPr>
        <w:t>.</w:t>
      </w:r>
    </w:p>
    <w:p w:rsidR="00DB5E2D" w:rsidRDefault="00816107" w:rsidP="00DB5E2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Сбытовые надбавки, установленные в пункт</w:t>
      </w:r>
      <w:r w:rsidR="006344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634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приказа</w:t>
      </w:r>
      <w:r w:rsidR="00693D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действуют с 01 января 20</w:t>
      </w:r>
      <w:r w:rsidR="002C5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C5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B5E2D" w:rsidRDefault="000E6C3A" w:rsidP="00DB5E2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E2D">
        <w:rPr>
          <w:rFonts w:ascii="Times New Roman" w:hAnsi="Times New Roman"/>
          <w:sz w:val="28"/>
          <w:szCs w:val="28"/>
        </w:rPr>
        <w:t>Признать утратившим силу приказ Региональной службы по тарифам и ценообра</w:t>
      </w:r>
      <w:r w:rsidR="00607277" w:rsidRPr="00DB5E2D">
        <w:rPr>
          <w:rFonts w:ascii="Times New Roman" w:hAnsi="Times New Roman"/>
          <w:sz w:val="28"/>
          <w:szCs w:val="28"/>
        </w:rPr>
        <w:t xml:space="preserve">зованию Забайкальского края от </w:t>
      </w:r>
      <w:r w:rsidR="006C4FC4" w:rsidRPr="00DB5E2D">
        <w:rPr>
          <w:rFonts w:ascii="Times New Roman" w:hAnsi="Times New Roman"/>
          <w:sz w:val="28"/>
          <w:szCs w:val="28"/>
        </w:rPr>
        <w:t>21</w:t>
      </w:r>
      <w:r w:rsidRPr="00DB5E2D">
        <w:rPr>
          <w:rFonts w:ascii="Times New Roman" w:hAnsi="Times New Roman"/>
          <w:sz w:val="28"/>
          <w:szCs w:val="28"/>
        </w:rPr>
        <w:t xml:space="preserve"> декабря 201</w:t>
      </w:r>
      <w:r w:rsidR="002C518C" w:rsidRPr="00DB5E2D">
        <w:rPr>
          <w:rFonts w:ascii="Times New Roman" w:hAnsi="Times New Roman"/>
          <w:sz w:val="28"/>
          <w:szCs w:val="28"/>
        </w:rPr>
        <w:t>8</w:t>
      </w:r>
      <w:r w:rsidRPr="00DB5E2D">
        <w:rPr>
          <w:rFonts w:ascii="Times New Roman" w:hAnsi="Times New Roman"/>
          <w:sz w:val="28"/>
          <w:szCs w:val="28"/>
        </w:rPr>
        <w:t xml:space="preserve"> года </w:t>
      </w:r>
      <w:r w:rsidR="007E2376" w:rsidRPr="00DB5E2D">
        <w:rPr>
          <w:rFonts w:ascii="Times New Roman" w:hAnsi="Times New Roman"/>
          <w:sz w:val="28"/>
          <w:szCs w:val="28"/>
        </w:rPr>
        <w:t xml:space="preserve">  </w:t>
      </w:r>
      <w:r w:rsidRPr="00DB5E2D">
        <w:rPr>
          <w:rFonts w:ascii="Times New Roman" w:hAnsi="Times New Roman"/>
          <w:sz w:val="28"/>
          <w:szCs w:val="28"/>
        </w:rPr>
        <w:t xml:space="preserve"> </w:t>
      </w:r>
      <w:r w:rsidRPr="00DB5E2D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2C518C" w:rsidRPr="00DB5E2D">
        <w:rPr>
          <w:rFonts w:ascii="Times New Roman" w:hAnsi="Times New Roman"/>
          <w:sz w:val="28"/>
          <w:szCs w:val="28"/>
        </w:rPr>
        <w:t>739</w:t>
      </w:r>
      <w:r w:rsidR="00607277" w:rsidRPr="00DB5E2D">
        <w:rPr>
          <w:rFonts w:ascii="Times New Roman" w:hAnsi="Times New Roman"/>
          <w:sz w:val="28"/>
          <w:szCs w:val="28"/>
        </w:rPr>
        <w:t>-НПА</w:t>
      </w:r>
      <w:r w:rsidRPr="00DB5E2D">
        <w:rPr>
          <w:rFonts w:ascii="Times New Roman" w:hAnsi="Times New Roman"/>
          <w:sz w:val="28"/>
          <w:szCs w:val="28"/>
        </w:rPr>
        <w:t xml:space="preserve"> «</w:t>
      </w:r>
      <w:r w:rsidR="00607277" w:rsidRPr="00DB5E2D">
        <w:rPr>
          <w:rFonts w:ascii="Times New Roman" w:hAnsi="Times New Roman"/>
          <w:sz w:val="28"/>
          <w:szCs w:val="28"/>
        </w:rPr>
        <w:t>Об установлении сбытовых надбавок гарантирующего поставщика электрической энергии АО «Читаэнергосбыт»</w:t>
      </w:r>
      <w:r w:rsidR="006C4FC4" w:rsidRPr="00DB5E2D">
        <w:rPr>
          <w:rFonts w:ascii="Times New Roman" w:hAnsi="Times New Roman"/>
          <w:sz w:val="28"/>
          <w:szCs w:val="28"/>
        </w:rPr>
        <w:t xml:space="preserve"> на территории Забайкальского края</w:t>
      </w:r>
      <w:r w:rsidR="00607277" w:rsidRPr="00DB5E2D">
        <w:rPr>
          <w:rFonts w:ascii="Times New Roman" w:hAnsi="Times New Roman"/>
          <w:sz w:val="28"/>
          <w:szCs w:val="28"/>
        </w:rPr>
        <w:t xml:space="preserve"> на 201</w:t>
      </w:r>
      <w:r w:rsidR="002C518C" w:rsidRPr="00DB5E2D">
        <w:rPr>
          <w:rFonts w:ascii="Times New Roman" w:hAnsi="Times New Roman"/>
          <w:sz w:val="28"/>
          <w:szCs w:val="28"/>
        </w:rPr>
        <w:t>9</w:t>
      </w:r>
      <w:r w:rsidR="00607277" w:rsidRPr="00DB5E2D">
        <w:rPr>
          <w:rFonts w:ascii="Times New Roman" w:hAnsi="Times New Roman"/>
          <w:sz w:val="28"/>
          <w:szCs w:val="28"/>
        </w:rPr>
        <w:t xml:space="preserve"> год</w:t>
      </w:r>
      <w:r w:rsidRPr="00DB5E2D">
        <w:rPr>
          <w:rFonts w:ascii="Times New Roman" w:hAnsi="Times New Roman"/>
          <w:sz w:val="28"/>
          <w:szCs w:val="28"/>
        </w:rPr>
        <w:t>»</w:t>
      </w:r>
      <w:r w:rsidR="002A4CE6" w:rsidRPr="00DB5E2D">
        <w:rPr>
          <w:rFonts w:ascii="Times New Roman" w:hAnsi="Times New Roman"/>
          <w:sz w:val="28"/>
          <w:szCs w:val="28"/>
        </w:rPr>
        <w:t>.</w:t>
      </w:r>
    </w:p>
    <w:p w:rsidR="00DB5E2D" w:rsidRDefault="005E1396" w:rsidP="00DB5E2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E2D">
        <w:rPr>
          <w:rFonts w:ascii="Times New Roman" w:hAnsi="Times New Roman"/>
          <w:sz w:val="28"/>
          <w:szCs w:val="28"/>
        </w:rPr>
        <w:t>Настоящий приказ вступает в силу с 01 января</w:t>
      </w:r>
      <w:r w:rsidR="00607277" w:rsidRPr="00DB5E2D">
        <w:rPr>
          <w:rFonts w:ascii="Times New Roman" w:hAnsi="Times New Roman"/>
          <w:sz w:val="28"/>
          <w:szCs w:val="28"/>
        </w:rPr>
        <w:t xml:space="preserve"> 20</w:t>
      </w:r>
      <w:r w:rsidR="002C518C" w:rsidRPr="00DB5E2D">
        <w:rPr>
          <w:rFonts w:ascii="Times New Roman" w:hAnsi="Times New Roman"/>
          <w:sz w:val="28"/>
          <w:szCs w:val="28"/>
        </w:rPr>
        <w:t>20</w:t>
      </w:r>
      <w:r w:rsidRPr="00DB5E2D">
        <w:rPr>
          <w:rFonts w:ascii="Times New Roman" w:hAnsi="Times New Roman"/>
          <w:sz w:val="28"/>
          <w:szCs w:val="28"/>
        </w:rPr>
        <w:t xml:space="preserve"> года.</w:t>
      </w:r>
    </w:p>
    <w:p w:rsidR="006C4FC4" w:rsidRPr="00DB5E2D" w:rsidRDefault="00AB0B45" w:rsidP="00DB5E2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E2D">
        <w:rPr>
          <w:rFonts w:ascii="Times New Roman" w:hAnsi="Times New Roman"/>
          <w:sz w:val="28"/>
          <w:szCs w:val="28"/>
        </w:rPr>
        <w:t>Опубликовать н</w:t>
      </w:r>
      <w:r w:rsidR="006C4FC4" w:rsidRPr="00DB5E2D">
        <w:rPr>
          <w:rFonts w:ascii="Times New Roman" w:hAnsi="Times New Roman"/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0F2E89" w:rsidRDefault="00D566A9" w:rsidP="00DB5E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66A9">
        <w:rPr>
          <w:rFonts w:ascii="Times New Roman" w:hAnsi="Times New Roman"/>
          <w:sz w:val="28"/>
          <w:szCs w:val="28"/>
        </w:rPr>
        <w:t xml:space="preserve"> </w:t>
      </w:r>
      <w:r w:rsidRPr="00D566A9">
        <w:rPr>
          <w:rFonts w:ascii="Times New Roman" w:hAnsi="Times New Roman"/>
          <w:sz w:val="28"/>
          <w:szCs w:val="28"/>
        </w:rPr>
        <w:tab/>
      </w:r>
      <w:r w:rsidRPr="00D566A9">
        <w:rPr>
          <w:rFonts w:ascii="Times New Roman" w:hAnsi="Times New Roman"/>
          <w:sz w:val="28"/>
          <w:szCs w:val="28"/>
        </w:rPr>
        <w:tab/>
      </w:r>
    </w:p>
    <w:p w:rsidR="00816107" w:rsidRDefault="00816107" w:rsidP="00D566A9">
      <w:pPr>
        <w:jc w:val="both"/>
        <w:rPr>
          <w:rFonts w:ascii="Times New Roman" w:hAnsi="Times New Roman"/>
          <w:sz w:val="28"/>
          <w:szCs w:val="28"/>
        </w:rPr>
      </w:pPr>
    </w:p>
    <w:p w:rsidR="00816107" w:rsidRDefault="00816107" w:rsidP="00D566A9">
      <w:pPr>
        <w:jc w:val="both"/>
        <w:rPr>
          <w:rFonts w:ascii="Times New Roman" w:hAnsi="Times New Roman"/>
          <w:sz w:val="28"/>
          <w:szCs w:val="28"/>
        </w:rPr>
      </w:pPr>
    </w:p>
    <w:p w:rsidR="002C518C" w:rsidRPr="00CB48E9" w:rsidRDefault="002C518C" w:rsidP="002C518C">
      <w:pPr>
        <w:rPr>
          <w:rFonts w:ascii="Times New Roman" w:hAnsi="Times New Roman"/>
          <w:sz w:val="28"/>
        </w:rPr>
      </w:pPr>
      <w:r w:rsidRPr="00CB48E9">
        <w:rPr>
          <w:rFonts w:ascii="Times New Roman" w:hAnsi="Times New Roman"/>
          <w:sz w:val="28"/>
        </w:rPr>
        <w:t>И.о. руководителя Службы</w:t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  <w:t xml:space="preserve">        Е.А.Морозова</w:t>
      </w: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</w:pPr>
    </w:p>
    <w:p w:rsidR="00852E76" w:rsidRDefault="00852E76" w:rsidP="00E43CD1">
      <w:pPr>
        <w:pStyle w:val="14pt"/>
        <w:ind w:left="4860" w:firstLine="0"/>
        <w:jc w:val="center"/>
        <w:sectPr w:rsidR="00852E76" w:rsidSect="00950675">
          <w:headerReference w:type="default" r:id="rId11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AB472C" w:rsidRDefault="00852E76" w:rsidP="00852E76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</w:t>
      </w:r>
    </w:p>
    <w:p w:rsidR="00852E76" w:rsidRDefault="00AB472C" w:rsidP="00852E76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ПРИЛОЖЕНИЕ</w:t>
      </w:r>
    </w:p>
    <w:p w:rsidR="00852E76" w:rsidRDefault="00852E76" w:rsidP="00852E76">
      <w:pPr>
        <w:pStyle w:val="14pt"/>
        <w:ind w:left="4860" w:firstLine="0"/>
        <w:jc w:val="center"/>
        <w:rPr>
          <w:b w:val="0"/>
        </w:rPr>
      </w:pPr>
    </w:p>
    <w:p w:rsidR="00852E76" w:rsidRDefault="00852E76" w:rsidP="00852E76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к приказу Региональной службы </w:t>
      </w:r>
      <w:r>
        <w:rPr>
          <w:b w:val="0"/>
        </w:rPr>
        <w:br/>
        <w:t xml:space="preserve">                                                                                   по тарифам и ценообразованию</w:t>
      </w:r>
    </w:p>
    <w:p w:rsidR="00852E76" w:rsidRDefault="00852E76" w:rsidP="00852E76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Забайкальского края</w:t>
      </w:r>
    </w:p>
    <w:p w:rsidR="00852E76" w:rsidRDefault="00852E76" w:rsidP="00852E76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от </w:t>
      </w:r>
      <w:r w:rsidR="0059620F">
        <w:rPr>
          <w:b w:val="0"/>
        </w:rPr>
        <w:t>20</w:t>
      </w:r>
      <w:r>
        <w:rPr>
          <w:b w:val="0"/>
        </w:rPr>
        <w:t xml:space="preserve"> декабря 201</w:t>
      </w:r>
      <w:r w:rsidR="002C518C">
        <w:rPr>
          <w:b w:val="0"/>
        </w:rPr>
        <w:t xml:space="preserve">9 </w:t>
      </w:r>
      <w:r w:rsidRPr="004E53F1">
        <w:rPr>
          <w:b w:val="0"/>
        </w:rPr>
        <w:t xml:space="preserve">года № </w:t>
      </w:r>
      <w:r w:rsidR="0059620F">
        <w:rPr>
          <w:b w:val="0"/>
        </w:rPr>
        <w:t>584</w:t>
      </w:r>
      <w:r>
        <w:rPr>
          <w:b w:val="0"/>
        </w:rPr>
        <w:t xml:space="preserve">-НПА </w:t>
      </w:r>
    </w:p>
    <w:p w:rsidR="0070741F" w:rsidRDefault="0070741F" w:rsidP="00852E76">
      <w:pPr>
        <w:pStyle w:val="14pt"/>
        <w:ind w:left="4860" w:firstLine="0"/>
        <w:jc w:val="center"/>
        <w:rPr>
          <w:b w:val="0"/>
        </w:rPr>
      </w:pPr>
    </w:p>
    <w:p w:rsidR="00693D26" w:rsidRDefault="00693D26" w:rsidP="00852E76">
      <w:pPr>
        <w:pStyle w:val="14pt"/>
        <w:ind w:left="4860" w:firstLine="0"/>
        <w:jc w:val="center"/>
        <w:rPr>
          <w:b w:val="0"/>
        </w:rPr>
      </w:pPr>
    </w:p>
    <w:p w:rsidR="001A5313" w:rsidRDefault="001A5313" w:rsidP="00595F57">
      <w:pPr>
        <w:pStyle w:val="af1"/>
        <w:spacing w:after="0" w:line="312" w:lineRule="exact"/>
        <w:ind w:left="2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СБЫТОВЫЕ НАДБАВКИ </w:t>
      </w:r>
    </w:p>
    <w:p w:rsidR="00AB472C" w:rsidRPr="00AB472C" w:rsidRDefault="00595F57" w:rsidP="00595F57">
      <w:pPr>
        <w:pStyle w:val="af1"/>
        <w:spacing w:after="0" w:line="312" w:lineRule="exact"/>
        <w:ind w:left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гарантирующего поставщика</w:t>
      </w:r>
      <w:r w:rsidR="00AB472C" w:rsidRPr="00AB472C">
        <w:rPr>
          <w:rFonts w:ascii="Times New Roman" w:hAnsi="Times New Roman"/>
          <w:color w:val="000000"/>
          <w:sz w:val="28"/>
          <w:szCs w:val="28"/>
        </w:rPr>
        <w:t xml:space="preserve"> электрической энергии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F57">
        <w:rPr>
          <w:rFonts w:ascii="Times New Roman" w:hAnsi="Times New Roman"/>
          <w:color w:val="000000"/>
          <w:sz w:val="28"/>
          <w:szCs w:val="28"/>
        </w:rPr>
        <w:t>АО «Читаэнергосбыт»</w:t>
      </w:r>
      <w:r w:rsidR="00693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313">
        <w:rPr>
          <w:rFonts w:ascii="Times New Roman" w:hAnsi="Times New Roman"/>
          <w:color w:val="000000"/>
          <w:sz w:val="28"/>
          <w:szCs w:val="28"/>
        </w:rPr>
        <w:br/>
      </w:r>
      <w:r w:rsidR="00693D26">
        <w:rPr>
          <w:rFonts w:ascii="Times New Roman" w:hAnsi="Times New Roman"/>
          <w:color w:val="000000"/>
          <w:sz w:val="28"/>
          <w:szCs w:val="28"/>
        </w:rPr>
        <w:t>на территории Забайкальского края на 20</w:t>
      </w:r>
      <w:r w:rsidR="002C518C">
        <w:rPr>
          <w:rFonts w:ascii="Times New Roman" w:hAnsi="Times New Roman"/>
          <w:color w:val="000000"/>
          <w:sz w:val="28"/>
          <w:szCs w:val="28"/>
        </w:rPr>
        <w:t>20</w:t>
      </w:r>
      <w:r w:rsidR="00693D26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AB472C" w:rsidRDefault="00AB472C" w:rsidP="00852E76">
      <w:pPr>
        <w:pStyle w:val="14pt"/>
        <w:ind w:left="4860" w:firstLine="0"/>
        <w:jc w:val="center"/>
        <w:rPr>
          <w:b w:val="0"/>
        </w:rPr>
      </w:pPr>
    </w:p>
    <w:tbl>
      <w:tblPr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4"/>
        <w:gridCol w:w="1168"/>
        <w:gridCol w:w="1276"/>
        <w:gridCol w:w="1275"/>
        <w:gridCol w:w="1276"/>
        <w:gridCol w:w="1276"/>
        <w:gridCol w:w="1276"/>
        <w:gridCol w:w="1275"/>
        <w:gridCol w:w="1276"/>
      </w:tblGrid>
      <w:tr w:rsidR="0070741F" w:rsidRPr="00AB472C" w:rsidTr="00595F57">
        <w:trPr>
          <w:trHeight w:val="288"/>
        </w:trPr>
        <w:tc>
          <w:tcPr>
            <w:tcW w:w="15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41F" w:rsidRPr="00AB472C" w:rsidRDefault="00AB472C" w:rsidP="0070741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741F"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руб./кВт</w:t>
            </w:r>
            <w:r w:rsidR="00A16876" w:rsidRPr="00E87576">
              <w:rPr>
                <w:rFonts w:ascii="Times New Roman" w:hAnsi="Times New Roman"/>
                <w:color w:val="000000"/>
                <w:position w:val="-2"/>
                <w:sz w:val="10"/>
                <w:szCs w:val="10"/>
              </w:rPr>
              <w:object w:dxaOrig="180" w:dyaOrig="180">
                <v:shape id="_x0000_i1026" type="#_x0000_t75" style="width:5.1pt;height:5.1pt" o:ole="">
                  <v:imagedata r:id="rId12" o:title=""/>
                </v:shape>
                <o:OLEObject Type="Embed" ProgID="Equation.3" ShapeID="_x0000_i1026" DrawAspect="Content" ObjectID="_1638618922" r:id="rId13"/>
              </w:object>
            </w:r>
            <w:r w:rsidR="0070741F"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</w:p>
        </w:tc>
      </w:tr>
      <w:tr w:rsidR="0070741F" w:rsidRPr="00AB472C" w:rsidTr="00DB5E2D">
        <w:trPr>
          <w:trHeight w:val="44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70741F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70741F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2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41F" w:rsidRPr="00AB472C" w:rsidRDefault="0070741F" w:rsidP="007074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Сбытовая надбавка</w:t>
            </w:r>
            <w:r w:rsidR="00693D26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</w:tr>
      <w:tr w:rsidR="0070741F" w:rsidRPr="00AB472C" w:rsidTr="00DB5E2D">
        <w:trPr>
          <w:trHeight w:val="25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1F" w:rsidRPr="00AB472C" w:rsidRDefault="0070741F" w:rsidP="007074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1F" w:rsidRPr="00AB472C" w:rsidRDefault="0070741F" w:rsidP="007074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AB472C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тарифная группа потребителей «население»</w:t>
            </w:r>
            <w:r w:rsidR="0070741F"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приравненные к нему категории потребителей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41F" w:rsidRPr="00AB472C" w:rsidRDefault="00AB472C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тарифная группа потребителей «</w:t>
            </w:r>
            <w:r w:rsidR="0070741F"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сетевые организации, покупающие электрическую энергию для компенсации потерь</w:t>
            </w: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70741F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70741F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AB472C" w:rsidRDefault="0070741F" w:rsidP="00DB5E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прочие потребители - по подгруппе в зависимости от величины максимальной мощности принадлежащих им энергопринимающих устройств не менее </w:t>
            </w:r>
            <w:r w:rsidR="00DB5E2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B472C">
              <w:rPr>
                <w:rFonts w:ascii="Times New Roman" w:hAnsi="Times New Roman"/>
                <w:color w:val="000000"/>
                <w:sz w:val="22"/>
                <w:szCs w:val="22"/>
              </w:rPr>
              <w:t>10 МВт</w:t>
            </w:r>
          </w:p>
        </w:tc>
      </w:tr>
      <w:tr w:rsidR="00595F57" w:rsidRPr="00AB472C" w:rsidTr="00693D26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1F" w:rsidRPr="00AB472C" w:rsidRDefault="0070741F" w:rsidP="007074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1F" w:rsidRPr="00AB472C" w:rsidRDefault="0070741F" w:rsidP="007074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II полугодие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II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="00693D2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II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="00693D2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II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="00693D2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693D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D26">
              <w:rPr>
                <w:rFonts w:ascii="Times New Roman" w:hAnsi="Times New Roman"/>
                <w:color w:val="000000"/>
                <w:sz w:val="20"/>
                <w:szCs w:val="20"/>
              </w:rPr>
              <w:t>II полугодие</w:t>
            </w:r>
          </w:p>
        </w:tc>
      </w:tr>
      <w:tr w:rsidR="00595F57" w:rsidRPr="00AB472C" w:rsidTr="00693D26">
        <w:trPr>
          <w:trHeight w:hRule="exact"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41F" w:rsidRPr="00693D26" w:rsidRDefault="0070741F" w:rsidP="007074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D2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87576" w:rsidRPr="00AB472C" w:rsidTr="00E87576">
        <w:trPr>
          <w:trHeight w:hRule="exact"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DB5E2D" w:rsidP="00595F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AB472C" w:rsidRDefault="00E87576" w:rsidP="00595F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АО </w:t>
            </w:r>
            <w:r w:rsidRPr="00AB472C">
              <w:rPr>
                <w:rFonts w:ascii="Times New Roman" w:hAnsi="Times New Roman"/>
                <w:sz w:val="22"/>
                <w:szCs w:val="22"/>
              </w:rPr>
              <w:t>«Читаэнергосбыт»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518C" w:rsidP="002C5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576">
              <w:rPr>
                <w:rFonts w:ascii="Times New Roman" w:hAnsi="Times New Roman"/>
                <w:sz w:val="22"/>
                <w:szCs w:val="22"/>
              </w:rPr>
              <w:t>0,27927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518C" w:rsidP="00E87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8C">
              <w:rPr>
                <w:rFonts w:ascii="Times New Roman" w:hAnsi="Times New Roman"/>
                <w:sz w:val="22"/>
                <w:szCs w:val="22"/>
              </w:rPr>
              <w:t>0,29216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518C" w:rsidP="00E87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576">
              <w:rPr>
                <w:rFonts w:ascii="Times New Roman" w:hAnsi="Times New Roman"/>
                <w:sz w:val="22"/>
                <w:szCs w:val="22"/>
              </w:rPr>
              <w:t>0,328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CB2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0,57279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726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0,34257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726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0,38800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518C" w:rsidP="00726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8C">
              <w:rPr>
                <w:rFonts w:ascii="Times New Roman" w:hAnsi="Times New Roman"/>
                <w:sz w:val="22"/>
                <w:szCs w:val="22"/>
              </w:rPr>
              <w:t>0,21559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CB2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0,21839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CB2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0,11419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76" w:rsidRPr="00E87576" w:rsidRDefault="002C795F" w:rsidP="00CB2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95F">
              <w:rPr>
                <w:rFonts w:ascii="Times New Roman" w:hAnsi="Times New Roman"/>
                <w:sz w:val="22"/>
                <w:szCs w:val="22"/>
              </w:rPr>
              <w:t>0,12933</w:t>
            </w:r>
          </w:p>
        </w:tc>
      </w:tr>
    </w:tbl>
    <w:p w:rsidR="00693D26" w:rsidRPr="00DB5E2D" w:rsidRDefault="00693D26" w:rsidP="00693D26">
      <w:pPr>
        <w:pStyle w:val="a4"/>
        <w:spacing w:after="0"/>
        <w:ind w:left="-284"/>
        <w:jc w:val="both"/>
        <w:rPr>
          <w:sz w:val="22"/>
          <w:szCs w:val="22"/>
        </w:rPr>
      </w:pPr>
      <w:r w:rsidRPr="00DB5E2D">
        <w:rPr>
          <w:sz w:val="22"/>
          <w:szCs w:val="22"/>
        </w:rPr>
        <w:t>* Сбытовая надбавка указана без учета НДС.</w:t>
      </w:r>
    </w:p>
    <w:p w:rsidR="00693D26" w:rsidRDefault="00693D26" w:rsidP="00693D26">
      <w:pPr>
        <w:pStyle w:val="14pt"/>
        <w:ind w:left="0" w:firstLine="0"/>
        <w:jc w:val="center"/>
      </w:pPr>
    </w:p>
    <w:p w:rsidR="00693D26" w:rsidRDefault="00693D26" w:rsidP="00693D26">
      <w:pPr>
        <w:pStyle w:val="14pt"/>
        <w:ind w:left="0" w:firstLine="0"/>
        <w:jc w:val="center"/>
      </w:pPr>
    </w:p>
    <w:p w:rsidR="00693D26" w:rsidRPr="00D93B1B" w:rsidRDefault="00693D26" w:rsidP="00693D26">
      <w:pPr>
        <w:pStyle w:val="14pt"/>
        <w:spacing w:line="360" w:lineRule="auto"/>
        <w:ind w:left="0" w:firstLine="0"/>
        <w:jc w:val="center"/>
        <w:rPr>
          <w:b w:val="0"/>
          <w:bCs/>
          <w:color w:val="000000"/>
        </w:rPr>
      </w:pPr>
      <w:r w:rsidRPr="00D93B1B">
        <w:rPr>
          <w:b w:val="0"/>
        </w:rPr>
        <w:t>______________________</w:t>
      </w:r>
    </w:p>
    <w:sectPr w:rsidR="00693D26" w:rsidRPr="00D93B1B" w:rsidSect="00693D26">
      <w:pgSz w:w="16838" w:h="11906" w:orient="landscape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31" w:rsidRDefault="00F32531" w:rsidP="00165349">
      <w:r>
        <w:separator/>
      </w:r>
    </w:p>
  </w:endnote>
  <w:endnote w:type="continuationSeparator" w:id="0">
    <w:p w:rsidR="00F32531" w:rsidRDefault="00F32531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31" w:rsidRDefault="00F32531" w:rsidP="00165349">
      <w:r>
        <w:separator/>
      </w:r>
    </w:p>
  </w:footnote>
  <w:footnote w:type="continuationSeparator" w:id="0">
    <w:p w:rsidR="00F32531" w:rsidRDefault="00F32531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71" w:rsidRDefault="00CB2A7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02C">
      <w:rPr>
        <w:noProof/>
      </w:rPr>
      <w:t>2</w:t>
    </w:r>
    <w:r>
      <w:fldChar w:fldCharType="end"/>
    </w:r>
  </w:p>
  <w:p w:rsidR="00CB2A71" w:rsidRDefault="00CB2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2">
    <w:nsid w:val="320B7F94"/>
    <w:multiLevelType w:val="multilevel"/>
    <w:tmpl w:val="5F24466E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FE4EC9"/>
    <w:multiLevelType w:val="hybridMultilevel"/>
    <w:tmpl w:val="5C909730"/>
    <w:lvl w:ilvl="0" w:tplc="47225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11068A"/>
    <w:multiLevelType w:val="hybridMultilevel"/>
    <w:tmpl w:val="D16EF3AA"/>
    <w:lvl w:ilvl="0" w:tplc="EA647ABA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F"/>
    <w:rsid w:val="00012A96"/>
    <w:rsid w:val="0001463D"/>
    <w:rsid w:val="000240B6"/>
    <w:rsid w:val="0002708E"/>
    <w:rsid w:val="00030219"/>
    <w:rsid w:val="00033077"/>
    <w:rsid w:val="00034733"/>
    <w:rsid w:val="00040444"/>
    <w:rsid w:val="0004382F"/>
    <w:rsid w:val="000442DF"/>
    <w:rsid w:val="00081AAC"/>
    <w:rsid w:val="00090D11"/>
    <w:rsid w:val="00091F83"/>
    <w:rsid w:val="00097CBB"/>
    <w:rsid w:val="000D085F"/>
    <w:rsid w:val="000E0D83"/>
    <w:rsid w:val="000E436C"/>
    <w:rsid w:val="000E6C3A"/>
    <w:rsid w:val="000F2566"/>
    <w:rsid w:val="000F2E89"/>
    <w:rsid w:val="00100586"/>
    <w:rsid w:val="00113479"/>
    <w:rsid w:val="001153E3"/>
    <w:rsid w:val="00125172"/>
    <w:rsid w:val="00137386"/>
    <w:rsid w:val="00141C2C"/>
    <w:rsid w:val="0014514E"/>
    <w:rsid w:val="00151A1D"/>
    <w:rsid w:val="001567F9"/>
    <w:rsid w:val="001600EF"/>
    <w:rsid w:val="00161B69"/>
    <w:rsid w:val="00162F44"/>
    <w:rsid w:val="001639BE"/>
    <w:rsid w:val="00165349"/>
    <w:rsid w:val="001679F8"/>
    <w:rsid w:val="00170281"/>
    <w:rsid w:val="00171DCA"/>
    <w:rsid w:val="00171E90"/>
    <w:rsid w:val="00177735"/>
    <w:rsid w:val="00184114"/>
    <w:rsid w:val="001A5313"/>
    <w:rsid w:val="001A748C"/>
    <w:rsid w:val="001B1CD3"/>
    <w:rsid w:val="001B791B"/>
    <w:rsid w:val="001C1C76"/>
    <w:rsid w:val="001C3820"/>
    <w:rsid w:val="001C5D0F"/>
    <w:rsid w:val="001C64D0"/>
    <w:rsid w:val="001D2C7E"/>
    <w:rsid w:val="001D40F5"/>
    <w:rsid w:val="001D64A7"/>
    <w:rsid w:val="001E46E1"/>
    <w:rsid w:val="001F0269"/>
    <w:rsid w:val="001F1054"/>
    <w:rsid w:val="001F276C"/>
    <w:rsid w:val="001F5AC0"/>
    <w:rsid w:val="001F5FDF"/>
    <w:rsid w:val="001F7EEE"/>
    <w:rsid w:val="002017C4"/>
    <w:rsid w:val="00204392"/>
    <w:rsid w:val="00207B2E"/>
    <w:rsid w:val="002230DB"/>
    <w:rsid w:val="00223C53"/>
    <w:rsid w:val="002352A5"/>
    <w:rsid w:val="00244266"/>
    <w:rsid w:val="002539C8"/>
    <w:rsid w:val="00257C31"/>
    <w:rsid w:val="00260B42"/>
    <w:rsid w:val="00261846"/>
    <w:rsid w:val="002627DA"/>
    <w:rsid w:val="00290C4E"/>
    <w:rsid w:val="0029272E"/>
    <w:rsid w:val="00297D2F"/>
    <w:rsid w:val="002A2517"/>
    <w:rsid w:val="002A4CE6"/>
    <w:rsid w:val="002A7DD6"/>
    <w:rsid w:val="002B37A4"/>
    <w:rsid w:val="002B4AFD"/>
    <w:rsid w:val="002B6854"/>
    <w:rsid w:val="002C518C"/>
    <w:rsid w:val="002C795F"/>
    <w:rsid w:val="002D4712"/>
    <w:rsid w:val="002D4CBB"/>
    <w:rsid w:val="002D6353"/>
    <w:rsid w:val="002D6D09"/>
    <w:rsid w:val="002E0EF5"/>
    <w:rsid w:val="002F1968"/>
    <w:rsid w:val="002F1EE6"/>
    <w:rsid w:val="00303650"/>
    <w:rsid w:val="003038F5"/>
    <w:rsid w:val="003060D5"/>
    <w:rsid w:val="0031056F"/>
    <w:rsid w:val="00321A5D"/>
    <w:rsid w:val="00321A95"/>
    <w:rsid w:val="00322CE3"/>
    <w:rsid w:val="00323B2C"/>
    <w:rsid w:val="00337353"/>
    <w:rsid w:val="00344F99"/>
    <w:rsid w:val="003473A6"/>
    <w:rsid w:val="0035050D"/>
    <w:rsid w:val="0035532D"/>
    <w:rsid w:val="0035793F"/>
    <w:rsid w:val="00357AEF"/>
    <w:rsid w:val="003641D8"/>
    <w:rsid w:val="00365A8A"/>
    <w:rsid w:val="00366481"/>
    <w:rsid w:val="00381A3C"/>
    <w:rsid w:val="0038223C"/>
    <w:rsid w:val="00382EE0"/>
    <w:rsid w:val="00396CAD"/>
    <w:rsid w:val="00397C51"/>
    <w:rsid w:val="003A02E8"/>
    <w:rsid w:val="003A2193"/>
    <w:rsid w:val="003D4B47"/>
    <w:rsid w:val="003D5AE6"/>
    <w:rsid w:val="003D6C6D"/>
    <w:rsid w:val="003F0EEF"/>
    <w:rsid w:val="00400CDD"/>
    <w:rsid w:val="004043A1"/>
    <w:rsid w:val="00404773"/>
    <w:rsid w:val="00414349"/>
    <w:rsid w:val="0041515B"/>
    <w:rsid w:val="00420317"/>
    <w:rsid w:val="004329E9"/>
    <w:rsid w:val="00462BBC"/>
    <w:rsid w:val="004727B6"/>
    <w:rsid w:val="00481C10"/>
    <w:rsid w:val="00483B2F"/>
    <w:rsid w:val="0049451B"/>
    <w:rsid w:val="004A134F"/>
    <w:rsid w:val="004A16E6"/>
    <w:rsid w:val="004A7FCB"/>
    <w:rsid w:val="004B563F"/>
    <w:rsid w:val="004D4D62"/>
    <w:rsid w:val="004E53F1"/>
    <w:rsid w:val="004F38D1"/>
    <w:rsid w:val="005002E7"/>
    <w:rsid w:val="00510060"/>
    <w:rsid w:val="005114F8"/>
    <w:rsid w:val="005116A2"/>
    <w:rsid w:val="005343B3"/>
    <w:rsid w:val="00544327"/>
    <w:rsid w:val="00546755"/>
    <w:rsid w:val="00555645"/>
    <w:rsid w:val="00555771"/>
    <w:rsid w:val="00555AD9"/>
    <w:rsid w:val="005571D9"/>
    <w:rsid w:val="00560A15"/>
    <w:rsid w:val="00567C32"/>
    <w:rsid w:val="005702C5"/>
    <w:rsid w:val="00575265"/>
    <w:rsid w:val="00576B49"/>
    <w:rsid w:val="00584F02"/>
    <w:rsid w:val="005921CE"/>
    <w:rsid w:val="00595F57"/>
    <w:rsid w:val="0059620F"/>
    <w:rsid w:val="005A1A75"/>
    <w:rsid w:val="005A30E0"/>
    <w:rsid w:val="005A4075"/>
    <w:rsid w:val="005A7C5A"/>
    <w:rsid w:val="005B6404"/>
    <w:rsid w:val="005C09F0"/>
    <w:rsid w:val="005C2047"/>
    <w:rsid w:val="005D4AD8"/>
    <w:rsid w:val="005D684E"/>
    <w:rsid w:val="005D69D9"/>
    <w:rsid w:val="005E1396"/>
    <w:rsid w:val="005E52F3"/>
    <w:rsid w:val="005E5C5D"/>
    <w:rsid w:val="005F6041"/>
    <w:rsid w:val="00607277"/>
    <w:rsid w:val="00610FB5"/>
    <w:rsid w:val="00614981"/>
    <w:rsid w:val="00617DE7"/>
    <w:rsid w:val="0062016D"/>
    <w:rsid w:val="006251AD"/>
    <w:rsid w:val="00631E0C"/>
    <w:rsid w:val="00634411"/>
    <w:rsid w:val="0063580A"/>
    <w:rsid w:val="006377E8"/>
    <w:rsid w:val="00637D27"/>
    <w:rsid w:val="0064002C"/>
    <w:rsid w:val="00640E22"/>
    <w:rsid w:val="00646C40"/>
    <w:rsid w:val="0065156C"/>
    <w:rsid w:val="006554E8"/>
    <w:rsid w:val="00655741"/>
    <w:rsid w:val="00657A8F"/>
    <w:rsid w:val="00667C70"/>
    <w:rsid w:val="006713F5"/>
    <w:rsid w:val="00685BB3"/>
    <w:rsid w:val="00692BDA"/>
    <w:rsid w:val="00693D26"/>
    <w:rsid w:val="006976CA"/>
    <w:rsid w:val="006A0F28"/>
    <w:rsid w:val="006A6262"/>
    <w:rsid w:val="006B701F"/>
    <w:rsid w:val="006B7399"/>
    <w:rsid w:val="006C3C8B"/>
    <w:rsid w:val="006C4FC4"/>
    <w:rsid w:val="006C740C"/>
    <w:rsid w:val="006E11EA"/>
    <w:rsid w:val="006E1D14"/>
    <w:rsid w:val="006E5622"/>
    <w:rsid w:val="006E744F"/>
    <w:rsid w:val="006F1B46"/>
    <w:rsid w:val="006F6BDA"/>
    <w:rsid w:val="0070741F"/>
    <w:rsid w:val="00707A9C"/>
    <w:rsid w:val="00712C32"/>
    <w:rsid w:val="007142CD"/>
    <w:rsid w:val="007142D3"/>
    <w:rsid w:val="007145EA"/>
    <w:rsid w:val="00720CD5"/>
    <w:rsid w:val="00726C45"/>
    <w:rsid w:val="007279CC"/>
    <w:rsid w:val="00727ECB"/>
    <w:rsid w:val="00730011"/>
    <w:rsid w:val="00733B63"/>
    <w:rsid w:val="00746782"/>
    <w:rsid w:val="0077065A"/>
    <w:rsid w:val="00776490"/>
    <w:rsid w:val="00780CF6"/>
    <w:rsid w:val="00780EB0"/>
    <w:rsid w:val="00791AD4"/>
    <w:rsid w:val="00792378"/>
    <w:rsid w:val="00795A6D"/>
    <w:rsid w:val="007A1A49"/>
    <w:rsid w:val="007A5061"/>
    <w:rsid w:val="007A6556"/>
    <w:rsid w:val="007B05AE"/>
    <w:rsid w:val="007B27EE"/>
    <w:rsid w:val="007B5187"/>
    <w:rsid w:val="007D206A"/>
    <w:rsid w:val="007D7BE2"/>
    <w:rsid w:val="007E2376"/>
    <w:rsid w:val="007E3373"/>
    <w:rsid w:val="00816107"/>
    <w:rsid w:val="00821F1F"/>
    <w:rsid w:val="00834F4B"/>
    <w:rsid w:val="00836CA2"/>
    <w:rsid w:val="00841E0E"/>
    <w:rsid w:val="00842895"/>
    <w:rsid w:val="00845ACA"/>
    <w:rsid w:val="00847AC9"/>
    <w:rsid w:val="00852E76"/>
    <w:rsid w:val="00863B53"/>
    <w:rsid w:val="008672BA"/>
    <w:rsid w:val="008725EC"/>
    <w:rsid w:val="00883A2E"/>
    <w:rsid w:val="00886B43"/>
    <w:rsid w:val="00894368"/>
    <w:rsid w:val="00895737"/>
    <w:rsid w:val="008A01EE"/>
    <w:rsid w:val="008A4515"/>
    <w:rsid w:val="008A4928"/>
    <w:rsid w:val="008A4E10"/>
    <w:rsid w:val="008A586C"/>
    <w:rsid w:val="008B3F29"/>
    <w:rsid w:val="008B56F9"/>
    <w:rsid w:val="008B6A07"/>
    <w:rsid w:val="008C35DA"/>
    <w:rsid w:val="008D138A"/>
    <w:rsid w:val="008D2989"/>
    <w:rsid w:val="008E6685"/>
    <w:rsid w:val="008F2A0B"/>
    <w:rsid w:val="008F3288"/>
    <w:rsid w:val="00906979"/>
    <w:rsid w:val="00915FBF"/>
    <w:rsid w:val="00916ABF"/>
    <w:rsid w:val="00917CE4"/>
    <w:rsid w:val="009226A1"/>
    <w:rsid w:val="00934387"/>
    <w:rsid w:val="009349BA"/>
    <w:rsid w:val="00943297"/>
    <w:rsid w:val="00950675"/>
    <w:rsid w:val="00972841"/>
    <w:rsid w:val="00976961"/>
    <w:rsid w:val="00982B76"/>
    <w:rsid w:val="0099678C"/>
    <w:rsid w:val="00997F06"/>
    <w:rsid w:val="009A5BBB"/>
    <w:rsid w:val="009B1C52"/>
    <w:rsid w:val="009B44E2"/>
    <w:rsid w:val="009B597B"/>
    <w:rsid w:val="009C0ED8"/>
    <w:rsid w:val="009C4C53"/>
    <w:rsid w:val="009F10A6"/>
    <w:rsid w:val="009F6693"/>
    <w:rsid w:val="00A00518"/>
    <w:rsid w:val="00A0367A"/>
    <w:rsid w:val="00A115B6"/>
    <w:rsid w:val="00A16876"/>
    <w:rsid w:val="00A2355A"/>
    <w:rsid w:val="00A32862"/>
    <w:rsid w:val="00A3407C"/>
    <w:rsid w:val="00A44A7F"/>
    <w:rsid w:val="00A46D98"/>
    <w:rsid w:val="00A52A5E"/>
    <w:rsid w:val="00A56B3A"/>
    <w:rsid w:val="00A60F4C"/>
    <w:rsid w:val="00A825F5"/>
    <w:rsid w:val="00A82B0F"/>
    <w:rsid w:val="00A875CC"/>
    <w:rsid w:val="00A93C31"/>
    <w:rsid w:val="00A93F4B"/>
    <w:rsid w:val="00A95B8B"/>
    <w:rsid w:val="00A96CD2"/>
    <w:rsid w:val="00AB0B45"/>
    <w:rsid w:val="00AB472C"/>
    <w:rsid w:val="00AB667D"/>
    <w:rsid w:val="00AC4394"/>
    <w:rsid w:val="00AD2464"/>
    <w:rsid w:val="00AD3DBC"/>
    <w:rsid w:val="00AD7C3C"/>
    <w:rsid w:val="00AE11A9"/>
    <w:rsid w:val="00AE2B61"/>
    <w:rsid w:val="00AE6252"/>
    <w:rsid w:val="00AF1292"/>
    <w:rsid w:val="00AF1F6E"/>
    <w:rsid w:val="00B116EC"/>
    <w:rsid w:val="00B2044B"/>
    <w:rsid w:val="00B227D1"/>
    <w:rsid w:val="00B255B5"/>
    <w:rsid w:val="00B36167"/>
    <w:rsid w:val="00B411D4"/>
    <w:rsid w:val="00B45139"/>
    <w:rsid w:val="00B507C6"/>
    <w:rsid w:val="00B57621"/>
    <w:rsid w:val="00B6429F"/>
    <w:rsid w:val="00B64C46"/>
    <w:rsid w:val="00B70DCE"/>
    <w:rsid w:val="00B769B1"/>
    <w:rsid w:val="00B77474"/>
    <w:rsid w:val="00B905E9"/>
    <w:rsid w:val="00B962C3"/>
    <w:rsid w:val="00B964B6"/>
    <w:rsid w:val="00BA2253"/>
    <w:rsid w:val="00BA415A"/>
    <w:rsid w:val="00BB2289"/>
    <w:rsid w:val="00BB2C20"/>
    <w:rsid w:val="00BD4B81"/>
    <w:rsid w:val="00C11460"/>
    <w:rsid w:val="00C145E3"/>
    <w:rsid w:val="00C23160"/>
    <w:rsid w:val="00C24050"/>
    <w:rsid w:val="00C320C3"/>
    <w:rsid w:val="00C342AE"/>
    <w:rsid w:val="00C421FF"/>
    <w:rsid w:val="00C438C3"/>
    <w:rsid w:val="00C43944"/>
    <w:rsid w:val="00C43BED"/>
    <w:rsid w:val="00C50522"/>
    <w:rsid w:val="00C728B0"/>
    <w:rsid w:val="00C75ED5"/>
    <w:rsid w:val="00C8010F"/>
    <w:rsid w:val="00C9406B"/>
    <w:rsid w:val="00CB14BE"/>
    <w:rsid w:val="00CB2A71"/>
    <w:rsid w:val="00CB39D9"/>
    <w:rsid w:val="00CB48E9"/>
    <w:rsid w:val="00CB5953"/>
    <w:rsid w:val="00CB5E98"/>
    <w:rsid w:val="00CC0309"/>
    <w:rsid w:val="00CC141F"/>
    <w:rsid w:val="00CC3DB4"/>
    <w:rsid w:val="00CE0EB4"/>
    <w:rsid w:val="00CF4DF3"/>
    <w:rsid w:val="00D05317"/>
    <w:rsid w:val="00D063B3"/>
    <w:rsid w:val="00D2279E"/>
    <w:rsid w:val="00D23B07"/>
    <w:rsid w:val="00D403F4"/>
    <w:rsid w:val="00D436BC"/>
    <w:rsid w:val="00D534FF"/>
    <w:rsid w:val="00D566A9"/>
    <w:rsid w:val="00D57E00"/>
    <w:rsid w:val="00D63644"/>
    <w:rsid w:val="00D668CE"/>
    <w:rsid w:val="00D67F8D"/>
    <w:rsid w:val="00D748F3"/>
    <w:rsid w:val="00D758FA"/>
    <w:rsid w:val="00D7618B"/>
    <w:rsid w:val="00D87F00"/>
    <w:rsid w:val="00D91176"/>
    <w:rsid w:val="00D916C9"/>
    <w:rsid w:val="00D93B1B"/>
    <w:rsid w:val="00DA71B7"/>
    <w:rsid w:val="00DB31E1"/>
    <w:rsid w:val="00DB444C"/>
    <w:rsid w:val="00DB5E2D"/>
    <w:rsid w:val="00DD3A13"/>
    <w:rsid w:val="00DE0808"/>
    <w:rsid w:val="00DE1E8E"/>
    <w:rsid w:val="00DE61DB"/>
    <w:rsid w:val="00DF5090"/>
    <w:rsid w:val="00E04908"/>
    <w:rsid w:val="00E07DE6"/>
    <w:rsid w:val="00E13C7A"/>
    <w:rsid w:val="00E23BAF"/>
    <w:rsid w:val="00E24F75"/>
    <w:rsid w:val="00E34CA4"/>
    <w:rsid w:val="00E40439"/>
    <w:rsid w:val="00E43CD1"/>
    <w:rsid w:val="00E443AA"/>
    <w:rsid w:val="00E44B14"/>
    <w:rsid w:val="00E45229"/>
    <w:rsid w:val="00E546F1"/>
    <w:rsid w:val="00E61AD2"/>
    <w:rsid w:val="00E61EEC"/>
    <w:rsid w:val="00E7250E"/>
    <w:rsid w:val="00E72EA1"/>
    <w:rsid w:val="00E75A75"/>
    <w:rsid w:val="00E766AF"/>
    <w:rsid w:val="00E81B19"/>
    <w:rsid w:val="00E87576"/>
    <w:rsid w:val="00E91A3E"/>
    <w:rsid w:val="00E92249"/>
    <w:rsid w:val="00E94657"/>
    <w:rsid w:val="00E94CCC"/>
    <w:rsid w:val="00EA5845"/>
    <w:rsid w:val="00EA6F4D"/>
    <w:rsid w:val="00EC0C15"/>
    <w:rsid w:val="00EC1D0B"/>
    <w:rsid w:val="00EC303E"/>
    <w:rsid w:val="00EC62C2"/>
    <w:rsid w:val="00ED24B7"/>
    <w:rsid w:val="00EE4B81"/>
    <w:rsid w:val="00EF0983"/>
    <w:rsid w:val="00EF1BA8"/>
    <w:rsid w:val="00EF2362"/>
    <w:rsid w:val="00F03DDA"/>
    <w:rsid w:val="00F155EB"/>
    <w:rsid w:val="00F15AB2"/>
    <w:rsid w:val="00F273E5"/>
    <w:rsid w:val="00F32531"/>
    <w:rsid w:val="00F52E94"/>
    <w:rsid w:val="00F633DE"/>
    <w:rsid w:val="00F67AF0"/>
    <w:rsid w:val="00F7084F"/>
    <w:rsid w:val="00F71D2C"/>
    <w:rsid w:val="00F7533F"/>
    <w:rsid w:val="00F75381"/>
    <w:rsid w:val="00F812F9"/>
    <w:rsid w:val="00F82963"/>
    <w:rsid w:val="00F84781"/>
    <w:rsid w:val="00F84890"/>
    <w:rsid w:val="00F95542"/>
    <w:rsid w:val="00FF1311"/>
    <w:rsid w:val="00FF1437"/>
    <w:rsid w:val="00FF3065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imes New Roman"/>
      <w:sz w:val="16"/>
      <w:lang w:val="x-none" w:eastAsia="ru-RU"/>
    </w:rPr>
  </w:style>
  <w:style w:type="table" w:styleId="af">
    <w:name w:val="Table Grid"/>
    <w:basedOn w:val="a1"/>
    <w:uiPriority w:val="59"/>
    <w:rsid w:val="00A11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link w:val="14pt0"/>
    <w:rsid w:val="00637D27"/>
    <w:pPr>
      <w:ind w:left="4956" w:firstLine="708"/>
    </w:pPr>
    <w:rPr>
      <w:rFonts w:ascii="Times New Roman" w:hAnsi="Times New Roman"/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637D27"/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Гипертекстовая ссылка"/>
    <w:uiPriority w:val="99"/>
    <w:rsid w:val="00E43CD1"/>
    <w:rPr>
      <w:color w:val="008000"/>
      <w:sz w:val="16"/>
    </w:rPr>
  </w:style>
  <w:style w:type="character" w:customStyle="1" w:styleId="apple-converted-space">
    <w:name w:val="apple-converted-space"/>
    <w:basedOn w:val="a0"/>
    <w:rsid w:val="00E43CD1"/>
    <w:rPr>
      <w:rFonts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AB47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B472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imes New Roman"/>
      <w:sz w:val="16"/>
      <w:lang w:val="x-none" w:eastAsia="ru-RU"/>
    </w:rPr>
  </w:style>
  <w:style w:type="table" w:styleId="af">
    <w:name w:val="Table Grid"/>
    <w:basedOn w:val="a1"/>
    <w:uiPriority w:val="59"/>
    <w:rsid w:val="00A11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link w:val="14pt0"/>
    <w:rsid w:val="00637D27"/>
    <w:pPr>
      <w:ind w:left="4956" w:firstLine="708"/>
    </w:pPr>
    <w:rPr>
      <w:rFonts w:ascii="Times New Roman" w:hAnsi="Times New Roman"/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637D27"/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Гипертекстовая ссылка"/>
    <w:uiPriority w:val="99"/>
    <w:rsid w:val="00E43CD1"/>
    <w:rPr>
      <w:color w:val="008000"/>
      <w:sz w:val="16"/>
    </w:rPr>
  </w:style>
  <w:style w:type="character" w:customStyle="1" w:styleId="apple-converted-space">
    <w:name w:val="apple-converted-space"/>
    <w:basedOn w:val="a0"/>
    <w:rsid w:val="00E43CD1"/>
    <w:rPr>
      <w:rFonts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AB47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B472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8D8-A85D-4762-88BC-572AD18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Наталья П. Степанова</cp:lastModifiedBy>
  <cp:revision>2</cp:revision>
  <cp:lastPrinted>2019-12-16T08:54:00Z</cp:lastPrinted>
  <dcterms:created xsi:type="dcterms:W3CDTF">2019-12-23T06:09:00Z</dcterms:created>
  <dcterms:modified xsi:type="dcterms:W3CDTF">2019-12-23T06:09:00Z</dcterms:modified>
</cp:coreProperties>
</file>