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A9" w:rsidRDefault="00394CA9" w:rsidP="00394CA9">
      <w:pPr>
        <w:spacing w:line="30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bookmarkStart w:id="0" w:name="_GoBack"/>
      <w:r>
        <w:rPr>
          <w:sz w:val="28"/>
          <w:szCs w:val="28"/>
        </w:rPr>
        <w:t>и</w:t>
      </w:r>
      <w:bookmarkEnd w:id="0"/>
      <w:r>
        <w:rPr>
          <w:sz w:val="28"/>
          <w:szCs w:val="28"/>
        </w:rPr>
        <w:t>е № 2</w:t>
      </w:r>
    </w:p>
    <w:p w:rsidR="00394CA9" w:rsidRDefault="00394CA9" w:rsidP="00394CA9">
      <w:pPr>
        <w:spacing w:line="300" w:lineRule="auto"/>
        <w:ind w:firstLine="709"/>
        <w:jc w:val="right"/>
        <w:rPr>
          <w:sz w:val="28"/>
          <w:szCs w:val="28"/>
        </w:rPr>
      </w:pPr>
    </w:p>
    <w:p w:rsidR="00394CA9" w:rsidRPr="00394CA9" w:rsidRDefault="00394CA9" w:rsidP="00394CA9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394CA9">
        <w:rPr>
          <w:b/>
          <w:sz w:val="28"/>
          <w:szCs w:val="28"/>
        </w:rPr>
        <w:t xml:space="preserve">Примерный перечень затрат и подтверждающих документов </w:t>
      </w:r>
      <w:r w:rsidR="00BE03D1">
        <w:rPr>
          <w:b/>
          <w:sz w:val="28"/>
          <w:szCs w:val="28"/>
        </w:rPr>
        <w:t>по г</w:t>
      </w:r>
      <w:r w:rsidRPr="00394CA9">
        <w:rPr>
          <w:b/>
          <w:sz w:val="28"/>
          <w:szCs w:val="28"/>
        </w:rPr>
        <w:t>рупп</w:t>
      </w:r>
      <w:r w:rsidR="00BE03D1">
        <w:rPr>
          <w:b/>
          <w:sz w:val="28"/>
          <w:szCs w:val="28"/>
        </w:rPr>
        <w:t>ам</w:t>
      </w:r>
      <w:r w:rsidRPr="00394CA9">
        <w:rPr>
          <w:b/>
          <w:sz w:val="28"/>
          <w:szCs w:val="28"/>
        </w:rPr>
        <w:t xml:space="preserve"> расходов организации</w:t>
      </w:r>
    </w:p>
    <w:tbl>
      <w:tblPr>
        <w:tblStyle w:val="a6"/>
        <w:tblW w:w="15162" w:type="dxa"/>
        <w:tblLook w:val="04A0" w:firstRow="1" w:lastRow="0" w:firstColumn="1" w:lastColumn="0" w:noHBand="0" w:noVBand="1"/>
      </w:tblPr>
      <w:tblGrid>
        <w:gridCol w:w="594"/>
        <w:gridCol w:w="2520"/>
        <w:gridCol w:w="4394"/>
        <w:gridCol w:w="7654"/>
      </w:tblGrid>
      <w:tr w:rsidR="00394CA9" w:rsidRPr="004C2708" w:rsidTr="003B1F18">
        <w:tc>
          <w:tcPr>
            <w:tcW w:w="594" w:type="dxa"/>
          </w:tcPr>
          <w:p w:rsidR="00394CA9" w:rsidRPr="004C2708" w:rsidRDefault="00394CA9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394CA9" w:rsidRPr="004C2708" w:rsidRDefault="00394CA9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Группа расходов</w:t>
            </w:r>
          </w:p>
        </w:tc>
        <w:tc>
          <w:tcPr>
            <w:tcW w:w="4394" w:type="dxa"/>
          </w:tcPr>
          <w:p w:rsidR="00394CA9" w:rsidRPr="004C2708" w:rsidRDefault="00394CA9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Расшифровка расходов</w:t>
            </w:r>
          </w:p>
        </w:tc>
        <w:tc>
          <w:tcPr>
            <w:tcW w:w="7654" w:type="dxa"/>
          </w:tcPr>
          <w:p w:rsidR="00394CA9" w:rsidRPr="004C2708" w:rsidRDefault="00394CA9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Примерный перечень документов</w:t>
            </w:r>
          </w:p>
        </w:tc>
      </w:tr>
      <w:tr w:rsidR="003B1F18" w:rsidRPr="004C2708" w:rsidTr="003B1F18">
        <w:tc>
          <w:tcPr>
            <w:tcW w:w="594" w:type="dxa"/>
          </w:tcPr>
          <w:p w:rsidR="003B1F18" w:rsidRPr="004C2708" w:rsidRDefault="003B1F18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B1F18" w:rsidRPr="004C2708" w:rsidRDefault="003B1F18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B1F18" w:rsidRPr="004C2708" w:rsidRDefault="003B1F18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B1F18" w:rsidRPr="004C2708" w:rsidRDefault="003B1F18" w:rsidP="00142BC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4CA9" w:rsidRPr="004C2708" w:rsidTr="003B1F18">
        <w:tc>
          <w:tcPr>
            <w:tcW w:w="594" w:type="dxa"/>
          </w:tcPr>
          <w:p w:rsidR="00394CA9" w:rsidRPr="004C2708" w:rsidRDefault="003B1F18" w:rsidP="003B1F18">
            <w:pPr>
              <w:spacing w:line="300" w:lineRule="auto"/>
              <w:ind w:right="-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4CA9" w:rsidRPr="004C2708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94CA9" w:rsidRPr="004C2708" w:rsidRDefault="00394CA9" w:rsidP="003B1F18">
            <w:pPr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Транспортные расходы</w:t>
            </w:r>
            <w:r w:rsidR="00F90E27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4CA9" w:rsidRPr="004C2708" w:rsidRDefault="00F90E27" w:rsidP="00394CA9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З</w:t>
            </w:r>
            <w:r w:rsidR="00394CA9" w:rsidRPr="004C2708">
              <w:rPr>
                <w:sz w:val="24"/>
                <w:szCs w:val="24"/>
              </w:rPr>
              <w:t>атраты на собственный транспорт (содержание и обслуживание), оказание транспортных услуг  сторонними организациями</w:t>
            </w:r>
            <w:r w:rsidRPr="004C270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4CA9" w:rsidRPr="004C2708" w:rsidRDefault="00F90E27" w:rsidP="00F90E2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>опии договоров на оказание транспортных услуг, акты выполненных работ (оказанных услуг), счета- фактуры, платежные поручения; копии договоров купли-продажи транспортных средств; копии договоров аренды транспортных средств; копии паспортов транспортных средств; копия приказа об установлении нормативного пробега шин, нормы расхода топлива (ГСМ); копии первичных документов (счета-фактуры, товарные чеки и т.п.), подтверждающие стоимость приобретения шин, топлива, смазочных материалов; документы, подтверждаю-</w:t>
            </w:r>
            <w:proofErr w:type="spellStart"/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фактические затраты на техническое обслуживание и ремонт транспортных средств, в том числе копии договоров подряда, акты выполненных работ, счета-фактуры, копии платежных поручений; иные документы, подт</w:t>
            </w:r>
            <w:r w:rsidRPr="004C2708">
              <w:rPr>
                <w:rFonts w:ascii="Times New Roman" w:hAnsi="Times New Roman" w:cs="Times New Roman"/>
                <w:sz w:val="24"/>
                <w:szCs w:val="24"/>
              </w:rPr>
              <w:t>верждающие транспортные расходы.</w:t>
            </w:r>
          </w:p>
        </w:tc>
      </w:tr>
      <w:tr w:rsidR="00394CA9" w:rsidRPr="004C2708" w:rsidTr="003B1F18">
        <w:tc>
          <w:tcPr>
            <w:tcW w:w="594" w:type="dxa"/>
          </w:tcPr>
          <w:p w:rsidR="00394CA9" w:rsidRPr="004C2708" w:rsidRDefault="00F90E27" w:rsidP="00142BC6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br w:type="page"/>
            </w:r>
            <w:r w:rsidR="003B1F18">
              <w:rPr>
                <w:sz w:val="24"/>
                <w:szCs w:val="24"/>
              </w:rPr>
              <w:t xml:space="preserve">  </w:t>
            </w:r>
            <w:r w:rsidR="00394CA9" w:rsidRPr="004C2708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94CA9" w:rsidRPr="004C2708" w:rsidRDefault="00394CA9" w:rsidP="003B1F18">
            <w:pPr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Расходы на оплату труда с начислениями</w:t>
            </w:r>
            <w:r w:rsidR="00F90E27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4CA9" w:rsidRPr="004C2708" w:rsidRDefault="00F90E27" w:rsidP="00142BC6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 xml:space="preserve"> Н</w:t>
            </w:r>
            <w:r w:rsidR="00394CA9" w:rsidRPr="004C2708">
              <w:rPr>
                <w:sz w:val="24"/>
                <w:szCs w:val="24"/>
              </w:rPr>
              <w:t>ачисления работникам  в денежной и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</w:t>
            </w:r>
            <w:r w:rsidRPr="004C270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4CA9" w:rsidRPr="004C2708" w:rsidRDefault="00F90E27" w:rsidP="003B1F1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 xml:space="preserve">опия действующего штатного расписания с указанием ступеней (разрядов) по оплате труда </w:t>
            </w:r>
            <w:proofErr w:type="spellStart"/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>работников;копии</w:t>
            </w:r>
            <w:proofErr w:type="spellEnd"/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об оплате труда, премировании работников; ведомости начисленной заработной платы; формы государственной статистической отчет</w:t>
            </w:r>
            <w:r w:rsidRPr="004C2708">
              <w:rPr>
                <w:rFonts w:ascii="Times New Roman" w:hAnsi="Times New Roman" w:cs="Times New Roman"/>
                <w:sz w:val="24"/>
                <w:szCs w:val="24"/>
              </w:rPr>
              <w:t>ности за отчетный период (год)</w:t>
            </w:r>
            <w:r w:rsidR="003B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A9" w:rsidRPr="004C2708">
              <w:rPr>
                <w:rFonts w:ascii="Times New Roman" w:hAnsi="Times New Roman" w:cs="Times New Roman"/>
                <w:sz w:val="24"/>
                <w:szCs w:val="24"/>
              </w:rPr>
              <w:t xml:space="preserve">№ П-4 «Сведения о численности, зарплате и движении работников»; </w:t>
            </w:r>
            <w:r w:rsidR="00394CA9" w:rsidRPr="004C2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 заболеваний, расчет  по  начисленным  и  уплаченным страховым взносам на обязательное пенсионное страхование и на обязательное медицинское страхование плательщикам страховых взносов производящими выплаты и иные в</w:t>
            </w:r>
            <w:r w:rsidRPr="004C2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ознаграждения физическим лицам (</w:t>
            </w:r>
            <w:r w:rsidR="00394CA9" w:rsidRPr="004C2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«Расчет страховых взносов»</w:t>
            </w:r>
            <w:r w:rsidRPr="004C2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C2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F18" w:rsidRPr="004C2708" w:rsidTr="003B1F18">
        <w:tc>
          <w:tcPr>
            <w:tcW w:w="594" w:type="dxa"/>
          </w:tcPr>
          <w:p w:rsidR="003B1F18" w:rsidRPr="004C2708" w:rsidRDefault="003B1F18" w:rsidP="003B1F1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3B1F18" w:rsidRPr="004C2708" w:rsidRDefault="003B1F18" w:rsidP="003B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B1F18" w:rsidRPr="004C2708" w:rsidRDefault="003B1F18" w:rsidP="003B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B1F18" w:rsidRPr="004C2708" w:rsidRDefault="003B1F18" w:rsidP="003B1F1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CA9" w:rsidRPr="004C2708" w:rsidTr="003B1F18">
        <w:tc>
          <w:tcPr>
            <w:tcW w:w="594" w:type="dxa"/>
          </w:tcPr>
          <w:p w:rsidR="00394CA9" w:rsidRPr="004C2708" w:rsidRDefault="003B1F18" w:rsidP="00142BC6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4CA9" w:rsidRPr="004C2708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94CA9" w:rsidRPr="004C2708" w:rsidRDefault="00394CA9" w:rsidP="003B1F18">
            <w:pPr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Расходы на  содержание и эксплуатацию зданий, сооружений, помещений и оборудования</w:t>
            </w:r>
            <w:r w:rsidR="00F90E27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4CA9" w:rsidRPr="004C2708" w:rsidRDefault="00F90E27" w:rsidP="00142BC6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З</w:t>
            </w:r>
            <w:r w:rsidR="00394CA9" w:rsidRPr="004C2708">
              <w:rPr>
                <w:sz w:val="24"/>
                <w:szCs w:val="24"/>
              </w:rPr>
              <w:t>атраты на эксплуатацию зданий, сооружений, помещений и оборудования</w:t>
            </w:r>
            <w:r w:rsidRPr="004C270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4CA9" w:rsidRPr="004C2708" w:rsidRDefault="00F90E27" w:rsidP="00F90E27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</w:t>
            </w:r>
            <w:r w:rsidR="00394CA9" w:rsidRPr="004C2708">
              <w:rPr>
                <w:sz w:val="24"/>
                <w:szCs w:val="24"/>
              </w:rPr>
              <w:t>опии договоров, счетов-фактур, товарных чеков, актов выполне</w:t>
            </w:r>
            <w:r w:rsidRPr="004C2708">
              <w:rPr>
                <w:sz w:val="24"/>
                <w:szCs w:val="24"/>
              </w:rPr>
              <w:t>нных работ, платежных поручений.</w:t>
            </w:r>
          </w:p>
        </w:tc>
      </w:tr>
      <w:tr w:rsidR="00394CA9" w:rsidRPr="004C2708" w:rsidTr="003B1F18">
        <w:tc>
          <w:tcPr>
            <w:tcW w:w="594" w:type="dxa"/>
          </w:tcPr>
          <w:p w:rsidR="00394CA9" w:rsidRPr="004C2708" w:rsidRDefault="003B1F18" w:rsidP="00142BC6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4CA9" w:rsidRPr="004C2708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94CA9" w:rsidRPr="004C2708" w:rsidRDefault="00394CA9" w:rsidP="003B1F18">
            <w:pPr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Амортизац</w:t>
            </w:r>
            <w:r w:rsidR="00F90E27" w:rsidRPr="004C2708">
              <w:rPr>
                <w:sz w:val="24"/>
                <w:szCs w:val="24"/>
              </w:rPr>
              <w:t>ионные начи</w:t>
            </w:r>
            <w:r w:rsidRPr="004C2708">
              <w:rPr>
                <w:sz w:val="24"/>
                <w:szCs w:val="24"/>
              </w:rPr>
              <w:t>сления</w:t>
            </w:r>
            <w:r w:rsidR="00F90E27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4CA9" w:rsidRPr="004C2708" w:rsidRDefault="00F90E27" w:rsidP="00142BC6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У</w:t>
            </w:r>
            <w:r w:rsidR="00394CA9" w:rsidRPr="004C2708">
              <w:rPr>
                <w:sz w:val="24"/>
                <w:szCs w:val="24"/>
              </w:rPr>
              <w:t>чет основных средств и амортизации</w:t>
            </w:r>
            <w:r w:rsidRPr="004C270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4CA9" w:rsidRPr="004C2708" w:rsidRDefault="00F90E27" w:rsidP="00F90E27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</w:t>
            </w:r>
            <w:r w:rsidR="00394CA9" w:rsidRPr="004C2708">
              <w:rPr>
                <w:sz w:val="24"/>
                <w:szCs w:val="24"/>
              </w:rPr>
              <w:t>опии договоров, счетов-фактур, бухгалтерская справка по начислению амортизации, перечень основных фондов с указанием даты ввода в эксплуатацию, балансовой стоимости и нормы амортизации в отчетном перио</w:t>
            </w:r>
            <w:r w:rsidRPr="004C2708">
              <w:rPr>
                <w:sz w:val="24"/>
                <w:szCs w:val="24"/>
              </w:rPr>
              <w:t>де.</w:t>
            </w:r>
          </w:p>
        </w:tc>
      </w:tr>
      <w:tr w:rsidR="00394CA9" w:rsidRPr="004C2708" w:rsidTr="003B1F18">
        <w:tc>
          <w:tcPr>
            <w:tcW w:w="594" w:type="dxa"/>
          </w:tcPr>
          <w:p w:rsidR="00394CA9" w:rsidRPr="004C2708" w:rsidRDefault="003B1F18" w:rsidP="00142BC6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4CA9" w:rsidRPr="004C2708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94CA9" w:rsidRPr="004C2708" w:rsidRDefault="00394CA9" w:rsidP="003B1F18">
            <w:pPr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Расходы на хранение и предпродажную подготовку товаров</w:t>
            </w:r>
            <w:r w:rsidR="00F90E27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4CA9" w:rsidRPr="004C2708" w:rsidRDefault="00F90E27" w:rsidP="00142BC6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С</w:t>
            </w:r>
            <w:r w:rsidR="00394CA9" w:rsidRPr="004C2708">
              <w:rPr>
                <w:sz w:val="24"/>
                <w:szCs w:val="24"/>
              </w:rPr>
              <w:t>тоимость материалов, использованных при предпродажной подготовке, затраты на оплату услуг сторонних организаций по хранению лекарственных препаратов</w:t>
            </w:r>
          </w:p>
        </w:tc>
        <w:tc>
          <w:tcPr>
            <w:tcW w:w="7654" w:type="dxa"/>
          </w:tcPr>
          <w:p w:rsidR="00394CA9" w:rsidRPr="004C2708" w:rsidRDefault="00F90E27" w:rsidP="00142BC6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</w:t>
            </w:r>
            <w:r w:rsidR="00394CA9" w:rsidRPr="004C2708">
              <w:rPr>
                <w:sz w:val="24"/>
                <w:szCs w:val="24"/>
              </w:rPr>
              <w:t>опии счетов-фактур, договоров, актов выполненных работ, платежных поручений</w:t>
            </w:r>
            <w:r w:rsidRPr="004C2708">
              <w:rPr>
                <w:sz w:val="24"/>
                <w:szCs w:val="24"/>
              </w:rPr>
              <w:t>.</w:t>
            </w:r>
          </w:p>
        </w:tc>
      </w:tr>
      <w:tr w:rsidR="00394CA9" w:rsidRPr="004C2708" w:rsidTr="003B1F18">
        <w:tc>
          <w:tcPr>
            <w:tcW w:w="594" w:type="dxa"/>
          </w:tcPr>
          <w:p w:rsidR="00394CA9" w:rsidRPr="004C2708" w:rsidRDefault="003B1F18" w:rsidP="00142BC6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4CA9" w:rsidRPr="004C2708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94CA9" w:rsidRPr="004C2708" w:rsidRDefault="00F90E27" w:rsidP="003B1F18">
            <w:pPr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4394" w:type="dxa"/>
          </w:tcPr>
          <w:p w:rsidR="00394CA9" w:rsidRPr="004C2708" w:rsidRDefault="00F90E27" w:rsidP="00142BC6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Р</w:t>
            </w:r>
            <w:r w:rsidR="00394CA9" w:rsidRPr="004C2708">
              <w:rPr>
                <w:sz w:val="24"/>
                <w:szCs w:val="24"/>
              </w:rPr>
              <w:t xml:space="preserve">асходы на электроснабжение, водоснабжение и водоотведение, газоснабжение и теплоснабжение  </w:t>
            </w:r>
          </w:p>
        </w:tc>
        <w:tc>
          <w:tcPr>
            <w:tcW w:w="7654" w:type="dxa"/>
          </w:tcPr>
          <w:p w:rsidR="00394CA9" w:rsidRPr="004C2708" w:rsidRDefault="00F90E27" w:rsidP="00F90E27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</w:t>
            </w:r>
            <w:r w:rsidR="00394CA9" w:rsidRPr="004C2708">
              <w:rPr>
                <w:sz w:val="24"/>
                <w:szCs w:val="24"/>
              </w:rPr>
              <w:t>опии договоров, счетов-фактур, актов выполнен</w:t>
            </w:r>
            <w:r w:rsidRPr="004C2708">
              <w:rPr>
                <w:sz w:val="24"/>
                <w:szCs w:val="24"/>
              </w:rPr>
              <w:t>ных работ, платежных поручений.</w:t>
            </w:r>
          </w:p>
        </w:tc>
      </w:tr>
      <w:tr w:rsidR="00F90E27" w:rsidRPr="004C2708" w:rsidTr="003B1F18">
        <w:trPr>
          <w:trHeight w:val="1695"/>
        </w:trPr>
        <w:tc>
          <w:tcPr>
            <w:tcW w:w="594" w:type="dxa"/>
          </w:tcPr>
          <w:p w:rsidR="00F90E27" w:rsidRPr="004C2708" w:rsidRDefault="003B1F18" w:rsidP="00F90E2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0E27" w:rsidRPr="004C2708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F90E27" w:rsidRPr="004C2708" w:rsidRDefault="00F90E27" w:rsidP="003B1F18">
            <w:pPr>
              <w:spacing w:line="300" w:lineRule="auto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4394" w:type="dxa"/>
          </w:tcPr>
          <w:p w:rsidR="00F90E27" w:rsidRDefault="00F90E27" w:rsidP="003B1F18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Налоги, сборы, расходы по обеспечению нормальных условий труда и техники безопасности</w:t>
            </w:r>
            <w:r w:rsidR="003B1F18">
              <w:rPr>
                <w:sz w:val="24"/>
                <w:szCs w:val="24"/>
              </w:rPr>
              <w:t xml:space="preserve">, </w:t>
            </w:r>
            <w:proofErr w:type="gramStart"/>
            <w:r w:rsidRPr="004C2708">
              <w:rPr>
                <w:sz w:val="24"/>
                <w:szCs w:val="24"/>
              </w:rPr>
              <w:t>расходы  по</w:t>
            </w:r>
            <w:proofErr w:type="gramEnd"/>
            <w:r w:rsidRPr="004C2708">
              <w:rPr>
                <w:sz w:val="24"/>
                <w:szCs w:val="24"/>
              </w:rPr>
              <w:t xml:space="preserve"> ведению кассового хозяйства, расходы на инкассацию денежной выручки,  командировочные расходы, рекламные и представительские расходы, почтовые, телефонные расходы, канцелярские  и типографские расходы,  расходы на подготовку и переподготовку кадров и т.д. (рассчитываются с учетом положений статьи 264 Налогового кодекса Российской Федерации)</w:t>
            </w:r>
            <w:r w:rsidR="00142BC6" w:rsidRPr="004C2708">
              <w:rPr>
                <w:sz w:val="24"/>
                <w:szCs w:val="24"/>
              </w:rPr>
              <w:t>.</w:t>
            </w:r>
          </w:p>
          <w:p w:rsidR="003B1F18" w:rsidRDefault="003B1F18" w:rsidP="003B1F18">
            <w:pPr>
              <w:jc w:val="both"/>
              <w:rPr>
                <w:sz w:val="24"/>
                <w:szCs w:val="24"/>
              </w:rPr>
            </w:pPr>
          </w:p>
          <w:p w:rsidR="003B1F18" w:rsidRPr="004C2708" w:rsidRDefault="003B1F18" w:rsidP="003B1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90E27" w:rsidRPr="004C2708" w:rsidRDefault="00F90E27" w:rsidP="00F90E27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Копии договоров, счетов-фактур, актов выполненных работ, товарных накладных, платежных поручений.</w:t>
            </w:r>
          </w:p>
          <w:p w:rsidR="00F90E27" w:rsidRPr="004C2708" w:rsidRDefault="00F90E27" w:rsidP="00F90E27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  <w:tr w:rsidR="003B1F18" w:rsidRPr="004C2708" w:rsidTr="003B1F18">
        <w:trPr>
          <w:trHeight w:val="420"/>
        </w:trPr>
        <w:tc>
          <w:tcPr>
            <w:tcW w:w="594" w:type="dxa"/>
          </w:tcPr>
          <w:p w:rsidR="003B1F18" w:rsidRDefault="003B1F18" w:rsidP="003B1F1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3B1F18" w:rsidRPr="004C2708" w:rsidRDefault="003B1F18" w:rsidP="003B1F1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B1F18" w:rsidRPr="004C2708" w:rsidRDefault="003B1F18" w:rsidP="003B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B1F18" w:rsidRPr="004C2708" w:rsidRDefault="003B1F18" w:rsidP="003B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0E27" w:rsidRPr="004C2708" w:rsidTr="003B1F18">
        <w:tc>
          <w:tcPr>
            <w:tcW w:w="594" w:type="dxa"/>
          </w:tcPr>
          <w:p w:rsidR="00F90E27" w:rsidRPr="004C2708" w:rsidRDefault="003B1F18" w:rsidP="00F90E2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0E27" w:rsidRPr="004C2708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F90E27" w:rsidRPr="004C2708" w:rsidRDefault="00F90E27" w:rsidP="003B1F18">
            <w:pPr>
              <w:spacing w:line="300" w:lineRule="auto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Внереализационные расходы</w:t>
            </w:r>
            <w:r w:rsidR="00142BC6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90E27" w:rsidRPr="004C2708" w:rsidRDefault="00226DEE" w:rsidP="00F90E27">
            <w:pPr>
              <w:jc w:val="both"/>
              <w:rPr>
                <w:sz w:val="24"/>
                <w:szCs w:val="24"/>
              </w:rPr>
            </w:pPr>
            <w:r w:rsidRPr="004C2708">
              <w:rPr>
                <w:color w:val="000000" w:themeColor="text1"/>
                <w:sz w:val="24"/>
                <w:szCs w:val="24"/>
                <w:shd w:val="clear" w:color="auto" w:fill="FFFFFF"/>
              </w:rPr>
              <w:t>Расходы в виде процентов по долговым обязательствам любого вида,  расходы на услуги банков и т.д. (рассчитываются с учетом положений статьи 265 Налогового кодека Российской Федерации).</w:t>
            </w:r>
          </w:p>
        </w:tc>
        <w:tc>
          <w:tcPr>
            <w:tcW w:w="7654" w:type="dxa"/>
          </w:tcPr>
          <w:p w:rsidR="00226DEE" w:rsidRPr="004C2708" w:rsidRDefault="00226DEE" w:rsidP="00226DEE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Копии договоров, счетов-фактур, актов выполненных работ, товарных накладных, платежных поручений.</w:t>
            </w:r>
          </w:p>
          <w:p w:rsidR="00F90E27" w:rsidRPr="004C2708" w:rsidRDefault="00F90E27" w:rsidP="00226DEE">
            <w:pPr>
              <w:jc w:val="both"/>
              <w:rPr>
                <w:sz w:val="24"/>
                <w:szCs w:val="24"/>
              </w:rPr>
            </w:pPr>
          </w:p>
        </w:tc>
      </w:tr>
      <w:tr w:rsidR="00F90E27" w:rsidRPr="004C2708" w:rsidTr="003B1F18">
        <w:tc>
          <w:tcPr>
            <w:tcW w:w="594" w:type="dxa"/>
          </w:tcPr>
          <w:p w:rsidR="00F90E27" w:rsidRPr="004C2708" w:rsidRDefault="003B1F18" w:rsidP="00F90E2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0E27" w:rsidRPr="004C2708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F90E27" w:rsidRPr="004C2708" w:rsidRDefault="00F90E27" w:rsidP="003B1F18">
            <w:pPr>
              <w:spacing w:line="300" w:lineRule="auto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Внереализационные доходы</w:t>
            </w:r>
            <w:r w:rsidR="00226DEE" w:rsidRPr="004C27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90E27" w:rsidRPr="004C2708" w:rsidRDefault="00226DEE" w:rsidP="000A03EF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Д</w:t>
            </w:r>
            <w:r w:rsidR="00F90E27" w:rsidRPr="004C2708">
              <w:rPr>
                <w:sz w:val="24"/>
                <w:szCs w:val="24"/>
              </w:rPr>
              <w:t xml:space="preserve">оходы от долевого участия аптечной организации в деятельности других предприятий, доходы от сдачи имущества в аренду, доходы от ценных бумаг, принадлежащих </w:t>
            </w:r>
            <w:r w:rsidRPr="004C2708">
              <w:rPr>
                <w:sz w:val="24"/>
                <w:szCs w:val="24"/>
              </w:rPr>
              <w:t>организации</w:t>
            </w:r>
            <w:r w:rsidR="00F90E27" w:rsidRPr="004C2708">
              <w:rPr>
                <w:sz w:val="24"/>
                <w:szCs w:val="24"/>
              </w:rPr>
              <w:t>, доходы по депозитным вкладам организации в банках</w:t>
            </w:r>
            <w:r w:rsidR="000A03EF" w:rsidRPr="004C2708">
              <w:rPr>
                <w:sz w:val="24"/>
                <w:szCs w:val="24"/>
              </w:rPr>
              <w:t xml:space="preserve"> и т.д. (</w:t>
            </w:r>
            <w:r w:rsidR="000A03EF" w:rsidRPr="004C2708">
              <w:rPr>
                <w:color w:val="000000" w:themeColor="text1"/>
                <w:sz w:val="24"/>
                <w:szCs w:val="24"/>
                <w:shd w:val="clear" w:color="auto" w:fill="FFFFFF"/>
              </w:rPr>
              <w:t>рассчитываются с учетом положений статьи 250 Налогового кодека Российской Федерации)</w:t>
            </w:r>
          </w:p>
        </w:tc>
        <w:tc>
          <w:tcPr>
            <w:tcW w:w="7654" w:type="dxa"/>
          </w:tcPr>
          <w:p w:rsidR="00226DEE" w:rsidRPr="004C2708" w:rsidRDefault="00226DEE" w:rsidP="00226DEE">
            <w:pPr>
              <w:jc w:val="both"/>
              <w:rPr>
                <w:sz w:val="24"/>
                <w:szCs w:val="24"/>
              </w:rPr>
            </w:pPr>
            <w:r w:rsidRPr="004C2708">
              <w:rPr>
                <w:sz w:val="24"/>
                <w:szCs w:val="24"/>
              </w:rPr>
              <w:t>Копии договоров, счетов-фактур, актов выполненных работ, товарных накладных, платежных поручений.</w:t>
            </w:r>
          </w:p>
          <w:p w:rsidR="00F90E27" w:rsidRPr="004C2708" w:rsidRDefault="00F90E27" w:rsidP="00F90E27">
            <w:pPr>
              <w:ind w:left="-832"/>
              <w:jc w:val="center"/>
              <w:rPr>
                <w:sz w:val="24"/>
                <w:szCs w:val="24"/>
              </w:rPr>
            </w:pPr>
          </w:p>
        </w:tc>
      </w:tr>
    </w:tbl>
    <w:p w:rsidR="00394CA9" w:rsidRPr="004C2708" w:rsidRDefault="00394CA9" w:rsidP="00394CA9">
      <w:pPr>
        <w:jc w:val="both"/>
        <w:rPr>
          <w:sz w:val="24"/>
          <w:szCs w:val="24"/>
        </w:rPr>
      </w:pPr>
    </w:p>
    <w:p w:rsidR="00623780" w:rsidRPr="004C2708" w:rsidRDefault="00623780" w:rsidP="004C270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sectPr w:rsidR="00623780" w:rsidRPr="004C2708" w:rsidSect="003B1F18">
      <w:pgSz w:w="16838" w:h="11906" w:orient="landscape"/>
      <w:pgMar w:top="1134" w:right="8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30A9"/>
    <w:multiLevelType w:val="hybridMultilevel"/>
    <w:tmpl w:val="F03AA2F0"/>
    <w:lvl w:ilvl="0" w:tplc="32B6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14353F"/>
    <w:multiLevelType w:val="hybridMultilevel"/>
    <w:tmpl w:val="F0F6A77A"/>
    <w:lvl w:ilvl="0" w:tplc="32B6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7"/>
    <w:rsid w:val="00005F8D"/>
    <w:rsid w:val="00006234"/>
    <w:rsid w:val="000325FA"/>
    <w:rsid w:val="000536EB"/>
    <w:rsid w:val="0008439D"/>
    <w:rsid w:val="0009047E"/>
    <w:rsid w:val="000A03EF"/>
    <w:rsid w:val="000A21A7"/>
    <w:rsid w:val="000C0639"/>
    <w:rsid w:val="000D58E4"/>
    <w:rsid w:val="000E052B"/>
    <w:rsid w:val="000E09DC"/>
    <w:rsid w:val="000F64A6"/>
    <w:rsid w:val="001269C6"/>
    <w:rsid w:val="00134B8E"/>
    <w:rsid w:val="001411CF"/>
    <w:rsid w:val="00142BC6"/>
    <w:rsid w:val="00166DEC"/>
    <w:rsid w:val="00175CB5"/>
    <w:rsid w:val="001928FE"/>
    <w:rsid w:val="001962D7"/>
    <w:rsid w:val="001E1BDD"/>
    <w:rsid w:val="001E2AB5"/>
    <w:rsid w:val="001E7B9E"/>
    <w:rsid w:val="0020092D"/>
    <w:rsid w:val="00214332"/>
    <w:rsid w:val="00226DEE"/>
    <w:rsid w:val="002272C3"/>
    <w:rsid w:val="002465C8"/>
    <w:rsid w:val="002556D6"/>
    <w:rsid w:val="00294DAB"/>
    <w:rsid w:val="002A453E"/>
    <w:rsid w:val="002A7490"/>
    <w:rsid w:val="002F19A8"/>
    <w:rsid w:val="002F1A5A"/>
    <w:rsid w:val="00342303"/>
    <w:rsid w:val="00380468"/>
    <w:rsid w:val="00394CA9"/>
    <w:rsid w:val="003B1F18"/>
    <w:rsid w:val="003C4D16"/>
    <w:rsid w:val="003D0CD6"/>
    <w:rsid w:val="003F2BE2"/>
    <w:rsid w:val="00407D32"/>
    <w:rsid w:val="00424F0A"/>
    <w:rsid w:val="0043347D"/>
    <w:rsid w:val="00436B3C"/>
    <w:rsid w:val="00437920"/>
    <w:rsid w:val="004465DF"/>
    <w:rsid w:val="004C2708"/>
    <w:rsid w:val="004C3BA2"/>
    <w:rsid w:val="004C7FE1"/>
    <w:rsid w:val="004D78D8"/>
    <w:rsid w:val="004F5633"/>
    <w:rsid w:val="004F7B4D"/>
    <w:rsid w:val="0050468E"/>
    <w:rsid w:val="00527D81"/>
    <w:rsid w:val="00551BFE"/>
    <w:rsid w:val="00592CFB"/>
    <w:rsid w:val="005B14DC"/>
    <w:rsid w:val="005C2488"/>
    <w:rsid w:val="005E27CD"/>
    <w:rsid w:val="00623780"/>
    <w:rsid w:val="00625F9A"/>
    <w:rsid w:val="006C154F"/>
    <w:rsid w:val="006F5C71"/>
    <w:rsid w:val="007225EC"/>
    <w:rsid w:val="00725136"/>
    <w:rsid w:val="00747219"/>
    <w:rsid w:val="00753195"/>
    <w:rsid w:val="00762A2B"/>
    <w:rsid w:val="007662BD"/>
    <w:rsid w:val="0076638A"/>
    <w:rsid w:val="007F14FA"/>
    <w:rsid w:val="00811157"/>
    <w:rsid w:val="00815B3D"/>
    <w:rsid w:val="008447CE"/>
    <w:rsid w:val="00852266"/>
    <w:rsid w:val="00872348"/>
    <w:rsid w:val="008B765D"/>
    <w:rsid w:val="00905E5E"/>
    <w:rsid w:val="009338D9"/>
    <w:rsid w:val="00945BB9"/>
    <w:rsid w:val="00997A07"/>
    <w:rsid w:val="00997E53"/>
    <w:rsid w:val="009A20B0"/>
    <w:rsid w:val="009A33B3"/>
    <w:rsid w:val="009B02DE"/>
    <w:rsid w:val="00A12C2C"/>
    <w:rsid w:val="00A1332E"/>
    <w:rsid w:val="00A45CB0"/>
    <w:rsid w:val="00A710F7"/>
    <w:rsid w:val="00A92550"/>
    <w:rsid w:val="00AB2E40"/>
    <w:rsid w:val="00AD4200"/>
    <w:rsid w:val="00AF1F09"/>
    <w:rsid w:val="00AF4092"/>
    <w:rsid w:val="00B27995"/>
    <w:rsid w:val="00B471FF"/>
    <w:rsid w:val="00B93D49"/>
    <w:rsid w:val="00BE03D1"/>
    <w:rsid w:val="00BE09B1"/>
    <w:rsid w:val="00BE63FA"/>
    <w:rsid w:val="00BF2C66"/>
    <w:rsid w:val="00C075DB"/>
    <w:rsid w:val="00C3057D"/>
    <w:rsid w:val="00C325FC"/>
    <w:rsid w:val="00C328FB"/>
    <w:rsid w:val="00C41C18"/>
    <w:rsid w:val="00C46D0B"/>
    <w:rsid w:val="00C5393A"/>
    <w:rsid w:val="00C920AC"/>
    <w:rsid w:val="00C94092"/>
    <w:rsid w:val="00C9560D"/>
    <w:rsid w:val="00C96BDA"/>
    <w:rsid w:val="00CE41B1"/>
    <w:rsid w:val="00CE5400"/>
    <w:rsid w:val="00CF5E9F"/>
    <w:rsid w:val="00D00D3C"/>
    <w:rsid w:val="00D2299F"/>
    <w:rsid w:val="00D230C2"/>
    <w:rsid w:val="00D32531"/>
    <w:rsid w:val="00D458D8"/>
    <w:rsid w:val="00D82AD0"/>
    <w:rsid w:val="00DC1A73"/>
    <w:rsid w:val="00DD7246"/>
    <w:rsid w:val="00DE7637"/>
    <w:rsid w:val="00DF21ED"/>
    <w:rsid w:val="00E44808"/>
    <w:rsid w:val="00E60C92"/>
    <w:rsid w:val="00E74D76"/>
    <w:rsid w:val="00E9208D"/>
    <w:rsid w:val="00E94B16"/>
    <w:rsid w:val="00EA031F"/>
    <w:rsid w:val="00EA22A8"/>
    <w:rsid w:val="00EB21E3"/>
    <w:rsid w:val="00EE4EC7"/>
    <w:rsid w:val="00EE5009"/>
    <w:rsid w:val="00F53EC1"/>
    <w:rsid w:val="00F90E27"/>
    <w:rsid w:val="00F977E7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05AC-7617-4BF4-BD9A-0544BC1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E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B2E4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F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8DBE-0054-4EF1-97E1-34F467F5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Чернышeва</dc:creator>
  <cp:keywords/>
  <dc:description/>
  <cp:lastModifiedBy>Ольга Юнжакова</cp:lastModifiedBy>
  <cp:revision>120</cp:revision>
  <cp:lastPrinted>2020-05-29T07:45:00Z</cp:lastPrinted>
  <dcterms:created xsi:type="dcterms:W3CDTF">2020-05-07T07:31:00Z</dcterms:created>
  <dcterms:modified xsi:type="dcterms:W3CDTF">2020-06-09T08:26:00Z</dcterms:modified>
</cp:coreProperties>
</file>