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D5" w:rsidRDefault="00310AD5" w:rsidP="00D00129">
      <w:pPr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D00129">
        <w:rPr>
          <w:rFonts w:eastAsiaTheme="minorHAnsi"/>
          <w:b/>
          <w:sz w:val="28"/>
          <w:szCs w:val="28"/>
          <w:u w:val="single"/>
          <w:lang w:val="en-US" w:eastAsia="en-US"/>
        </w:rPr>
        <w:t>I</w:t>
      </w:r>
      <w:r w:rsidRPr="00D00129">
        <w:rPr>
          <w:rFonts w:eastAsiaTheme="minorHAnsi"/>
          <w:b/>
          <w:sz w:val="28"/>
          <w:szCs w:val="28"/>
          <w:u w:val="single"/>
          <w:lang w:eastAsia="en-US"/>
        </w:rPr>
        <w:t>. Основные ошибки, допускаемые субъектами предпринимательской деятельности при осуществлении деятельности в сфере розничной продажи алкогольной продукции и нарушения, выявленные в текущем году в ходе ко</w:t>
      </w:r>
      <w:r w:rsidR="00D00129">
        <w:rPr>
          <w:rFonts w:eastAsiaTheme="minorHAnsi"/>
          <w:b/>
          <w:sz w:val="28"/>
          <w:szCs w:val="28"/>
          <w:u w:val="single"/>
          <w:lang w:eastAsia="en-US"/>
        </w:rPr>
        <w:t>нтрольно-надзорной деятельности</w:t>
      </w:r>
    </w:p>
    <w:p w:rsidR="00D00129" w:rsidRPr="00D00129" w:rsidRDefault="00D00129" w:rsidP="00310AD5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10AD5" w:rsidRPr="00531D06" w:rsidRDefault="00D00129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="00310AD5" w:rsidRPr="00531D06">
        <w:rPr>
          <w:rFonts w:eastAsiaTheme="minorHAnsi"/>
          <w:sz w:val="28"/>
          <w:szCs w:val="28"/>
          <w:lang w:eastAsia="en-US"/>
        </w:rPr>
        <w:t>отелось бы обратить внимание на основные нарушения</w:t>
      </w:r>
      <w:r>
        <w:rPr>
          <w:rFonts w:eastAsiaTheme="minorHAnsi"/>
          <w:sz w:val="28"/>
          <w:szCs w:val="28"/>
          <w:lang w:eastAsia="en-US"/>
        </w:rPr>
        <w:t>, допускаемые Вами при осуществлении предпринимательской деятельности</w:t>
      </w:r>
      <w:r w:rsidR="00310AD5" w:rsidRPr="00531D06">
        <w:rPr>
          <w:rFonts w:eastAsiaTheme="minorHAnsi"/>
          <w:sz w:val="28"/>
          <w:szCs w:val="28"/>
          <w:lang w:eastAsia="en-US"/>
        </w:rPr>
        <w:t>: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1D06">
        <w:rPr>
          <w:rFonts w:eastAsiaTheme="minorHAnsi"/>
          <w:sz w:val="28"/>
          <w:szCs w:val="28"/>
          <w:lang w:val="en-US" w:eastAsia="en-US"/>
        </w:rPr>
        <w:t>I</w:t>
      </w:r>
      <w:r w:rsidRPr="00531D06">
        <w:rPr>
          <w:rFonts w:eastAsiaTheme="minorHAnsi"/>
          <w:sz w:val="28"/>
          <w:szCs w:val="28"/>
          <w:lang w:eastAsia="en-US"/>
        </w:rPr>
        <w:t>. Розничная продажа алкогольной продукции в дни запрета</w:t>
      </w:r>
      <w:r w:rsidR="00D00129">
        <w:rPr>
          <w:rFonts w:eastAsiaTheme="minorHAnsi"/>
          <w:sz w:val="28"/>
          <w:szCs w:val="28"/>
          <w:lang w:eastAsia="en-US"/>
        </w:rPr>
        <w:t>.</w:t>
      </w:r>
      <w:r w:rsidRPr="00531D06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val="en-US" w:eastAsia="en-US"/>
        </w:rPr>
        <w:t>II</w:t>
      </w:r>
      <w:r w:rsidRPr="00531D06">
        <w:rPr>
          <w:rFonts w:eastAsiaTheme="minorHAnsi"/>
          <w:sz w:val="28"/>
          <w:szCs w:val="28"/>
          <w:lang w:eastAsia="en-US"/>
        </w:rPr>
        <w:t>. Нарушение порядка ценообразования</w:t>
      </w:r>
      <w:r w:rsidR="00D00129">
        <w:rPr>
          <w:rFonts w:eastAsiaTheme="minorHAnsi"/>
          <w:sz w:val="28"/>
          <w:szCs w:val="28"/>
          <w:lang w:eastAsia="en-US"/>
        </w:rPr>
        <w:t>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val="en-US" w:eastAsia="en-US"/>
        </w:rPr>
        <w:t>III</w:t>
      </w:r>
      <w:r w:rsidRPr="00531D06">
        <w:rPr>
          <w:rFonts w:eastAsiaTheme="minorHAnsi"/>
          <w:sz w:val="28"/>
          <w:szCs w:val="28"/>
          <w:lang w:eastAsia="en-US"/>
        </w:rPr>
        <w:t xml:space="preserve">. </w:t>
      </w:r>
      <w:r w:rsidR="00D00129">
        <w:rPr>
          <w:rFonts w:eastAsiaTheme="minorHAnsi"/>
          <w:sz w:val="28"/>
          <w:szCs w:val="28"/>
          <w:lang w:eastAsia="en-US"/>
        </w:rPr>
        <w:t>Н</w:t>
      </w:r>
      <w:r w:rsidRPr="00531D06">
        <w:rPr>
          <w:rFonts w:eastAsiaTheme="minorHAnsi"/>
          <w:sz w:val="28"/>
          <w:szCs w:val="28"/>
          <w:lang w:eastAsia="en-US"/>
        </w:rPr>
        <w:t>арушение порядка государственного учета объема оборота алкогольной продукции.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Останов</w:t>
      </w:r>
      <w:r w:rsidR="00D00129">
        <w:rPr>
          <w:rFonts w:eastAsiaTheme="minorHAnsi"/>
          <w:sz w:val="28"/>
          <w:szCs w:val="28"/>
          <w:lang w:eastAsia="en-US"/>
        </w:rPr>
        <w:t>имся</w:t>
      </w:r>
      <w:r w:rsidRPr="00531D06">
        <w:rPr>
          <w:rFonts w:eastAsiaTheme="minorHAnsi"/>
          <w:sz w:val="28"/>
          <w:szCs w:val="28"/>
          <w:lang w:eastAsia="en-US"/>
        </w:rPr>
        <w:t xml:space="preserve"> на всех этих нарушениях более подробно. </w:t>
      </w:r>
    </w:p>
    <w:p w:rsidR="00310AD5" w:rsidRPr="00531D06" w:rsidRDefault="00D00129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310AD5" w:rsidRPr="00531D06">
        <w:rPr>
          <w:rFonts w:eastAsiaTheme="minorHAnsi"/>
          <w:sz w:val="28"/>
          <w:szCs w:val="28"/>
          <w:lang w:eastAsia="en-US"/>
        </w:rPr>
        <w:t>акже, коротко остановимся на предстоящих нововведениях в законодательстве.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b/>
          <w:sz w:val="30"/>
          <w:szCs w:val="30"/>
          <w:lang w:val="en-US" w:eastAsia="en-US"/>
        </w:rPr>
        <w:t>I</w:t>
      </w:r>
      <w:r w:rsidRPr="00531D06">
        <w:rPr>
          <w:rFonts w:eastAsiaTheme="minorHAnsi"/>
          <w:b/>
          <w:sz w:val="30"/>
          <w:szCs w:val="30"/>
          <w:lang w:eastAsia="en-US"/>
        </w:rPr>
        <w:t>.</w:t>
      </w:r>
      <w:r w:rsidRPr="00531D06">
        <w:rPr>
          <w:rFonts w:eastAsiaTheme="minorHAnsi"/>
          <w:sz w:val="28"/>
          <w:szCs w:val="28"/>
          <w:lang w:eastAsia="en-US"/>
        </w:rPr>
        <w:t xml:space="preserve"> Уважаемые лицензиаты, Вы все прекрасно знаете, что законом определены запреты как на федеральном уровне, так и на региональном.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На федеральном уровне это, например, запрет продажи алкоголя с 23.00 до 08.00. </w:t>
      </w:r>
    </w:p>
    <w:p w:rsidR="00310AD5" w:rsidRPr="00D00129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0129">
        <w:rPr>
          <w:rFonts w:eastAsiaTheme="minorHAnsi"/>
          <w:sz w:val="28"/>
          <w:szCs w:val="28"/>
          <w:lang w:eastAsia="en-US"/>
        </w:rPr>
        <w:t>На местном уровне установлен запрет продажи в Международный день защиты детей (1 июня), День молодежи (27 июня), День знаний (1 сентября), во Всероссийский день трезвости (11 сентября), а также в устанавливаемые органами местного самоуправления День города, День поселка, День села и дни проведения выпускных мероприятий в образовательных организациях (последний звонок, выпускной вечер).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Мы провели анализ, как меняется ситуация и рады вам сообщить, что тенденция положительная, так, например, в предыдущем году было выявлено</w:t>
      </w:r>
      <w:r w:rsidR="00D00129">
        <w:rPr>
          <w:rFonts w:eastAsiaTheme="minorHAnsi"/>
          <w:sz w:val="28"/>
          <w:szCs w:val="28"/>
          <w:lang w:eastAsia="en-US"/>
        </w:rPr>
        <w:br/>
      </w:r>
      <w:r w:rsidRPr="00531D06">
        <w:rPr>
          <w:rFonts w:eastAsiaTheme="minorHAnsi"/>
          <w:sz w:val="28"/>
          <w:szCs w:val="28"/>
          <w:lang w:eastAsia="en-US"/>
        </w:rPr>
        <w:t>84 факта продажи алкоголя 1 сентября - в День знаний, а в текущем году это всего 20, что в 4 раз меньше.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На сокращение нарушений в дни запрета повлияли в том числе и наши профилактические мероприятия. После нашей последней встречи мы постарались учесть Ваши замечания и стараемся помочь предотвратить нарушения с Вашей стороны путем профилактических мероприятий. О всех </w:t>
      </w:r>
      <w:r w:rsidR="00D00129">
        <w:rPr>
          <w:rFonts w:eastAsiaTheme="minorHAnsi"/>
          <w:sz w:val="28"/>
          <w:szCs w:val="28"/>
          <w:lang w:eastAsia="en-US"/>
        </w:rPr>
        <w:t xml:space="preserve">предстоящих </w:t>
      </w:r>
      <w:r w:rsidRPr="00531D06">
        <w:rPr>
          <w:rFonts w:eastAsiaTheme="minorHAnsi"/>
          <w:sz w:val="28"/>
          <w:szCs w:val="28"/>
          <w:lang w:eastAsia="en-US"/>
        </w:rPr>
        <w:t xml:space="preserve">днях запрета размещаем информацию на нашем сайте в разделе Новость, в чате лицензиатов, а также направляем в личные кабинеты.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Хочу обратить Ваше внимание, что с этого года действует ограничение продажи алкоголя – 11 сентября, он кстати послезавтра.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Уже сейчас у каждого из Вас в личном кабинете есть напоминание об этом дне запрета.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Как же поставить на поток соблюдение данных запретов. Мы прекрасно понимаем, что бывают злостные нарушители, бывают недоразумения, однако это все можно предотвратить.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К сожалению действующим законодательством не предусмотрены поблажки за недоразумения, человеческий фактор и т.д.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Закон един для всех, поэтому для того чтобы Вам избегать данные нарушения мы настоятельно рекомендуем </w:t>
      </w:r>
      <w:r w:rsidR="00D00129">
        <w:rPr>
          <w:rFonts w:eastAsiaTheme="minorHAnsi"/>
          <w:sz w:val="28"/>
          <w:szCs w:val="28"/>
          <w:lang w:eastAsia="en-US"/>
        </w:rPr>
        <w:t xml:space="preserve">Вам </w:t>
      </w:r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 вводить </w:t>
      </w:r>
      <w:r w:rsidRPr="00531D06">
        <w:rPr>
          <w:rFonts w:eastAsiaTheme="minorHAnsi"/>
          <w:color w:val="000000"/>
          <w:sz w:val="28"/>
          <w:szCs w:val="28"/>
          <w:lang w:eastAsia="en-US"/>
        </w:rPr>
        <w:lastRenderedPageBreak/>
        <w:t>ограничения</w:t>
      </w:r>
      <w:r w:rsidRPr="00531D06">
        <w:rPr>
          <w:rFonts w:eastAsiaTheme="minorHAnsi"/>
          <w:sz w:val="28"/>
          <w:szCs w:val="28"/>
          <w:lang w:eastAsia="en-US"/>
        </w:rPr>
        <w:t xml:space="preserve"> в установленные временные промежутки с помощью специальных программных обеспечений, благодаря которым происходит блокировка системы ЕГАИС. </w:t>
      </w:r>
      <w:r w:rsidRPr="00531D06">
        <w:rPr>
          <w:rFonts w:eastAsiaTheme="minorHAnsi"/>
          <w:sz w:val="24"/>
          <w:szCs w:val="24"/>
          <w:lang w:eastAsia="en-US"/>
        </w:rPr>
        <w:t>(</w:t>
      </w:r>
      <w:r w:rsidR="00D00129">
        <w:rPr>
          <w:rFonts w:eastAsiaTheme="minorHAnsi"/>
          <w:sz w:val="24"/>
          <w:szCs w:val="24"/>
          <w:lang w:eastAsia="en-US"/>
        </w:rPr>
        <w:t xml:space="preserve">напр. </w:t>
      </w:r>
      <w:r w:rsidRPr="00531D06">
        <w:rPr>
          <w:rFonts w:eastAsiaTheme="minorHAnsi"/>
          <w:sz w:val="24"/>
          <w:szCs w:val="24"/>
          <w:lang w:eastAsia="en-US"/>
        </w:rPr>
        <w:t>можно установить УТМ-ПРОКСИ для УТМ ЕГАИС</w:t>
      </w:r>
      <w:r w:rsidR="00D00129">
        <w:rPr>
          <w:rFonts w:eastAsiaTheme="minorHAnsi"/>
          <w:sz w:val="24"/>
          <w:szCs w:val="24"/>
          <w:lang w:eastAsia="en-US"/>
        </w:rPr>
        <w:t xml:space="preserve"> (</w:t>
      </w:r>
      <w:r w:rsidRPr="00531D06">
        <w:rPr>
          <w:rFonts w:eastAsiaTheme="minorHAnsi"/>
          <w:sz w:val="24"/>
          <w:szCs w:val="24"/>
          <w:lang w:eastAsia="en-US"/>
        </w:rPr>
        <w:t>запреты основн</w:t>
      </w:r>
      <w:r w:rsidR="00D00129">
        <w:rPr>
          <w:rFonts w:eastAsiaTheme="minorHAnsi"/>
          <w:sz w:val="24"/>
          <w:szCs w:val="24"/>
          <w:lang w:eastAsia="en-US"/>
        </w:rPr>
        <w:t>ые</w:t>
      </w:r>
      <w:r w:rsidRPr="00531D06">
        <w:rPr>
          <w:rFonts w:eastAsiaTheme="minorHAnsi"/>
          <w:sz w:val="24"/>
          <w:szCs w:val="24"/>
          <w:lang w:eastAsia="en-US"/>
        </w:rPr>
        <w:t xml:space="preserve"> уже зашиты).</w:t>
      </w:r>
      <w:r w:rsidRPr="00531D06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Мы провели мониторинг, стоимость ключа для активации такого программного обеспечения составляет примерно 2000 р</w:t>
      </w:r>
      <w:r w:rsidR="00D00129">
        <w:rPr>
          <w:rFonts w:eastAsiaTheme="minorHAnsi"/>
          <w:sz w:val="28"/>
          <w:szCs w:val="28"/>
          <w:lang w:eastAsia="en-US"/>
        </w:rPr>
        <w:t xml:space="preserve">ублей </w:t>
      </w:r>
      <w:r w:rsidRPr="00531D06">
        <w:rPr>
          <w:rFonts w:eastAsiaTheme="minorHAnsi"/>
          <w:sz w:val="28"/>
          <w:szCs w:val="28"/>
          <w:lang w:eastAsia="en-US"/>
        </w:rPr>
        <w:t xml:space="preserve">на год. </w:t>
      </w:r>
    </w:p>
    <w:p w:rsidR="00D00129" w:rsidRPr="00531D06" w:rsidRDefault="00D00129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УТМ прокси – это универсальное программное обеспечение для борьбы с двойными продажами (дублями марок) алкогольной продукции при розничной продаже. Данное программное обеспечение – это своего рода «прокладка» между кассовым ПО и УТМ ЕГАИС. </w:t>
      </w:r>
    </w:p>
    <w:p w:rsidR="00310AD5" w:rsidRPr="00D00129" w:rsidRDefault="00310AD5" w:rsidP="00310AD5">
      <w:pPr>
        <w:shd w:val="clear" w:color="auto" w:fill="FFFFFF"/>
        <w:ind w:firstLine="709"/>
        <w:jc w:val="both"/>
        <w:rPr>
          <w:sz w:val="28"/>
          <w:szCs w:val="28"/>
        </w:rPr>
      </w:pPr>
      <w:r w:rsidRPr="00D00129">
        <w:rPr>
          <w:bCs/>
          <w:sz w:val="28"/>
          <w:szCs w:val="28"/>
        </w:rPr>
        <w:t xml:space="preserve">В функционал UTM </w:t>
      </w:r>
      <w:proofErr w:type="spellStart"/>
      <w:r w:rsidRPr="00D00129">
        <w:rPr>
          <w:bCs/>
          <w:sz w:val="28"/>
          <w:szCs w:val="28"/>
        </w:rPr>
        <w:t>Proxy</w:t>
      </w:r>
      <w:proofErr w:type="spellEnd"/>
      <w:r w:rsidRPr="00D00129">
        <w:rPr>
          <w:bCs/>
          <w:sz w:val="28"/>
          <w:szCs w:val="28"/>
        </w:rPr>
        <w:t xml:space="preserve"> включены дополнительные режимы, такие как: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Режим блокировки недостачи в Торговом зале (Регистр 2)</w:t>
      </w:r>
      <w:r w:rsidR="00D00129">
        <w:rPr>
          <w:sz w:val="28"/>
          <w:szCs w:val="28"/>
        </w:rPr>
        <w:t>.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Контроль МРЦ</w:t>
      </w:r>
      <w:r w:rsidR="00D00129">
        <w:rPr>
          <w:sz w:val="28"/>
          <w:szCs w:val="28"/>
        </w:rPr>
        <w:t>.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Запрет продажи по времени</w:t>
      </w:r>
      <w:r w:rsidR="00D00129">
        <w:rPr>
          <w:sz w:val="28"/>
          <w:szCs w:val="28"/>
        </w:rPr>
        <w:t>.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Проверка марок в онлайн</w:t>
      </w:r>
      <w:r w:rsidR="00D00129">
        <w:rPr>
          <w:sz w:val="28"/>
          <w:szCs w:val="28"/>
        </w:rPr>
        <w:t>.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Сохранение чеков.</w:t>
      </w:r>
    </w:p>
    <w:p w:rsidR="00310AD5" w:rsidRPr="00D00129" w:rsidRDefault="00310AD5" w:rsidP="00D00129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00129">
        <w:rPr>
          <w:sz w:val="28"/>
          <w:szCs w:val="28"/>
        </w:rPr>
        <w:t>Блокировка продаж по праздничным дням. (прим: 1 сентября)</w:t>
      </w:r>
      <w:r w:rsidR="00D00129">
        <w:rPr>
          <w:sz w:val="28"/>
          <w:szCs w:val="28"/>
        </w:rPr>
        <w:t>.</w:t>
      </w:r>
    </w:p>
    <w:p w:rsidR="0085668F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b/>
          <w:sz w:val="30"/>
          <w:szCs w:val="30"/>
          <w:lang w:val="en-US" w:eastAsia="en-US"/>
        </w:rPr>
        <w:t>II</w:t>
      </w:r>
      <w:r w:rsidRPr="00531D06">
        <w:rPr>
          <w:rFonts w:eastAsiaTheme="minorHAnsi"/>
          <w:b/>
          <w:sz w:val="30"/>
          <w:szCs w:val="30"/>
          <w:lang w:eastAsia="en-US"/>
        </w:rPr>
        <w:t xml:space="preserve">. </w:t>
      </w:r>
      <w:r w:rsidR="0085668F">
        <w:rPr>
          <w:rFonts w:eastAsiaTheme="minorHAnsi"/>
          <w:sz w:val="28"/>
          <w:szCs w:val="28"/>
          <w:lang w:eastAsia="en-US"/>
        </w:rPr>
        <w:t>Следующее нарушение – это нарушение порядка ценообразования.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С 01 января 2020 года действующим законодательством предусмотрена минимальная цена на водку 230 </w:t>
      </w:r>
      <w:proofErr w:type="spellStart"/>
      <w:r w:rsidRPr="00531D06">
        <w:rPr>
          <w:rFonts w:eastAsiaTheme="minorHAnsi"/>
          <w:sz w:val="28"/>
          <w:szCs w:val="28"/>
          <w:lang w:eastAsia="en-US"/>
        </w:rPr>
        <w:t>рубл</w:t>
      </w:r>
      <w:proofErr w:type="spellEnd"/>
      <w:r w:rsidRPr="00531D06">
        <w:rPr>
          <w:rFonts w:eastAsiaTheme="minorHAnsi"/>
          <w:sz w:val="28"/>
          <w:szCs w:val="28"/>
          <w:lang w:eastAsia="en-US"/>
        </w:rPr>
        <w:t>. за 0,5 л. (была 215), коньяк – 433 (388), бренди – 315.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Здесь тенденция к снижению просто колоссальная, сократились нарушения почти в 5 раз, с 208 нарушений в предыдущем году до 41 в текущем.</w:t>
      </w:r>
    </w:p>
    <w:p w:rsidR="00310AD5" w:rsidRDefault="00310AD5" w:rsidP="00310AD5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Во избежание нарушений порядка ценообразования можно также устанавливать дополнительное программное обеспечение.</w:t>
      </w:r>
      <w:r w:rsidR="0055502E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Pr="0055502E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b/>
          <w:sz w:val="30"/>
          <w:szCs w:val="30"/>
          <w:lang w:val="en-US" w:eastAsia="en-US"/>
        </w:rPr>
        <w:t>III</w:t>
      </w:r>
      <w:r w:rsidRPr="00531D06">
        <w:rPr>
          <w:rFonts w:eastAsiaTheme="minorHAnsi"/>
          <w:b/>
          <w:sz w:val="30"/>
          <w:szCs w:val="30"/>
          <w:lang w:eastAsia="en-US"/>
        </w:rPr>
        <w:t xml:space="preserve">. </w:t>
      </w:r>
      <w:r w:rsidRPr="0055502E">
        <w:rPr>
          <w:rFonts w:eastAsiaTheme="minorHAnsi"/>
          <w:sz w:val="28"/>
          <w:szCs w:val="28"/>
          <w:lang w:eastAsia="en-US"/>
        </w:rPr>
        <w:t xml:space="preserve">И последний вопрос, это </w:t>
      </w:r>
      <w:r w:rsidR="0055502E" w:rsidRPr="0055502E">
        <w:rPr>
          <w:rFonts w:eastAsiaTheme="minorHAnsi"/>
          <w:sz w:val="28"/>
          <w:szCs w:val="28"/>
          <w:lang w:eastAsia="en-US"/>
        </w:rPr>
        <w:t xml:space="preserve">нарушение порядка </w:t>
      </w:r>
      <w:r w:rsidRPr="0055502E">
        <w:rPr>
          <w:rFonts w:eastAsiaTheme="minorHAnsi"/>
          <w:sz w:val="28"/>
          <w:szCs w:val="28"/>
          <w:lang w:eastAsia="en-US"/>
        </w:rPr>
        <w:t>гос</w:t>
      </w:r>
      <w:r w:rsidR="0055502E" w:rsidRPr="0055502E">
        <w:rPr>
          <w:rFonts w:eastAsiaTheme="minorHAnsi"/>
          <w:sz w:val="28"/>
          <w:szCs w:val="28"/>
          <w:lang w:eastAsia="en-US"/>
        </w:rPr>
        <w:t xml:space="preserve">ударственного </w:t>
      </w:r>
      <w:r w:rsidRPr="0055502E">
        <w:rPr>
          <w:rFonts w:eastAsiaTheme="minorHAnsi"/>
          <w:sz w:val="28"/>
          <w:szCs w:val="28"/>
          <w:lang w:eastAsia="en-US"/>
        </w:rPr>
        <w:t xml:space="preserve">учета оборота алкогольной продукции. 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Здесь также есть ряд типичных ошибок: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b/>
          <w:color w:val="000000"/>
          <w:sz w:val="24"/>
          <w:szCs w:val="24"/>
          <w:lang w:eastAsia="en-US"/>
        </w:rPr>
        <w:t>1.1 *</w:t>
      </w:r>
      <w:r w:rsidRPr="00531D06">
        <w:rPr>
          <w:rFonts w:eastAsiaTheme="minorHAnsi"/>
          <w:b/>
          <w:sz w:val="28"/>
          <w:szCs w:val="28"/>
          <w:lang w:eastAsia="en-US"/>
        </w:rPr>
        <w:t>-</w:t>
      </w:r>
      <w:r w:rsidRPr="00531D06">
        <w:rPr>
          <w:rFonts w:eastAsiaTheme="minorHAnsi"/>
          <w:sz w:val="28"/>
          <w:szCs w:val="28"/>
          <w:lang w:eastAsia="en-US"/>
        </w:rPr>
        <w:t xml:space="preserve"> Уважаемые лицензиаты, очень часто мы сталкиваемся с тем, что в торговых объектах, которые вы исключаете из лицензии остаются несписанные остатки.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Аналогичная ситуация возникает и при прекращении, в </w:t>
      </w:r>
      <w:proofErr w:type="spellStart"/>
      <w:r w:rsidRPr="00531D06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531D06">
        <w:rPr>
          <w:rFonts w:eastAsiaTheme="minorHAnsi"/>
          <w:sz w:val="28"/>
          <w:szCs w:val="28"/>
          <w:lang w:eastAsia="en-US"/>
        </w:rPr>
        <w:t xml:space="preserve">. досрочном срока действия лицензии. </w:t>
      </w:r>
    </w:p>
    <w:p w:rsidR="00310AD5" w:rsidRPr="00531D06" w:rsidRDefault="00043E34" w:rsidP="00310A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Напоминаем В</w:t>
      </w:r>
      <w:r w:rsidR="00310AD5" w:rsidRPr="00531D06">
        <w:rPr>
          <w:rFonts w:eastAsiaTheme="minorHAnsi"/>
          <w:sz w:val="28"/>
          <w:szCs w:val="28"/>
          <w:lang w:eastAsia="en-US"/>
        </w:rPr>
        <w:t>ам, что при исключении обособленного подразделения из лицензии необходимо перенести остатки алкогольной продукции на действующее подразделение до исключения</w:t>
      </w:r>
      <w:r>
        <w:rPr>
          <w:rFonts w:eastAsiaTheme="minorHAnsi"/>
          <w:sz w:val="28"/>
          <w:szCs w:val="28"/>
          <w:lang w:eastAsia="en-US"/>
        </w:rPr>
        <w:t xml:space="preserve"> торгового объекта</w:t>
      </w:r>
      <w:r w:rsidR="00310AD5" w:rsidRPr="00531D06">
        <w:rPr>
          <w:rFonts w:eastAsiaTheme="minorHAnsi"/>
          <w:sz w:val="28"/>
          <w:szCs w:val="28"/>
          <w:lang w:eastAsia="en-US"/>
        </w:rPr>
        <w:t>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При прекращении срока действия лицензии, в </w:t>
      </w:r>
      <w:proofErr w:type="spellStart"/>
      <w:r w:rsidRPr="00531D06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531D06">
        <w:rPr>
          <w:rFonts w:eastAsiaTheme="minorHAnsi"/>
          <w:sz w:val="28"/>
          <w:szCs w:val="28"/>
          <w:lang w:eastAsia="en-US"/>
        </w:rPr>
        <w:t>. досрочном, необходимо обратиться в Службу за временным разрешением на возврат остатков алкогольной продукции поставщику. Не забывайте пожалуйста, что после окончания срока действия лицензии у Вас есть всего 2 месяца для возврата алкоголя.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В текущем году данные нарушения выявлены у 110 субъектов предпринимательской деятельности (бывшие лицензиаты) в 384 торговых объектах. 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lastRenderedPageBreak/>
        <w:t>Напоминаем, что гос</w:t>
      </w:r>
      <w:r w:rsidR="00C56C03">
        <w:rPr>
          <w:rFonts w:eastAsiaTheme="minorHAnsi"/>
          <w:sz w:val="28"/>
          <w:szCs w:val="28"/>
          <w:lang w:eastAsia="en-US"/>
        </w:rPr>
        <w:t xml:space="preserve">ударственный </w:t>
      </w:r>
      <w:r w:rsidRPr="00531D06">
        <w:rPr>
          <w:rFonts w:eastAsiaTheme="minorHAnsi"/>
          <w:sz w:val="28"/>
          <w:szCs w:val="28"/>
          <w:lang w:eastAsia="en-US"/>
        </w:rPr>
        <w:t>учет оборота алкоголя находится под особым контролем, за нарушения в данной области предусмотрены штрафные санкции от 150 до 200 т</w:t>
      </w:r>
      <w:r w:rsidR="00C56C03">
        <w:rPr>
          <w:rFonts w:eastAsiaTheme="minorHAnsi"/>
          <w:sz w:val="28"/>
          <w:szCs w:val="28"/>
          <w:lang w:eastAsia="en-US"/>
        </w:rPr>
        <w:t>ыс</w:t>
      </w:r>
      <w:r w:rsidRPr="00531D06">
        <w:rPr>
          <w:rFonts w:eastAsiaTheme="minorHAnsi"/>
          <w:sz w:val="28"/>
          <w:szCs w:val="28"/>
          <w:lang w:eastAsia="en-US"/>
        </w:rPr>
        <w:t>.</w:t>
      </w:r>
      <w:r w:rsidR="00C56C03">
        <w:rPr>
          <w:rFonts w:eastAsiaTheme="minorHAnsi"/>
          <w:sz w:val="28"/>
          <w:szCs w:val="28"/>
          <w:lang w:eastAsia="en-US"/>
        </w:rPr>
        <w:t xml:space="preserve"> </w:t>
      </w:r>
      <w:r w:rsidRPr="00531D06">
        <w:rPr>
          <w:rFonts w:eastAsiaTheme="minorHAnsi"/>
          <w:sz w:val="28"/>
          <w:szCs w:val="28"/>
          <w:lang w:eastAsia="en-US"/>
        </w:rPr>
        <w:t>р</w:t>
      </w:r>
      <w:r w:rsidR="00C56C03">
        <w:rPr>
          <w:rFonts w:eastAsiaTheme="minorHAnsi"/>
          <w:sz w:val="28"/>
          <w:szCs w:val="28"/>
          <w:lang w:eastAsia="en-US"/>
        </w:rPr>
        <w:t>уб</w:t>
      </w:r>
      <w:r w:rsidRPr="00531D06">
        <w:rPr>
          <w:rFonts w:eastAsiaTheme="minorHAnsi"/>
          <w:sz w:val="28"/>
          <w:szCs w:val="28"/>
          <w:lang w:eastAsia="en-US"/>
        </w:rPr>
        <w:t>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1D06">
        <w:rPr>
          <w:rFonts w:eastAsiaTheme="minorHAnsi"/>
          <w:b/>
          <w:color w:val="000000"/>
          <w:sz w:val="28"/>
          <w:szCs w:val="28"/>
          <w:lang w:eastAsia="en-US"/>
        </w:rPr>
        <w:t>1.2 *</w:t>
      </w:r>
      <w:r w:rsidRPr="00C56C03">
        <w:rPr>
          <w:rFonts w:eastAsiaTheme="minorHAnsi"/>
          <w:sz w:val="28"/>
          <w:szCs w:val="28"/>
          <w:lang w:eastAsia="en-US"/>
        </w:rPr>
        <w:t>- Следующее нарушение касается лицензиатов, осуществляющих деятельность в организациях общественного питания.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Хотелось бы напомнить, что в ЕГАИС необходимо фиксировать розничные продажи алкогольной продукции.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Таким образом, если отсутствует фиксация розничной продажи алкоголя в системе ЕГАИС, а фактически она реализована, то при предоставлении Вами декларации выявляются </w:t>
      </w:r>
      <w:r w:rsidR="00C56C03" w:rsidRPr="00531D06">
        <w:rPr>
          <w:rFonts w:eastAsiaTheme="minorHAnsi"/>
          <w:sz w:val="28"/>
          <w:szCs w:val="28"/>
          <w:lang w:eastAsia="en-US"/>
        </w:rPr>
        <w:t>несоответствия остатков алкогольной продукции,</w:t>
      </w:r>
      <w:r w:rsidRPr="00531D06">
        <w:rPr>
          <w:rFonts w:eastAsiaTheme="minorHAnsi"/>
          <w:sz w:val="28"/>
          <w:szCs w:val="28"/>
          <w:lang w:eastAsia="en-US"/>
        </w:rPr>
        <w:t xml:space="preserve"> зафиксированные в системе ЕГАИС </w:t>
      </w:r>
      <w:r w:rsidRPr="00531D06">
        <w:rPr>
          <w:rFonts w:cstheme="minorBidi"/>
          <w:color w:val="000000"/>
          <w:sz w:val="28"/>
          <w:szCs w:val="28"/>
        </w:rPr>
        <w:t xml:space="preserve">с аналогичными </w:t>
      </w:r>
      <w:r w:rsidRPr="00531D06">
        <w:rPr>
          <w:rFonts w:eastAsiaTheme="minorHAnsi"/>
          <w:sz w:val="28"/>
          <w:szCs w:val="28"/>
          <w:lang w:eastAsia="en-US"/>
        </w:rPr>
        <w:t xml:space="preserve">сведениями, отраженными в декларациях.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В ЕГАИС должны формироваться достоверные остатки о количестве и объемах этой продукции, сформированные на основании данных журнала учета объема розничных продаж. 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cstheme="minorBidi"/>
          <w:color w:val="000000"/>
          <w:sz w:val="28"/>
          <w:szCs w:val="28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В текущем году </w:t>
      </w:r>
      <w:r w:rsidRPr="00C56C03">
        <w:rPr>
          <w:rFonts w:cstheme="minorBidi"/>
          <w:color w:val="000000"/>
          <w:sz w:val="28"/>
          <w:szCs w:val="28"/>
        </w:rPr>
        <w:t>в результате проведения анализа данных</w:t>
      </w:r>
      <w:r w:rsidRPr="00531D06">
        <w:rPr>
          <w:rFonts w:cstheme="minorBidi"/>
          <w:color w:val="000000"/>
          <w:sz w:val="28"/>
          <w:szCs w:val="28"/>
        </w:rPr>
        <w:t xml:space="preserve"> системы ЕГАИС </w:t>
      </w:r>
      <w:r w:rsidRPr="00531D06">
        <w:rPr>
          <w:rFonts w:eastAsiaTheme="minorHAnsi"/>
          <w:sz w:val="28"/>
          <w:szCs w:val="28"/>
          <w:lang w:eastAsia="en-US"/>
        </w:rPr>
        <w:t xml:space="preserve">Службой выявлено более 200 таких нарушений </w:t>
      </w:r>
      <w:r w:rsidRPr="00531D06">
        <w:rPr>
          <w:rFonts w:cstheme="minorBidi"/>
          <w:color w:val="000000"/>
          <w:sz w:val="28"/>
          <w:szCs w:val="28"/>
        </w:rPr>
        <w:t>на территории города Читы</w:t>
      </w:r>
      <w:r w:rsidR="00C56C03">
        <w:rPr>
          <w:rFonts w:cstheme="minorBidi"/>
          <w:color w:val="000000"/>
          <w:sz w:val="28"/>
          <w:szCs w:val="28"/>
        </w:rPr>
        <w:br/>
      </w:r>
      <w:r w:rsidRPr="00531D06">
        <w:rPr>
          <w:rFonts w:cstheme="minorBidi"/>
          <w:color w:val="000000"/>
          <w:sz w:val="28"/>
          <w:szCs w:val="28"/>
        </w:rPr>
        <w:t>(за 1 кв.</w:t>
      </w:r>
      <w:r w:rsidR="00C56C03">
        <w:rPr>
          <w:rFonts w:cstheme="minorBidi"/>
          <w:color w:val="000000"/>
          <w:sz w:val="28"/>
          <w:szCs w:val="28"/>
        </w:rPr>
        <w:t xml:space="preserve"> </w:t>
      </w:r>
      <w:r w:rsidRPr="00531D06">
        <w:rPr>
          <w:rFonts w:cstheme="minorBidi"/>
          <w:color w:val="000000"/>
          <w:sz w:val="28"/>
          <w:szCs w:val="28"/>
        </w:rPr>
        <w:t>20</w:t>
      </w:r>
      <w:r w:rsidR="00C56C03">
        <w:rPr>
          <w:rFonts w:cstheme="minorBidi"/>
          <w:color w:val="000000"/>
          <w:sz w:val="28"/>
          <w:szCs w:val="28"/>
        </w:rPr>
        <w:t>20 г.</w:t>
      </w:r>
      <w:r w:rsidRPr="00531D06">
        <w:rPr>
          <w:rFonts w:cstheme="minorBidi"/>
          <w:color w:val="000000"/>
          <w:sz w:val="28"/>
          <w:szCs w:val="28"/>
        </w:rPr>
        <w:t>)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531D06">
        <w:rPr>
          <w:rFonts w:cstheme="minorBidi"/>
          <w:sz w:val="28"/>
          <w:szCs w:val="28"/>
        </w:rPr>
        <w:t xml:space="preserve">О выявленных нарушениях мы </w:t>
      </w:r>
      <w:r w:rsidRPr="00C56C03">
        <w:rPr>
          <w:rFonts w:cstheme="minorBidi"/>
          <w:sz w:val="28"/>
          <w:szCs w:val="28"/>
        </w:rPr>
        <w:t xml:space="preserve">уведомляли Вас </w:t>
      </w:r>
      <w:r w:rsidR="00C56C03" w:rsidRPr="00C56C03">
        <w:rPr>
          <w:rFonts w:cstheme="minorBidi"/>
          <w:sz w:val="28"/>
          <w:szCs w:val="28"/>
        </w:rPr>
        <w:t xml:space="preserve">посредством направления информации </w:t>
      </w:r>
      <w:r w:rsidR="00C56C03" w:rsidRPr="00C56C03">
        <w:rPr>
          <w:rFonts w:asciiTheme="minorHAnsi" w:eastAsia="Calibri" w:hAnsiTheme="minorHAnsi" w:cstheme="minorBidi"/>
          <w:sz w:val="28"/>
          <w:szCs w:val="28"/>
          <w:shd w:val="clear" w:color="auto" w:fill="FFFFFF"/>
          <w:lang w:eastAsia="en-US"/>
        </w:rPr>
        <w:t xml:space="preserve">в </w:t>
      </w:r>
      <w:r w:rsidR="00C56C03" w:rsidRPr="00C56C03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мессенджере - </w:t>
      </w:r>
      <w:proofErr w:type="spellStart"/>
      <w:r w:rsidR="00C56C03" w:rsidRPr="00C56C03">
        <w:rPr>
          <w:rFonts w:eastAsia="Calibri"/>
          <w:sz w:val="28"/>
          <w:szCs w:val="28"/>
          <w:shd w:val="clear" w:color="auto" w:fill="FFFFFF"/>
          <w:lang w:eastAsia="en-US"/>
        </w:rPr>
        <w:t>Вайбер</w:t>
      </w:r>
      <w:proofErr w:type="spellEnd"/>
      <w:r w:rsidR="00C56C03" w:rsidRPr="00C56C03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C56C03" w:rsidRPr="00C56C03">
        <w:rPr>
          <w:rFonts w:eastAsia="Calibri"/>
          <w:sz w:val="28"/>
          <w:szCs w:val="28"/>
          <w:shd w:val="clear" w:color="auto" w:fill="FFFFFF"/>
          <w:lang w:eastAsia="en-US"/>
        </w:rPr>
        <w:t>Viber</w:t>
      </w:r>
      <w:proofErr w:type="spellEnd"/>
      <w:r w:rsidR="00C56C03" w:rsidRPr="00C56C03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 w:rsidR="00C56C0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C56C03">
        <w:rPr>
          <w:rFonts w:eastAsia="Calibri"/>
          <w:sz w:val="28"/>
          <w:szCs w:val="28"/>
          <w:shd w:val="clear" w:color="auto" w:fill="FFFFFF"/>
          <w:lang w:eastAsia="en-US"/>
        </w:rPr>
        <w:t xml:space="preserve">также информация была размещена на </w:t>
      </w:r>
      <w:r w:rsidRPr="00C56C03">
        <w:rPr>
          <w:rFonts w:cstheme="minorBidi"/>
          <w:sz w:val="28"/>
          <w:szCs w:val="28"/>
        </w:rPr>
        <w:t>официальном сайте Службы, в разделе Новость.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1D06">
        <w:rPr>
          <w:rFonts w:cstheme="minorBidi"/>
          <w:sz w:val="28"/>
          <w:szCs w:val="28"/>
        </w:rPr>
        <w:t xml:space="preserve">Хотелось бы еще раз напомнить Вам о необходимости устранить данные несоответствия в срок до 30 сентября текущего года. </w:t>
      </w:r>
      <w:r w:rsidRPr="00531D06">
        <w:rPr>
          <w:rFonts w:eastAsiaTheme="minorHAnsi" w:cstheme="minorBidi"/>
          <w:sz w:val="28"/>
          <w:szCs w:val="28"/>
          <w:lang w:eastAsia="en-US"/>
        </w:rPr>
        <w:t xml:space="preserve">К юридическим лицам, не устранившим </w:t>
      </w:r>
      <w:r w:rsidRPr="00531D06">
        <w:rPr>
          <w:rFonts w:eastAsiaTheme="minorHAnsi"/>
          <w:bCs/>
          <w:sz w:val="28"/>
          <w:szCs w:val="28"/>
          <w:lang w:eastAsia="en-US"/>
        </w:rPr>
        <w:t xml:space="preserve">нарушения в установленный срок, Службой будет применена мера административного воздействия, предусмотренная статьей 14.19 КоАП РФ. 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b/>
          <w:sz w:val="28"/>
          <w:szCs w:val="28"/>
          <w:lang w:eastAsia="en-US"/>
        </w:rPr>
        <w:t>1.3 *</w:t>
      </w:r>
      <w:r w:rsidRPr="00531D06">
        <w:rPr>
          <w:rFonts w:eastAsiaTheme="minorHAnsi"/>
          <w:sz w:val="28"/>
          <w:szCs w:val="28"/>
          <w:lang w:eastAsia="en-US"/>
        </w:rPr>
        <w:t xml:space="preserve">- Также, одним из основных нарушений является </w:t>
      </w:r>
      <w:proofErr w:type="spellStart"/>
      <w:r w:rsidRPr="00531D06">
        <w:rPr>
          <w:rFonts w:eastAsiaTheme="minorHAnsi"/>
          <w:sz w:val="28"/>
          <w:szCs w:val="28"/>
          <w:lang w:eastAsia="en-US"/>
        </w:rPr>
        <w:t>неподтверждение</w:t>
      </w:r>
      <w:proofErr w:type="spellEnd"/>
      <w:r w:rsidRPr="00531D06">
        <w:rPr>
          <w:rFonts w:eastAsiaTheme="minorHAnsi"/>
          <w:sz w:val="28"/>
          <w:szCs w:val="28"/>
          <w:lang w:eastAsia="en-US"/>
        </w:rPr>
        <w:t xml:space="preserve"> вами ТТН в системе ЕГАИС (при закупке).</w:t>
      </w:r>
    </w:p>
    <w:p w:rsidR="00310AD5" w:rsidRPr="00531D06" w:rsidRDefault="00310AD5" w:rsidP="00310A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 xml:space="preserve">Только в текущем году у 79 юридических лиц выявлены данные нарушения (не подтверждено более 1700 ТТН). </w:t>
      </w:r>
    </w:p>
    <w:p w:rsidR="00310AD5" w:rsidRPr="00531D06" w:rsidRDefault="00310AD5" w:rsidP="00310A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1D06">
        <w:rPr>
          <w:rFonts w:eastAsiaTheme="minorHAnsi"/>
          <w:sz w:val="28"/>
          <w:szCs w:val="28"/>
          <w:lang w:eastAsia="en-US"/>
        </w:rPr>
        <w:t>Хотелось бы напомнить, что заявка о фиксации в ЕГАИС информации о подтверждении приема или об отказе в приеме количества поставленной продукции представляется на каждую ТТН, в течение 3 рабочих дней для городских поселений или 7 рабочих дней для сельских поселений со дня фактического получения ими алкогольной продукции.</w:t>
      </w:r>
    </w:p>
    <w:p w:rsidR="00310AD5" w:rsidRPr="00531D06" w:rsidRDefault="00310AD5" w:rsidP="00310AD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b/>
          <w:color w:val="000000"/>
          <w:sz w:val="28"/>
          <w:szCs w:val="28"/>
          <w:u w:val="single"/>
          <w:lang w:val="en-US" w:eastAsia="en-US"/>
        </w:rPr>
        <w:t>IV</w:t>
      </w:r>
      <w:r w:rsidRPr="00531D0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.</w:t>
      </w:r>
      <w:r w:rsidRPr="00531D06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Нововведения в законодательстве</w:t>
      </w:r>
      <w:r w:rsidRPr="00531D0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10AD5" w:rsidRPr="00531D06" w:rsidRDefault="00310AD5" w:rsidP="00310AD5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Ну и коротко бы хотелось остановиться на нововведениях в законодательстве. </w:t>
      </w:r>
    </w:p>
    <w:p w:rsidR="00310AD5" w:rsidRPr="00531D06" w:rsidRDefault="00310AD5" w:rsidP="00310AD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*- Как уже было сказано ранее, с этого года запрещается розничная продажа алкогольной продукции 11 сентября (Всероссийский день трезвости). </w:t>
      </w:r>
    </w:p>
    <w:p w:rsidR="00310AD5" w:rsidRPr="00531D06" w:rsidRDefault="00310AD5" w:rsidP="00310AD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color w:val="000000"/>
          <w:sz w:val="28"/>
          <w:szCs w:val="28"/>
          <w:lang w:eastAsia="en-US"/>
        </w:rPr>
        <w:t>В целях недопущения нарушения законодательства просим принять необходимые меры.</w:t>
      </w:r>
    </w:p>
    <w:p w:rsidR="00310AD5" w:rsidRPr="00531D06" w:rsidRDefault="00310AD5" w:rsidP="00310AD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color w:val="000000"/>
          <w:sz w:val="28"/>
          <w:szCs w:val="28"/>
          <w:lang w:eastAsia="en-US"/>
        </w:rPr>
        <w:t>*- Также бы хотелось обратить внимание организаций, которые осуществляют деятельность в населенных пункт</w:t>
      </w:r>
      <w:r w:rsidR="00C56C03">
        <w:rPr>
          <w:rFonts w:eastAsiaTheme="minorHAnsi"/>
          <w:color w:val="000000"/>
          <w:sz w:val="28"/>
          <w:szCs w:val="28"/>
          <w:lang w:eastAsia="en-US"/>
        </w:rPr>
        <w:t>ах</w:t>
      </w:r>
      <w:r w:rsidRPr="00531D06">
        <w:rPr>
          <w:rFonts w:eastAsiaTheme="minorHAnsi"/>
          <w:color w:val="000000"/>
          <w:sz w:val="28"/>
          <w:szCs w:val="28"/>
          <w:lang w:eastAsia="en-US"/>
        </w:rPr>
        <w:t>, в которых отсутствует точка доступа к информационно-телекоммуникационной сети «Интернет», в том числе точка доступа, определенная в соответствии с ФЗ № 126 «О связи».</w:t>
      </w:r>
    </w:p>
    <w:p w:rsidR="00310AD5" w:rsidRPr="00531D06" w:rsidRDefault="00310AD5" w:rsidP="00310AD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1D0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настоящее время проходит процедуру согласования Проект </w:t>
      </w:r>
      <w:r w:rsidRPr="00531D06">
        <w:rPr>
          <w:rFonts w:eastAsiaTheme="minorHAnsi"/>
          <w:sz w:val="28"/>
          <w:szCs w:val="28"/>
          <w:lang w:eastAsia="en-US"/>
        </w:rPr>
        <w:t>постановления Правительства, которым</w:t>
      </w:r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 предлагается исключить 5 населенных пунктов из Перечня (с. </w:t>
      </w:r>
      <w:proofErr w:type="spellStart"/>
      <w:r w:rsidRPr="00531D06">
        <w:rPr>
          <w:rFonts w:eastAsiaTheme="minorHAnsi"/>
          <w:color w:val="000000"/>
          <w:sz w:val="28"/>
          <w:szCs w:val="28"/>
          <w:lang w:eastAsia="en-US"/>
        </w:rPr>
        <w:t>Укыр</w:t>
      </w:r>
      <w:proofErr w:type="spellEnd"/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, с. </w:t>
      </w:r>
      <w:proofErr w:type="spellStart"/>
      <w:r w:rsidRPr="00531D06">
        <w:rPr>
          <w:rFonts w:eastAsiaTheme="minorHAnsi"/>
          <w:color w:val="000000"/>
          <w:sz w:val="28"/>
          <w:szCs w:val="28"/>
          <w:lang w:eastAsia="en-US"/>
        </w:rPr>
        <w:t>Тырин</w:t>
      </w:r>
      <w:proofErr w:type="spellEnd"/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, с. </w:t>
      </w:r>
      <w:proofErr w:type="spellStart"/>
      <w:r w:rsidRPr="00531D06">
        <w:rPr>
          <w:rFonts w:eastAsiaTheme="minorHAnsi"/>
          <w:color w:val="000000"/>
          <w:sz w:val="28"/>
          <w:szCs w:val="28"/>
          <w:lang w:eastAsia="en-US"/>
        </w:rPr>
        <w:t>Булдуруй</w:t>
      </w:r>
      <w:proofErr w:type="spellEnd"/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 1-й, с. </w:t>
      </w:r>
      <w:proofErr w:type="spellStart"/>
      <w:r w:rsidRPr="00531D06">
        <w:rPr>
          <w:rFonts w:eastAsiaTheme="minorHAnsi"/>
          <w:color w:val="000000"/>
          <w:sz w:val="28"/>
          <w:szCs w:val="28"/>
          <w:lang w:eastAsia="en-US"/>
        </w:rPr>
        <w:t>Уровские</w:t>
      </w:r>
      <w:proofErr w:type="spellEnd"/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 Ключи, с. Верхний </w:t>
      </w:r>
      <w:proofErr w:type="spellStart"/>
      <w:r w:rsidRPr="00531D06">
        <w:rPr>
          <w:rFonts w:eastAsiaTheme="minorHAnsi"/>
          <w:color w:val="000000"/>
          <w:sz w:val="28"/>
          <w:szCs w:val="28"/>
          <w:lang w:eastAsia="en-US"/>
        </w:rPr>
        <w:t>Тасуркай</w:t>
      </w:r>
      <w:proofErr w:type="spellEnd"/>
      <w:r w:rsidRPr="00531D06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*- Кроме того, в целях недопущения нарушений, просим Вас ознакомиться с </w:t>
      </w:r>
      <w:hyperlink r:id="rId7" w:history="1">
        <w:r w:rsidRPr="00C56C0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56C03">
        <w:rPr>
          <w:rFonts w:eastAsiaTheme="minorHAnsi"/>
          <w:sz w:val="28"/>
          <w:szCs w:val="28"/>
          <w:lang w:eastAsia="en-US"/>
        </w:rPr>
        <w:t xml:space="preserve"> Правительства РФ от 09.06.2020 N 841</w:t>
      </w:r>
      <w:r w:rsidRPr="00C56C03">
        <w:rPr>
          <w:rFonts w:eastAsiaTheme="minorHAnsi"/>
          <w:sz w:val="28"/>
          <w:szCs w:val="28"/>
          <w:lang w:eastAsia="en-US"/>
        </w:rPr>
        <w:br/>
      </w:r>
      <w:r w:rsidRPr="00C56C03">
        <w:rPr>
          <w:rFonts w:eastAsiaTheme="minorHAnsi"/>
          <w:lang w:eastAsia="en-US"/>
        </w:rPr>
        <w:t>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</w:t>
      </w:r>
    </w:p>
    <w:p w:rsidR="00310AD5" w:rsidRPr="00531D06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color w:val="000000"/>
          <w:sz w:val="28"/>
          <w:szCs w:val="28"/>
          <w:lang w:eastAsia="en-US"/>
        </w:rPr>
        <w:t>В связи</w:t>
      </w:r>
      <w:r w:rsidRPr="00C56C03">
        <w:rPr>
          <w:rFonts w:eastAsiaTheme="minorHAnsi"/>
          <w:sz w:val="28"/>
          <w:szCs w:val="28"/>
          <w:lang w:eastAsia="en-US"/>
        </w:rPr>
        <w:t xml:space="preserve"> с вступлением данного</w:t>
      </w:r>
      <w:r w:rsidRPr="00531D06">
        <w:rPr>
          <w:rFonts w:eastAsiaTheme="minorHAnsi"/>
          <w:sz w:val="28"/>
          <w:szCs w:val="28"/>
          <w:lang w:eastAsia="en-US"/>
        </w:rPr>
        <w:t xml:space="preserve"> постановления с 01.01.2020 в законную силу некоторые акты утрачивают законную силу, например, такие, как:</w:t>
      </w:r>
    </w:p>
    <w:p w:rsid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C56C0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56C03">
        <w:rPr>
          <w:rFonts w:eastAsiaTheme="minorHAnsi"/>
          <w:sz w:val="28"/>
          <w:szCs w:val="28"/>
          <w:lang w:eastAsia="en-US"/>
        </w:rPr>
        <w:t xml:space="preserve"> Правительства РФ от 9.08.2012</w:t>
      </w:r>
      <w:r w:rsidRPr="00C56C03">
        <w:rPr>
          <w:rFonts w:eastAsiaTheme="minorHAnsi"/>
          <w:sz w:val="28"/>
          <w:szCs w:val="28"/>
          <w:lang w:eastAsia="en-US"/>
        </w:rPr>
        <w:br/>
      </w:r>
      <w:r w:rsidR="00C56C03">
        <w:rPr>
          <w:rFonts w:eastAsiaTheme="minorHAnsi"/>
          <w:sz w:val="28"/>
          <w:szCs w:val="28"/>
          <w:lang w:eastAsia="en-US"/>
        </w:rPr>
        <w:t>№</w:t>
      </w:r>
      <w:r w:rsidRPr="00C56C03">
        <w:rPr>
          <w:rFonts w:eastAsiaTheme="minorHAnsi"/>
          <w:sz w:val="28"/>
          <w:szCs w:val="28"/>
          <w:lang w:eastAsia="en-US"/>
        </w:rPr>
        <w:t xml:space="preserve"> 815 </w:t>
      </w:r>
      <w:r w:rsidR="00C56C03">
        <w:rPr>
          <w:rFonts w:eastAsiaTheme="minorHAnsi"/>
          <w:sz w:val="28"/>
          <w:szCs w:val="28"/>
          <w:lang w:eastAsia="en-US"/>
        </w:rPr>
        <w:t>«</w:t>
      </w:r>
      <w:r w:rsidRPr="00C56C03">
        <w:rPr>
          <w:rFonts w:eastAsiaTheme="minorHAnsi"/>
          <w:sz w:val="28"/>
          <w:szCs w:val="28"/>
          <w:lang w:eastAsia="en-US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</w:t>
      </w:r>
      <w:r w:rsidR="00C56C03">
        <w:rPr>
          <w:rFonts w:eastAsiaTheme="minorHAnsi"/>
          <w:sz w:val="28"/>
          <w:szCs w:val="28"/>
          <w:lang w:eastAsia="en-US"/>
        </w:rPr>
        <w:t>ании производственных мощностей»</w:t>
      </w:r>
      <w:r w:rsidRPr="00C56C03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C56C0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56C03">
        <w:rPr>
          <w:rFonts w:eastAsiaTheme="minorHAnsi"/>
          <w:sz w:val="28"/>
          <w:szCs w:val="28"/>
          <w:lang w:eastAsia="en-US"/>
        </w:rPr>
        <w:t xml:space="preserve"> Правительства РФ от 29 декабря 2015 г. </w:t>
      </w:r>
      <w:r w:rsidR="00C56C03">
        <w:rPr>
          <w:rFonts w:eastAsiaTheme="minorHAnsi"/>
          <w:sz w:val="28"/>
          <w:szCs w:val="28"/>
          <w:lang w:eastAsia="en-US"/>
        </w:rPr>
        <w:t>№ 1459 «</w:t>
      </w:r>
      <w:r w:rsidRPr="00C56C03">
        <w:rPr>
          <w:rFonts w:eastAsiaTheme="minorHAnsi"/>
          <w:sz w:val="28"/>
          <w:szCs w:val="28"/>
          <w:lang w:eastAsia="en-US"/>
        </w:rPr>
        <w:t>О функционировании системы ЕГАИС учета объема производства и оборота этилового спирта, алкогольной и спиртосодержащей продукции</w:t>
      </w:r>
      <w:r w:rsidR="00C56C03">
        <w:rPr>
          <w:rFonts w:eastAsiaTheme="minorHAnsi"/>
          <w:sz w:val="28"/>
          <w:szCs w:val="28"/>
          <w:lang w:eastAsia="en-US"/>
        </w:rPr>
        <w:t>»</w:t>
      </w:r>
      <w:r w:rsidRPr="00C56C03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C56C0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C56C03">
        <w:rPr>
          <w:rFonts w:eastAsiaTheme="minorHAnsi"/>
          <w:sz w:val="28"/>
          <w:szCs w:val="28"/>
          <w:lang w:eastAsia="en-US"/>
        </w:rPr>
        <w:t xml:space="preserve"> Правительства РФ от 9 июля 2016 г. </w:t>
      </w:r>
      <w:r w:rsidR="00C56C03">
        <w:rPr>
          <w:rFonts w:eastAsiaTheme="minorHAnsi"/>
          <w:sz w:val="28"/>
          <w:szCs w:val="28"/>
          <w:lang w:eastAsia="en-US"/>
        </w:rPr>
        <w:t>№</w:t>
      </w:r>
      <w:r w:rsidRPr="00C56C03">
        <w:rPr>
          <w:rFonts w:eastAsiaTheme="minorHAnsi"/>
          <w:sz w:val="28"/>
          <w:szCs w:val="28"/>
          <w:lang w:eastAsia="en-US"/>
        </w:rPr>
        <w:t xml:space="preserve"> 650 </w:t>
      </w:r>
      <w:r w:rsidR="00C56C03">
        <w:rPr>
          <w:rFonts w:eastAsiaTheme="minorHAnsi"/>
          <w:sz w:val="28"/>
          <w:szCs w:val="28"/>
          <w:lang w:eastAsia="en-US"/>
        </w:rPr>
        <w:t>«</w:t>
      </w:r>
      <w:r w:rsidRPr="00C56C03">
        <w:rPr>
          <w:rFonts w:eastAsiaTheme="minorHAnsi"/>
          <w:sz w:val="28"/>
          <w:szCs w:val="28"/>
          <w:lang w:eastAsia="en-US"/>
        </w:rPr>
        <w:t>О требованиях к техническим средствам фиксации и передачи информации об объеме производства и оборота этилового спирта, алкогольной и спиртосодержащей продукции в систему ЕГАИС учета объема производства и оборота этилового спирта, алкогольной и спиртосодержащей продукции</w:t>
      </w:r>
      <w:r w:rsidR="00C56C03">
        <w:rPr>
          <w:rFonts w:eastAsiaTheme="minorHAnsi"/>
          <w:sz w:val="28"/>
          <w:szCs w:val="28"/>
          <w:lang w:eastAsia="en-US"/>
        </w:rPr>
        <w:t>»</w:t>
      </w:r>
      <w:r w:rsidRPr="00C56C03">
        <w:rPr>
          <w:rFonts w:eastAsiaTheme="minorHAnsi"/>
          <w:sz w:val="28"/>
          <w:szCs w:val="28"/>
          <w:lang w:eastAsia="en-US"/>
        </w:rPr>
        <w:t xml:space="preserve">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 xml:space="preserve">- Приказ Минфина России от 15.06.2016 </w:t>
      </w:r>
      <w:r w:rsidR="00C56C03">
        <w:rPr>
          <w:rFonts w:eastAsiaTheme="minorHAnsi"/>
          <w:sz w:val="28"/>
          <w:szCs w:val="28"/>
          <w:lang w:eastAsia="en-US"/>
        </w:rPr>
        <w:t>№ 84н «</w:t>
      </w:r>
      <w:r w:rsidRPr="00C56C03">
        <w:rPr>
          <w:rFonts w:eastAsiaTheme="minorHAnsi"/>
          <w:sz w:val="28"/>
          <w:szCs w:val="28"/>
          <w:lang w:eastAsia="en-US"/>
        </w:rPr>
        <w:t xml:space="preserve">Об утверждении форм и сроков представления в электронном виде заявок о фиксации в системе ЕГАИС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</w:r>
      <w:proofErr w:type="spellStart"/>
      <w:r w:rsidRPr="00C56C03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C56C03">
        <w:rPr>
          <w:rFonts w:eastAsiaTheme="minorHAnsi"/>
          <w:sz w:val="28"/>
          <w:szCs w:val="28"/>
          <w:lang w:eastAsia="en-US"/>
        </w:rPr>
        <w:t>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</w:t>
      </w:r>
      <w:r w:rsidR="004F73AE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r w:rsidRPr="00C56C03">
        <w:rPr>
          <w:rFonts w:eastAsiaTheme="minorHAnsi"/>
          <w:sz w:val="28"/>
          <w:szCs w:val="28"/>
          <w:lang w:eastAsia="en-US"/>
        </w:rPr>
        <w:t xml:space="preserve"> и многие другие, которыми Вы руководствуетесь при осуществлении деятельности.  </w:t>
      </w:r>
    </w:p>
    <w:p w:rsidR="00310AD5" w:rsidRPr="00C56C03" w:rsidRDefault="00310AD5" w:rsidP="00310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C03">
        <w:rPr>
          <w:rFonts w:eastAsiaTheme="minorHAnsi"/>
          <w:sz w:val="28"/>
          <w:szCs w:val="28"/>
          <w:lang w:eastAsia="en-US"/>
        </w:rPr>
        <w:t>Спасибо за внимание!</w:t>
      </w:r>
    </w:p>
    <w:p w:rsidR="00A41A2A" w:rsidRPr="00310AD5" w:rsidRDefault="00A41A2A" w:rsidP="00310AD5"/>
    <w:sectPr w:rsidR="00A41A2A" w:rsidRPr="00310AD5" w:rsidSect="009C0B70">
      <w:headerReference w:type="default" r:id="rId11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0C" w:rsidRDefault="00B7640C" w:rsidP="004C7DE6">
      <w:r>
        <w:separator/>
      </w:r>
    </w:p>
  </w:endnote>
  <w:endnote w:type="continuationSeparator" w:id="0">
    <w:p w:rsidR="00B7640C" w:rsidRDefault="00B7640C" w:rsidP="004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0C" w:rsidRDefault="00B7640C" w:rsidP="004C7DE6">
      <w:r>
        <w:separator/>
      </w:r>
    </w:p>
  </w:footnote>
  <w:footnote w:type="continuationSeparator" w:id="0">
    <w:p w:rsidR="00B7640C" w:rsidRDefault="00B7640C" w:rsidP="004C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774360"/>
      <w:docPartObj>
        <w:docPartGallery w:val="Page Numbers (Top of Page)"/>
        <w:docPartUnique/>
      </w:docPartObj>
    </w:sdtPr>
    <w:sdtEndPr/>
    <w:sdtContent>
      <w:p w:rsidR="004C7DE6" w:rsidRDefault="004C7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AE">
          <w:rPr>
            <w:noProof/>
          </w:rPr>
          <w:t>3</w:t>
        </w:r>
        <w:r>
          <w:fldChar w:fldCharType="end"/>
        </w:r>
      </w:p>
    </w:sdtContent>
  </w:sdt>
  <w:p w:rsidR="004C7DE6" w:rsidRDefault="004C7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274"/>
    <w:multiLevelType w:val="hybridMultilevel"/>
    <w:tmpl w:val="6D2CAC2A"/>
    <w:lvl w:ilvl="0" w:tplc="6F20B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AB6"/>
    <w:multiLevelType w:val="multilevel"/>
    <w:tmpl w:val="CC0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D3"/>
    <w:rsid w:val="00000430"/>
    <w:rsid w:val="000229D9"/>
    <w:rsid w:val="00023168"/>
    <w:rsid w:val="00043E34"/>
    <w:rsid w:val="00080DF2"/>
    <w:rsid w:val="000955C3"/>
    <w:rsid w:val="000D2022"/>
    <w:rsid w:val="000E03B3"/>
    <w:rsid w:val="001230AC"/>
    <w:rsid w:val="00151F34"/>
    <w:rsid w:val="00174507"/>
    <w:rsid w:val="001A3D8E"/>
    <w:rsid w:val="001B4C98"/>
    <w:rsid w:val="001E4E21"/>
    <w:rsid w:val="0020222E"/>
    <w:rsid w:val="00216376"/>
    <w:rsid w:val="00220D95"/>
    <w:rsid w:val="002944EC"/>
    <w:rsid w:val="003025F7"/>
    <w:rsid w:val="003050A0"/>
    <w:rsid w:val="00310AD5"/>
    <w:rsid w:val="0031239B"/>
    <w:rsid w:val="00341339"/>
    <w:rsid w:val="003638B8"/>
    <w:rsid w:val="00382603"/>
    <w:rsid w:val="0038706A"/>
    <w:rsid w:val="003A7A43"/>
    <w:rsid w:val="003B4D4C"/>
    <w:rsid w:val="003B6376"/>
    <w:rsid w:val="003B6ADC"/>
    <w:rsid w:val="003C26B8"/>
    <w:rsid w:val="003D72BC"/>
    <w:rsid w:val="0040367A"/>
    <w:rsid w:val="00434594"/>
    <w:rsid w:val="00436292"/>
    <w:rsid w:val="004C7DE6"/>
    <w:rsid w:val="004E2FE3"/>
    <w:rsid w:val="004F73AE"/>
    <w:rsid w:val="00502CF4"/>
    <w:rsid w:val="00516C4C"/>
    <w:rsid w:val="00517C36"/>
    <w:rsid w:val="00541008"/>
    <w:rsid w:val="0055502E"/>
    <w:rsid w:val="00555E01"/>
    <w:rsid w:val="00560346"/>
    <w:rsid w:val="0058128D"/>
    <w:rsid w:val="005B3FA7"/>
    <w:rsid w:val="005C7A95"/>
    <w:rsid w:val="00613597"/>
    <w:rsid w:val="00624EA2"/>
    <w:rsid w:val="006671C5"/>
    <w:rsid w:val="006923E0"/>
    <w:rsid w:val="006F40C4"/>
    <w:rsid w:val="006F72C0"/>
    <w:rsid w:val="00721445"/>
    <w:rsid w:val="00731650"/>
    <w:rsid w:val="00736257"/>
    <w:rsid w:val="00776A91"/>
    <w:rsid w:val="007951BD"/>
    <w:rsid w:val="007D71A6"/>
    <w:rsid w:val="007F5734"/>
    <w:rsid w:val="0080382B"/>
    <w:rsid w:val="00805811"/>
    <w:rsid w:val="00827FD5"/>
    <w:rsid w:val="00847CA1"/>
    <w:rsid w:val="0085668F"/>
    <w:rsid w:val="00880902"/>
    <w:rsid w:val="00897DC1"/>
    <w:rsid w:val="008F7888"/>
    <w:rsid w:val="009346E1"/>
    <w:rsid w:val="00945D4E"/>
    <w:rsid w:val="00974784"/>
    <w:rsid w:val="009913A1"/>
    <w:rsid w:val="009B2ADA"/>
    <w:rsid w:val="009B59BA"/>
    <w:rsid w:val="009B782C"/>
    <w:rsid w:val="009C0B70"/>
    <w:rsid w:val="009C28B9"/>
    <w:rsid w:val="009F12EC"/>
    <w:rsid w:val="00A14415"/>
    <w:rsid w:val="00A2672E"/>
    <w:rsid w:val="00A41A2A"/>
    <w:rsid w:val="00AB6FF8"/>
    <w:rsid w:val="00AE2783"/>
    <w:rsid w:val="00B047FA"/>
    <w:rsid w:val="00B12F5F"/>
    <w:rsid w:val="00B22E25"/>
    <w:rsid w:val="00B46A82"/>
    <w:rsid w:val="00B7640C"/>
    <w:rsid w:val="00B8622E"/>
    <w:rsid w:val="00C030E7"/>
    <w:rsid w:val="00C05B71"/>
    <w:rsid w:val="00C121D3"/>
    <w:rsid w:val="00C2547D"/>
    <w:rsid w:val="00C56C03"/>
    <w:rsid w:val="00C614E5"/>
    <w:rsid w:val="00CB0185"/>
    <w:rsid w:val="00CC5DD0"/>
    <w:rsid w:val="00CE21EF"/>
    <w:rsid w:val="00D00129"/>
    <w:rsid w:val="00D87F1C"/>
    <w:rsid w:val="00D96328"/>
    <w:rsid w:val="00DD596D"/>
    <w:rsid w:val="00DF7BA5"/>
    <w:rsid w:val="00E03439"/>
    <w:rsid w:val="00E0705C"/>
    <w:rsid w:val="00E47441"/>
    <w:rsid w:val="00E6388D"/>
    <w:rsid w:val="00E77EE3"/>
    <w:rsid w:val="00ED0BA2"/>
    <w:rsid w:val="00EE563F"/>
    <w:rsid w:val="00F27D22"/>
    <w:rsid w:val="00F318F2"/>
    <w:rsid w:val="00F54C01"/>
    <w:rsid w:val="00FA250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5DD"/>
  <w15:chartTrackingRefBased/>
  <w15:docId w15:val="{A4A7A960-69F2-4393-ACAB-1248D8A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DE6"/>
  </w:style>
  <w:style w:type="paragraph" w:styleId="a6">
    <w:name w:val="footer"/>
    <w:basedOn w:val="a"/>
    <w:link w:val="a7"/>
    <w:uiPriority w:val="99"/>
    <w:unhideWhenUsed/>
    <w:rsid w:val="004C7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DE6"/>
  </w:style>
  <w:style w:type="character" w:customStyle="1" w:styleId="10">
    <w:name w:val="Заголовок 1 Знак"/>
    <w:basedOn w:val="a0"/>
    <w:link w:val="1"/>
    <w:uiPriority w:val="9"/>
    <w:rsid w:val="00B46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267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6F2BF1085CD14BF2638AD06C471BE3DAC9D599B1570699AFFA949525D069D751057CE93ACF0E282AA629FEFz1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B1AA656C831EA517E9C4261480F63DF410A734473076EE86A43A95ECDC2A0255D65F65FFE91CB28DAC2A2C0D6AB0520555AD41139C21FL3C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93719857BDDD1AFD8623F006ED5860938FFD4AEBCDE2B151C0C4FA90DAA003D350714438360B90FEEC8B225ZE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B1E7873700975DD87493697B0D2725275C986DF917CA2AF66837137BD836E4FF11E9D65B631FACADAF3CF18NB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Номоконова</dc:creator>
  <cp:keywords/>
  <dc:description/>
  <cp:lastModifiedBy>Евгения Номоконова</cp:lastModifiedBy>
  <cp:revision>63</cp:revision>
  <cp:lastPrinted>2020-09-08T06:55:00Z</cp:lastPrinted>
  <dcterms:created xsi:type="dcterms:W3CDTF">2020-08-31T05:40:00Z</dcterms:created>
  <dcterms:modified xsi:type="dcterms:W3CDTF">2020-09-15T07:01:00Z</dcterms:modified>
</cp:coreProperties>
</file>