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36" w:rsidRDefault="00844436" w:rsidP="00844436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 wp14:anchorId="4959CB27" wp14:editId="14D37A87">
            <wp:extent cx="68834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36" w:rsidRDefault="00844436" w:rsidP="00844436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</w:p>
    <w:p w:rsidR="00844436" w:rsidRPr="00647AFB" w:rsidRDefault="00844436" w:rsidP="00844436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647AFB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844436" w:rsidRDefault="00844436" w:rsidP="00844436">
      <w:pPr>
        <w:jc w:val="center"/>
        <w:rPr>
          <w:b/>
          <w:sz w:val="28"/>
          <w:szCs w:val="28"/>
        </w:rPr>
      </w:pPr>
    </w:p>
    <w:p w:rsidR="00844436" w:rsidRDefault="00844436" w:rsidP="008444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44436" w:rsidRPr="00BA1C19" w:rsidRDefault="00844436" w:rsidP="0084443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844436" w:rsidRPr="00647AFB" w:rsidRDefault="00844436" w:rsidP="0084443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647AFB">
        <w:rPr>
          <w:rFonts w:eastAsia="Calibri"/>
          <w:b/>
          <w:bCs/>
          <w:iCs/>
          <w:sz w:val="28"/>
          <w:szCs w:val="28"/>
          <w:lang w:eastAsia="en-US"/>
        </w:rPr>
        <w:t>29 декабря 2021 года</w:t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C1631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647AFB">
        <w:rPr>
          <w:rFonts w:eastAsia="Calibri"/>
          <w:b/>
          <w:bCs/>
          <w:iCs/>
          <w:sz w:val="28"/>
          <w:szCs w:val="28"/>
          <w:lang w:eastAsia="en-US"/>
        </w:rPr>
        <w:tab/>
        <w:t>№ 175</w:t>
      </w:r>
    </w:p>
    <w:p w:rsidR="00844436" w:rsidRDefault="00844436" w:rsidP="00844436">
      <w:pPr>
        <w:jc w:val="center"/>
        <w:rPr>
          <w:b/>
          <w:sz w:val="28"/>
          <w:szCs w:val="28"/>
        </w:rPr>
      </w:pPr>
    </w:p>
    <w:p w:rsidR="00911896" w:rsidRPr="00911896" w:rsidRDefault="00911896" w:rsidP="00844436">
      <w:pPr>
        <w:jc w:val="center"/>
        <w:rPr>
          <w:b/>
          <w:sz w:val="32"/>
          <w:szCs w:val="32"/>
        </w:rPr>
      </w:pPr>
      <w:proofErr w:type="gramStart"/>
      <w:r w:rsidRPr="00911896">
        <w:rPr>
          <w:b/>
          <w:sz w:val="32"/>
          <w:szCs w:val="32"/>
        </w:rPr>
        <w:t>с</w:t>
      </w:r>
      <w:proofErr w:type="gramEnd"/>
      <w:r w:rsidRPr="00911896">
        <w:rPr>
          <w:b/>
          <w:sz w:val="32"/>
          <w:szCs w:val="32"/>
        </w:rPr>
        <w:t>. Чара</w:t>
      </w:r>
    </w:p>
    <w:p w:rsidR="00911896" w:rsidRPr="00BA1C19" w:rsidRDefault="00911896" w:rsidP="00844436">
      <w:pPr>
        <w:jc w:val="center"/>
        <w:rPr>
          <w:b/>
          <w:sz w:val="28"/>
          <w:szCs w:val="28"/>
        </w:rPr>
      </w:pPr>
    </w:p>
    <w:p w:rsidR="00844436" w:rsidRDefault="00844436" w:rsidP="008444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Каларского муниципального округа</w:t>
      </w:r>
    </w:p>
    <w:p w:rsidR="00844436" w:rsidRDefault="00844436" w:rsidP="008444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 за 1 полугодие 2021 года</w:t>
      </w:r>
    </w:p>
    <w:p w:rsidR="00844436" w:rsidRDefault="00844436" w:rsidP="00844436">
      <w:pPr>
        <w:jc w:val="center"/>
        <w:rPr>
          <w:sz w:val="28"/>
          <w:szCs w:val="28"/>
        </w:rPr>
      </w:pPr>
    </w:p>
    <w:p w:rsidR="00844436" w:rsidRDefault="00844436" w:rsidP="008444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Каларского муниципального округа Забайкальского края, решением Совета муниципального района «Каларский район» от 10.12.2008 года № 25 «О бюджетном процессе в муниципальном районе «Каларский район»», Совет Каларского муниципального округа Забайкальского края  </w:t>
      </w:r>
      <w:r>
        <w:rPr>
          <w:b/>
          <w:sz w:val="28"/>
          <w:szCs w:val="28"/>
        </w:rPr>
        <w:t>решил:</w:t>
      </w:r>
    </w:p>
    <w:p w:rsidR="00844436" w:rsidRDefault="00844436" w:rsidP="00844436">
      <w:pPr>
        <w:ind w:firstLine="540"/>
        <w:jc w:val="both"/>
        <w:rPr>
          <w:sz w:val="28"/>
          <w:szCs w:val="28"/>
        </w:rPr>
      </w:pPr>
    </w:p>
    <w:p w:rsidR="00844436" w:rsidRDefault="00844436" w:rsidP="0084443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отчет об исполнении бюджета муниципального района «Каларский район» за 1 полугодие  2021 года (приложение форма 0503117):</w:t>
      </w:r>
    </w:p>
    <w:p w:rsidR="00844436" w:rsidRDefault="00844436" w:rsidP="0084443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C19"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 в сумме 478177,1 тыс. рублей,</w:t>
      </w:r>
    </w:p>
    <w:p w:rsidR="00844436" w:rsidRDefault="00844436" w:rsidP="0084443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C19">
        <w:rPr>
          <w:b/>
          <w:sz w:val="28"/>
          <w:szCs w:val="28"/>
        </w:rPr>
        <w:t>по расходам</w:t>
      </w:r>
      <w:r>
        <w:rPr>
          <w:sz w:val="28"/>
          <w:szCs w:val="28"/>
        </w:rPr>
        <w:t xml:space="preserve"> в сумме 431791,9 тыс. рублей,</w:t>
      </w:r>
    </w:p>
    <w:p w:rsidR="00844436" w:rsidRDefault="00844436" w:rsidP="0084443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C19">
        <w:rPr>
          <w:b/>
          <w:sz w:val="28"/>
          <w:szCs w:val="28"/>
        </w:rPr>
        <w:t>превышение доходов над расходами</w:t>
      </w:r>
      <w:r>
        <w:rPr>
          <w:sz w:val="28"/>
          <w:szCs w:val="28"/>
        </w:rPr>
        <w:t xml:space="preserve"> (профицит) 46385,2 тыс. рублей.</w:t>
      </w:r>
    </w:p>
    <w:p w:rsidR="00844436" w:rsidRDefault="00844436" w:rsidP="00844436">
      <w:pPr>
        <w:ind w:left="900"/>
        <w:jc w:val="both"/>
        <w:rPr>
          <w:sz w:val="28"/>
          <w:szCs w:val="28"/>
        </w:rPr>
      </w:pPr>
    </w:p>
    <w:p w:rsidR="00844436" w:rsidRDefault="00844436" w:rsidP="008444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</w:t>
      </w:r>
      <w:r w:rsidR="00713DC8">
        <w:rPr>
          <w:sz w:val="28"/>
          <w:szCs w:val="28"/>
        </w:rPr>
        <w:t>о дня его подписания.</w:t>
      </w:r>
      <w:r>
        <w:rPr>
          <w:sz w:val="28"/>
          <w:szCs w:val="28"/>
        </w:rPr>
        <w:t xml:space="preserve"> </w:t>
      </w:r>
    </w:p>
    <w:p w:rsidR="00844436" w:rsidRDefault="00844436" w:rsidP="00844436">
      <w:pPr>
        <w:tabs>
          <w:tab w:val="left" w:pos="540"/>
        </w:tabs>
        <w:jc w:val="both"/>
        <w:rPr>
          <w:sz w:val="28"/>
          <w:szCs w:val="28"/>
        </w:rPr>
      </w:pPr>
    </w:p>
    <w:p w:rsidR="00844436" w:rsidRDefault="00844436" w:rsidP="00844436">
      <w:pPr>
        <w:tabs>
          <w:tab w:val="left" w:pos="540"/>
        </w:tabs>
        <w:jc w:val="both"/>
        <w:rPr>
          <w:sz w:val="28"/>
          <w:szCs w:val="28"/>
        </w:rPr>
      </w:pPr>
    </w:p>
    <w:p w:rsidR="00713DC8" w:rsidRDefault="00713DC8" w:rsidP="00844436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</w:p>
    <w:p w:rsidR="00844436" w:rsidRDefault="00844436" w:rsidP="008444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 округа</w:t>
      </w:r>
    </w:p>
    <w:p w:rsidR="00844436" w:rsidRPr="00501470" w:rsidRDefault="00844436" w:rsidP="008444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Климович</w:t>
      </w:r>
    </w:p>
    <w:p w:rsidR="00F16C4F" w:rsidRDefault="00F16C4F"/>
    <w:sectPr w:rsidR="00F16C4F" w:rsidSect="00647AF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A"/>
    <w:rsid w:val="00140CFA"/>
    <w:rsid w:val="00200B2A"/>
    <w:rsid w:val="00390149"/>
    <w:rsid w:val="00713DC8"/>
    <w:rsid w:val="00844436"/>
    <w:rsid w:val="008D54E0"/>
    <w:rsid w:val="00911896"/>
    <w:rsid w:val="00A8116A"/>
    <w:rsid w:val="00B06467"/>
    <w:rsid w:val="00C16312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844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styleId="a4">
    <w:name w:val="Balloon Text"/>
    <w:basedOn w:val="a"/>
    <w:link w:val="a5"/>
    <w:rsid w:val="00844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2021-12-29T06:51:00Z</cp:lastPrinted>
  <dcterms:created xsi:type="dcterms:W3CDTF">2021-12-29T06:20:00Z</dcterms:created>
  <dcterms:modified xsi:type="dcterms:W3CDTF">2021-12-30T05:47:00Z</dcterms:modified>
</cp:coreProperties>
</file>