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D4" w:rsidRPr="003549D4" w:rsidRDefault="003549D4" w:rsidP="003549D4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656590" cy="7918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D4" w:rsidRPr="003549D4" w:rsidRDefault="003549D4" w:rsidP="003549D4">
      <w:pPr>
        <w:jc w:val="right"/>
        <w:rPr>
          <w:rFonts w:eastAsia="Calibri"/>
          <w:b/>
          <w:bCs/>
          <w:lang w:eastAsia="en-US"/>
        </w:rPr>
      </w:pPr>
    </w:p>
    <w:p w:rsidR="003549D4" w:rsidRPr="003549D4" w:rsidRDefault="003549D4" w:rsidP="003549D4">
      <w:pPr>
        <w:jc w:val="center"/>
        <w:rPr>
          <w:rFonts w:ascii="Bookman Old Style" w:eastAsia="Calibri" w:hAnsi="Bookman Old Style" w:cs="Bookman Old Style"/>
          <w:b/>
          <w:bCs/>
          <w:sz w:val="40"/>
          <w:szCs w:val="40"/>
          <w:lang w:eastAsia="en-US"/>
        </w:rPr>
      </w:pPr>
      <w:proofErr w:type="gramStart"/>
      <w:r w:rsidRPr="003549D4">
        <w:rPr>
          <w:rFonts w:ascii="Bookman Old Style" w:eastAsia="Calibri" w:hAnsi="Bookman Old Style" w:cs="Bookman Old Style"/>
          <w:b/>
          <w:bCs/>
          <w:sz w:val="40"/>
          <w:szCs w:val="40"/>
          <w:lang w:eastAsia="en-US"/>
        </w:rPr>
        <w:t>Р</w:t>
      </w:r>
      <w:proofErr w:type="gramEnd"/>
      <w:r w:rsidRPr="003549D4">
        <w:rPr>
          <w:rFonts w:ascii="Bookman Old Style" w:eastAsia="Calibri" w:hAnsi="Bookman Old Style" w:cs="Bookman Old Style"/>
          <w:b/>
          <w:bCs/>
          <w:sz w:val="40"/>
          <w:szCs w:val="40"/>
          <w:lang w:eastAsia="en-US"/>
        </w:rPr>
        <w:t xml:space="preserve"> Е Ш Е Н И Е</w:t>
      </w:r>
    </w:p>
    <w:p w:rsidR="003549D4" w:rsidRPr="003549D4" w:rsidRDefault="003549D4" w:rsidP="003549D4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  <w:r w:rsidRPr="003549D4"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>СОВЕТА КАЛАРСКОГО МУНИЦИПАЛЬНОГО ОКРУГА</w:t>
      </w:r>
    </w:p>
    <w:p w:rsidR="003549D4" w:rsidRPr="003549D4" w:rsidRDefault="003549D4" w:rsidP="003549D4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  <w:r w:rsidRPr="003549D4"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>ЗАБАЙКАЛЬСКОГО КРАЯ</w:t>
      </w:r>
    </w:p>
    <w:p w:rsidR="003549D4" w:rsidRPr="003549D4" w:rsidRDefault="003549D4" w:rsidP="003549D4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</w:p>
    <w:p w:rsidR="003549D4" w:rsidRPr="003549D4" w:rsidRDefault="003549D4" w:rsidP="003549D4">
      <w:pPr>
        <w:jc w:val="center"/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</w:pPr>
      <w:r w:rsidRPr="003549D4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>от 18 декабря 2020 года</w:t>
      </w:r>
      <w:r w:rsidRPr="003549D4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Pr="003549D4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Pr="003549D4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Pr="003549D4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Pr="003549D4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Pr="003549D4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Pr="003549D4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  <w:t>№ 2</w:t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>9</w:t>
      </w:r>
    </w:p>
    <w:p w:rsidR="003549D4" w:rsidRPr="003549D4" w:rsidRDefault="003549D4" w:rsidP="003549D4">
      <w:pPr>
        <w:jc w:val="center"/>
        <w:rPr>
          <w:rFonts w:ascii="Bookman Old Style" w:eastAsia="Calibri" w:hAnsi="Bookman Old Style" w:cs="Bookman Old Style"/>
          <w:b/>
          <w:bCs/>
          <w:i/>
          <w:iCs/>
          <w:sz w:val="18"/>
          <w:szCs w:val="18"/>
          <w:lang w:eastAsia="en-US"/>
        </w:rPr>
      </w:pPr>
    </w:p>
    <w:p w:rsidR="003549D4" w:rsidRPr="003549D4" w:rsidRDefault="003549D4" w:rsidP="003549D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3549D4">
        <w:rPr>
          <w:rFonts w:eastAsia="Calibri"/>
          <w:b/>
          <w:bCs/>
          <w:sz w:val="28"/>
          <w:szCs w:val="28"/>
          <w:lang w:eastAsia="en-US"/>
        </w:rPr>
        <w:t>с</w:t>
      </w:r>
      <w:proofErr w:type="gramEnd"/>
      <w:r w:rsidRPr="003549D4">
        <w:rPr>
          <w:rFonts w:eastAsia="Calibri"/>
          <w:b/>
          <w:bCs/>
          <w:sz w:val="28"/>
          <w:szCs w:val="28"/>
          <w:lang w:eastAsia="en-US"/>
        </w:rPr>
        <w:t>. Чара</w:t>
      </w:r>
    </w:p>
    <w:p w:rsidR="003549D4" w:rsidRPr="003549D4" w:rsidRDefault="003549D4" w:rsidP="003549D4">
      <w:pPr>
        <w:jc w:val="center"/>
        <w:rPr>
          <w:b/>
          <w:bCs/>
        </w:rPr>
      </w:pPr>
    </w:p>
    <w:p w:rsidR="003549D4" w:rsidRPr="003549D4" w:rsidRDefault="003549D4" w:rsidP="003549D4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3549D4">
        <w:rPr>
          <w:b/>
          <w:bCs/>
          <w:color w:val="000000"/>
          <w:sz w:val="28"/>
          <w:szCs w:val="28"/>
          <w:lang w:bidi="ru-RU"/>
        </w:rPr>
        <w:t>О применении герба и флага</w:t>
      </w:r>
      <w:r w:rsidRPr="003549D4">
        <w:rPr>
          <w:b/>
          <w:bCs/>
          <w:color w:val="000000"/>
          <w:sz w:val="28"/>
          <w:szCs w:val="28"/>
          <w:lang w:bidi="ru-RU"/>
        </w:rPr>
        <w:br/>
        <w:t>муниципального района '’Каларский район”</w:t>
      </w:r>
    </w:p>
    <w:p w:rsidR="003549D4" w:rsidRPr="003549D4" w:rsidRDefault="003549D4" w:rsidP="003549D4">
      <w:pPr>
        <w:pStyle w:val="1"/>
        <w:shd w:val="clear" w:color="auto" w:fill="auto"/>
        <w:ind w:firstLine="680"/>
        <w:jc w:val="both"/>
        <w:rPr>
          <w:sz w:val="28"/>
          <w:szCs w:val="28"/>
        </w:rPr>
      </w:pPr>
      <w:proofErr w:type="gramStart"/>
      <w:r w:rsidRPr="003549D4">
        <w:rPr>
          <w:color w:val="000000"/>
          <w:sz w:val="28"/>
          <w:szCs w:val="28"/>
          <w:lang w:bidi="ru-RU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12 июля 1996 года № 7-ФЗ «О некоммерческих организациях», Законом Забайкальского края от 10 июля 2020 года № </w:t>
      </w:r>
      <w:r w:rsidRPr="003549D4">
        <w:rPr>
          <w:color w:val="000000"/>
          <w:sz w:val="28"/>
          <w:szCs w:val="28"/>
          <w:lang w:eastAsia="en-US" w:bidi="en-US"/>
        </w:rPr>
        <w:t>1834-33</w:t>
      </w:r>
      <w:r w:rsidRPr="003549D4">
        <w:rPr>
          <w:color w:val="000000"/>
          <w:sz w:val="28"/>
          <w:szCs w:val="28"/>
          <w:lang w:val="en-US" w:eastAsia="en-US" w:bidi="en-US"/>
        </w:rPr>
        <w:t>K</w:t>
      </w:r>
      <w:r w:rsidRPr="003549D4">
        <w:rPr>
          <w:color w:val="000000"/>
          <w:sz w:val="28"/>
          <w:szCs w:val="28"/>
          <w:lang w:eastAsia="en-US" w:bidi="en-US"/>
        </w:rPr>
        <w:t xml:space="preserve"> </w:t>
      </w:r>
      <w:r w:rsidRPr="003549D4">
        <w:rPr>
          <w:color w:val="000000"/>
          <w:sz w:val="28"/>
          <w:szCs w:val="28"/>
          <w:lang w:bidi="ru-RU"/>
        </w:rPr>
        <w:t>«О преобразовании всех поселений, входящих в состав муниципального района "Каларский район" Забайкальского края, в Каларский муниципальный округ Забайкальского края</w:t>
      </w:r>
      <w:proofErr w:type="gramEnd"/>
      <w:r w:rsidRPr="003549D4">
        <w:rPr>
          <w:color w:val="000000"/>
          <w:sz w:val="28"/>
          <w:szCs w:val="28"/>
          <w:lang w:bidi="ru-RU"/>
        </w:rPr>
        <w:t xml:space="preserve">», Совет Каларского муниципального </w:t>
      </w:r>
      <w:r w:rsidRPr="00EE3C31">
        <w:rPr>
          <w:color w:val="000000"/>
          <w:sz w:val="28"/>
          <w:szCs w:val="28"/>
          <w:lang w:bidi="ru-RU"/>
        </w:rPr>
        <w:t xml:space="preserve">округа Забайкальского края </w:t>
      </w:r>
      <w:r w:rsidRPr="00EE3C31">
        <w:rPr>
          <w:b/>
          <w:color w:val="000000"/>
          <w:sz w:val="28"/>
          <w:szCs w:val="28"/>
          <w:lang w:bidi="ru-RU"/>
        </w:rPr>
        <w:t>РЕШИЛ:</w:t>
      </w:r>
    </w:p>
    <w:p w:rsidR="00EE3C31" w:rsidRPr="00EE3C31" w:rsidRDefault="003549D4" w:rsidP="00EE3C31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680"/>
        <w:jc w:val="both"/>
        <w:rPr>
          <w:sz w:val="28"/>
          <w:szCs w:val="28"/>
        </w:rPr>
      </w:pPr>
      <w:r w:rsidRPr="003549D4">
        <w:rPr>
          <w:rFonts w:eastAsia="Calibri"/>
          <w:sz w:val="28"/>
          <w:szCs w:val="28"/>
        </w:rPr>
        <w:t xml:space="preserve"> </w:t>
      </w:r>
      <w:r w:rsidR="00EE3C31" w:rsidRPr="00EE3C31">
        <w:rPr>
          <w:color w:val="000000"/>
          <w:sz w:val="28"/>
          <w:szCs w:val="28"/>
          <w:lang w:bidi="ru-RU"/>
        </w:rPr>
        <w:t>Применять герб и флаг муниципального района "Каларский район" в качестве официальных символов Каларского муниципального округа Забайкальского края до регистрации официальных символов (герба и флага) Каларского муниципального округа Забайкальского края.</w:t>
      </w:r>
    </w:p>
    <w:p w:rsidR="00EE3C31" w:rsidRPr="008A38CE" w:rsidRDefault="00EE3C31" w:rsidP="008A38CE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Настоящее решение вступает в силу на следующий день после дня его официального опубликования (обнародования) на официальном сайте Каларского муниципального округа Забайкальского края </w:t>
      </w:r>
      <w:r w:rsidRPr="00007A2A">
        <w:rPr>
          <w:sz w:val="28"/>
          <w:szCs w:val="28"/>
          <w:lang w:bidi="ru-RU"/>
        </w:rPr>
        <w:t>(</w:t>
      </w:r>
      <w:hyperlink r:id="rId7" w:history="1">
        <w:r w:rsidRPr="00007A2A">
          <w:rPr>
            <w:rStyle w:val="a6"/>
            <w:color w:val="auto"/>
            <w:sz w:val="28"/>
            <w:szCs w:val="28"/>
            <w:lang w:val="en-US" w:bidi="ru-RU"/>
          </w:rPr>
          <w:t>https</w:t>
        </w:r>
        <w:r w:rsidRPr="00007A2A">
          <w:rPr>
            <w:rStyle w:val="a6"/>
            <w:color w:val="auto"/>
            <w:sz w:val="28"/>
            <w:szCs w:val="28"/>
            <w:lang w:bidi="ru-RU"/>
          </w:rPr>
          <w:t>://калар.забайкальский</w:t>
        </w:r>
      </w:hyperlink>
      <w:r w:rsidRPr="00007A2A">
        <w:rPr>
          <w:sz w:val="28"/>
          <w:szCs w:val="28"/>
          <w:u w:val="single"/>
          <w:lang w:bidi="ru-RU"/>
        </w:rPr>
        <w:t xml:space="preserve"> </w:t>
      </w:r>
      <w:proofErr w:type="spellStart"/>
      <w:r w:rsidRPr="00007A2A">
        <w:rPr>
          <w:sz w:val="28"/>
          <w:szCs w:val="28"/>
          <w:u w:val="single"/>
          <w:lang w:bidi="ru-RU"/>
        </w:rPr>
        <w:t>край</w:t>
      </w:r>
      <w:proofErr w:type="gramStart"/>
      <w:r w:rsidRPr="00007A2A">
        <w:rPr>
          <w:sz w:val="28"/>
          <w:szCs w:val="28"/>
          <w:u w:val="single"/>
          <w:lang w:bidi="ru-RU"/>
        </w:rPr>
        <w:t>.р</w:t>
      </w:r>
      <w:proofErr w:type="gramEnd"/>
      <w:r w:rsidRPr="00007A2A">
        <w:rPr>
          <w:sz w:val="28"/>
          <w:szCs w:val="28"/>
          <w:u w:val="single"/>
          <w:lang w:bidi="ru-RU"/>
        </w:rPr>
        <w:t>ф</w:t>
      </w:r>
      <w:proofErr w:type="spellEnd"/>
      <w:r w:rsidRPr="00007A2A">
        <w:rPr>
          <w:sz w:val="28"/>
          <w:szCs w:val="28"/>
          <w:lang w:bidi="ru-RU"/>
        </w:rPr>
        <w:t>).</w:t>
      </w:r>
      <w:bookmarkStart w:id="0" w:name="_GoBack"/>
      <w:bookmarkEnd w:id="0"/>
    </w:p>
    <w:p w:rsidR="003549D4" w:rsidRPr="003549D4" w:rsidRDefault="003549D4" w:rsidP="003549D4">
      <w:pPr>
        <w:widowControl w:val="0"/>
        <w:tabs>
          <w:tab w:val="left" w:pos="1096"/>
        </w:tabs>
        <w:ind w:firstLine="709"/>
        <w:jc w:val="both"/>
        <w:rPr>
          <w:sz w:val="28"/>
          <w:szCs w:val="28"/>
          <w:lang w:val="x-none" w:eastAsia="x-none"/>
        </w:rPr>
      </w:pPr>
    </w:p>
    <w:p w:rsidR="003549D4" w:rsidRPr="003549D4" w:rsidRDefault="003549D4" w:rsidP="003549D4">
      <w:pPr>
        <w:rPr>
          <w:sz w:val="28"/>
          <w:szCs w:val="28"/>
        </w:rPr>
      </w:pPr>
    </w:p>
    <w:p w:rsidR="003549D4" w:rsidRPr="003549D4" w:rsidRDefault="00EE3C31" w:rsidP="003549D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549D4" w:rsidRPr="003549D4">
        <w:rPr>
          <w:sz w:val="28"/>
          <w:szCs w:val="28"/>
        </w:rPr>
        <w:t xml:space="preserve"> Каларского</w:t>
      </w:r>
    </w:p>
    <w:p w:rsidR="00EE3C31" w:rsidRDefault="003549D4" w:rsidP="003549D4">
      <w:pPr>
        <w:rPr>
          <w:sz w:val="28"/>
          <w:szCs w:val="28"/>
        </w:rPr>
      </w:pPr>
      <w:r w:rsidRPr="003549D4">
        <w:rPr>
          <w:sz w:val="28"/>
          <w:szCs w:val="28"/>
        </w:rPr>
        <w:t xml:space="preserve">муниципального округа </w:t>
      </w:r>
    </w:p>
    <w:p w:rsidR="003549D4" w:rsidRPr="003549D4" w:rsidRDefault="003549D4" w:rsidP="003549D4">
      <w:pPr>
        <w:rPr>
          <w:sz w:val="28"/>
          <w:szCs w:val="28"/>
        </w:rPr>
      </w:pPr>
      <w:r w:rsidRPr="003549D4">
        <w:rPr>
          <w:sz w:val="28"/>
          <w:szCs w:val="28"/>
        </w:rPr>
        <w:t xml:space="preserve">Забайкальского края </w:t>
      </w:r>
      <w:r w:rsidRPr="003549D4">
        <w:rPr>
          <w:sz w:val="28"/>
          <w:szCs w:val="28"/>
        </w:rPr>
        <w:tab/>
      </w:r>
      <w:r w:rsidRPr="003549D4">
        <w:rPr>
          <w:sz w:val="28"/>
          <w:szCs w:val="28"/>
        </w:rPr>
        <w:tab/>
      </w:r>
      <w:r w:rsidRPr="003549D4">
        <w:rPr>
          <w:sz w:val="28"/>
          <w:szCs w:val="28"/>
        </w:rPr>
        <w:tab/>
      </w:r>
      <w:r w:rsidRPr="003549D4">
        <w:rPr>
          <w:sz w:val="28"/>
          <w:szCs w:val="28"/>
        </w:rPr>
        <w:tab/>
      </w:r>
      <w:r w:rsidR="00EE3C31">
        <w:rPr>
          <w:sz w:val="28"/>
          <w:szCs w:val="28"/>
        </w:rPr>
        <w:tab/>
      </w:r>
      <w:r w:rsidR="00EE3C31">
        <w:rPr>
          <w:sz w:val="28"/>
          <w:szCs w:val="28"/>
        </w:rPr>
        <w:tab/>
      </w:r>
      <w:r w:rsidR="00EE3C31">
        <w:rPr>
          <w:sz w:val="28"/>
          <w:szCs w:val="28"/>
        </w:rPr>
        <w:tab/>
      </w:r>
      <w:r w:rsidR="00EE3C31">
        <w:rPr>
          <w:sz w:val="28"/>
          <w:szCs w:val="28"/>
        </w:rPr>
        <w:tab/>
        <w:t>Климович С.А.</w:t>
      </w:r>
    </w:p>
    <w:p w:rsidR="003549D4" w:rsidRPr="003549D4" w:rsidRDefault="003549D4" w:rsidP="003549D4">
      <w:pPr>
        <w:ind w:firstLine="708"/>
        <w:jc w:val="both"/>
        <w:rPr>
          <w:color w:val="000000"/>
          <w:sz w:val="28"/>
          <w:szCs w:val="28"/>
          <w:lang w:val="x-none"/>
        </w:rPr>
      </w:pPr>
    </w:p>
    <w:p w:rsidR="00F16C4F" w:rsidRPr="003549D4" w:rsidRDefault="00F16C4F">
      <w:pPr>
        <w:rPr>
          <w:lang w:val="x-none"/>
        </w:rPr>
      </w:pPr>
    </w:p>
    <w:sectPr w:rsidR="00F16C4F" w:rsidRPr="003549D4" w:rsidSect="00007A2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55B9D"/>
    <w:multiLevelType w:val="multilevel"/>
    <w:tmpl w:val="A9522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CC"/>
    <w:rsid w:val="00007A2A"/>
    <w:rsid w:val="00140CFA"/>
    <w:rsid w:val="003549D4"/>
    <w:rsid w:val="00390149"/>
    <w:rsid w:val="008A38CE"/>
    <w:rsid w:val="00A8116A"/>
    <w:rsid w:val="00B07ECC"/>
    <w:rsid w:val="00EE3C31"/>
    <w:rsid w:val="00F1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4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549D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3549D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549D4"/>
    <w:pPr>
      <w:widowControl w:val="0"/>
      <w:shd w:val="clear" w:color="auto" w:fill="FFFFFF"/>
      <w:spacing w:after="260"/>
      <w:ind w:firstLine="400"/>
    </w:pPr>
    <w:rPr>
      <w:sz w:val="26"/>
      <w:szCs w:val="26"/>
    </w:rPr>
  </w:style>
  <w:style w:type="character" w:styleId="a6">
    <w:name w:val="Hyperlink"/>
    <w:basedOn w:val="a0"/>
    <w:rsid w:val="00EE3C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4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549D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3549D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549D4"/>
    <w:pPr>
      <w:widowControl w:val="0"/>
      <w:shd w:val="clear" w:color="auto" w:fill="FFFFFF"/>
      <w:spacing w:after="260"/>
      <w:ind w:firstLine="400"/>
    </w:pPr>
    <w:rPr>
      <w:sz w:val="26"/>
      <w:szCs w:val="26"/>
    </w:rPr>
  </w:style>
  <w:style w:type="character" w:styleId="a6">
    <w:name w:val="Hyperlink"/>
    <w:basedOn w:val="a0"/>
    <w:rsid w:val="00EE3C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82;&#1072;&#1083;&#1072;&#1088;.&#1079;&#1072;&#1073;&#1072;&#1081;&#1082;&#1072;&#1083;&#1100;&#1089;&#1082;&#1080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2021-05-25T07:11:00Z</dcterms:created>
  <dcterms:modified xsi:type="dcterms:W3CDTF">2021-05-25T07:22:00Z</dcterms:modified>
</cp:coreProperties>
</file>