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6E" w:rsidRDefault="008C2C6E" w:rsidP="008C2C6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4845" cy="789940"/>
            <wp:effectExtent l="19050" t="0" r="1905" b="0"/>
            <wp:docPr id="1" name="?enoi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?enoii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C6E" w:rsidRDefault="008C2C6E" w:rsidP="008C2C6E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8C2C6E" w:rsidRDefault="008C2C6E" w:rsidP="008C2C6E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proofErr w:type="gramStart"/>
      <w:r>
        <w:rPr>
          <w:rFonts w:ascii="Bookman Old Style" w:hAnsi="Bookman Old Style" w:cs="Bookman Old Style"/>
          <w:b/>
          <w:bCs/>
          <w:sz w:val="40"/>
          <w:szCs w:val="40"/>
        </w:rPr>
        <w:t>Р</w:t>
      </w:r>
      <w:proofErr w:type="gramEnd"/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 Е Ш Е Н И Е</w:t>
      </w:r>
    </w:p>
    <w:p w:rsidR="008C2C6E" w:rsidRDefault="008C2C6E" w:rsidP="008C2C6E">
      <w:pPr>
        <w:jc w:val="center"/>
        <w:rPr>
          <w:rFonts w:ascii="Bookman Old Style" w:hAnsi="Bookman Old Style" w:cs="Bookman Old Style"/>
          <w:b/>
          <w:bCs/>
          <w:sz w:val="32"/>
          <w:szCs w:val="32"/>
        </w:rPr>
      </w:pPr>
      <w:r>
        <w:rPr>
          <w:rFonts w:ascii="Bookman Old Style" w:hAnsi="Bookman Old Style" w:cs="Bookman Old Style"/>
          <w:b/>
          <w:bCs/>
          <w:sz w:val="32"/>
          <w:szCs w:val="32"/>
        </w:rPr>
        <w:t xml:space="preserve">СОВЕТА КАЛАРСКОГО МУНИЦИПАЛЬНОГО </w:t>
      </w:r>
    </w:p>
    <w:p w:rsidR="008C2C6E" w:rsidRDefault="008C2C6E" w:rsidP="008C2C6E">
      <w:pPr>
        <w:jc w:val="center"/>
        <w:rPr>
          <w:rFonts w:ascii="Bookman Old Style" w:hAnsi="Bookman Old Style" w:cs="Bookman Old Style"/>
          <w:b/>
          <w:bCs/>
          <w:sz w:val="32"/>
          <w:szCs w:val="32"/>
        </w:rPr>
      </w:pPr>
      <w:r>
        <w:rPr>
          <w:rFonts w:ascii="Bookman Old Style" w:hAnsi="Bookman Old Style" w:cs="Bookman Old Style"/>
          <w:b/>
          <w:bCs/>
          <w:sz w:val="32"/>
          <w:szCs w:val="32"/>
        </w:rPr>
        <w:t>ОКРУГА ЗАБАЙКАЛЬСКОГО КРАЯ</w:t>
      </w:r>
    </w:p>
    <w:p w:rsidR="008C2C6E" w:rsidRDefault="008C2C6E" w:rsidP="008C2C6E">
      <w:pPr>
        <w:jc w:val="center"/>
        <w:rPr>
          <w:rFonts w:ascii="Bookman Old Style" w:hAnsi="Bookman Old Style" w:cs="Bookman Old Style"/>
          <w:b/>
          <w:bCs/>
          <w:sz w:val="32"/>
          <w:szCs w:val="32"/>
        </w:rPr>
      </w:pPr>
    </w:p>
    <w:p w:rsidR="008C2C6E" w:rsidRDefault="008C2C6E" w:rsidP="008C2C6E">
      <w:pPr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8C2C6E" w:rsidRDefault="008C2C6E" w:rsidP="008C2C6E">
      <w:pPr>
        <w:rPr>
          <w:rFonts w:ascii="Bookman Old Style" w:hAnsi="Bookman Old Style" w:cs="Bookman Old Style"/>
          <w:b/>
          <w:bCs/>
          <w:i/>
          <w:iCs/>
          <w:sz w:val="28"/>
          <w:szCs w:val="28"/>
        </w:rPr>
      </w:pP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От  23  апреля  2021 года</w:t>
      </w: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ab/>
      </w: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ab/>
      </w: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ab/>
      </w: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ab/>
      </w: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ab/>
      </w: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ab/>
      </w: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ab/>
        <w:t>№ 75</w:t>
      </w:r>
    </w:p>
    <w:p w:rsidR="008C2C6E" w:rsidRDefault="008C2C6E" w:rsidP="008C2C6E">
      <w:pPr>
        <w:jc w:val="center"/>
        <w:rPr>
          <w:b/>
          <w:bCs/>
          <w:iCs/>
          <w:sz w:val="28"/>
          <w:szCs w:val="28"/>
        </w:rPr>
      </w:pPr>
    </w:p>
    <w:p w:rsidR="008C2C6E" w:rsidRDefault="008C2C6E" w:rsidP="008C2C6E">
      <w:pPr>
        <w:jc w:val="center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с</w:t>
      </w:r>
      <w:proofErr w:type="gramEnd"/>
      <w:r>
        <w:rPr>
          <w:b/>
          <w:bCs/>
          <w:iCs/>
          <w:sz w:val="28"/>
          <w:szCs w:val="28"/>
        </w:rPr>
        <w:t>. Чара</w:t>
      </w:r>
    </w:p>
    <w:p w:rsidR="008C2C6E" w:rsidRDefault="008C2C6E" w:rsidP="008C2C6E">
      <w:pPr>
        <w:jc w:val="center"/>
        <w:rPr>
          <w:bCs/>
          <w:iCs/>
        </w:rPr>
      </w:pPr>
    </w:p>
    <w:p w:rsidR="008C2C6E" w:rsidRDefault="008C2C6E" w:rsidP="008C2C6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результатах деятельности контрольно – счетной палаты Каларского  </w:t>
      </w:r>
    </w:p>
    <w:p w:rsidR="008C2C6E" w:rsidRDefault="008C2C6E" w:rsidP="008C2C6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муниципального округа  Забайкальского края за 2020 год</w:t>
      </w:r>
    </w:p>
    <w:p w:rsidR="008C2C6E" w:rsidRDefault="008C2C6E" w:rsidP="008C2C6E">
      <w:pPr>
        <w:rPr>
          <w:b/>
          <w:bCs/>
          <w:iCs/>
          <w:sz w:val="28"/>
          <w:szCs w:val="28"/>
        </w:rPr>
      </w:pPr>
    </w:p>
    <w:p w:rsidR="008C2C6E" w:rsidRPr="008C2C6E" w:rsidRDefault="008C2C6E" w:rsidP="008C2C6E">
      <w:pPr>
        <w:ind w:firstLine="900"/>
        <w:jc w:val="both"/>
        <w:rPr>
          <w:rStyle w:val="a3"/>
          <w:color w:val="auto"/>
          <w:kern w:val="0"/>
          <w:u w:val="none"/>
        </w:rPr>
      </w:pPr>
      <w:r>
        <w:rPr>
          <w:bCs/>
          <w:iCs/>
          <w:sz w:val="28"/>
          <w:szCs w:val="28"/>
        </w:rPr>
        <w:t xml:space="preserve">Заслушав информацию председателя контрольно – счетной палаты Каларского муниципального округа Забайкальского края о деятельности контрольно-счетной палаты за 2020 год, руководствуясь </w:t>
      </w:r>
      <w:hyperlink r:id="rId7" w:history="1">
        <w:r w:rsidRPr="008C2C6E">
          <w:rPr>
            <w:rStyle w:val="a3"/>
            <w:bCs/>
            <w:iCs/>
            <w:color w:val="auto"/>
            <w:kern w:val="0"/>
            <w:sz w:val="28"/>
            <w:szCs w:val="28"/>
            <w:u w:val="none"/>
          </w:rPr>
          <w:t>Федеральным законом от 06.10.2003 № 131-ФЗ</w:t>
        </w:r>
      </w:hyperlink>
      <w:r w:rsidRPr="008C2C6E">
        <w:rPr>
          <w:rStyle w:val="a3"/>
          <w:bCs/>
          <w:iCs/>
          <w:color w:val="auto"/>
          <w:kern w:val="0"/>
          <w:sz w:val="28"/>
          <w:szCs w:val="28"/>
          <w:u w:val="none"/>
        </w:rPr>
        <w:t xml:space="preserve"> «Об общих принципах организации местного самоуправления </w:t>
      </w:r>
      <w:proofErr w:type="gramStart"/>
      <w:r w:rsidRPr="008C2C6E">
        <w:rPr>
          <w:rStyle w:val="a3"/>
          <w:bCs/>
          <w:iCs/>
          <w:color w:val="auto"/>
          <w:kern w:val="0"/>
          <w:sz w:val="28"/>
          <w:szCs w:val="28"/>
          <w:u w:val="none"/>
        </w:rPr>
        <w:t>в</w:t>
      </w:r>
      <w:proofErr w:type="gramEnd"/>
      <w:r w:rsidRPr="008C2C6E">
        <w:rPr>
          <w:rStyle w:val="a3"/>
          <w:bCs/>
          <w:iCs/>
          <w:color w:val="auto"/>
          <w:kern w:val="0"/>
          <w:sz w:val="28"/>
          <w:szCs w:val="28"/>
          <w:u w:val="none"/>
        </w:rPr>
        <w:t xml:space="preserve"> </w:t>
      </w:r>
      <w:proofErr w:type="spellStart"/>
      <w:proofErr w:type="gramStart"/>
      <w:r w:rsidRPr="008C2C6E">
        <w:rPr>
          <w:rStyle w:val="a3"/>
          <w:bCs/>
          <w:iCs/>
          <w:color w:val="auto"/>
          <w:kern w:val="0"/>
          <w:sz w:val="28"/>
          <w:szCs w:val="28"/>
          <w:u w:val="none"/>
        </w:rPr>
        <w:t>Росс</w:t>
      </w:r>
      <w:proofErr w:type="gramEnd"/>
      <w:hyperlink r:id="rId8" w:history="1">
        <w:r w:rsidRPr="008C2C6E">
          <w:rPr>
            <w:rStyle w:val="a3"/>
            <w:bCs/>
            <w:iCs/>
            <w:color w:val="auto"/>
            <w:kern w:val="0"/>
            <w:sz w:val="28"/>
            <w:szCs w:val="28"/>
            <w:u w:val="none"/>
          </w:rPr>
          <w:t>Ф</w:t>
        </w:r>
      </w:hyperlink>
      <w:r w:rsidRPr="008C2C6E">
        <w:rPr>
          <w:rStyle w:val="a3"/>
          <w:bCs/>
          <w:iCs/>
          <w:color w:val="auto"/>
          <w:kern w:val="0"/>
          <w:sz w:val="28"/>
          <w:szCs w:val="28"/>
          <w:u w:val="none"/>
        </w:rPr>
        <w:t>ийской</w:t>
      </w:r>
      <w:proofErr w:type="spellEnd"/>
      <w:r w:rsidRPr="008C2C6E">
        <w:rPr>
          <w:rStyle w:val="a3"/>
          <w:bCs/>
          <w:iCs/>
          <w:color w:val="auto"/>
          <w:kern w:val="0"/>
          <w:sz w:val="28"/>
          <w:szCs w:val="28"/>
          <w:u w:val="none"/>
        </w:rPr>
        <w:t xml:space="preserve"> Федерации», Положением о контрольно-счетной палате Каларского муниципального округа, </w:t>
      </w:r>
      <w:r w:rsidRPr="008C2C6E">
        <w:rPr>
          <w:rStyle w:val="a3"/>
          <w:bCs/>
          <w:iCs/>
          <w:color w:val="auto"/>
          <w:kern w:val="0"/>
          <w:sz w:val="28"/>
          <w:u w:val="none"/>
        </w:rPr>
        <w:t xml:space="preserve">Совет Каларского  муниципального округа Забайкальского края </w:t>
      </w:r>
      <w:r w:rsidRPr="008C2C6E">
        <w:rPr>
          <w:rStyle w:val="a3"/>
          <w:b/>
          <w:bCs/>
          <w:iCs/>
          <w:color w:val="auto"/>
          <w:kern w:val="0"/>
          <w:sz w:val="28"/>
          <w:u w:val="none"/>
        </w:rPr>
        <w:t xml:space="preserve"> решил:</w:t>
      </w:r>
    </w:p>
    <w:p w:rsidR="008C2C6E" w:rsidRPr="008C2C6E" w:rsidRDefault="008C2C6E" w:rsidP="008C2C6E">
      <w:pPr>
        <w:jc w:val="both"/>
        <w:rPr>
          <w:rStyle w:val="a3"/>
          <w:b/>
          <w:bCs/>
          <w:i/>
          <w:iCs/>
          <w:color w:val="auto"/>
          <w:sz w:val="22"/>
          <w:szCs w:val="22"/>
          <w:u w:val="none"/>
        </w:rPr>
      </w:pPr>
    </w:p>
    <w:p w:rsidR="008C2C6E" w:rsidRPr="00FA328A" w:rsidRDefault="00FA328A" w:rsidP="00FA328A">
      <w:pPr>
        <w:ind w:firstLine="680"/>
        <w:rPr>
          <w:rStyle w:val="a3"/>
          <w:bCs/>
          <w:iCs/>
          <w:color w:val="auto"/>
          <w:sz w:val="28"/>
          <w:u w:val="none"/>
        </w:rPr>
      </w:pPr>
      <w:r w:rsidRPr="00DE53EC">
        <w:rPr>
          <w:rStyle w:val="a3"/>
          <w:b/>
          <w:bCs/>
          <w:iCs/>
          <w:color w:val="auto"/>
          <w:sz w:val="28"/>
          <w:u w:val="none"/>
        </w:rPr>
        <w:t>1</w:t>
      </w:r>
      <w:r>
        <w:rPr>
          <w:rStyle w:val="a3"/>
          <w:bCs/>
          <w:iCs/>
          <w:color w:val="auto"/>
          <w:sz w:val="28"/>
          <w:u w:val="none"/>
        </w:rPr>
        <w:t>.</w:t>
      </w:r>
      <w:r w:rsidR="008C2C6E" w:rsidRPr="00FA328A">
        <w:rPr>
          <w:rStyle w:val="a3"/>
          <w:bCs/>
          <w:iCs/>
          <w:color w:val="auto"/>
          <w:sz w:val="28"/>
          <w:u w:val="none"/>
        </w:rPr>
        <w:t>Принять информацию о результатах де</w:t>
      </w:r>
      <w:r>
        <w:rPr>
          <w:rStyle w:val="a3"/>
          <w:bCs/>
          <w:iCs/>
          <w:color w:val="auto"/>
          <w:sz w:val="28"/>
          <w:u w:val="none"/>
        </w:rPr>
        <w:t xml:space="preserve">ятельности контрольно – счетной </w:t>
      </w:r>
      <w:r w:rsidR="008C2C6E" w:rsidRPr="00FA328A">
        <w:rPr>
          <w:rStyle w:val="a3"/>
          <w:bCs/>
          <w:iCs/>
          <w:color w:val="auto"/>
          <w:sz w:val="28"/>
          <w:u w:val="none"/>
        </w:rPr>
        <w:t>палаты Каларского муниципального округа Забайкальского  за 2020 год к сведению.</w:t>
      </w:r>
    </w:p>
    <w:p w:rsidR="00FA328A" w:rsidRPr="008C2C6E" w:rsidRDefault="00FA328A" w:rsidP="00FA328A">
      <w:pPr>
        <w:rPr>
          <w:rStyle w:val="a3"/>
          <w:bCs/>
          <w:iCs/>
          <w:color w:val="auto"/>
          <w:sz w:val="28"/>
          <w:u w:val="none"/>
        </w:rPr>
      </w:pPr>
    </w:p>
    <w:p w:rsidR="008C2C6E" w:rsidRPr="008C2C6E" w:rsidRDefault="00FA328A" w:rsidP="00FA328A">
      <w:pPr>
        <w:jc w:val="both"/>
        <w:rPr>
          <w:rStyle w:val="a3"/>
          <w:bCs/>
          <w:iCs/>
          <w:color w:val="auto"/>
          <w:sz w:val="28"/>
          <w:u w:val="none"/>
        </w:rPr>
      </w:pPr>
      <w:r>
        <w:rPr>
          <w:rStyle w:val="a3"/>
          <w:bCs/>
          <w:iCs/>
          <w:color w:val="auto"/>
          <w:sz w:val="28"/>
          <w:u w:val="none"/>
        </w:rPr>
        <w:t xml:space="preserve">        </w:t>
      </w:r>
      <w:r w:rsidRPr="00DE53EC">
        <w:rPr>
          <w:rStyle w:val="a3"/>
          <w:b/>
          <w:bCs/>
          <w:iCs/>
          <w:color w:val="auto"/>
          <w:sz w:val="28"/>
          <w:u w:val="none"/>
        </w:rPr>
        <w:t xml:space="preserve"> 2</w:t>
      </w:r>
      <w:r>
        <w:rPr>
          <w:rStyle w:val="a3"/>
          <w:bCs/>
          <w:iCs/>
          <w:color w:val="auto"/>
          <w:sz w:val="28"/>
          <w:u w:val="none"/>
        </w:rPr>
        <w:t>.</w:t>
      </w:r>
      <w:r w:rsidR="008C2C6E" w:rsidRPr="008C2C6E">
        <w:rPr>
          <w:rStyle w:val="a3"/>
          <w:bCs/>
          <w:iCs/>
          <w:color w:val="auto"/>
          <w:sz w:val="28"/>
          <w:u w:val="none"/>
        </w:rPr>
        <w:t>Поручить Председателю Совета Каларского муниципального округа Забайкальского края Громову А.В., подготовить и направить  обращение в прокуратуру Каларского района  по факту отсутствия реагирования на направляемые акты контрольно-счетной палаты  Каларского муниципального округа за 2020 год и первый квартал 2021 года.</w:t>
      </w:r>
    </w:p>
    <w:p w:rsidR="00FA328A" w:rsidRDefault="00FA328A" w:rsidP="00FA328A">
      <w:pPr>
        <w:jc w:val="both"/>
        <w:rPr>
          <w:rStyle w:val="a3"/>
          <w:bCs/>
          <w:iCs/>
          <w:color w:val="auto"/>
          <w:sz w:val="28"/>
          <w:u w:val="none"/>
        </w:rPr>
      </w:pPr>
    </w:p>
    <w:p w:rsidR="008C2C6E" w:rsidRPr="00FA328A" w:rsidRDefault="00FA328A" w:rsidP="00FA328A">
      <w:pPr>
        <w:pStyle w:val="a6"/>
        <w:ind w:left="0"/>
        <w:jc w:val="both"/>
        <w:rPr>
          <w:rStyle w:val="a3"/>
          <w:bCs/>
          <w:iCs/>
          <w:color w:val="auto"/>
          <w:sz w:val="28"/>
          <w:szCs w:val="28"/>
          <w:u w:val="none"/>
        </w:rPr>
      </w:pPr>
      <w:r>
        <w:rPr>
          <w:rStyle w:val="a3"/>
          <w:bCs/>
          <w:iCs/>
          <w:color w:val="auto"/>
          <w:sz w:val="28"/>
          <w:szCs w:val="28"/>
          <w:u w:val="none"/>
        </w:rPr>
        <w:t xml:space="preserve">         </w:t>
      </w:r>
      <w:r w:rsidRPr="00DE53EC">
        <w:rPr>
          <w:rStyle w:val="a3"/>
          <w:b/>
          <w:bCs/>
          <w:iCs/>
          <w:color w:val="auto"/>
          <w:sz w:val="28"/>
          <w:szCs w:val="28"/>
          <w:u w:val="none"/>
        </w:rPr>
        <w:t>3</w:t>
      </w:r>
      <w:r>
        <w:rPr>
          <w:rStyle w:val="a3"/>
          <w:bCs/>
          <w:iCs/>
          <w:color w:val="auto"/>
          <w:sz w:val="28"/>
          <w:szCs w:val="28"/>
          <w:u w:val="none"/>
        </w:rPr>
        <w:t>.</w:t>
      </w:r>
      <w:r w:rsidR="008C2C6E" w:rsidRPr="00FA328A">
        <w:rPr>
          <w:rStyle w:val="a3"/>
          <w:bCs/>
          <w:iCs/>
          <w:color w:val="auto"/>
          <w:sz w:val="28"/>
          <w:szCs w:val="28"/>
          <w:u w:val="none"/>
        </w:rPr>
        <w:t>Настоящее решение вступает в силу с момента принятия.</w:t>
      </w:r>
    </w:p>
    <w:p w:rsidR="008C2C6E" w:rsidRPr="008C2C6E" w:rsidRDefault="008C2C6E" w:rsidP="008C2C6E">
      <w:pPr>
        <w:jc w:val="both"/>
        <w:rPr>
          <w:rStyle w:val="a3"/>
          <w:bCs/>
          <w:iCs/>
          <w:color w:val="auto"/>
          <w:sz w:val="28"/>
          <w:szCs w:val="28"/>
          <w:u w:val="none"/>
        </w:rPr>
      </w:pPr>
    </w:p>
    <w:p w:rsidR="008C2C6E" w:rsidRPr="008C2C6E" w:rsidRDefault="008C2C6E" w:rsidP="008C2C6E">
      <w:pPr>
        <w:jc w:val="both"/>
        <w:rPr>
          <w:rStyle w:val="a3"/>
          <w:bCs/>
          <w:iCs/>
          <w:color w:val="auto"/>
          <w:sz w:val="28"/>
          <w:szCs w:val="28"/>
          <w:u w:val="none"/>
        </w:rPr>
      </w:pPr>
    </w:p>
    <w:p w:rsidR="008C2C6E" w:rsidRPr="008C2C6E" w:rsidRDefault="008C2C6E" w:rsidP="008C2C6E">
      <w:pPr>
        <w:jc w:val="both"/>
        <w:rPr>
          <w:rStyle w:val="a3"/>
          <w:bCs/>
          <w:iCs/>
          <w:color w:val="auto"/>
          <w:sz w:val="28"/>
          <w:szCs w:val="28"/>
          <w:u w:val="none"/>
        </w:rPr>
      </w:pPr>
    </w:p>
    <w:p w:rsidR="008C2C6E" w:rsidRPr="008C2C6E" w:rsidRDefault="008C2C6E" w:rsidP="008C2C6E">
      <w:pPr>
        <w:jc w:val="both"/>
        <w:rPr>
          <w:rStyle w:val="a3"/>
          <w:bCs/>
          <w:iCs/>
          <w:color w:val="auto"/>
          <w:sz w:val="28"/>
          <w:szCs w:val="28"/>
          <w:u w:val="none"/>
        </w:rPr>
      </w:pPr>
    </w:p>
    <w:p w:rsidR="008C2C6E" w:rsidRPr="008C2C6E" w:rsidRDefault="008C2C6E" w:rsidP="008C2C6E">
      <w:pPr>
        <w:rPr>
          <w:rStyle w:val="a3"/>
          <w:bCs/>
          <w:iCs/>
          <w:color w:val="auto"/>
          <w:sz w:val="28"/>
          <w:szCs w:val="28"/>
          <w:u w:val="none"/>
        </w:rPr>
      </w:pPr>
      <w:r w:rsidRPr="008C2C6E">
        <w:rPr>
          <w:rStyle w:val="a3"/>
          <w:bCs/>
          <w:iCs/>
          <w:color w:val="auto"/>
          <w:sz w:val="28"/>
          <w:szCs w:val="28"/>
          <w:u w:val="none"/>
        </w:rPr>
        <w:t>Председатель Совета</w:t>
      </w:r>
    </w:p>
    <w:p w:rsidR="008C2C6E" w:rsidRPr="008C2C6E" w:rsidRDefault="008C2C6E" w:rsidP="008C2C6E">
      <w:pPr>
        <w:rPr>
          <w:rStyle w:val="a3"/>
          <w:bCs/>
          <w:iCs/>
          <w:color w:val="auto"/>
          <w:sz w:val="28"/>
          <w:szCs w:val="28"/>
          <w:u w:val="none"/>
        </w:rPr>
      </w:pPr>
      <w:r w:rsidRPr="008C2C6E">
        <w:rPr>
          <w:rStyle w:val="a3"/>
          <w:bCs/>
          <w:iCs/>
          <w:color w:val="auto"/>
          <w:sz w:val="28"/>
          <w:szCs w:val="28"/>
          <w:u w:val="none"/>
        </w:rPr>
        <w:t xml:space="preserve">Каларского муниципального </w:t>
      </w:r>
    </w:p>
    <w:p w:rsidR="008C2C6E" w:rsidRDefault="008C2C6E" w:rsidP="00EC1211">
      <w:pPr>
        <w:rPr>
          <w:rStyle w:val="a3"/>
          <w:bCs/>
          <w:iCs/>
          <w:kern w:val="0"/>
          <w:sz w:val="24"/>
          <w:szCs w:val="24"/>
        </w:rPr>
      </w:pPr>
      <w:r w:rsidRPr="008C2C6E">
        <w:rPr>
          <w:rStyle w:val="a3"/>
          <w:bCs/>
          <w:iCs/>
          <w:color w:val="auto"/>
          <w:sz w:val="28"/>
          <w:szCs w:val="28"/>
          <w:u w:val="none"/>
        </w:rPr>
        <w:t>округа Забайкальского края</w:t>
      </w:r>
      <w:r w:rsidRPr="008C2C6E">
        <w:rPr>
          <w:rStyle w:val="a3"/>
          <w:bCs/>
          <w:iCs/>
          <w:color w:val="auto"/>
          <w:sz w:val="28"/>
          <w:szCs w:val="28"/>
          <w:u w:val="none"/>
        </w:rPr>
        <w:tab/>
      </w:r>
      <w:r w:rsidRPr="008C2C6E">
        <w:rPr>
          <w:rStyle w:val="a3"/>
          <w:bCs/>
          <w:iCs/>
          <w:color w:val="auto"/>
          <w:sz w:val="28"/>
          <w:szCs w:val="28"/>
          <w:u w:val="none"/>
        </w:rPr>
        <w:tab/>
      </w:r>
      <w:r w:rsidRPr="008C2C6E">
        <w:rPr>
          <w:rStyle w:val="a3"/>
          <w:bCs/>
          <w:iCs/>
          <w:color w:val="auto"/>
          <w:sz w:val="28"/>
          <w:szCs w:val="28"/>
          <w:u w:val="none"/>
        </w:rPr>
        <w:tab/>
      </w:r>
      <w:r w:rsidRPr="008C2C6E">
        <w:rPr>
          <w:rStyle w:val="a3"/>
          <w:bCs/>
          <w:iCs/>
          <w:color w:val="auto"/>
          <w:sz w:val="28"/>
          <w:szCs w:val="28"/>
          <w:u w:val="none"/>
        </w:rPr>
        <w:tab/>
        <w:t xml:space="preserve">              </w:t>
      </w:r>
      <w:r w:rsidRPr="008C2C6E">
        <w:rPr>
          <w:rStyle w:val="a3"/>
          <w:bCs/>
          <w:iCs/>
          <w:color w:val="auto"/>
          <w:sz w:val="28"/>
          <w:szCs w:val="28"/>
          <w:u w:val="none"/>
        </w:rPr>
        <w:tab/>
        <w:t>А.В. Громов</w:t>
      </w:r>
      <w:bookmarkStart w:id="0" w:name="_GoBack"/>
      <w:bookmarkEnd w:id="0"/>
    </w:p>
    <w:p w:rsidR="008A267F" w:rsidRDefault="008A267F" w:rsidP="008C2C6E"/>
    <w:sectPr w:rsidR="008A267F" w:rsidSect="008A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148B"/>
    <w:multiLevelType w:val="hybridMultilevel"/>
    <w:tmpl w:val="9C7A94A2"/>
    <w:lvl w:ilvl="0" w:tplc="C3E6F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C1696A"/>
    <w:multiLevelType w:val="hybridMultilevel"/>
    <w:tmpl w:val="98C8BB78"/>
    <w:lvl w:ilvl="0" w:tplc="7D08FA08">
      <w:start w:val="1"/>
      <w:numFmt w:val="decimal"/>
      <w:lvlText w:val="%1."/>
      <w:lvlJc w:val="left"/>
      <w:pPr>
        <w:ind w:left="1800" w:hanging="108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C6E"/>
    <w:rsid w:val="008A267F"/>
    <w:rsid w:val="008C2C6E"/>
    <w:rsid w:val="00D27394"/>
    <w:rsid w:val="00DE53EC"/>
    <w:rsid w:val="00EC1211"/>
    <w:rsid w:val="00FA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2C6E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C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C6E"/>
    <w:rPr>
      <w:rFonts w:ascii="Tahoma" w:eastAsia="SimSun" w:hAnsi="Tahoma" w:cs="Tahoma"/>
      <w:color w:val="000000"/>
      <w:kern w:val="2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A3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2021-05-12T06:12:00Z</cp:lastPrinted>
  <dcterms:created xsi:type="dcterms:W3CDTF">2021-05-09T01:48:00Z</dcterms:created>
  <dcterms:modified xsi:type="dcterms:W3CDTF">2021-05-27T07:32:00Z</dcterms:modified>
</cp:coreProperties>
</file>