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20" w:rsidRPr="00F5554B" w:rsidRDefault="00D44042" w:rsidP="00F5554B">
      <w:pPr>
        <w:pStyle w:val="a4"/>
        <w:jc w:val="center"/>
        <w:rPr>
          <w:rFonts w:ascii="Times New Roman" w:hAnsi="Times New Roman" w:cs="Times New Roman"/>
          <w:b/>
        </w:rPr>
      </w:pPr>
      <w:r w:rsidRPr="00F5554B">
        <w:rPr>
          <w:rFonts w:ascii="Times New Roman" w:hAnsi="Times New Roman" w:cs="Times New Roman"/>
          <w:b/>
        </w:rPr>
        <w:t>СВОДКА</w:t>
      </w:r>
    </w:p>
    <w:p w:rsidR="00D44042" w:rsidRPr="00F5554B" w:rsidRDefault="00D44042" w:rsidP="00F5554B">
      <w:pPr>
        <w:pStyle w:val="a4"/>
        <w:jc w:val="center"/>
        <w:rPr>
          <w:rFonts w:ascii="Times New Roman" w:hAnsi="Times New Roman" w:cs="Times New Roman"/>
          <w:b/>
        </w:rPr>
      </w:pPr>
      <w:r w:rsidRPr="00F5554B">
        <w:rPr>
          <w:rFonts w:ascii="Times New Roman" w:hAnsi="Times New Roman" w:cs="Times New Roman"/>
          <w:b/>
        </w:rPr>
        <w:t>весенне-полевых работ на территории Сретенского района по состоянию на 24.06.2021 г.</w:t>
      </w:r>
    </w:p>
    <w:tbl>
      <w:tblPr>
        <w:tblStyle w:val="a3"/>
        <w:tblpPr w:leftFromText="180" w:rightFromText="180" w:vertAnchor="page" w:horzAnchor="margin" w:tblpY="2311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5554B" w:rsidTr="00F5554B">
        <w:trPr>
          <w:trHeight w:val="225"/>
        </w:trPr>
        <w:tc>
          <w:tcPr>
            <w:tcW w:w="1526" w:type="dxa"/>
            <w:vMerge w:val="restart"/>
          </w:tcPr>
          <w:p w:rsidR="00F5554B" w:rsidRPr="009D5E12" w:rsidRDefault="00F5554B" w:rsidP="00F55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E12">
              <w:rPr>
                <w:rFonts w:ascii="Times New Roman" w:hAnsi="Times New Roman" w:cs="Times New Roman"/>
                <w:b/>
                <w:sz w:val="18"/>
                <w:szCs w:val="18"/>
              </w:rPr>
              <w:t>Хозяйства</w:t>
            </w:r>
          </w:p>
        </w:tc>
        <w:tc>
          <w:tcPr>
            <w:tcW w:w="1417" w:type="dxa"/>
            <w:gridSpan w:val="2"/>
          </w:tcPr>
          <w:p w:rsidR="00F5554B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посеяно яровых</w:t>
            </w:r>
          </w:p>
          <w:p w:rsidR="00F5554B" w:rsidRPr="00600C79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</w:tcPr>
          <w:p w:rsidR="00F5554B" w:rsidRPr="00600C79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зерновых и зернобобовых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F5554B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пшеница</w:t>
            </w:r>
          </w:p>
          <w:p w:rsidR="00F5554B" w:rsidRPr="00600C79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</w:tcPr>
          <w:p w:rsidR="00F5554B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овес</w:t>
            </w:r>
          </w:p>
          <w:p w:rsidR="00F5554B" w:rsidRPr="00600C79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F5554B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рапс</w:t>
            </w:r>
          </w:p>
          <w:p w:rsidR="00F5554B" w:rsidRPr="00600C79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</w:tcPr>
          <w:p w:rsidR="00F5554B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кормовые культуры</w:t>
            </w:r>
          </w:p>
          <w:p w:rsidR="00F5554B" w:rsidRPr="00600C79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F5554B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однолетние травы</w:t>
            </w:r>
          </w:p>
          <w:p w:rsidR="00F5554B" w:rsidRPr="00600C79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</w:tcPr>
          <w:p w:rsidR="00F5554B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картофель</w:t>
            </w:r>
          </w:p>
          <w:p w:rsidR="00F5554B" w:rsidRPr="00600C79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F5554B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овощи, бахча</w:t>
            </w:r>
          </w:p>
          <w:p w:rsidR="00F5554B" w:rsidRPr="00600C79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F5554B" w:rsidTr="00F5554B">
        <w:trPr>
          <w:trHeight w:val="195"/>
        </w:trPr>
        <w:tc>
          <w:tcPr>
            <w:tcW w:w="1526" w:type="dxa"/>
            <w:vMerge/>
          </w:tcPr>
          <w:p w:rsidR="00F5554B" w:rsidRPr="00494F04" w:rsidRDefault="00F5554B" w:rsidP="00F55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554B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</w:tcPr>
          <w:p w:rsidR="00F5554B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F5554B" w:rsidTr="00F5554B">
        <w:tc>
          <w:tcPr>
            <w:tcW w:w="1526" w:type="dxa"/>
          </w:tcPr>
          <w:p w:rsidR="00F5554B" w:rsidRPr="00600C79" w:rsidRDefault="00F5554B" w:rsidP="00F55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СХА «Куларки»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554B" w:rsidTr="00F5554B">
        <w:tc>
          <w:tcPr>
            <w:tcW w:w="1526" w:type="dxa"/>
          </w:tcPr>
          <w:p w:rsidR="00F5554B" w:rsidRPr="00600C79" w:rsidRDefault="00F5554B" w:rsidP="00F55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ООО «Агрофирма Сретенская»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554B" w:rsidTr="00F5554B">
        <w:tc>
          <w:tcPr>
            <w:tcW w:w="1526" w:type="dxa"/>
          </w:tcPr>
          <w:p w:rsidR="00F5554B" w:rsidRPr="00600C79" w:rsidRDefault="00F5554B" w:rsidP="00F55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ПЗ «Комсомолец»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4984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4984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1597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1597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554B" w:rsidTr="00F5554B">
        <w:tc>
          <w:tcPr>
            <w:tcW w:w="1526" w:type="dxa"/>
          </w:tcPr>
          <w:p w:rsidR="00F5554B" w:rsidRPr="00600C79" w:rsidRDefault="00F5554B" w:rsidP="00F55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КФХ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Пестерев</w:t>
            </w:r>
            <w:proofErr w:type="spellEnd"/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554B" w:rsidTr="00F5554B">
        <w:tc>
          <w:tcPr>
            <w:tcW w:w="1526" w:type="dxa"/>
          </w:tcPr>
          <w:p w:rsidR="00F5554B" w:rsidRPr="00600C79" w:rsidRDefault="00F5554B" w:rsidP="00F55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ИП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Е.Н. Гранина</w:t>
            </w:r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F5554B" w:rsidTr="00F5554B">
        <w:tc>
          <w:tcPr>
            <w:tcW w:w="1526" w:type="dxa"/>
          </w:tcPr>
          <w:p w:rsidR="00F5554B" w:rsidRPr="00600C79" w:rsidRDefault="00F5554B" w:rsidP="00F55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ИП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В.Б.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Саломатов</w:t>
            </w:r>
            <w:proofErr w:type="spellEnd"/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5554B" w:rsidRPr="00494F04" w:rsidRDefault="00F5554B" w:rsidP="00F55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554B" w:rsidTr="00F5554B">
        <w:tc>
          <w:tcPr>
            <w:tcW w:w="1526" w:type="dxa"/>
          </w:tcPr>
          <w:p w:rsidR="00F5554B" w:rsidRPr="00600C79" w:rsidRDefault="00F5554B" w:rsidP="00F55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7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6077</w:t>
            </w:r>
          </w:p>
        </w:tc>
        <w:tc>
          <w:tcPr>
            <w:tcW w:w="708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6077</w:t>
            </w:r>
          </w:p>
        </w:tc>
        <w:tc>
          <w:tcPr>
            <w:tcW w:w="709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510</w:t>
            </w:r>
          </w:p>
        </w:tc>
        <w:tc>
          <w:tcPr>
            <w:tcW w:w="709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510</w:t>
            </w:r>
          </w:p>
        </w:tc>
        <w:tc>
          <w:tcPr>
            <w:tcW w:w="709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834</w:t>
            </w:r>
          </w:p>
        </w:tc>
        <w:tc>
          <w:tcPr>
            <w:tcW w:w="708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845</w:t>
            </w:r>
          </w:p>
        </w:tc>
        <w:tc>
          <w:tcPr>
            <w:tcW w:w="709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3200</w:t>
            </w:r>
          </w:p>
        </w:tc>
        <w:tc>
          <w:tcPr>
            <w:tcW w:w="709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3185</w:t>
            </w:r>
          </w:p>
        </w:tc>
        <w:tc>
          <w:tcPr>
            <w:tcW w:w="709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1597</w:t>
            </w:r>
          </w:p>
        </w:tc>
        <w:tc>
          <w:tcPr>
            <w:tcW w:w="708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1597</w:t>
            </w:r>
          </w:p>
        </w:tc>
        <w:tc>
          <w:tcPr>
            <w:tcW w:w="709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</w:p>
        </w:tc>
        <w:tc>
          <w:tcPr>
            <w:tcW w:w="709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</w:p>
        </w:tc>
        <w:tc>
          <w:tcPr>
            <w:tcW w:w="709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</w:p>
        </w:tc>
        <w:tc>
          <w:tcPr>
            <w:tcW w:w="708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</w:p>
        </w:tc>
        <w:tc>
          <w:tcPr>
            <w:tcW w:w="709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708" w:type="dxa"/>
          </w:tcPr>
          <w:p w:rsidR="00F5554B" w:rsidRPr="009D5E12" w:rsidRDefault="00F5554B" w:rsidP="00F55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</w:tr>
    </w:tbl>
    <w:p w:rsidR="00F5554B" w:rsidRPr="00F5554B" w:rsidRDefault="00F5554B" w:rsidP="00F5554B">
      <w:pPr>
        <w:rPr>
          <w:rFonts w:ascii="Times New Roman" w:hAnsi="Times New Roman" w:cs="Times New Roman"/>
          <w:sz w:val="18"/>
          <w:szCs w:val="18"/>
        </w:rPr>
      </w:pPr>
      <w:r w:rsidRPr="00F5554B">
        <w:rPr>
          <w:rFonts w:ascii="Times New Roman" w:hAnsi="Times New Roman" w:cs="Times New Roman"/>
          <w:sz w:val="18"/>
          <w:szCs w:val="18"/>
        </w:rPr>
        <w:t xml:space="preserve"> По данным отдела сельского хозяйства Администрации МР «Сретенский район», весенне-полевые работы на территории района завершены. Стоит отметить, что запланированные объемы работ выполнены.  Посевная для сельских тружеников – очень напряженное время. От качества  и сроков выполненных работ зависит не только будущий урожай, но и благополучие следующего года. Недаром гласит народная мудрость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5554B">
        <w:rPr>
          <w:rFonts w:ascii="Times New Roman" w:hAnsi="Times New Roman" w:cs="Times New Roman"/>
          <w:sz w:val="18"/>
          <w:szCs w:val="18"/>
        </w:rPr>
        <w:t xml:space="preserve">весна год кормит. </w:t>
      </w:r>
    </w:p>
    <w:p w:rsidR="00F5554B" w:rsidRPr="00F5554B" w:rsidRDefault="00F5554B" w:rsidP="00F5554B"/>
    <w:p w:rsidR="00F5554B" w:rsidRPr="00F5554B" w:rsidRDefault="00F5554B" w:rsidP="00F5554B">
      <w:bookmarkStart w:id="0" w:name="_GoBack"/>
      <w:bookmarkEnd w:id="0"/>
    </w:p>
    <w:p w:rsidR="00F5554B" w:rsidRPr="00F5554B" w:rsidRDefault="00F5554B" w:rsidP="00F5554B"/>
    <w:p w:rsidR="00F5554B" w:rsidRPr="00F5554B" w:rsidRDefault="00F5554B" w:rsidP="00F5554B"/>
    <w:p w:rsidR="00F5554B" w:rsidRPr="00F5554B" w:rsidRDefault="00F5554B" w:rsidP="00F5554B"/>
    <w:p w:rsidR="00F5554B" w:rsidRPr="00F5554B" w:rsidRDefault="00F5554B" w:rsidP="00F5554B"/>
    <w:p w:rsidR="00600C79" w:rsidRPr="00F5554B" w:rsidRDefault="00600C79" w:rsidP="00F5554B"/>
    <w:sectPr w:rsidR="00600C79" w:rsidRPr="00F5554B" w:rsidSect="00494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04"/>
    <w:rsid w:val="003A40D8"/>
    <w:rsid w:val="00494F04"/>
    <w:rsid w:val="00556820"/>
    <w:rsid w:val="00600C79"/>
    <w:rsid w:val="008D106E"/>
    <w:rsid w:val="009D5E12"/>
    <w:rsid w:val="00D44042"/>
    <w:rsid w:val="00F5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5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5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2021-06-25T06:46:00Z</dcterms:created>
  <dcterms:modified xsi:type="dcterms:W3CDTF">2021-06-25T07:55:00Z</dcterms:modified>
</cp:coreProperties>
</file>