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91" w:rsidRDefault="00C54391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Pr="00425ACD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СРЕТЕНСКАЯ РА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>ОННАЯ ТЕРРИТОРИАЛЬНАЯ</w:t>
      </w:r>
    </w:p>
    <w:p w:rsidR="00FC5CC6" w:rsidRPr="00425ACD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FC5CC6" w:rsidRPr="00425ACD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Pr="00425ACD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C5CC6" w:rsidRPr="00425ACD" w:rsidRDefault="00FC5CC6" w:rsidP="00FC5CC6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C5CC6" w:rsidRPr="00425ACD" w:rsidRDefault="00FC5CC6" w:rsidP="00FC5CC6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 июля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50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№ 84</w:t>
      </w:r>
    </w:p>
    <w:p w:rsidR="00FC5CC6" w:rsidRDefault="00FC5CC6" w:rsidP="00FC5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CC6" w:rsidRPr="00357C79" w:rsidRDefault="00FC5CC6" w:rsidP="00FC5CC6">
      <w:pPr>
        <w:pStyle w:val="Pa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заверении списка кандидатов в депутаты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 муниципального района «Сретенский район» </w:t>
      </w: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многомандатному избирательному округу,  выдвинутых  </w:t>
      </w:r>
      <w:r w:rsidRPr="0035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Региональным  отделением  </w:t>
      </w:r>
      <w:proofErr w:type="gramStart"/>
      <w:r w:rsidRPr="00357C79">
        <w:rPr>
          <w:rFonts w:ascii="Times New Roman" w:hAnsi="Times New Roman"/>
          <w:b/>
          <w:bCs/>
          <w:color w:val="000000"/>
          <w:sz w:val="28"/>
          <w:szCs w:val="28"/>
        </w:rPr>
        <w:t>Социалистической</w:t>
      </w:r>
      <w:proofErr w:type="gramEnd"/>
      <w:r w:rsidRPr="0035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политической партии «СПРАВЕДЛИВАЯ РОССИЯ – ПАТРИОТЫ – ЗА ПРАВДУ» в Забайкальском крае на выборах депутатов Совета муниципального района «Сретенский район» седьмого созыва                           11 сентября  2022 г.</w:t>
      </w:r>
    </w:p>
    <w:p w:rsidR="00FC5CC6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Pr="00B911E0" w:rsidRDefault="00FC5CC6" w:rsidP="00FC5CC6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4857E3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Сретенской районной территориальной избирательной комиссии Тарасенко Е.Г. о выдвижении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 Социалистической политической партии 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>«СПРАВЕДЛИВАЯ РОССИЯ – ПАТРИОТЫ – ЗА ПРАВДУ» в Забайкальском крае</w:t>
      </w:r>
      <w:r w:rsidRPr="00C04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«Сретенский район»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 Сретенская районная территориальная избирательная комиссия </w:t>
      </w:r>
      <w:r w:rsidRPr="004857E3">
        <w:rPr>
          <w:rFonts w:ascii="Times New Roman" w:hAnsi="Times New Roman"/>
          <w:color w:val="000000"/>
          <w:sz w:val="28"/>
          <w:szCs w:val="28"/>
        </w:rPr>
        <w:t>отмечает, что общее собрание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>Региональ</w:t>
      </w:r>
      <w:r>
        <w:rPr>
          <w:rFonts w:ascii="Times New Roman" w:hAnsi="Times New Roman"/>
          <w:bCs/>
          <w:color w:val="000000"/>
          <w:sz w:val="28"/>
          <w:szCs w:val="28"/>
        </w:rPr>
        <w:t>ного отделения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 xml:space="preserve">  Социалистической политической партии 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>«СПРАВЕДЛИВАЯ РОССИЯ – ПАТРИОТЫ – ЗА ПРАВДУ</w:t>
      </w:r>
      <w:proofErr w:type="gramEnd"/>
      <w:r w:rsidRPr="00C0487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, на котором выдвинут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/>
          <w:color w:val="000000"/>
          <w:sz w:val="28"/>
          <w:szCs w:val="28"/>
        </w:rPr>
        <w:t>список кандидат</w:t>
      </w:r>
      <w:r>
        <w:rPr>
          <w:rFonts w:ascii="Times New Roman" w:hAnsi="Times New Roman"/>
          <w:color w:val="000000"/>
          <w:sz w:val="28"/>
          <w:szCs w:val="28"/>
        </w:rPr>
        <w:t>ов в депутаты  Совета муниципального района «Сретенский район» по многомандатному  избирательному округу</w:t>
      </w:r>
      <w:r w:rsidRPr="004857E3">
        <w:rPr>
          <w:rFonts w:ascii="Times New Roman" w:hAnsi="Times New Roman"/>
          <w:color w:val="000000"/>
          <w:sz w:val="28"/>
          <w:szCs w:val="28"/>
        </w:rPr>
        <w:t>, проведено в соответ</w:t>
      </w:r>
      <w:r w:rsidRPr="004857E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 и Уст</w:t>
      </w:r>
      <w:r>
        <w:rPr>
          <w:rFonts w:ascii="Times New Roman" w:hAnsi="Times New Roman"/>
          <w:color w:val="000000"/>
          <w:sz w:val="28"/>
          <w:szCs w:val="28"/>
        </w:rPr>
        <w:t xml:space="preserve">ава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>Региональ</w:t>
      </w:r>
      <w:r>
        <w:rPr>
          <w:rFonts w:ascii="Times New Roman" w:hAnsi="Times New Roman"/>
          <w:bCs/>
          <w:color w:val="000000"/>
          <w:sz w:val="28"/>
          <w:szCs w:val="28"/>
        </w:rPr>
        <w:t>ного отделения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 xml:space="preserve">  Социалистической политической партии 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>«СПРАВЕДЛИВАЯ РОССИЯ – ПАТРИОТЫ – ЗА ПРАВДУ»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</w:p>
    <w:p w:rsidR="00FC5CC6" w:rsidRPr="004857E3" w:rsidRDefault="00FC5CC6" w:rsidP="00FC5CC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Решение правления, принятое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общим собрани</w:t>
      </w:r>
      <w:r>
        <w:rPr>
          <w:rFonts w:ascii="Times New Roman" w:hAnsi="Times New Roman"/>
          <w:color w:val="000000"/>
          <w:sz w:val="28"/>
          <w:szCs w:val="28"/>
        </w:rPr>
        <w:t>ем 22 июля 2022 года</w:t>
      </w:r>
      <w:r w:rsidRPr="004857E3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</w:t>
      </w:r>
      <w:r w:rsidRPr="004857E3">
        <w:rPr>
          <w:rFonts w:ascii="Times New Roman" w:hAnsi="Times New Roman"/>
          <w:color w:val="000000"/>
          <w:sz w:val="28"/>
          <w:szCs w:val="28"/>
        </w:rPr>
        <w:softHyphen/>
        <w:t xml:space="preserve">датов в депутаты, о назначении уполномоченных представителей избирательного объединения,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о назначении уполномоченного представителя по финансовым вопросам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</w:t>
      </w:r>
      <w:proofErr w:type="gramEnd"/>
      <w:r w:rsidRPr="004857E3"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FC5CC6" w:rsidRDefault="00FC5CC6" w:rsidP="00FC5C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учетом вышеизложенного, в соответствии со статьями 42, 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FC5CC6" w:rsidRPr="00AD2968" w:rsidRDefault="00FC5CC6" w:rsidP="00FC5C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D296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296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FC5CC6" w:rsidRPr="00AD2968" w:rsidRDefault="00FC5CC6" w:rsidP="00FC5CC6">
      <w:pPr>
        <w:pStyle w:val="Pa2"/>
        <w:spacing w:line="240" w:lineRule="auto"/>
        <w:ind w:left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857E3">
        <w:rPr>
          <w:rFonts w:ascii="Times New Roman" w:hAnsi="Times New Roman"/>
          <w:color w:val="000000"/>
          <w:sz w:val="28"/>
          <w:szCs w:val="28"/>
        </w:rPr>
        <w:t>Заверить список кандидато</w:t>
      </w:r>
      <w:r>
        <w:rPr>
          <w:rFonts w:ascii="Times New Roman" w:hAnsi="Times New Roman"/>
          <w:color w:val="000000"/>
          <w:sz w:val="28"/>
          <w:szCs w:val="28"/>
        </w:rPr>
        <w:t>в в депутаты Совета муниципального района «Сретенский район» по многомандатному  избирательному округу</w:t>
      </w:r>
      <w:r w:rsidRPr="00AD2968">
        <w:rPr>
          <w:rFonts w:ascii="Times New Roman" w:hAnsi="Times New Roman"/>
          <w:color w:val="000000"/>
          <w:sz w:val="28"/>
          <w:szCs w:val="28"/>
        </w:rPr>
        <w:t>, выдвинутый</w:t>
      </w:r>
      <w:r w:rsidRPr="002025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 Социалистической политической партии 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>«СПРАВЕДЛИВАЯ РОССИЯ – ПАТРИОТЫ – ЗА ПРАВДУ» в Забайкальском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крае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D296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Приложение 1</w:t>
      </w:r>
      <w:r w:rsidRPr="00AD2968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C5CC6" w:rsidRPr="004857E3" w:rsidRDefault="00FC5CC6" w:rsidP="00FC5CC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57E3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</w:t>
      </w:r>
      <w:r>
        <w:rPr>
          <w:rFonts w:ascii="Times New Roman" w:hAnsi="Times New Roman"/>
          <w:color w:val="000000"/>
          <w:sz w:val="28"/>
          <w:szCs w:val="28"/>
        </w:rPr>
        <w:t>копию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и заверенного списка кандидатов. </w:t>
      </w:r>
    </w:p>
    <w:p w:rsidR="00FC5CC6" w:rsidRPr="004857E3" w:rsidRDefault="00FC5CC6" w:rsidP="00FC5CC6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странице Сретенской ТИК  на официальном сайте муниципального района «Сретенский район» </w:t>
      </w:r>
      <w:r w:rsidRPr="004857E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FC5CC6" w:rsidRPr="004857E3" w:rsidRDefault="00FC5CC6" w:rsidP="00FC5CC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857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857E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</w:t>
      </w:r>
      <w:r>
        <w:rPr>
          <w:rFonts w:ascii="Times New Roman" w:hAnsi="Times New Roman"/>
          <w:color w:val="000000"/>
          <w:sz w:val="28"/>
          <w:szCs w:val="28"/>
        </w:rPr>
        <w:t>дателя комиссии  Тарасенко Евгению Геннадьевну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</w:p>
    <w:p w:rsidR="00FC5CC6" w:rsidRDefault="00FC5CC6" w:rsidP="00FC5CC6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C6" w:rsidRPr="004857E3" w:rsidRDefault="00FC5CC6" w:rsidP="00FC5CC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FC5CC6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FC5CC6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FC5CC6" w:rsidRPr="004857E3" w:rsidRDefault="00FC5CC6" w:rsidP="00FC5CC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C5CC6" w:rsidRPr="004857E3" w:rsidRDefault="00FC5CC6" w:rsidP="00FC5CC6">
      <w:pPr>
        <w:rPr>
          <w:rFonts w:ascii="Times New Roman" w:hAnsi="Times New Roman" w:cs="Times New Roman"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FC5CC6" w:rsidRPr="0029604D" w:rsidTr="003575F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FC5CC6" w:rsidRDefault="00FC5CC6" w:rsidP="00357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C6" w:rsidRPr="00725F98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C5CC6" w:rsidRPr="00725F98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C5CC6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FC5CC6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Сретенской районной </w:t>
            </w:r>
          </w:p>
          <w:p w:rsidR="00FC5CC6" w:rsidRPr="00725F98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26.07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№84 </w:t>
            </w:r>
          </w:p>
          <w:p w:rsidR="00FC5CC6" w:rsidRPr="0029604D" w:rsidRDefault="00FC5CC6" w:rsidP="003575F0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CC6" w:rsidRPr="0029604D" w:rsidRDefault="00FC5CC6" w:rsidP="00FC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FC5CC6" w:rsidRPr="0029604D" w:rsidRDefault="00FC5CC6" w:rsidP="00FC5CC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Список кандидатов</w:t>
      </w:r>
    </w:p>
    <w:p w:rsidR="00FC5CC6" w:rsidRPr="0029604D" w:rsidRDefault="00FC5CC6" w:rsidP="00FC5CC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  многомандатному </w:t>
      </w: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избирательному округу при проведении выборов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Совета муниципального района «Сретенский район» седьмого созыва</w:t>
      </w:r>
    </w:p>
    <w:p w:rsidR="00FC5CC6" w:rsidRDefault="00FC5CC6" w:rsidP="00FC5CC6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выдвинутый</w:t>
      </w:r>
    </w:p>
    <w:p w:rsidR="00FC5CC6" w:rsidRPr="00D31F20" w:rsidRDefault="00FC5CC6" w:rsidP="00FC5CC6">
      <w:pPr>
        <w:pStyle w:val="Pa0"/>
        <w:ind w:firstLine="28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Социалистической политической партии  «СПРАВЕДЛИВАЯ РОССИЯ – ПАТРИОТЫ – ЗА ПРАВДУ» в Забайкальском крае</w:t>
      </w:r>
    </w:p>
    <w:p w:rsidR="00FC5CC6" w:rsidRPr="0029604D" w:rsidRDefault="00FC5CC6" w:rsidP="00FC5CC6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04D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избирательного объединения)</w:t>
      </w:r>
    </w:p>
    <w:p w:rsidR="00FC5CC6" w:rsidRPr="0029604D" w:rsidRDefault="00FC5CC6" w:rsidP="00FC5CC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C5CC6" w:rsidRPr="0029604D" w:rsidRDefault="00FC5CC6" w:rsidP="00FC5CC6">
      <w:pPr>
        <w:tabs>
          <w:tab w:val="left" w:pos="1065"/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Псенкова Елена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CC6" w:rsidRPr="0029604D" w:rsidRDefault="00FC5CC6" w:rsidP="00FC5CC6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left="93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FC5CC6" w:rsidRPr="0029604D" w:rsidTr="003575F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-28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CC6" w:rsidRPr="0029604D" w:rsidTr="003575F0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C5CC6" w:rsidRPr="0029604D" w:rsidRDefault="00FC5CC6" w:rsidP="00FC5CC6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CC6" w:rsidRPr="0029604D" w:rsidRDefault="00FC5CC6" w:rsidP="00FC5CC6">
      <w:pPr>
        <w:tabs>
          <w:tab w:val="left" w:pos="65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  Забайкальский край, Сретенский район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ретенск</w:t>
      </w:r>
    </w:p>
    <w:p w:rsidR="00FC5CC6" w:rsidRDefault="00FC5CC6" w:rsidP="00FC5CC6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работы, должность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ООО «Альянс», главный бухгалтер</w:t>
      </w:r>
    </w:p>
    <w:p w:rsidR="00FC5CC6" w:rsidRDefault="00FC5CC6" w:rsidP="00FC5CC6">
      <w:pPr>
        <w:tabs>
          <w:tab w:val="left" w:pos="0"/>
        </w:tabs>
        <w:spacing w:before="120" w:after="0"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5CC6" w:rsidRPr="001A0052" w:rsidRDefault="00FC5CC6" w:rsidP="00FC5CC6">
      <w:pPr>
        <w:tabs>
          <w:tab w:val="left" w:pos="0"/>
        </w:tabs>
        <w:spacing w:before="120" w:after="0"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Принадлежность партии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</w:p>
    <w:p w:rsidR="00FC5CC6" w:rsidRDefault="00FC5CC6" w:rsidP="00FC5CC6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C5CC6" w:rsidRDefault="00FC5CC6" w:rsidP="00FC5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C6" w:rsidRPr="0029604D" w:rsidRDefault="00FC5CC6" w:rsidP="00FC5CC6">
      <w:pPr>
        <w:tabs>
          <w:tab w:val="left" w:pos="1065"/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Черепанов Алексей Витальевич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CC6" w:rsidRPr="0029604D" w:rsidRDefault="00FC5CC6" w:rsidP="00FC5CC6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left="93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FC5CC6" w:rsidRPr="0029604D" w:rsidTr="003575F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-28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CC6" w:rsidRPr="0029604D" w:rsidTr="003575F0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C5CC6" w:rsidRPr="0029604D" w:rsidRDefault="00FC5CC6" w:rsidP="00FC5CC6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CC6" w:rsidRPr="0029604D" w:rsidRDefault="00FC5CC6" w:rsidP="00FC5CC6">
      <w:pPr>
        <w:tabs>
          <w:tab w:val="left" w:pos="65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  Забайкальский край, Сретенский район, пгт.Кокуй</w:t>
      </w:r>
    </w:p>
    <w:p w:rsidR="00FC5CC6" w:rsidRDefault="00FC5CC6" w:rsidP="00FC5CC6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работы, должность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Негосударственная некоммерческая организация «Читинская  областная  адвокатская  палата», адвокат</w:t>
      </w:r>
    </w:p>
    <w:p w:rsidR="00FC5CC6" w:rsidRDefault="00FC5CC6" w:rsidP="00FC5CC6">
      <w:pPr>
        <w:tabs>
          <w:tab w:val="left" w:pos="0"/>
        </w:tabs>
        <w:spacing w:before="120" w:after="0"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5CC6" w:rsidRPr="001A0052" w:rsidRDefault="00FC5CC6" w:rsidP="00FC5CC6">
      <w:pPr>
        <w:tabs>
          <w:tab w:val="left" w:pos="0"/>
        </w:tabs>
        <w:spacing w:before="120" w:after="0"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Принадлежность партии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</w:p>
    <w:p w:rsidR="00FC5CC6" w:rsidRPr="0029604D" w:rsidRDefault="00FC5CC6" w:rsidP="00FC5CC6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C5CC6" w:rsidRPr="00797CD9" w:rsidRDefault="00FC5CC6" w:rsidP="00FC5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C6" w:rsidRDefault="00FC5CC6"/>
    <w:sectPr w:rsidR="00FC5CC6" w:rsidSect="007F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51D6"/>
    <w:multiLevelType w:val="hybridMultilevel"/>
    <w:tmpl w:val="F9E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CC6"/>
    <w:rsid w:val="007F0803"/>
    <w:rsid w:val="00921BBF"/>
    <w:rsid w:val="00A05F5F"/>
    <w:rsid w:val="00C54391"/>
    <w:rsid w:val="00F45032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C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FC5CC6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C5CC6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FC5CC6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FC5CC6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716</Words>
  <Characters>4084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8</cp:revision>
  <dcterms:created xsi:type="dcterms:W3CDTF">2004-12-31T19:43:00Z</dcterms:created>
  <dcterms:modified xsi:type="dcterms:W3CDTF">2022-08-09T23:02:00Z</dcterms:modified>
</cp:coreProperties>
</file>