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BA" w:rsidRPr="00DA2889" w:rsidRDefault="00CA6DBA" w:rsidP="00CA6D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889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CA6DBA" w:rsidRPr="00D939CE" w:rsidRDefault="00CA6DBA" w:rsidP="00CA6DBA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89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CA6DBA" w:rsidRPr="00D939CE" w:rsidRDefault="00CA6DBA" w:rsidP="00CA6DBA">
      <w:pPr>
        <w:pStyle w:val="1"/>
        <w:contextualSpacing/>
        <w:rPr>
          <w:bCs w:val="0"/>
          <w:sz w:val="28"/>
          <w:szCs w:val="28"/>
        </w:rPr>
      </w:pPr>
      <w:r w:rsidRPr="00DA2889">
        <w:rPr>
          <w:bCs w:val="0"/>
          <w:sz w:val="28"/>
          <w:szCs w:val="28"/>
        </w:rPr>
        <w:t>ПОСТАНОВЛЕНИЕ</w:t>
      </w:r>
    </w:p>
    <w:p w:rsidR="00CA6DBA" w:rsidRPr="00DA2889" w:rsidRDefault="00CA6DBA" w:rsidP="00CA6DBA">
      <w:pPr>
        <w:contextualSpacing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13</w:t>
      </w:r>
      <w:r w:rsidRPr="00DA2889">
        <w:rPr>
          <w:rFonts w:ascii="Times New Roman" w:hAnsi="Times New Roman"/>
          <w:b/>
          <w:sz w:val="28"/>
          <w:szCs w:val="28"/>
        </w:rPr>
        <w:t xml:space="preserve">  сентября 2022 г.                                                                          </w:t>
      </w:r>
      <w:r w:rsidRPr="001256B6">
        <w:rPr>
          <w:rFonts w:ascii="Times New Roman" w:hAnsi="Times New Roman"/>
          <w:b/>
          <w:sz w:val="28"/>
          <w:szCs w:val="28"/>
        </w:rPr>
        <w:t>№ 160</w:t>
      </w:r>
    </w:p>
    <w:p w:rsidR="00CA6DBA" w:rsidRDefault="00CA6DBA" w:rsidP="00CA6DBA">
      <w:pPr>
        <w:pStyle w:val="14"/>
      </w:pPr>
      <w:r>
        <w:t xml:space="preserve">О результатах выборов депутатов Совета  муниципального района «Сретенский район»  седьмого созыва </w:t>
      </w:r>
    </w:p>
    <w:p w:rsidR="00CA6DBA" w:rsidRDefault="00CA6DBA" w:rsidP="00CA6DBA">
      <w:pPr>
        <w:pStyle w:val="14"/>
      </w:pPr>
      <w:r>
        <w:t>по многомандатному  избирательному округу</w:t>
      </w:r>
    </w:p>
    <w:p w:rsidR="00CA6DBA" w:rsidRPr="0066797D" w:rsidRDefault="00CA6DBA" w:rsidP="00CA6DBA">
      <w:pPr>
        <w:pStyle w:val="14-15"/>
        <w:rPr>
          <w:b/>
          <w:i/>
        </w:rPr>
      </w:pPr>
      <w:proofErr w:type="gramStart"/>
      <w:r>
        <w:t>В соответствии со статьей 70  Федерального закона  от 12 июня 2002 года  №67 «Об основных  гарантиях избирательных прав  и права на  участие  референдуме граждан  Российской Федерации»,  с частью 13 статьи  82 Закона  Забайкальского края  от 6 июля 2010  года  № 385 – ЗЗК  «О муниципальных выборах в Забайкальском крае», на основании данных  первых экземпляров протоколов  участковых избирательных комиссий  об итогах голосования  Сретенская</w:t>
      </w:r>
      <w:proofErr w:type="gramEnd"/>
      <w:r>
        <w:t xml:space="preserve"> районная  территориальная избирательная комиссия                                 </w:t>
      </w:r>
      <w:proofErr w:type="spellStart"/>
      <w:proofErr w:type="gramStart"/>
      <w:r w:rsidRPr="0066797D">
        <w:rPr>
          <w:b/>
          <w:i/>
        </w:rPr>
        <w:t>п</w:t>
      </w:r>
      <w:proofErr w:type="spellEnd"/>
      <w:proofErr w:type="gramEnd"/>
      <w:r w:rsidRPr="0066797D">
        <w:rPr>
          <w:b/>
          <w:i/>
        </w:rPr>
        <w:t xml:space="preserve"> о с т а </w:t>
      </w:r>
      <w:proofErr w:type="spellStart"/>
      <w:r w:rsidRPr="0066797D">
        <w:rPr>
          <w:b/>
          <w:i/>
        </w:rPr>
        <w:t>н</w:t>
      </w:r>
      <w:proofErr w:type="spellEnd"/>
      <w:r w:rsidRPr="0066797D">
        <w:rPr>
          <w:b/>
          <w:i/>
        </w:rPr>
        <w:t xml:space="preserve"> о в л я е т :</w:t>
      </w:r>
    </w:p>
    <w:p w:rsidR="00CA6DBA" w:rsidRDefault="00CA6DBA" w:rsidP="00CA6DBA">
      <w:pPr>
        <w:pStyle w:val="14-15"/>
        <w:spacing w:before="120"/>
        <w:contextualSpacing/>
        <w:rPr>
          <w:szCs w:val="24"/>
        </w:rPr>
      </w:pPr>
      <w:r w:rsidRPr="0066797D">
        <w:rPr>
          <w:b/>
        </w:rPr>
        <w:t xml:space="preserve"> </w:t>
      </w:r>
      <w:r>
        <w:rPr>
          <w:szCs w:val="24"/>
        </w:rPr>
        <w:t>1. Признать выборы депутатов Совета муниципального района «Сретенский район»  по многомандатному  избирательному округу состоявшимися и результаты выборов - действительными.</w:t>
      </w:r>
    </w:p>
    <w:p w:rsidR="00CA6DBA" w:rsidRPr="0020637B" w:rsidRDefault="00CA6DBA" w:rsidP="00CA6DBA">
      <w:pPr>
        <w:pStyle w:val="14-15"/>
        <w:spacing w:before="120"/>
        <w:contextualSpacing/>
        <w:rPr>
          <w:szCs w:val="24"/>
        </w:rPr>
      </w:pPr>
      <w:r>
        <w:t xml:space="preserve">2. Признать избранными  депутатами Совета муниципального района «Сретенский район» седьмого созыва по многомандатному избирательному округу: </w:t>
      </w:r>
      <w:proofErr w:type="spellStart"/>
      <w:r>
        <w:t>Бочкарникова</w:t>
      </w:r>
      <w:proofErr w:type="spellEnd"/>
      <w:r>
        <w:t xml:space="preserve"> Олега Александровича, </w:t>
      </w:r>
      <w:proofErr w:type="spellStart"/>
      <w:r>
        <w:t>Верхотурова</w:t>
      </w:r>
      <w:proofErr w:type="spellEnd"/>
      <w:r>
        <w:t xml:space="preserve">  Валерия Валентиновича, Вологдину Анну Алексеевну, </w:t>
      </w:r>
      <w:proofErr w:type="spellStart"/>
      <w:r>
        <w:t>Кархову</w:t>
      </w:r>
      <w:proofErr w:type="spellEnd"/>
      <w:r>
        <w:t xml:space="preserve"> Ольгу Николаевну, </w:t>
      </w:r>
      <w:proofErr w:type="spellStart"/>
      <w:r>
        <w:t>Кочмарева</w:t>
      </w:r>
      <w:proofErr w:type="spellEnd"/>
      <w:r>
        <w:t xml:space="preserve"> Антона Александровича, получивших наибольшее число голосов избирателей. </w:t>
      </w:r>
    </w:p>
    <w:p w:rsidR="00CA6DBA" w:rsidRPr="00D939CE" w:rsidRDefault="00CA6DBA" w:rsidP="00CA6DBA">
      <w:pPr>
        <w:pStyle w:val="14-15"/>
        <w:spacing w:before="120"/>
        <w:contextualSpacing/>
      </w:pPr>
      <w:r>
        <w:t xml:space="preserve">3. </w:t>
      </w:r>
      <w:proofErr w:type="gramStart"/>
      <w:r>
        <w:t>Разместить</w:t>
      </w:r>
      <w:proofErr w:type="gramEnd"/>
      <w:r>
        <w:t xml:space="preserve">  настоящее  постановление на странице Сретенской районной ТИК на официальном сайте  муниципального района «Сретенский район». </w:t>
      </w:r>
    </w:p>
    <w:p w:rsidR="00CA6DBA" w:rsidRPr="008515D9" w:rsidRDefault="00CA6DBA" w:rsidP="00CA6D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</w:p>
    <w:p w:rsidR="00CA6DBA" w:rsidRPr="008515D9" w:rsidRDefault="00CA6DBA" w:rsidP="00CA6D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CA6DBA" w:rsidRDefault="00CA6DBA" w:rsidP="00CA6D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CA6DBA" w:rsidRPr="008515D9" w:rsidRDefault="00CA6DBA" w:rsidP="00CA6D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5D9">
        <w:rPr>
          <w:rFonts w:ascii="Times New Roman" w:eastAsia="Times New Roman" w:hAnsi="Times New Roman" w:cs="Times New Roman"/>
          <w:sz w:val="28"/>
          <w:szCs w:val="28"/>
        </w:rPr>
        <w:t>М.Степанова</w:t>
      </w:r>
    </w:p>
    <w:p w:rsidR="00CA6DBA" w:rsidRPr="008515D9" w:rsidRDefault="00CA6DBA" w:rsidP="00CA6DBA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CA6DBA" w:rsidRDefault="00CA6DBA" w:rsidP="00CA6DBA">
      <w:pPr>
        <w:tabs>
          <w:tab w:val="left" w:pos="6525"/>
        </w:tabs>
        <w:spacing w:after="0" w:line="240" w:lineRule="auto"/>
        <w:jc w:val="both"/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000000" w:rsidRDefault="00CA6D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DBA"/>
    <w:rsid w:val="00CA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D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CA6DBA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A6DBA"/>
    <w:rPr>
      <w:rFonts w:eastAsiaTheme="minorHAnsi"/>
      <w:lang w:eastAsia="en-US"/>
    </w:rPr>
  </w:style>
  <w:style w:type="paragraph" w:customStyle="1" w:styleId="14">
    <w:name w:val="Загл.14"/>
    <w:basedOn w:val="a"/>
    <w:rsid w:val="00CA6DB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5"/>
    <w:basedOn w:val="a"/>
    <w:rsid w:val="00CA6D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2004-12-31T22:00:00Z</dcterms:created>
  <dcterms:modified xsi:type="dcterms:W3CDTF">2004-12-31T22:00:00Z</dcterms:modified>
</cp:coreProperties>
</file>