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B3" w:rsidRDefault="003644B3" w:rsidP="003644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6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6683A">
        <w:rPr>
          <w:rFonts w:ascii="Times New Roman" w:hAnsi="Times New Roman" w:cs="Times New Roman"/>
          <w:sz w:val="24"/>
          <w:szCs w:val="24"/>
        </w:rPr>
        <w:t>3</w:t>
      </w:r>
      <w:r w:rsidRPr="00F0166C">
        <w:rPr>
          <w:rFonts w:ascii="Times New Roman" w:hAnsi="Times New Roman" w:cs="Times New Roman"/>
          <w:sz w:val="24"/>
          <w:szCs w:val="24"/>
        </w:rPr>
        <w:t xml:space="preserve"> к исх. № _____ от «____» __________ 202</w:t>
      </w:r>
      <w:r w:rsidR="00A728C0">
        <w:rPr>
          <w:rFonts w:ascii="Times New Roman" w:hAnsi="Times New Roman" w:cs="Times New Roman"/>
          <w:sz w:val="24"/>
          <w:szCs w:val="24"/>
        </w:rPr>
        <w:t>3</w:t>
      </w:r>
      <w:r w:rsidRPr="00F016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44B3" w:rsidRDefault="003644B3" w:rsidP="003644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данные, отражающие деятельность Антитеррористической комиссии муниципального р</w:t>
      </w:r>
      <w:r w:rsidR="00AF7BB0">
        <w:rPr>
          <w:rFonts w:ascii="Times New Roman" w:hAnsi="Times New Roman" w:cs="Times New Roman"/>
          <w:b/>
          <w:sz w:val="28"/>
          <w:szCs w:val="28"/>
        </w:rPr>
        <w:t>айона «Срете</w:t>
      </w:r>
      <w:r w:rsidR="0009556B">
        <w:rPr>
          <w:rFonts w:ascii="Times New Roman" w:hAnsi="Times New Roman" w:cs="Times New Roman"/>
          <w:b/>
          <w:sz w:val="28"/>
          <w:szCs w:val="28"/>
        </w:rPr>
        <w:t>нский район» за 10 месяцев</w:t>
      </w:r>
      <w:r w:rsidR="00AF7BB0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7BB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A453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A45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A4539">
        <w:rPr>
          <w:rFonts w:ascii="Times New Roman" w:hAnsi="Times New Roman" w:cs="Times New Roman"/>
          <w:b/>
          <w:sz w:val="28"/>
          <w:szCs w:val="28"/>
        </w:rPr>
        <w:t xml:space="preserve"> соответствии приложения № 3 рекомендаций аппарата)</w:t>
      </w:r>
    </w:p>
    <w:p w:rsidR="003644B3" w:rsidRDefault="003644B3" w:rsidP="003644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Неисполненных решений НАК, АТК в Забайкальском крае и в АТК </w:t>
      </w:r>
      <w:r w:rsidR="00C27C5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«Сретенский район» нет.</w:t>
      </w:r>
    </w:p>
    <w:p w:rsidR="003078F1" w:rsidRPr="00826A32" w:rsidRDefault="00C27C51" w:rsidP="003078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644B3" w:rsidRPr="00826A32">
        <w:rPr>
          <w:rFonts w:ascii="Times New Roman" w:hAnsi="Times New Roman" w:cs="Times New Roman"/>
          <w:sz w:val="28"/>
          <w:szCs w:val="28"/>
        </w:rPr>
        <w:t xml:space="preserve">. </w:t>
      </w:r>
      <w:r w:rsidR="003078F1" w:rsidRPr="00826A32">
        <w:rPr>
          <w:rFonts w:ascii="Times New Roman" w:hAnsi="Times New Roman" w:cs="Times New Roman"/>
          <w:sz w:val="28"/>
          <w:szCs w:val="28"/>
        </w:rPr>
        <w:t>Антитеррористическая комиссия муниципального района «Сретенский район» взаимодействует с оперативной группой.</w:t>
      </w:r>
    </w:p>
    <w:p w:rsidR="003078F1" w:rsidRDefault="003078F1" w:rsidP="003078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з</w:t>
      </w:r>
      <w:r w:rsidRPr="00826A32">
        <w:rPr>
          <w:rFonts w:ascii="Times New Roman" w:hAnsi="Times New Roman" w:cs="Times New Roman"/>
          <w:sz w:val="28"/>
          <w:szCs w:val="28"/>
        </w:rPr>
        <w:t>аседания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«Сретенский район» оперативной группы муниципального района «Сретенский район»</w:t>
      </w:r>
      <w:r w:rsidRPr="00826A32">
        <w:rPr>
          <w:rFonts w:ascii="Times New Roman" w:hAnsi="Times New Roman" w:cs="Times New Roman"/>
          <w:sz w:val="28"/>
          <w:szCs w:val="28"/>
        </w:rPr>
        <w:t xml:space="preserve">. В настоящее время было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6A32">
        <w:rPr>
          <w:rFonts w:ascii="Times New Roman" w:hAnsi="Times New Roman" w:cs="Times New Roman"/>
          <w:sz w:val="28"/>
          <w:szCs w:val="28"/>
        </w:rPr>
        <w:t xml:space="preserve"> заседания:</w:t>
      </w:r>
    </w:p>
    <w:p w:rsidR="003078F1" w:rsidRPr="00BD4663" w:rsidRDefault="003078F1" w:rsidP="003078F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6AE9">
        <w:rPr>
          <w:rFonts w:ascii="Times New Roman" w:hAnsi="Times New Roman" w:cs="Times New Roman"/>
          <w:b/>
          <w:sz w:val="28"/>
          <w:szCs w:val="28"/>
        </w:rPr>
        <w:t>21.12.2022г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8E43D4">
        <w:rPr>
          <w:rFonts w:ascii="Times New Roman" w:hAnsi="Times New Roman" w:cs="Times New Roman"/>
          <w:sz w:val="28"/>
          <w:szCs w:val="28"/>
        </w:rPr>
        <w:t>заседание вел председатель антитеррористической</w:t>
      </w:r>
      <w:r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главы администрации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С.А. Скворцов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078F1" w:rsidRPr="00BD4663" w:rsidRDefault="003078F1" w:rsidP="003078F1">
      <w:pPr>
        <w:pBdr>
          <w:bottom w:val="single" w:sz="4" w:space="1" w:color="auto"/>
        </w:pBdr>
        <w:shd w:val="clear" w:color="auto" w:fill="FFFFFF"/>
        <w:spacing w:line="3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663">
        <w:rPr>
          <w:rFonts w:ascii="Times New Roman" w:hAnsi="Times New Roman" w:cs="Times New Roman"/>
          <w:sz w:val="28"/>
          <w:szCs w:val="28"/>
        </w:rPr>
        <w:t xml:space="preserve">-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по недопущению террористических и экстремистских проявлений, обеспечению безопасности в период новогодних и рождественских праздничных мероприятий.</w:t>
      </w:r>
    </w:p>
    <w:p w:rsidR="003078F1" w:rsidRPr="00BD4663" w:rsidRDefault="003078F1" w:rsidP="003078F1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BD46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работы по противодействию </w:t>
      </w:r>
      <w:proofErr w:type="spellStart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радикализации</w:t>
      </w:r>
      <w:proofErr w:type="spellEnd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молодежной среды в Сретенском районе, и дополнительных мерах, направленных  на противодействие распространения в ней деструктивных движений, не связанных с международными террористическими организациями.</w:t>
      </w:r>
    </w:p>
    <w:p w:rsidR="003078F1" w:rsidRPr="00BD4663" w:rsidRDefault="003078F1" w:rsidP="003078F1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Выработка дополнительных мер по внедрению типовой модели действий нарушителя  и алгоритма действий персонала образовательных организаций, работников, обеспечивающих охрану объектов, и обучающихся при совершении преступлений террористической направленности.</w:t>
      </w:r>
    </w:p>
    <w:p w:rsidR="003078F1" w:rsidRPr="00BD4663" w:rsidRDefault="003078F1" w:rsidP="00307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BD46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деятельности антитеррористической комиссии в муниципальном районе «Сретенский район» и приоритетных задачах на предстоящий период. Утверждение плана заседаний антитеррористической комиссии, плана работы антитеррористической комиссии, плана противодействия идеологии терроризма Сретенского района на 2023 год.</w:t>
      </w:r>
    </w:p>
    <w:p w:rsidR="003078F1" w:rsidRPr="00826A32" w:rsidRDefault="003078F1" w:rsidP="003078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66AE9">
        <w:rPr>
          <w:rFonts w:ascii="Times New Roman" w:hAnsi="Times New Roman" w:cs="Times New Roman"/>
          <w:b/>
          <w:sz w:val="28"/>
          <w:szCs w:val="28"/>
        </w:rPr>
        <w:t>26.04.2023г</w:t>
      </w:r>
      <w:r w:rsidRPr="008E43D4">
        <w:rPr>
          <w:rFonts w:ascii="Times New Roman" w:hAnsi="Times New Roman" w:cs="Times New Roman"/>
          <w:sz w:val="28"/>
          <w:szCs w:val="28"/>
        </w:rPr>
        <w:t xml:space="preserve">. (заседание вел председатель </w:t>
      </w:r>
      <w:proofErr w:type="gramStart"/>
      <w:r w:rsidRPr="008E43D4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район», глава муниципального района «Сретенский район», А.С. Закурдаев):</w:t>
      </w:r>
    </w:p>
    <w:p w:rsidR="003078F1" w:rsidRPr="008E43D4" w:rsidRDefault="003078F1" w:rsidP="003078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43D4">
        <w:rPr>
          <w:rFonts w:ascii="Times New Roman" w:hAnsi="Times New Roman" w:cs="Times New Roman"/>
          <w:sz w:val="28"/>
          <w:szCs w:val="28"/>
        </w:rPr>
        <w:t>О состоянии и принимаемых мерах по повышению эффективности антитеррористической защищенности объектов образования и социально-значимых объектов, а также ММПЛ, в том числе находящихся в собственности ОИВ и ОМСУ.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78F1" w:rsidRPr="00BD4663" w:rsidRDefault="003078F1" w:rsidP="003078F1">
      <w:pPr>
        <w:widowControl w:val="0"/>
        <w:pBdr>
          <w:bottom w:val="single" w:sz="4" w:space="0" w:color="FFFFFF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43D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8E43D4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8E43D4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2019 - 2023 гг., и дополнительных мерах, направленных на совершенствование индивидуальных профилактических мероприятий в отношении лиц, подверженных воздействию идеологии терроризма.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78F1" w:rsidRDefault="003078F1" w:rsidP="003078F1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3D4">
        <w:rPr>
          <w:rFonts w:ascii="Times New Roman" w:hAnsi="Times New Roman" w:cs="Times New Roman"/>
          <w:sz w:val="28"/>
          <w:szCs w:val="28"/>
        </w:rPr>
        <w:t xml:space="preserve"> О ходе реализации решений АТК Забайкальского края, Сретенского района.</w:t>
      </w:r>
    </w:p>
    <w:p w:rsidR="003078F1" w:rsidRDefault="003078F1" w:rsidP="003078F1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E43D4">
        <w:rPr>
          <w:rFonts w:ascii="Times New Roman" w:hAnsi="Times New Roman" w:cs="Times New Roman"/>
          <w:sz w:val="28"/>
          <w:szCs w:val="28"/>
        </w:rPr>
        <w:t xml:space="preserve"> О дополнительных мерах по совершенствованию деятельности по профилактике терроризма в сфере образования и молодежной среде, а также охвата профилактическими мероприятиями несовершеннолетних, прибывших из Донецкой и Луганской народных республик, Запорожской и Херсонской областей, Украины и зачисленных в образовательные организации Сретенского района.</w:t>
      </w:r>
    </w:p>
    <w:p w:rsidR="003078F1" w:rsidRDefault="003078F1" w:rsidP="003078F1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43D4">
        <w:rPr>
          <w:rFonts w:ascii="Times New Roman" w:hAnsi="Times New Roman" w:cs="Times New Roman"/>
          <w:sz w:val="28"/>
          <w:szCs w:val="28"/>
        </w:rPr>
        <w:t xml:space="preserve">Об актуализации Перечня мест массового пребывания людей, расположенных на территории Сретенского района списков объектов, подлежащих категорированию и паспортизации, в рамках исполнения постановлений Правительства РФ, устанавливающих требования к антитеррористической защищенности объектов (территорий), вне зависимости от формы собственности. </w:t>
      </w:r>
    </w:p>
    <w:p w:rsidR="003078F1" w:rsidRDefault="003078F1" w:rsidP="003078F1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по обеспечению праздничных мероприятий, посвященных Дню Весны и труда, 78-й годовщине Победы в Великой отечественной войне 1941-1945 годов, готовности выделенных для борьбы с терроризмом сил и сре</w:t>
      </w:r>
      <w:proofErr w:type="gramStart"/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к с</w:t>
      </w:r>
      <w:proofErr w:type="gramEnd"/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итуационному реагированию в случае резкого обострения обстановки.</w:t>
      </w:r>
    </w:p>
    <w:p w:rsidR="003078F1" w:rsidRDefault="003078F1" w:rsidP="003078F1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дополнительных мерах по обеспечению антитеррористической защищенности мест отдыха детей в период подготовки и проведения летнего оздоровительного сезона 2023 года.</w:t>
      </w:r>
    </w:p>
    <w:p w:rsidR="003078F1" w:rsidRDefault="003078F1" w:rsidP="003078F1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6AE9">
        <w:rPr>
          <w:rFonts w:ascii="Times New Roman" w:hAnsi="Times New Roman" w:cs="Times New Roman"/>
          <w:b/>
          <w:sz w:val="28"/>
          <w:szCs w:val="28"/>
        </w:rPr>
        <w:t>23.06.2023г.</w:t>
      </w:r>
      <w:r w:rsidRPr="008E43D4">
        <w:rPr>
          <w:rFonts w:ascii="Times New Roman" w:hAnsi="Times New Roman" w:cs="Times New Roman"/>
          <w:sz w:val="28"/>
          <w:szCs w:val="28"/>
        </w:rPr>
        <w:t xml:space="preserve"> (заседание вел председатель </w:t>
      </w:r>
      <w:proofErr w:type="gramStart"/>
      <w:r w:rsidRPr="008E43D4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район», глава муниципального района «Сретенский район», А.С. Закурдаев):</w:t>
      </w:r>
    </w:p>
    <w:p w:rsidR="003078F1" w:rsidRPr="001126FE" w:rsidRDefault="003078F1" w:rsidP="003078F1">
      <w:pPr>
        <w:widowControl w:val="0"/>
        <w:pBdr>
          <w:bottom w:val="single" w:sz="4" w:space="13" w:color="FFFFFF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8E4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переводе объектов образования (МОУ СООШ №1, МОУ ССОШ №1, МОУ МООШ, МОУ СООШ №2, МДОУ №1 г. Сретенск, МДОУ №6, МДОУ №9, МДОУ №10, МДОУ №26, МУДО «ДДТ» г. Сретенск, МБУДО «</w:t>
      </w:r>
      <w:proofErr w:type="gramStart"/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Сретенская</w:t>
      </w:r>
      <w:proofErr w:type="gramEnd"/>
      <w:r w:rsidRPr="008E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ДЮСШ) на охрану с использованием стационарного объектового оборудования.</w:t>
      </w:r>
    </w:p>
    <w:p w:rsidR="003078F1" w:rsidRDefault="003078F1" w:rsidP="003078F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735F7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межрайонного фестиваля, посвященного 325-летию началу разработок полезных ископаемых в Сретенском районе.</w:t>
      </w:r>
    </w:p>
    <w:p w:rsidR="003078F1" w:rsidRPr="00153781" w:rsidRDefault="003078F1" w:rsidP="003078F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66A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 августа 2023г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43D4">
        <w:rPr>
          <w:rFonts w:ascii="Times New Roman" w:hAnsi="Times New Roman" w:cs="Times New Roman"/>
          <w:sz w:val="28"/>
          <w:szCs w:val="28"/>
        </w:rPr>
        <w:t>заседание вел председатель антитеррористической</w:t>
      </w:r>
      <w:r w:rsidRPr="00826A32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4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С.А. Скворцов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3078F1" w:rsidRDefault="003078F1" w:rsidP="003078F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организации профилактических мероприятий в среде мигрантов из стран Центрально-Азиатского региона и регионов с повышенной террористической активностью (в том числе Украины), направленной на недопущение их возможного использования международными террористическими организациями для пропаганды радикальных исламских учений и ресурсного обеспечения деятельности международных террористических организаций.</w:t>
      </w:r>
    </w:p>
    <w:p w:rsidR="003078F1" w:rsidRDefault="003078F1" w:rsidP="003078F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- </w:t>
      </w:r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принимаемых мерах по предупреждению террористических проявлений в период праздничных и памятных мероприятий, посвященных Дню Знаний и Дню солидарности в борьбе с терроризмом, готовности группировки сил и средств оперативной группы к осуществлению первоочередных и проведению контртеррористических операций. </w:t>
      </w:r>
    </w:p>
    <w:p w:rsidR="003078F1" w:rsidRDefault="003078F1" w:rsidP="003078F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состоянии антитеррористической защищенности объектов, </w:t>
      </w:r>
      <w:proofErr w:type="spellStart"/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задействуемых</w:t>
      </w:r>
      <w:proofErr w:type="spellEnd"/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единого дня голосования и дополнительных </w:t>
      </w:r>
      <w:r w:rsidRPr="0015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мерах по недопущению террористических проявлений в период его подготовки и проведения. </w:t>
      </w:r>
    </w:p>
    <w:p w:rsidR="003078F1" w:rsidRDefault="003078F1" w:rsidP="003078F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комплекс организационно-практических и иных мероприятий для обеспечения общественного порядка и безопасности граждан, в дни проведения межрайонного фестиваля, посвященного 325-летию началу разработок полезных ископаемых в Сретенском районе (26-27 августа 2023 года).</w:t>
      </w:r>
    </w:p>
    <w:p w:rsidR="003078F1" w:rsidRDefault="003078F1" w:rsidP="003078F1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разрешения на осуществление работ с применением БПЛА, </w:t>
      </w:r>
      <w:proofErr w:type="gramStart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ходатайства</w:t>
      </w:r>
      <w:proofErr w:type="gramEnd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ООО «ПК </w:t>
      </w:r>
      <w:proofErr w:type="spellStart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Трумер</w:t>
      </w:r>
      <w:proofErr w:type="spellEnd"/>
      <w:r w:rsidRPr="001537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исх. № 16/2023-07ПК от 27.07.2023г. (обследование Забайкальской железной дороги на Транссибирской магистрали с 01 августа по 1 ноября 2023 года с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беспилотных воздушных судов).</w:t>
      </w:r>
    </w:p>
    <w:p w:rsidR="0009556B" w:rsidRDefault="00C27C51" w:rsidP="0009556B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A4539">
        <w:rPr>
          <w:rFonts w:ascii="Times New Roman" w:hAnsi="Times New Roman" w:cs="Times New Roman"/>
          <w:sz w:val="28"/>
          <w:szCs w:val="28"/>
        </w:rPr>
        <w:t>Нормативно – правовые акты в 202</w:t>
      </w:r>
      <w:r w:rsidR="00666AE9">
        <w:rPr>
          <w:rFonts w:ascii="Times New Roman" w:hAnsi="Times New Roman" w:cs="Times New Roman"/>
          <w:sz w:val="28"/>
          <w:szCs w:val="28"/>
        </w:rPr>
        <w:t>3 году. Постановление от 02.11.2023г.  № 418 «О соблюдении требований по защите информации при разработке и хранении паспортов безопасности и других документов, содержащих информацию ограниченного распространения, на территории муниципального района «Сретенский район», постановление от 02.11.2023г. № 419 «О хранении и порядке обращения с паспортом безопасности».</w:t>
      </w:r>
      <w:bookmarkStart w:id="0" w:name="_GoBack"/>
      <w:bookmarkEnd w:id="0"/>
    </w:p>
    <w:p w:rsidR="00AB1487" w:rsidRDefault="00AB1487" w:rsidP="00937C34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0B60A5">
        <w:rPr>
          <w:rFonts w:ascii="Times New Roman" w:hAnsi="Times New Roman" w:cs="Times New Roman"/>
          <w:sz w:val="28"/>
          <w:szCs w:val="28"/>
        </w:rPr>
        <w:t xml:space="preserve"> </w:t>
      </w:r>
      <w:r w:rsidR="000B60A5" w:rsidRPr="00826A32">
        <w:rPr>
          <w:rFonts w:ascii="Times New Roman" w:hAnsi="Times New Roman" w:cs="Times New Roman"/>
          <w:sz w:val="28"/>
          <w:szCs w:val="28"/>
        </w:rPr>
        <w:t>Организована и разработана муниципальная программа «Профилактика терроризма, минимизация и (или) ликвидация последствий его проявлений на территории МР «Сретенский район» на 2021 – 2023 годы», которая утверждена Постановлением Администрации муниципального района «Сретенский район» от 29 декабря 2020 г. № 396 «Об утверждении программы».</w:t>
      </w:r>
      <w:r w:rsidR="000B60A5">
        <w:rPr>
          <w:rFonts w:ascii="Times New Roman" w:hAnsi="Times New Roman" w:cs="Times New Roman"/>
          <w:sz w:val="28"/>
          <w:szCs w:val="28"/>
        </w:rPr>
        <w:t xml:space="preserve"> </w:t>
      </w:r>
      <w:r w:rsidR="00937C34">
        <w:rPr>
          <w:rFonts w:ascii="Times New Roman" w:hAnsi="Times New Roman" w:cs="Times New Roman"/>
          <w:sz w:val="28"/>
          <w:szCs w:val="28"/>
        </w:rPr>
        <w:t xml:space="preserve"> Подготовлен проект программы на 2024-2026 года, на сегодняшний день находиться на согласовании в ОМВД. </w:t>
      </w:r>
      <w:r w:rsidR="000B60A5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бюджета. В 202</w:t>
      </w:r>
      <w:r w:rsidR="00AF1B44">
        <w:rPr>
          <w:rFonts w:ascii="Times New Roman" w:hAnsi="Times New Roman" w:cs="Times New Roman"/>
          <w:sz w:val="28"/>
          <w:szCs w:val="28"/>
        </w:rPr>
        <w:t>3</w:t>
      </w:r>
      <w:r w:rsidR="000B60A5">
        <w:rPr>
          <w:rFonts w:ascii="Times New Roman" w:hAnsi="Times New Roman" w:cs="Times New Roman"/>
          <w:sz w:val="28"/>
          <w:szCs w:val="28"/>
        </w:rPr>
        <w:t xml:space="preserve"> году бюджетом района выде</w:t>
      </w:r>
      <w:r w:rsidR="00AF1B44">
        <w:rPr>
          <w:rFonts w:ascii="Times New Roman" w:hAnsi="Times New Roman" w:cs="Times New Roman"/>
          <w:sz w:val="28"/>
          <w:szCs w:val="28"/>
        </w:rPr>
        <w:t xml:space="preserve">лено 50 </w:t>
      </w:r>
      <w:r w:rsidR="000B60A5">
        <w:rPr>
          <w:rFonts w:ascii="Times New Roman" w:hAnsi="Times New Roman" w:cs="Times New Roman"/>
          <w:sz w:val="28"/>
          <w:szCs w:val="28"/>
        </w:rPr>
        <w:t xml:space="preserve">000 рублей, которые </w:t>
      </w:r>
      <w:r w:rsidR="0009556B">
        <w:rPr>
          <w:rFonts w:ascii="Times New Roman" w:hAnsi="Times New Roman" w:cs="Times New Roman"/>
          <w:sz w:val="28"/>
          <w:szCs w:val="28"/>
        </w:rPr>
        <w:t xml:space="preserve">по распоряжению № 454-р от 30 августа 2023 года «О выделении денежных средств» выделены денежные средства в размере 50000,00 рублей в Управление образованием на </w:t>
      </w:r>
      <w:r w:rsidR="0009556B" w:rsidRPr="00B25CF4">
        <w:rPr>
          <w:rFonts w:ascii="Times New Roman" w:hAnsi="Times New Roman" w:cs="Times New Roman"/>
          <w:sz w:val="28"/>
          <w:szCs w:val="28"/>
        </w:rPr>
        <w:t>выполнение мероприятий по антитеррори</w:t>
      </w:r>
      <w:r w:rsidR="0009556B">
        <w:rPr>
          <w:rFonts w:ascii="Times New Roman" w:hAnsi="Times New Roman" w:cs="Times New Roman"/>
          <w:sz w:val="28"/>
          <w:szCs w:val="28"/>
        </w:rPr>
        <w:t>стической защищенности  (</w:t>
      </w:r>
      <w:r w:rsidR="0009556B" w:rsidRPr="006B07DE">
        <w:rPr>
          <w:rFonts w:ascii="Times New Roman" w:hAnsi="Times New Roman" w:cs="Times New Roman"/>
          <w:sz w:val="28"/>
          <w:szCs w:val="28"/>
        </w:rPr>
        <w:t>установка тревожных кнопок</w:t>
      </w:r>
      <w:r w:rsidR="0009556B">
        <w:rPr>
          <w:rFonts w:ascii="Times New Roman" w:hAnsi="Times New Roman" w:cs="Times New Roman"/>
          <w:sz w:val="28"/>
          <w:szCs w:val="28"/>
        </w:rPr>
        <w:t>).</w:t>
      </w:r>
      <w:r w:rsidR="00937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556B">
        <w:rPr>
          <w:rFonts w:ascii="Times New Roman" w:hAnsi="Times New Roman" w:cs="Times New Roman"/>
          <w:sz w:val="28"/>
          <w:szCs w:val="28"/>
        </w:rPr>
        <w:t xml:space="preserve">МДОУ детский сад №1, МОУ </w:t>
      </w:r>
      <w:r w:rsidR="0009556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="0009556B">
        <w:rPr>
          <w:rFonts w:ascii="Times New Roman" w:hAnsi="Times New Roman" w:cs="Times New Roman"/>
          <w:sz w:val="28"/>
          <w:szCs w:val="28"/>
        </w:rPr>
        <w:t>Сретенская</w:t>
      </w:r>
      <w:proofErr w:type="gramEnd"/>
      <w:r w:rsidR="0009556B">
        <w:rPr>
          <w:rFonts w:ascii="Times New Roman" w:hAnsi="Times New Roman" w:cs="Times New Roman"/>
          <w:sz w:val="28"/>
          <w:szCs w:val="28"/>
        </w:rPr>
        <w:t xml:space="preserve"> СОШ №1».</w:t>
      </w:r>
      <w:r w:rsidR="0009556B" w:rsidRPr="00C27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34" w:rsidRPr="00937C34" w:rsidRDefault="00937C34" w:rsidP="00937C34">
      <w:pPr>
        <w:widowControl w:val="0"/>
        <w:pBdr>
          <w:bottom w:val="single" w:sz="4" w:space="31" w:color="FFFFFF"/>
        </w:pBd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37C34" w:rsidRPr="00937C34" w:rsidSect="009439EA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2F" w:rsidRDefault="0029372F">
      <w:pPr>
        <w:spacing w:after="0" w:line="240" w:lineRule="auto"/>
      </w:pPr>
      <w:r>
        <w:separator/>
      </w:r>
    </w:p>
  </w:endnote>
  <w:endnote w:type="continuationSeparator" w:id="0">
    <w:p w:rsidR="0029372F" w:rsidRDefault="0029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2F" w:rsidRDefault="0029372F">
      <w:pPr>
        <w:spacing w:after="0" w:line="240" w:lineRule="auto"/>
      </w:pPr>
      <w:r>
        <w:separator/>
      </w:r>
    </w:p>
  </w:footnote>
  <w:footnote w:type="continuationSeparator" w:id="0">
    <w:p w:rsidR="0029372F" w:rsidRDefault="0029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224708"/>
      <w:docPartObj>
        <w:docPartGallery w:val="Page Numbers (Top of Page)"/>
        <w:docPartUnique/>
      </w:docPartObj>
    </w:sdtPr>
    <w:sdtEndPr/>
    <w:sdtContent>
      <w:p w:rsidR="00200753" w:rsidRDefault="005F26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88">
          <w:rPr>
            <w:noProof/>
          </w:rPr>
          <w:t>1</w:t>
        </w:r>
        <w:r>
          <w:fldChar w:fldCharType="end"/>
        </w:r>
      </w:p>
    </w:sdtContent>
  </w:sdt>
  <w:p w:rsidR="00200753" w:rsidRDefault="002937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B7"/>
    <w:rsid w:val="0009556B"/>
    <w:rsid w:val="000B60A5"/>
    <w:rsid w:val="000D35B7"/>
    <w:rsid w:val="001E39C5"/>
    <w:rsid w:val="0029372F"/>
    <w:rsid w:val="003078F1"/>
    <w:rsid w:val="003644B3"/>
    <w:rsid w:val="003E419E"/>
    <w:rsid w:val="00465074"/>
    <w:rsid w:val="00482861"/>
    <w:rsid w:val="004912D9"/>
    <w:rsid w:val="0056683A"/>
    <w:rsid w:val="00585115"/>
    <w:rsid w:val="00595357"/>
    <w:rsid w:val="005A4539"/>
    <w:rsid w:val="005F2650"/>
    <w:rsid w:val="00666AE9"/>
    <w:rsid w:val="00937C34"/>
    <w:rsid w:val="00A21888"/>
    <w:rsid w:val="00A728C0"/>
    <w:rsid w:val="00AB1487"/>
    <w:rsid w:val="00AF1B44"/>
    <w:rsid w:val="00AF7BB0"/>
    <w:rsid w:val="00BA247E"/>
    <w:rsid w:val="00C0543E"/>
    <w:rsid w:val="00C27C51"/>
    <w:rsid w:val="00C85215"/>
    <w:rsid w:val="00CF6202"/>
    <w:rsid w:val="00FB0070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4B3"/>
  </w:style>
  <w:style w:type="paragraph" w:styleId="a5">
    <w:name w:val="Balloon Text"/>
    <w:basedOn w:val="a"/>
    <w:link w:val="a6"/>
    <w:uiPriority w:val="99"/>
    <w:semiHidden/>
    <w:unhideWhenUsed/>
    <w:rsid w:val="0048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4B3"/>
  </w:style>
  <w:style w:type="paragraph" w:styleId="a5">
    <w:name w:val="Balloon Text"/>
    <w:basedOn w:val="a"/>
    <w:link w:val="a6"/>
    <w:uiPriority w:val="99"/>
    <w:semiHidden/>
    <w:unhideWhenUsed/>
    <w:rsid w:val="0048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2022-07-07T02:20:00Z</cp:lastPrinted>
  <dcterms:created xsi:type="dcterms:W3CDTF">2021-11-01T07:38:00Z</dcterms:created>
  <dcterms:modified xsi:type="dcterms:W3CDTF">2023-11-07T23:29:00Z</dcterms:modified>
</cp:coreProperties>
</file>