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E9" w:rsidRPr="001D7CE9" w:rsidRDefault="001D7CE9" w:rsidP="00F26CCF">
      <w:pPr>
        <w:spacing w:after="0" w:line="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  <w:r w:rsidR="00F26CCF" w:rsidRPr="00BF5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r w:rsidRPr="001D7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</w:t>
      </w:r>
      <w:r w:rsidRPr="00BF5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комендации для населения </w:t>
      </w:r>
    </w:p>
    <w:p w:rsidR="00F26CCF" w:rsidRPr="00BF5654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56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D7CE9" w:rsidRPr="00BF5654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D7CE9" w:rsidRPr="00BF56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7CE9"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обнаружении предмета, похожего на взрывное устройство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E9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 </w:t>
      </w:r>
      <w:hyperlink r:id="rId6" w:tgtFrame="_blank" w:tooltip="взрывными устройствами" w:history="1">
        <w:r w:rsidR="001D7CE9" w:rsidRPr="001D7CE9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взрывными устройствами</w:t>
        </w:r>
      </w:hyperlink>
      <w:r w:rsidR="001D7CE9" w:rsidRPr="001D7CE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1D7CE9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1D7CE9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1D7CE9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— немедленно сообщите о находке в ваше отделение милиции.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Действия: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об обнаружении подозрительного предмета в правоохранительн</w:t>
      </w:r>
      <w:r w:rsidR="00BF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органы по телефону 02 или </w:t>
      </w:r>
      <w:r w:rsidR="00217C24">
        <w:rPr>
          <w:rFonts w:ascii="Times New Roman" w:eastAsia="Times New Roman" w:hAnsi="Times New Roman" w:cs="Times New Roman"/>
          <w:sz w:val="28"/>
          <w:szCs w:val="28"/>
          <w:lang w:eastAsia="ru-RU"/>
        </w:rPr>
        <w:t>8(30246) 2-11-33 де</w:t>
      </w:r>
      <w:bookmarkStart w:id="0" w:name="_GoBack"/>
      <w:bookmarkEnd w:id="0"/>
      <w:r w:rsidR="00217C2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журная часть ОМВД России по Сретенскому району</w:t>
      </w:r>
      <w:proofErr w:type="gramStart"/>
      <w:r w:rsidR="00BF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время и место обнаружения.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людей опасную зону в радиусе не менее 100м.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обеспечить охрану подозрительного предмета и опасной зоны.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об угрозе взрыва никому, кроме тех, кому необходимо знать о случившемся, чтобы не создать панику.</w:t>
      </w:r>
    </w:p>
    <w:p w:rsidR="001D7CE9" w:rsidRPr="001D7CE9" w:rsidRDefault="00BF5654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1D7CE9" w:rsidRPr="001D7CE9" w:rsidRDefault="00BF5654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1D7CE9" w:rsidRPr="001D7CE9" w:rsidRDefault="00BF5654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готовым описать внешний вид предмета, похожего на взрывное устройство. 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пожароопасных мест, расположения различного рода коммуникаций. </w:t>
      </w:r>
      <w:proofErr w:type="gramStart"/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1D7CE9" w:rsidRPr="001D7CE9" w:rsidRDefault="00BF5654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</w:t>
      </w:r>
      <w:r w:rsidR="00F26CCF" w:rsidRPr="00F2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деньги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</w:t>
      </w:r>
      <w:proofErr w:type="gramEnd"/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их взрыву, многочисленным жертвам и разрушениям.</w:t>
      </w:r>
      <w:r w:rsidR="00F26CCF" w:rsidRPr="00F26C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26CCF" w:rsidRPr="00BF5654">
        <w:rPr>
          <w:rFonts w:ascii="Times New Roman" w:hAnsi="Times New Roman" w:cs="Times New Roman"/>
          <w:b/>
          <w:sz w:val="28"/>
          <w:szCs w:val="28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 Объясните детям, что во всех перечисленных случаях необходимо: Не трогать, не вскрывать, не передвигать находку. Отойти на безопасное расстояние. Сообщить о находке сотруднику полиции. Обязательно проводите с детьми дома разъяснительные беседы о недопустимости: 1. Пользоваться незнакомыми предметами, найденными на улице или в общественных местах. 2. Брать у незнакомых людей на улице сумки, свертки, игрушки</w:t>
      </w:r>
    </w:p>
    <w:p w:rsidR="00F26CCF" w:rsidRPr="00BF5654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при угрозе совершения террористического акта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 </w:t>
      </w:r>
      <w:hyperlink r:id="rId7" w:tgtFrame="_blank" w:tooltip="привлекательно они не выглядели" w:history="1">
        <w:r w:rsidRPr="001D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привлекательно они не выглядели</w:t>
        </w:r>
      </w:hyperlink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могут быть закамуфлированы взрывные устройства (в банках из-под пива, сотовых телефонах</w:t>
      </w:r>
      <w:r w:rsidR="00BF5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в купюрах</w:t>
      </w: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26CCF" w:rsidRPr="00F26CCF" w:rsidRDefault="00F26CCF" w:rsidP="00F26CC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CCF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C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F26CCF">
        <w:rPr>
          <w:rFonts w:ascii="Times New Roman" w:hAnsi="Times New Roman" w:cs="Times New Roman"/>
          <w:sz w:val="28"/>
          <w:szCs w:val="28"/>
        </w:rPr>
        <w:t>Будьте бдительны!</w:t>
      </w:r>
    </w:p>
    <w:p w:rsidR="00876397" w:rsidRPr="00F26CCF" w:rsidRDefault="00BF5654" w:rsidP="00BF5654">
      <w:pPr>
        <w:tabs>
          <w:tab w:val="left" w:pos="5472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ЧС администрации         муниципального района «Сретенский район»</w:t>
      </w:r>
    </w:p>
    <w:sectPr w:rsidR="00876397" w:rsidRPr="00F2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CD5"/>
    <w:multiLevelType w:val="multilevel"/>
    <w:tmpl w:val="78E0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D7796"/>
    <w:multiLevelType w:val="multilevel"/>
    <w:tmpl w:val="0058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A48B8"/>
    <w:multiLevelType w:val="multilevel"/>
    <w:tmpl w:val="FC3C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33424"/>
    <w:multiLevelType w:val="multilevel"/>
    <w:tmpl w:val="1C5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EB6D39"/>
    <w:multiLevelType w:val="multilevel"/>
    <w:tmpl w:val="E03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22E57"/>
    <w:multiLevelType w:val="multilevel"/>
    <w:tmpl w:val="0C94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377B81"/>
    <w:multiLevelType w:val="multilevel"/>
    <w:tmpl w:val="AE3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C30206"/>
    <w:multiLevelType w:val="multilevel"/>
    <w:tmpl w:val="C29C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094560"/>
    <w:multiLevelType w:val="multilevel"/>
    <w:tmpl w:val="85F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643D8F"/>
    <w:multiLevelType w:val="multilevel"/>
    <w:tmpl w:val="C8F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9B"/>
    <w:rsid w:val="001D7CE9"/>
    <w:rsid w:val="00217C24"/>
    <w:rsid w:val="00876397"/>
    <w:rsid w:val="00BF5654"/>
    <w:rsid w:val="00F26CCF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stday.club/oruzhie-naizgotov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tday.club/vzryivoopasnyie-predmet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2023-11-28T02:25:00Z</cp:lastPrinted>
  <dcterms:created xsi:type="dcterms:W3CDTF">2023-11-28T01:53:00Z</dcterms:created>
  <dcterms:modified xsi:type="dcterms:W3CDTF">2023-11-28T02:28:00Z</dcterms:modified>
</cp:coreProperties>
</file>