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63" w:rsidRDefault="00CE4163" w:rsidP="00CE416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Действия при неоказании </w:t>
      </w:r>
      <w:r w:rsidR="005B1D9B">
        <w:rPr>
          <w:sz w:val="28"/>
          <w:szCs w:val="28"/>
        </w:rPr>
        <w:t xml:space="preserve">оператором </w:t>
      </w:r>
      <w:bookmarkStart w:id="0" w:name="_GoBack"/>
      <w:bookmarkEnd w:id="0"/>
      <w:r w:rsidR="005B1D9B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услуги телефонной связи</w:t>
      </w:r>
    </w:p>
    <w:p w:rsidR="00CE4163" w:rsidRDefault="00CE4163" w:rsidP="00CE41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4163" w:rsidRDefault="00CE4163" w:rsidP="00FC3F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возникающими вопросами граждан прокуратура Сретенского района разъясняет порядок</w:t>
      </w:r>
      <w:r>
        <w:rPr>
          <w:sz w:val="28"/>
          <w:szCs w:val="28"/>
        </w:rPr>
        <w:t xml:space="preserve"> перерасчета оплаты услуги телефонной связи. </w:t>
      </w:r>
    </w:p>
    <w:p w:rsidR="00CE4163" w:rsidRPr="009D1BDE" w:rsidRDefault="00CE4163" w:rsidP="00FC3F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Пользователь </w:t>
      </w:r>
      <w:r w:rsidRPr="00815323">
        <w:rPr>
          <w:sz w:val="28"/>
          <w:szCs w:val="28"/>
        </w:rPr>
        <w:t>услуги телефонной связи</w:t>
      </w:r>
      <w:r>
        <w:rPr>
          <w:sz w:val="28"/>
          <w:szCs w:val="28"/>
        </w:rPr>
        <w:t xml:space="preserve"> - </w:t>
      </w:r>
      <w:r w:rsidRPr="009D1BDE">
        <w:rPr>
          <w:sz w:val="28"/>
          <w:szCs w:val="28"/>
        </w:rPr>
        <w:t xml:space="preserve">абонент вправе требовать </w:t>
      </w:r>
      <w:r>
        <w:rPr>
          <w:sz w:val="28"/>
          <w:szCs w:val="28"/>
        </w:rPr>
        <w:t xml:space="preserve">от оператора связи </w:t>
      </w:r>
      <w:r w:rsidRPr="009D1BDE">
        <w:rPr>
          <w:sz w:val="28"/>
          <w:szCs w:val="28"/>
        </w:rPr>
        <w:t>перерасчет денежных средств вплоть до полного возврата сумм, уплаченных за услуги телефонной связи, вследствие непредставления услуг телефонной связи не по вине абонента или предоставления их ненадлежащего качества.</w:t>
      </w:r>
    </w:p>
    <w:p w:rsidR="00CE4163" w:rsidRDefault="00CE4163" w:rsidP="00FC3FA2">
      <w:pPr>
        <w:pStyle w:val="a3"/>
        <w:spacing w:before="0" w:beforeAutospacing="0" w:after="0" w:afterAutospacing="0" w:line="1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15323">
        <w:rPr>
          <w:sz w:val="28"/>
          <w:szCs w:val="28"/>
        </w:rPr>
        <w:t xml:space="preserve">бонент вправе </w:t>
      </w:r>
      <w:r>
        <w:rPr>
          <w:sz w:val="28"/>
          <w:szCs w:val="28"/>
        </w:rPr>
        <w:t xml:space="preserve">обратиться к </w:t>
      </w:r>
      <w:r w:rsidRPr="00815323">
        <w:rPr>
          <w:sz w:val="28"/>
          <w:szCs w:val="28"/>
        </w:rPr>
        <w:t>оператор</w:t>
      </w:r>
      <w:r>
        <w:rPr>
          <w:sz w:val="28"/>
          <w:szCs w:val="28"/>
        </w:rPr>
        <w:t>у</w:t>
      </w:r>
      <w:r w:rsidRPr="00815323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письменным заявлением </w:t>
      </w:r>
      <w:r w:rsidR="00FC3FA2" w:rsidRPr="00FC3FA2">
        <w:rPr>
          <w:sz w:val="28"/>
          <w:szCs w:val="28"/>
        </w:rPr>
        <w:t>о перерасчете денежных средств вплоть до полного возврата сумм, уплаченных за услуги телефонной связи, вследствие непредставления услуг телефонной связи не по вине абонента или предоставления их ненадлежащего качества</w:t>
      </w:r>
      <w:r>
        <w:rPr>
          <w:sz w:val="28"/>
          <w:szCs w:val="28"/>
        </w:rPr>
        <w:t xml:space="preserve">. </w:t>
      </w:r>
    </w:p>
    <w:p w:rsidR="00CE4163" w:rsidRPr="00815323" w:rsidRDefault="00FC3FA2" w:rsidP="00FC3F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4163" w:rsidRPr="00815323">
        <w:rPr>
          <w:sz w:val="28"/>
          <w:szCs w:val="28"/>
        </w:rPr>
        <w:t xml:space="preserve"> случае признания оператором связи требований об уменьшении размера платы за оказанные услуги телефонной связи, а также о возврате уплаченной за услуги телефонной связи денежной суммы, обоснованными они подлежат удовлетворению в 10-дневный срок со дня принятия оператором связи решения об удовлетворении претензии.</w:t>
      </w:r>
    </w:p>
    <w:p w:rsidR="00CE4163" w:rsidRDefault="00FC3FA2" w:rsidP="00CE41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CE4163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="00CE4163">
        <w:rPr>
          <w:sz w:val="28"/>
          <w:szCs w:val="28"/>
        </w:rPr>
        <w:t xml:space="preserve"> в удовлетворении </w:t>
      </w:r>
      <w:r>
        <w:rPr>
          <w:sz w:val="28"/>
          <w:szCs w:val="28"/>
        </w:rPr>
        <w:t>таких т</w:t>
      </w:r>
      <w:r w:rsidR="00CE4163">
        <w:rPr>
          <w:sz w:val="28"/>
          <w:szCs w:val="28"/>
        </w:rPr>
        <w:t xml:space="preserve">ребований или </w:t>
      </w:r>
      <w:proofErr w:type="spellStart"/>
      <w:r w:rsidR="00CE4163">
        <w:rPr>
          <w:sz w:val="28"/>
          <w:szCs w:val="28"/>
        </w:rPr>
        <w:t>недачи</w:t>
      </w:r>
      <w:proofErr w:type="spellEnd"/>
      <w:r w:rsidR="00CE4163">
        <w:rPr>
          <w:sz w:val="28"/>
          <w:szCs w:val="28"/>
        </w:rPr>
        <w:t xml:space="preserve"> ответа на заявление </w:t>
      </w:r>
      <w:r>
        <w:rPr>
          <w:sz w:val="28"/>
          <w:szCs w:val="28"/>
        </w:rPr>
        <w:t>либо претензию абонент может</w:t>
      </w:r>
      <w:r w:rsidR="00CE4163">
        <w:rPr>
          <w:sz w:val="28"/>
          <w:szCs w:val="28"/>
        </w:rPr>
        <w:t xml:space="preserve"> обратиться в суд с исковым заявлением о защите своих прав.</w:t>
      </w:r>
    </w:p>
    <w:p w:rsidR="00CE4163" w:rsidRDefault="00CE4163" w:rsidP="00CE416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E4163" w:rsidRPr="00344982" w:rsidRDefault="00CE4163" w:rsidP="00CE416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прокурора Сретенского района Ушакова О.</w:t>
      </w:r>
    </w:p>
    <w:p w:rsidR="005C3FEC" w:rsidRDefault="005C3FEC"/>
    <w:sectPr w:rsidR="005C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63"/>
    <w:rsid w:val="005B1D9B"/>
    <w:rsid w:val="005C3FEC"/>
    <w:rsid w:val="00CE4163"/>
    <w:rsid w:val="00F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8F2"/>
  <w15:chartTrackingRefBased/>
  <w15:docId w15:val="{FB64602A-3ED3-471B-A068-3952D219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Викторовна</dc:creator>
  <cp:keywords/>
  <dc:description/>
  <cp:lastModifiedBy>Ушакова Ольга Викторовна</cp:lastModifiedBy>
  <cp:revision>2</cp:revision>
  <dcterms:created xsi:type="dcterms:W3CDTF">2024-04-09T12:40:00Z</dcterms:created>
  <dcterms:modified xsi:type="dcterms:W3CDTF">2024-04-09T12:55:00Z</dcterms:modified>
</cp:coreProperties>
</file>