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3" w:rsidRDefault="00E502DC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5F61D3" w:rsidRDefault="005F61D3">
      <w:pPr>
        <w:jc w:val="center"/>
        <w:rPr>
          <w:sz w:val="28"/>
          <w:szCs w:val="28"/>
        </w:rPr>
      </w:pPr>
    </w:p>
    <w:p w:rsidR="005F61D3" w:rsidRDefault="005F61D3">
      <w:pPr>
        <w:jc w:val="center"/>
        <w:rPr>
          <w:sz w:val="28"/>
          <w:szCs w:val="28"/>
        </w:rPr>
      </w:pPr>
    </w:p>
    <w:p w:rsidR="005F61D3" w:rsidRDefault="00E50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1A53" w:rsidRDefault="00371A53">
      <w:pPr>
        <w:jc w:val="center"/>
        <w:rPr>
          <w:b/>
          <w:bCs/>
          <w:sz w:val="28"/>
          <w:szCs w:val="28"/>
        </w:rPr>
      </w:pPr>
    </w:p>
    <w:p w:rsidR="00371A53" w:rsidRDefault="00160222" w:rsidP="001602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="00E502DC">
        <w:rPr>
          <w:sz w:val="28"/>
          <w:szCs w:val="28"/>
        </w:rPr>
        <w:t xml:space="preserve"> 202</w:t>
      </w:r>
      <w:r w:rsidR="00236AB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71A5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502DC">
        <w:rPr>
          <w:sz w:val="28"/>
          <w:szCs w:val="28"/>
        </w:rPr>
        <w:t xml:space="preserve">                </w:t>
      </w:r>
      <w:r w:rsidR="00371A53">
        <w:rPr>
          <w:sz w:val="28"/>
          <w:szCs w:val="28"/>
        </w:rPr>
        <w:t xml:space="preserve">                           </w:t>
      </w:r>
      <w:r w:rsidR="00E5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66899">
        <w:rPr>
          <w:sz w:val="28"/>
          <w:szCs w:val="28"/>
        </w:rPr>
        <w:t xml:space="preserve">    </w:t>
      </w:r>
      <w:bookmarkStart w:id="0" w:name="_GoBack"/>
      <w:bookmarkEnd w:id="0"/>
      <w:r w:rsidR="00666899">
        <w:rPr>
          <w:sz w:val="28"/>
          <w:szCs w:val="28"/>
        </w:rPr>
        <w:t>№ 58</w:t>
      </w:r>
      <w:r w:rsidR="00E502DC">
        <w:rPr>
          <w:sz w:val="28"/>
          <w:szCs w:val="28"/>
        </w:rPr>
        <w:t xml:space="preserve"> -РНП                                                                 </w:t>
      </w:r>
    </w:p>
    <w:p w:rsidR="00371A53" w:rsidRDefault="00371A53" w:rsidP="00371A53">
      <w:pPr>
        <w:spacing w:line="240" w:lineRule="atLeast"/>
        <w:jc w:val="center"/>
        <w:rPr>
          <w:sz w:val="28"/>
          <w:szCs w:val="28"/>
        </w:rPr>
      </w:pPr>
    </w:p>
    <w:p w:rsidR="00324070" w:rsidRDefault="00324070" w:rsidP="00371A53">
      <w:pPr>
        <w:spacing w:line="240" w:lineRule="atLeast"/>
        <w:jc w:val="center"/>
        <w:rPr>
          <w:sz w:val="28"/>
          <w:szCs w:val="28"/>
        </w:rPr>
      </w:pPr>
    </w:p>
    <w:p w:rsidR="005F61D3" w:rsidRDefault="00E502DC" w:rsidP="00371A5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371A53" w:rsidRDefault="00371A53">
      <w:pPr>
        <w:spacing w:line="240" w:lineRule="atLeast"/>
        <w:jc w:val="center"/>
        <w:rPr>
          <w:sz w:val="28"/>
          <w:szCs w:val="28"/>
        </w:rPr>
      </w:pPr>
    </w:p>
    <w:p w:rsidR="000F7094" w:rsidRPr="000F7094" w:rsidRDefault="00E502DC" w:rsidP="0012397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7094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 xml:space="preserve"> </w:t>
      </w:r>
      <w:r w:rsidR="000F7094" w:rsidRPr="000F7094">
        <w:rPr>
          <w:b/>
          <w:bCs/>
          <w:sz w:val="28"/>
          <w:szCs w:val="28"/>
        </w:rPr>
        <w:t>Положени</w:t>
      </w:r>
      <w:r w:rsidR="000F7094">
        <w:rPr>
          <w:b/>
          <w:bCs/>
          <w:sz w:val="28"/>
          <w:szCs w:val="28"/>
        </w:rPr>
        <w:t>е</w:t>
      </w:r>
      <w:r w:rsidR="000F7094" w:rsidRPr="000F7094">
        <w:rPr>
          <w:b/>
          <w:bCs/>
          <w:sz w:val="28"/>
          <w:szCs w:val="28"/>
        </w:rPr>
        <w:t xml:space="preserve"> о муниципальном контроле на </w:t>
      </w:r>
      <w:r w:rsidR="00236AB5">
        <w:rPr>
          <w:b/>
          <w:bCs/>
          <w:sz w:val="28"/>
          <w:szCs w:val="28"/>
        </w:rPr>
        <w:t>автомобильном транспорте и в дорожном хозяйстве на территории сельских поселений</w:t>
      </w:r>
      <w:r w:rsidR="006276E0">
        <w:rPr>
          <w:b/>
          <w:bCs/>
          <w:sz w:val="28"/>
          <w:szCs w:val="28"/>
        </w:rPr>
        <w:t>,</w:t>
      </w:r>
      <w:r w:rsidR="00236AB5">
        <w:rPr>
          <w:b/>
          <w:bCs/>
          <w:sz w:val="28"/>
          <w:szCs w:val="28"/>
        </w:rPr>
        <w:t xml:space="preserve"> входящих в состав муниципального района «Сретенский район», </w:t>
      </w:r>
      <w:r w:rsidR="000F7094">
        <w:rPr>
          <w:b/>
          <w:bCs/>
          <w:sz w:val="28"/>
          <w:szCs w:val="28"/>
        </w:rPr>
        <w:t xml:space="preserve"> утвержденное решением Совета муниципального района «Сретенский район» </w:t>
      </w:r>
      <w:r w:rsidRPr="000F7094">
        <w:rPr>
          <w:b/>
          <w:sz w:val="28"/>
          <w:szCs w:val="28"/>
        </w:rPr>
        <w:t xml:space="preserve"> </w:t>
      </w:r>
      <w:r w:rsidR="000F7094" w:rsidRPr="000F7094">
        <w:rPr>
          <w:b/>
          <w:sz w:val="28"/>
          <w:szCs w:val="28"/>
        </w:rPr>
        <w:t>от 08 декабря 2021 года № 10</w:t>
      </w:r>
      <w:r w:rsidR="00236AB5">
        <w:rPr>
          <w:b/>
          <w:sz w:val="28"/>
          <w:szCs w:val="28"/>
        </w:rPr>
        <w:t>4</w:t>
      </w:r>
      <w:r w:rsidR="000F7094" w:rsidRPr="000F7094">
        <w:rPr>
          <w:b/>
          <w:sz w:val="28"/>
          <w:szCs w:val="28"/>
        </w:rPr>
        <w:t>- РНП</w:t>
      </w:r>
    </w:p>
    <w:p w:rsidR="00371A53" w:rsidRDefault="00371A53" w:rsidP="00123977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5F61D3" w:rsidRDefault="005D0000" w:rsidP="00CF1027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5D0000">
        <w:rPr>
          <w:sz w:val="28"/>
          <w:szCs w:val="28"/>
          <w:lang w:eastAsia="ar-SA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5D0000">
        <w:rPr>
          <w:sz w:val="28"/>
          <w:szCs w:val="28"/>
          <w:lang w:eastAsia="ar-SA"/>
        </w:rPr>
        <w:t xml:space="preserve"> года № 248-ФЗ «О государственном контроле (надзоре) и муниципальном контроле в Российской Федерации», руководствуясь статьей 28.1 Устава муниципального района «Сретенский район», Совет муниципального  района «Сретенский район»</w:t>
      </w:r>
      <w:r>
        <w:rPr>
          <w:sz w:val="28"/>
          <w:szCs w:val="28"/>
          <w:lang w:eastAsia="ar-SA"/>
        </w:rPr>
        <w:t xml:space="preserve">) </w:t>
      </w:r>
      <w:r w:rsidR="00E502DC">
        <w:rPr>
          <w:b/>
          <w:sz w:val="28"/>
          <w:szCs w:val="28"/>
        </w:rPr>
        <w:t>решил:</w:t>
      </w:r>
    </w:p>
    <w:p w:rsidR="00324070" w:rsidRDefault="00324070" w:rsidP="00CF1027">
      <w:pPr>
        <w:widowControl w:val="0"/>
        <w:ind w:firstLine="709"/>
        <w:jc w:val="both"/>
        <w:rPr>
          <w:b/>
          <w:sz w:val="28"/>
          <w:szCs w:val="28"/>
        </w:rPr>
      </w:pPr>
    </w:p>
    <w:p w:rsidR="001E2A63" w:rsidRDefault="00DB3F33" w:rsidP="00DB3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3FEC">
        <w:rPr>
          <w:sz w:val="28"/>
          <w:szCs w:val="28"/>
        </w:rPr>
        <w:t xml:space="preserve"> 1.</w:t>
      </w:r>
      <w:r w:rsidR="00E502DC">
        <w:rPr>
          <w:sz w:val="28"/>
          <w:szCs w:val="28"/>
        </w:rPr>
        <w:t xml:space="preserve">  </w:t>
      </w:r>
      <w:r w:rsidR="00F8720C">
        <w:rPr>
          <w:sz w:val="28"/>
          <w:szCs w:val="28"/>
        </w:rPr>
        <w:t>Внести следующ</w:t>
      </w:r>
      <w:r w:rsidR="001E2A63">
        <w:rPr>
          <w:sz w:val="28"/>
          <w:szCs w:val="28"/>
        </w:rPr>
        <w:t>и</w:t>
      </w:r>
      <w:r w:rsidR="00F8720C">
        <w:rPr>
          <w:sz w:val="28"/>
          <w:szCs w:val="28"/>
        </w:rPr>
        <w:t>е изменения в</w:t>
      </w:r>
      <w:r w:rsidR="00023FEC" w:rsidRPr="00023FE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F8720C">
        <w:rPr>
          <w:sz w:val="28"/>
          <w:szCs w:val="28"/>
        </w:rPr>
        <w:t>е</w:t>
      </w:r>
      <w:r w:rsidRPr="00DB3F33">
        <w:rPr>
          <w:b/>
          <w:bCs/>
          <w:sz w:val="28"/>
          <w:szCs w:val="28"/>
        </w:rPr>
        <w:t xml:space="preserve"> </w:t>
      </w:r>
      <w:r w:rsidR="005D0000" w:rsidRPr="005D0000">
        <w:rPr>
          <w:bCs/>
          <w:sz w:val="28"/>
          <w:szCs w:val="28"/>
        </w:rPr>
        <w:t>о муниципальном контроле на автомобильном транспорте и в дорожном хозяйстве на территории сельских поселений</w:t>
      </w:r>
      <w:r w:rsidR="006276E0">
        <w:rPr>
          <w:bCs/>
          <w:sz w:val="28"/>
          <w:szCs w:val="28"/>
        </w:rPr>
        <w:t>,</w:t>
      </w:r>
      <w:r w:rsidR="005D0000" w:rsidRPr="005D0000">
        <w:rPr>
          <w:bCs/>
          <w:sz w:val="28"/>
          <w:szCs w:val="28"/>
        </w:rPr>
        <w:t xml:space="preserve"> входящих в состав муниципального района «Сретенский район»</w:t>
      </w:r>
      <w:r w:rsidRPr="00DB3F33">
        <w:rPr>
          <w:bCs/>
          <w:sz w:val="28"/>
          <w:szCs w:val="28"/>
        </w:rPr>
        <w:t xml:space="preserve">, утвержденное решением Совета муниципального района «Сретенский район» </w:t>
      </w:r>
      <w:r w:rsidRPr="00DB3F33">
        <w:rPr>
          <w:sz w:val="28"/>
          <w:szCs w:val="28"/>
        </w:rPr>
        <w:t>от 08 декабря 2021 года № 10</w:t>
      </w:r>
      <w:r w:rsidR="005D0000">
        <w:rPr>
          <w:sz w:val="28"/>
          <w:szCs w:val="28"/>
        </w:rPr>
        <w:t>4</w:t>
      </w:r>
      <w:r w:rsidRPr="00DB3F33">
        <w:rPr>
          <w:sz w:val="28"/>
          <w:szCs w:val="28"/>
        </w:rPr>
        <w:t>- РНП</w:t>
      </w:r>
      <w:r w:rsidR="001E2A63">
        <w:rPr>
          <w:sz w:val="28"/>
          <w:szCs w:val="28"/>
        </w:rPr>
        <w:t>:</w:t>
      </w:r>
    </w:p>
    <w:p w:rsidR="005E7F10" w:rsidRPr="005E7F10" w:rsidRDefault="001E2A63" w:rsidP="00DB3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-пункт 2.1  части 2 Положения </w:t>
      </w:r>
      <w:r w:rsidR="00F8720C">
        <w:rPr>
          <w:sz w:val="28"/>
          <w:szCs w:val="28"/>
        </w:rPr>
        <w:t xml:space="preserve"> </w:t>
      </w:r>
      <w:r w:rsidR="00DB3F33">
        <w:rPr>
          <w:sz w:val="28"/>
          <w:szCs w:val="28"/>
        </w:rPr>
        <w:t xml:space="preserve">  </w:t>
      </w:r>
      <w:r w:rsidR="006276E0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6276E0">
        <w:rPr>
          <w:sz w:val="28"/>
          <w:szCs w:val="28"/>
        </w:rPr>
        <w:t xml:space="preserve"> в следующей редакции</w:t>
      </w:r>
      <w:r w:rsidR="00023FEC" w:rsidRPr="00023FEC">
        <w:rPr>
          <w:sz w:val="28"/>
          <w:szCs w:val="28"/>
        </w:rPr>
        <w:t>:</w:t>
      </w:r>
    </w:p>
    <w:p w:rsidR="005443F7" w:rsidRDefault="005E7F10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23FEC">
        <w:rPr>
          <w:color w:val="000000"/>
          <w:sz w:val="28"/>
          <w:szCs w:val="28"/>
          <w:shd w:val="clear" w:color="auto" w:fill="FFFFFF"/>
        </w:rPr>
        <w:t xml:space="preserve">  «</w:t>
      </w:r>
      <w:r w:rsidR="00F8720C">
        <w:rPr>
          <w:color w:val="000000"/>
          <w:sz w:val="28"/>
          <w:szCs w:val="28"/>
          <w:shd w:val="clear" w:color="auto" w:fill="FFFFFF"/>
        </w:rPr>
        <w:t>2.1</w:t>
      </w:r>
      <w:r w:rsidR="006276E0">
        <w:rPr>
          <w:color w:val="000000"/>
          <w:sz w:val="28"/>
          <w:szCs w:val="28"/>
          <w:shd w:val="clear" w:color="auto" w:fill="FFFFFF"/>
        </w:rPr>
        <w:t>.</w:t>
      </w:r>
      <w:r w:rsidR="00C44C65">
        <w:rPr>
          <w:color w:val="000000"/>
          <w:sz w:val="28"/>
          <w:szCs w:val="28"/>
          <w:shd w:val="clear" w:color="auto" w:fill="FFFFFF"/>
        </w:rPr>
        <w:t xml:space="preserve"> </w:t>
      </w:r>
      <w:r w:rsidR="006276E0">
        <w:rPr>
          <w:color w:val="000000"/>
          <w:sz w:val="28"/>
          <w:szCs w:val="28"/>
          <w:shd w:val="clear" w:color="auto" w:fill="FFFFFF"/>
        </w:rPr>
        <w:t>Перечень индикаторов риска нарушения обязательных требований, проверяемых в рамках осуще</w:t>
      </w:r>
      <w:r w:rsidR="00324070">
        <w:rPr>
          <w:color w:val="000000"/>
          <w:sz w:val="28"/>
          <w:szCs w:val="28"/>
          <w:shd w:val="clear" w:color="auto" w:fill="FFFFFF"/>
        </w:rPr>
        <w:t>ствления муниципального контроля, установлен приложением № 1 к настоящему Положению</w:t>
      </w:r>
      <w:proofErr w:type="gramStart"/>
      <w:r w:rsidR="00AC2FC1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5F61D3" w:rsidRPr="00371A53" w:rsidRDefault="00371A53" w:rsidP="00AC2FC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324070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A3999">
        <w:rPr>
          <w:color w:val="000000"/>
          <w:sz w:val="28"/>
          <w:szCs w:val="28"/>
          <w:shd w:val="clear" w:color="auto" w:fill="FFFFFF"/>
        </w:rPr>
        <w:t xml:space="preserve"> </w:t>
      </w:r>
      <w:r w:rsidR="00E502DC" w:rsidRPr="00371A53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 </w:t>
      </w:r>
    </w:p>
    <w:p w:rsidR="00324070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71A5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</w:t>
      </w:r>
    </w:p>
    <w:p w:rsidR="00324070" w:rsidRDefault="00324070">
      <w:pPr>
        <w:spacing w:line="240" w:lineRule="atLeast"/>
        <w:jc w:val="both"/>
        <w:rPr>
          <w:sz w:val="28"/>
          <w:szCs w:val="28"/>
        </w:rPr>
      </w:pPr>
    </w:p>
    <w:p w:rsidR="00324070" w:rsidRDefault="00324070">
      <w:pPr>
        <w:spacing w:line="240" w:lineRule="atLeast"/>
        <w:jc w:val="both"/>
        <w:rPr>
          <w:sz w:val="28"/>
          <w:szCs w:val="28"/>
        </w:rPr>
      </w:pPr>
    </w:p>
    <w:p w:rsidR="005F61D3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5F61D3" w:rsidRDefault="00E502D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5F61D3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5F61D3" w:rsidRDefault="005F61D3">
      <w:pPr>
        <w:widowControl w:val="0"/>
        <w:spacing w:after="120"/>
        <w:rPr>
          <w:sz w:val="28"/>
          <w:szCs w:val="28"/>
        </w:rPr>
      </w:pPr>
    </w:p>
    <w:p w:rsidR="005F61D3" w:rsidRDefault="005F61D3">
      <w:pPr>
        <w:widowControl w:val="0"/>
        <w:spacing w:after="120"/>
        <w:rPr>
          <w:sz w:val="28"/>
          <w:szCs w:val="28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324070" w:rsidRDefault="00324070">
      <w:pPr>
        <w:widowControl w:val="0"/>
        <w:spacing w:after="120"/>
        <w:rPr>
          <w:sz w:val="20"/>
          <w:szCs w:val="20"/>
        </w:rPr>
      </w:pPr>
    </w:p>
    <w:p w:rsidR="00324070" w:rsidRDefault="00324070">
      <w:pPr>
        <w:widowControl w:val="0"/>
        <w:spacing w:after="120"/>
        <w:rPr>
          <w:sz w:val="20"/>
          <w:szCs w:val="20"/>
        </w:rPr>
      </w:pPr>
    </w:p>
    <w:p w:rsidR="00324070" w:rsidRDefault="00324070">
      <w:pPr>
        <w:widowControl w:val="0"/>
        <w:spacing w:after="120"/>
        <w:rPr>
          <w:sz w:val="20"/>
          <w:szCs w:val="20"/>
        </w:rPr>
      </w:pPr>
    </w:p>
    <w:p w:rsidR="00324070" w:rsidRDefault="00324070">
      <w:pPr>
        <w:widowControl w:val="0"/>
        <w:spacing w:after="120"/>
        <w:rPr>
          <w:sz w:val="20"/>
          <w:szCs w:val="20"/>
        </w:rPr>
      </w:pPr>
    </w:p>
    <w:p w:rsidR="00324070" w:rsidRDefault="00324070">
      <w:pPr>
        <w:widowControl w:val="0"/>
        <w:spacing w:after="120"/>
        <w:rPr>
          <w:sz w:val="20"/>
          <w:szCs w:val="20"/>
        </w:rPr>
      </w:pPr>
    </w:p>
    <w:p w:rsidR="00324070" w:rsidRDefault="00324070">
      <w:pPr>
        <w:widowControl w:val="0"/>
        <w:spacing w:after="120"/>
        <w:rPr>
          <w:sz w:val="20"/>
          <w:szCs w:val="20"/>
        </w:rPr>
      </w:pPr>
    </w:p>
    <w:p w:rsidR="00324070" w:rsidRDefault="00324070">
      <w:pPr>
        <w:widowControl w:val="0"/>
        <w:spacing w:after="120"/>
        <w:rPr>
          <w:sz w:val="20"/>
          <w:szCs w:val="20"/>
        </w:rPr>
      </w:pPr>
    </w:p>
    <w:p w:rsidR="004D4412" w:rsidRDefault="00324070" w:rsidP="0032407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24070" w:rsidRPr="00324070" w:rsidRDefault="004D4412" w:rsidP="0032407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324070" w:rsidRPr="00324070">
        <w:rPr>
          <w:sz w:val="28"/>
          <w:szCs w:val="28"/>
        </w:rPr>
        <w:t>Приложение N 1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Положению</w:t>
      </w:r>
    </w:p>
    <w:p w:rsidR="00324070" w:rsidRDefault="00324070" w:rsidP="00324070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D0000">
        <w:rPr>
          <w:bCs/>
          <w:sz w:val="28"/>
          <w:szCs w:val="28"/>
        </w:rPr>
        <w:t xml:space="preserve">о муниципальном контроле </w:t>
      </w:r>
    </w:p>
    <w:p w:rsidR="00324070" w:rsidRDefault="00324070" w:rsidP="00324070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D0000">
        <w:rPr>
          <w:bCs/>
          <w:sz w:val="28"/>
          <w:szCs w:val="28"/>
        </w:rPr>
        <w:t xml:space="preserve">на автомобильном транспорте </w:t>
      </w:r>
    </w:p>
    <w:p w:rsidR="00324070" w:rsidRDefault="00324070" w:rsidP="00324070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D0000">
        <w:rPr>
          <w:bCs/>
          <w:sz w:val="28"/>
          <w:szCs w:val="28"/>
        </w:rPr>
        <w:t xml:space="preserve">и в дорожном хозяйстве на территории </w:t>
      </w:r>
    </w:p>
    <w:p w:rsidR="00324070" w:rsidRDefault="00324070" w:rsidP="00324070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D0000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>,</w:t>
      </w:r>
      <w:r w:rsidRPr="005D0000">
        <w:rPr>
          <w:bCs/>
          <w:sz w:val="28"/>
          <w:szCs w:val="28"/>
        </w:rPr>
        <w:t xml:space="preserve"> входящих </w:t>
      </w:r>
      <w:proofErr w:type="gramStart"/>
      <w:r w:rsidRPr="005D0000">
        <w:rPr>
          <w:bCs/>
          <w:sz w:val="28"/>
          <w:szCs w:val="28"/>
        </w:rPr>
        <w:t>в</w:t>
      </w:r>
      <w:proofErr w:type="gramEnd"/>
      <w:r w:rsidRPr="005D0000">
        <w:rPr>
          <w:bCs/>
          <w:sz w:val="28"/>
          <w:szCs w:val="28"/>
        </w:rPr>
        <w:t xml:space="preserve"> </w:t>
      </w:r>
    </w:p>
    <w:p w:rsidR="00324070" w:rsidRDefault="00324070" w:rsidP="00324070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D0000">
        <w:rPr>
          <w:bCs/>
          <w:sz w:val="28"/>
          <w:szCs w:val="28"/>
        </w:rPr>
        <w:t xml:space="preserve">состав муниципального района </w:t>
      </w:r>
    </w:p>
    <w:p w:rsidR="00324070" w:rsidRDefault="00324070" w:rsidP="00324070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5D0000">
        <w:rPr>
          <w:bCs/>
          <w:sz w:val="28"/>
          <w:szCs w:val="28"/>
        </w:rPr>
        <w:t>«Сретенский район»</w:t>
      </w:r>
    </w:p>
    <w:p w:rsidR="00596A73" w:rsidRPr="00324070" w:rsidRDefault="00596A73" w:rsidP="003240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4070" w:rsidRPr="00324070" w:rsidRDefault="00596A73" w:rsidP="00596A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Индикаторы риска нарушения обязательных требований,  при осуществлении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4070" w:rsidRPr="00324070" w:rsidTr="00844E2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70" w:rsidRPr="00324070" w:rsidRDefault="00324070" w:rsidP="00596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70" w:rsidRPr="00324070" w:rsidRDefault="00324070" w:rsidP="00596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070" w:rsidRPr="00324070" w:rsidRDefault="00596A73" w:rsidP="00596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324070">
              <w:rPr>
                <w:sz w:val="28"/>
                <w:szCs w:val="28"/>
              </w:rPr>
              <w:t>муниципального контроля на автомобильном транспорте</w:t>
            </w:r>
            <w:r>
              <w:rPr>
                <w:sz w:val="28"/>
                <w:szCs w:val="28"/>
              </w:rPr>
              <w:t xml:space="preserve"> и в дорожном хозяйстве на территории сельских поселений, входящих в состав муниципального района «Сретенский район»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70" w:rsidRPr="00324070" w:rsidRDefault="00324070" w:rsidP="00596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324070" w:rsidRPr="00324070" w:rsidRDefault="00324070" w:rsidP="003240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070" w:rsidRPr="00596A73" w:rsidRDefault="00596A73" w:rsidP="00596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4070" w:rsidRPr="00596A73">
        <w:rPr>
          <w:sz w:val="28"/>
          <w:szCs w:val="28"/>
        </w:rPr>
        <w:t xml:space="preserve">Индикаторами риска нарушения обязательных требований при осуществлении </w:t>
      </w:r>
      <w:r w:rsidRPr="00596A73">
        <w:rPr>
          <w:sz w:val="28"/>
          <w:szCs w:val="28"/>
        </w:rPr>
        <w:t>муниципального контроля на автомобильном транспорте и в дорожном хозяйстве на территории сельских поселений, входящих в состав муниципального района «Сретенский район»</w:t>
      </w:r>
      <w:r w:rsidR="00324070" w:rsidRPr="00596A73">
        <w:rPr>
          <w:sz w:val="28"/>
          <w:szCs w:val="28"/>
        </w:rPr>
        <w:t xml:space="preserve"> являются: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24070">
        <w:rPr>
          <w:color w:val="000000" w:themeColor="text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324070">
        <w:rPr>
          <w:sz w:val="28"/>
          <w:szCs w:val="28"/>
        </w:rPr>
        <w:t>увеличение в течение текущего квартала, по сравнению с аналогичным периодом прошлого года, фактов возникновения дорожно-транспортных происшествий, связанных с дорожными условиями, полученных от федерального органа исполнительной власти, осуществляющего федеральный государственный контроль (надзор) в области безопасности дорожного движения, на автомобильных дорогах общего пользования;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324070">
        <w:rPr>
          <w:sz w:val="28"/>
          <w:szCs w:val="28"/>
        </w:rPr>
        <w:t xml:space="preserve">наличие сведений, поступивших от владельца автомобильной дороги местного значения о </w:t>
      </w:r>
      <w:proofErr w:type="spellStart"/>
      <w:r w:rsidRPr="00324070">
        <w:rPr>
          <w:sz w:val="28"/>
          <w:szCs w:val="28"/>
        </w:rPr>
        <w:t>непроведении</w:t>
      </w:r>
      <w:proofErr w:type="spellEnd"/>
      <w:r w:rsidRPr="00324070">
        <w:rPr>
          <w:sz w:val="28"/>
          <w:szCs w:val="28"/>
        </w:rPr>
        <w:t xml:space="preserve"> в течение двух рабочих дней строительных работ, ремонтных и иных работ, либо неосуществление деятельности, оказывающих влияние на безопасность дорожного движения, на автомобильных дорогах местного значения, объектах дорожного сервиса, </w:t>
      </w:r>
      <w:proofErr w:type="gramStart"/>
      <w:r w:rsidRPr="00324070">
        <w:rPr>
          <w:sz w:val="28"/>
          <w:szCs w:val="28"/>
        </w:rPr>
        <w:t>места</w:t>
      </w:r>
      <w:proofErr w:type="gramEnd"/>
      <w:r w:rsidRPr="00324070">
        <w:rPr>
          <w:sz w:val="28"/>
          <w:szCs w:val="28"/>
        </w:rPr>
        <w:t xml:space="preserve"> проведения которых ранее были обустроены техническими средствами организации дорожного движения в соответствии с документацией по организации дорожного движения;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324070">
        <w:rPr>
          <w:sz w:val="28"/>
          <w:szCs w:val="28"/>
        </w:rPr>
        <w:t xml:space="preserve">наличие в течение текущего квартала трех и более сообщений в средствах массовой информации, на официальных страницах администрации муниципального образования в социальных сетях </w:t>
      </w:r>
      <w:proofErr w:type="spellStart"/>
      <w:r w:rsidRPr="00324070">
        <w:rPr>
          <w:sz w:val="28"/>
          <w:szCs w:val="28"/>
        </w:rPr>
        <w:t>ВКонтакте</w:t>
      </w:r>
      <w:proofErr w:type="spellEnd"/>
      <w:r w:rsidRPr="00324070">
        <w:rPr>
          <w:sz w:val="28"/>
          <w:szCs w:val="28"/>
        </w:rPr>
        <w:t xml:space="preserve"> и Одноклассники о неудовлетворенности функциональным состоянием автомобильной дороги местного значения (участком автомобильной дороги местного значения);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324070">
        <w:rPr>
          <w:sz w:val="28"/>
          <w:szCs w:val="28"/>
        </w:rPr>
        <w:t xml:space="preserve"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324070">
        <w:rPr>
          <w:sz w:val="28"/>
          <w:szCs w:val="28"/>
        </w:rPr>
        <w:lastRenderedPageBreak/>
        <w:t>электрическом транспорте и в дорожном хозяйстве в области организации регулярных перевозок: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24070">
        <w:rPr>
          <w:sz w:val="28"/>
          <w:szCs w:val="28"/>
        </w:rPr>
        <w:t xml:space="preserve">выявление в течение одного квартала более двух фактов несоответствия сведений, полученных от граждан, индивидуальных предпринимателей, юридических лиц, из средств массовой информации и других информационных ресурсов, сведениям, указанным в свидетельстве об осуществлении перевозок по межмуниципальному маршруту регулярных перевозок и приложении к нему, выданном контролируемому лицу в соответствии со </w:t>
      </w:r>
      <w:hyperlink r:id="rId9" w:history="1">
        <w:r w:rsidRPr="00324070">
          <w:rPr>
            <w:color w:val="0000FF"/>
            <w:sz w:val="28"/>
            <w:szCs w:val="28"/>
          </w:rPr>
          <w:t>статьей 27</w:t>
        </w:r>
      </w:hyperlink>
      <w:r w:rsidRPr="00324070">
        <w:rPr>
          <w:sz w:val="28"/>
          <w:szCs w:val="28"/>
        </w:rPr>
        <w:t xml:space="preserve"> Федерального закона от 13.07.2015 N 220-ФЗ "Об организации регулярных перевозок пассажиров</w:t>
      </w:r>
      <w:proofErr w:type="gramEnd"/>
      <w:r w:rsidRPr="00324070"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324070" w:rsidRPr="00324070" w:rsidRDefault="00324070" w:rsidP="00324070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324070">
        <w:rPr>
          <w:sz w:val="28"/>
          <w:szCs w:val="28"/>
        </w:rPr>
        <w:t>наличие информации о двух и более фактах невыполнения запланированного рейса по муниципальному маршруту регулярных перевозок одним и тем же перевозчиком в течение месяца.</w:t>
      </w:r>
    </w:p>
    <w:p w:rsidR="00324070" w:rsidRPr="00324070" w:rsidRDefault="00324070">
      <w:pPr>
        <w:widowControl w:val="0"/>
        <w:spacing w:after="120"/>
        <w:rPr>
          <w:sz w:val="28"/>
          <w:szCs w:val="28"/>
        </w:rPr>
      </w:pPr>
    </w:p>
    <w:sectPr w:rsidR="00324070" w:rsidRPr="00324070" w:rsidSect="003240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D9" w:rsidRDefault="00635DD9">
      <w:r>
        <w:separator/>
      </w:r>
    </w:p>
  </w:endnote>
  <w:endnote w:type="continuationSeparator" w:id="0">
    <w:p w:rsidR="00635DD9" w:rsidRDefault="006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D9" w:rsidRDefault="00635DD9">
      <w:r>
        <w:separator/>
      </w:r>
    </w:p>
  </w:footnote>
  <w:footnote w:type="continuationSeparator" w:id="0">
    <w:p w:rsidR="00635DD9" w:rsidRDefault="0063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94CF7"/>
    <w:multiLevelType w:val="singleLevel"/>
    <w:tmpl w:val="DDB94CF7"/>
    <w:lvl w:ilvl="0">
      <w:start w:val="3"/>
      <w:numFmt w:val="decimal"/>
      <w:suff w:val="space"/>
      <w:lvlText w:val="%1."/>
      <w:lvlJc w:val="left"/>
    </w:lvl>
  </w:abstractNum>
  <w:abstractNum w:abstractNumId="1">
    <w:nsid w:val="5B516F79"/>
    <w:multiLevelType w:val="hybridMultilevel"/>
    <w:tmpl w:val="8D627D50"/>
    <w:lvl w:ilvl="0" w:tplc="5DF6218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EF6ABF"/>
    <w:multiLevelType w:val="hybridMultilevel"/>
    <w:tmpl w:val="1EA4FBB6"/>
    <w:lvl w:ilvl="0" w:tplc="AF2CBC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23FEC"/>
    <w:rsid w:val="000E6F8A"/>
    <w:rsid w:val="000F7094"/>
    <w:rsid w:val="001168A6"/>
    <w:rsid w:val="00123977"/>
    <w:rsid w:val="00160222"/>
    <w:rsid w:val="00180959"/>
    <w:rsid w:val="001E2A63"/>
    <w:rsid w:val="00236AB5"/>
    <w:rsid w:val="00257789"/>
    <w:rsid w:val="0027034E"/>
    <w:rsid w:val="00297AE9"/>
    <w:rsid w:val="00324070"/>
    <w:rsid w:val="00371A53"/>
    <w:rsid w:val="003E238E"/>
    <w:rsid w:val="0045546A"/>
    <w:rsid w:val="00493882"/>
    <w:rsid w:val="004A3999"/>
    <w:rsid w:val="004D4412"/>
    <w:rsid w:val="004E3FA3"/>
    <w:rsid w:val="005278A9"/>
    <w:rsid w:val="00541E66"/>
    <w:rsid w:val="005443F7"/>
    <w:rsid w:val="00596A73"/>
    <w:rsid w:val="005D0000"/>
    <w:rsid w:val="005D1427"/>
    <w:rsid w:val="005E4DA9"/>
    <w:rsid w:val="005E7F10"/>
    <w:rsid w:val="005F61D3"/>
    <w:rsid w:val="006276E0"/>
    <w:rsid w:val="00632F24"/>
    <w:rsid w:val="00635DD9"/>
    <w:rsid w:val="00656D42"/>
    <w:rsid w:val="00666899"/>
    <w:rsid w:val="006A3C98"/>
    <w:rsid w:val="006B6C7B"/>
    <w:rsid w:val="0075320B"/>
    <w:rsid w:val="00753894"/>
    <w:rsid w:val="007A708F"/>
    <w:rsid w:val="007F16E3"/>
    <w:rsid w:val="00805399"/>
    <w:rsid w:val="0092640D"/>
    <w:rsid w:val="00A643EF"/>
    <w:rsid w:val="00AC2FC1"/>
    <w:rsid w:val="00B11E80"/>
    <w:rsid w:val="00B55379"/>
    <w:rsid w:val="00BB29BD"/>
    <w:rsid w:val="00C44C65"/>
    <w:rsid w:val="00CB0DE9"/>
    <w:rsid w:val="00CF1027"/>
    <w:rsid w:val="00D0431B"/>
    <w:rsid w:val="00DB3F33"/>
    <w:rsid w:val="00E4415F"/>
    <w:rsid w:val="00E502DC"/>
    <w:rsid w:val="00E97A58"/>
    <w:rsid w:val="00EB72C8"/>
    <w:rsid w:val="00F0521F"/>
    <w:rsid w:val="00F10BD4"/>
    <w:rsid w:val="00F8720C"/>
    <w:rsid w:val="00FE0937"/>
    <w:rsid w:val="00FF5223"/>
    <w:rsid w:val="20AD65E2"/>
    <w:rsid w:val="23EA35B1"/>
    <w:rsid w:val="285F6078"/>
    <w:rsid w:val="28D520B2"/>
    <w:rsid w:val="3A871F12"/>
    <w:rsid w:val="3FB72C39"/>
    <w:rsid w:val="4BC42B0D"/>
    <w:rsid w:val="4E7A53A3"/>
    <w:rsid w:val="5D13693E"/>
    <w:rsid w:val="5D952D53"/>
    <w:rsid w:val="6C85198E"/>
    <w:rsid w:val="782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E97A5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E97A58"/>
    <w:pPr>
      <w:widowControl w:val="0"/>
      <w:shd w:val="clear" w:color="auto" w:fill="FFFFFF"/>
      <w:spacing w:after="300" w:line="322" w:lineRule="exact"/>
      <w:ind w:hanging="1220"/>
      <w:jc w:val="center"/>
    </w:pPr>
    <w:rPr>
      <w:spacing w:val="1"/>
      <w:sz w:val="25"/>
      <w:szCs w:val="25"/>
    </w:rPr>
  </w:style>
  <w:style w:type="character" w:customStyle="1" w:styleId="2">
    <w:name w:val="Основной текст2"/>
    <w:basedOn w:val="a7"/>
    <w:rsid w:val="00E97A5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4A3999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unhideWhenUsed/>
    <w:rsid w:val="0037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E97A5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E97A58"/>
    <w:pPr>
      <w:widowControl w:val="0"/>
      <w:shd w:val="clear" w:color="auto" w:fill="FFFFFF"/>
      <w:spacing w:after="300" w:line="322" w:lineRule="exact"/>
      <w:ind w:hanging="1220"/>
      <w:jc w:val="center"/>
    </w:pPr>
    <w:rPr>
      <w:spacing w:val="1"/>
      <w:sz w:val="25"/>
      <w:szCs w:val="25"/>
    </w:rPr>
  </w:style>
  <w:style w:type="character" w:customStyle="1" w:styleId="2">
    <w:name w:val="Основной текст2"/>
    <w:basedOn w:val="a7"/>
    <w:rsid w:val="00E97A5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4A3999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unhideWhenUsed/>
    <w:rsid w:val="003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1745&amp;dst=100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GKX</dc:creator>
  <cp:lastModifiedBy>User 12</cp:lastModifiedBy>
  <cp:revision>27</cp:revision>
  <cp:lastPrinted>2024-03-27T03:05:00Z</cp:lastPrinted>
  <dcterms:created xsi:type="dcterms:W3CDTF">2023-11-02T00:41:00Z</dcterms:created>
  <dcterms:modified xsi:type="dcterms:W3CDTF">2024-03-29T02:39:00Z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F88AAF5BC89A4CC29111EE865F85BF1E_13</vt:lpwstr>
  </property>
</Properties>
</file>