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23" w:rsidRPr="00A52F2D" w:rsidRDefault="00606F23" w:rsidP="00606F2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 О ПРОВЕДЕНИИ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ОТКРЫТОГО АУКЦИОНА В ЭЛЕКТРОННОЙ ФОРМЕ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06F23" w:rsidRPr="00A52F2D" w:rsidRDefault="00606F23" w:rsidP="00606F2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2F2D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района «Сретенский район» Забайкальского края, именуемый в дальнейшем, Продавец сообщает о проведение аукциона по продаже муниципального </w:t>
      </w:r>
      <w:r w:rsidR="00802556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A52F2D">
        <w:rPr>
          <w:rFonts w:ascii="Times New Roman" w:hAnsi="Times New Roman" w:cs="Times New Roman"/>
          <w:sz w:val="28"/>
          <w:szCs w:val="28"/>
        </w:rPr>
        <w:t>имущества.</w:t>
      </w:r>
    </w:p>
    <w:p w:rsidR="00606F23" w:rsidRPr="00A52F2D" w:rsidRDefault="00606F23" w:rsidP="00606F2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hAnsi="Times New Roman" w:cs="Times New Roman"/>
          <w:sz w:val="28"/>
          <w:szCs w:val="28"/>
        </w:rPr>
        <w:tab/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форме аукциона и являются открытыми как по составу участников, так и по форме подачи предложений о цене имущества.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и проект договора купли-продажи размещены на официальном сайте Российской Федерации </w:t>
      </w:r>
      <w:hyperlink r:id="rId5" w:history="1"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www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torgi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gov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</w:hyperlink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электронной торговой площадке 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https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rts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tender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F23" w:rsidRPr="00A52F2D" w:rsidRDefault="00606F23" w:rsidP="00A52F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России от 27.08.2012 № 860 "Об организации и проведении продажи государственного или муниципального имущества 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форме», Распоряжени</w:t>
      </w:r>
      <w:r w:rsid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«Сретенский район» от </w:t>
      </w:r>
      <w:r w:rsidR="00C7495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937FC"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49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937FC"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495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2F2D">
        <w:rPr>
          <w:rFonts w:ascii="Times New Roman" w:hAnsi="Times New Roman" w:cs="Times New Roman"/>
          <w:sz w:val="28"/>
          <w:szCs w:val="28"/>
        </w:rPr>
        <w:t>О проведении аукциона в электронной форме по продаже муниципального движимого имущества, находящегося в собственности МР «Сретенский район».</w:t>
      </w:r>
      <w:proofErr w:type="gramEnd"/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приема заявок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электронном аукционе: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0A05A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0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08:00 ч. местного времени.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Дата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время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окончания приема заявок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электронном аукционе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0A05A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A0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г. </w:t>
      </w:r>
      <w:r w:rsid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ч. местного времени.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Дата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время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определения участников 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электронного 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аукциона: </w:t>
      </w:r>
      <w:r w:rsidR="000A0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A0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ч. местного времени.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Дата, время и место проведения электронного аукциона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0A05A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D6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A0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</w:t>
      </w:r>
      <w:r w:rsidR="00837D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(по местному времени) на электронной торговой площадке ООО "РТС-тендер", адрес сайта в сети интернет: </w:t>
      </w:r>
      <w:hyperlink r:id="rId6" w:history="1"/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https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rts</w:t>
      </w:r>
      <w:proofErr w:type="spellEnd"/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tender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приватизации имущества: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аукцион, открытый по составу участников.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подачи предложений по цене: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 форма подачи предложений о цене.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имущества</w:t>
      </w:r>
    </w:p>
    <w:p w:rsidR="002175DB" w:rsidRPr="002175DB" w:rsidRDefault="00606F23" w:rsidP="0021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  <w:r w:rsidR="00D2723F" w:rsidRPr="00A52F2D">
        <w:rPr>
          <w:rFonts w:ascii="Times New Roman" w:hAnsi="Times New Roman" w:cs="Times New Roman"/>
          <w:sz w:val="28"/>
          <w:szCs w:val="28"/>
        </w:rPr>
        <w:t xml:space="preserve"> </w:t>
      </w:r>
      <w:r w:rsidR="002175DB" w:rsidRPr="002175DB">
        <w:rPr>
          <w:rFonts w:ascii="Times New Roman" w:eastAsia="Times New Roman" w:hAnsi="Times New Roman" w:cs="Times New Roman"/>
          <w:sz w:val="28"/>
        </w:rPr>
        <w:t xml:space="preserve">Трактор К-701, год выпуска 1981, номер рамы 116838, двигатель № 145358, цвет оранжевый, мощность двигателя 220, 5 кВт, коробка передач № 119211, государственный регистрационный знак  ЕХ 0743 75 </w:t>
      </w:r>
      <w:r w:rsidR="002175DB" w:rsidRPr="002175DB">
        <w:rPr>
          <w:rFonts w:ascii="Times New Roman" w:eastAsia="Times New Roman" w:hAnsi="Times New Roman" w:cs="Times New Roman"/>
          <w:sz w:val="28"/>
          <w:lang w:val="en-US"/>
        </w:rPr>
        <w:t>RUS</w:t>
      </w:r>
      <w:r w:rsidR="002175DB" w:rsidRPr="002175DB">
        <w:rPr>
          <w:rFonts w:ascii="Times New Roman" w:eastAsia="Times New Roman" w:hAnsi="Times New Roman" w:cs="Times New Roman"/>
          <w:sz w:val="28"/>
        </w:rPr>
        <w:t xml:space="preserve">, балансовой стоимостью </w:t>
      </w:r>
      <w:r w:rsidR="002175DB" w:rsidRPr="002175DB">
        <w:rPr>
          <w:rFonts w:ascii="Times New Roman" w:eastAsia="Times New Roman" w:hAnsi="Times New Roman" w:cs="Times New Roman"/>
          <w:sz w:val="28"/>
          <w:szCs w:val="28"/>
        </w:rPr>
        <w:t>45243 руб., остаточной 00 руб.</w:t>
      </w:r>
    </w:p>
    <w:p w:rsidR="00606F23" w:rsidRPr="00A52F2D" w:rsidRDefault="00606F23" w:rsidP="0021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proofErr w:type="gramStart"/>
      <w:r w:rsidRPr="00A5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Заявка подается путем заполнения ее электронной формы,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в открытой для доступа неограниченного круга лиц части ЭТП, </w:t>
      </w:r>
      <w:r w:rsidRPr="00A5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приложением электронных образцов документов, подписанных с помощью электронной подписи (ЭП)</w:t>
      </w:r>
      <w:r w:rsidR="005E4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23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электронной торговой площадке 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rts</w:t>
      </w:r>
      <w:proofErr w:type="spellEnd"/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tender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hyperlink r:id="rId7" w:history="1">
        <w:r w:rsidRPr="00A52F2D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Статистика посещаемости</w:t>
        </w:r>
      </w:hyperlink>
      <w:r w:rsidRPr="00A52F2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</w:r>
      <w:hyperlink r:id="rId8" w:history="1">
        <w:r w:rsidRPr="00A52F2D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Карта сайта</w:t>
        </w:r>
      </w:hyperlink>
      <w:r w:rsidRPr="00A52F2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4A7A2F" w:rsidRPr="00A52F2D" w:rsidRDefault="004A7A2F">
      <w:pPr>
        <w:rPr>
          <w:rFonts w:ascii="Times New Roman" w:hAnsi="Times New Roman" w:cs="Times New Roman"/>
          <w:sz w:val="28"/>
          <w:szCs w:val="28"/>
        </w:rPr>
      </w:pPr>
    </w:p>
    <w:sectPr w:rsidR="004A7A2F" w:rsidRPr="00A52F2D" w:rsidSect="005E423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A6"/>
    <w:rsid w:val="000756B9"/>
    <w:rsid w:val="000A05AE"/>
    <w:rsid w:val="002175DB"/>
    <w:rsid w:val="003C566F"/>
    <w:rsid w:val="003D7D8D"/>
    <w:rsid w:val="00496F89"/>
    <w:rsid w:val="004A7A2F"/>
    <w:rsid w:val="005E423C"/>
    <w:rsid w:val="00606F23"/>
    <w:rsid w:val="006937FC"/>
    <w:rsid w:val="00802556"/>
    <w:rsid w:val="00837D61"/>
    <w:rsid w:val="008B6390"/>
    <w:rsid w:val="00900856"/>
    <w:rsid w:val="009100FD"/>
    <w:rsid w:val="00A52F2D"/>
    <w:rsid w:val="00AA0C5C"/>
    <w:rsid w:val="00AB679F"/>
    <w:rsid w:val="00B34BA6"/>
    <w:rsid w:val="00C74953"/>
    <w:rsid w:val="00D2723F"/>
    <w:rsid w:val="00EE2E43"/>
    <w:rsid w:val="00F22D89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brayon.ru/sitemap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rika.yandex.ru/dashboard?id=371267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Zemelny-2</dc:creator>
  <cp:lastModifiedBy>User Windows</cp:lastModifiedBy>
  <cp:revision>6</cp:revision>
  <cp:lastPrinted>2023-05-15T02:09:00Z</cp:lastPrinted>
  <dcterms:created xsi:type="dcterms:W3CDTF">2022-07-21T05:27:00Z</dcterms:created>
  <dcterms:modified xsi:type="dcterms:W3CDTF">2024-05-27T23:27:00Z</dcterms:modified>
</cp:coreProperties>
</file>