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E8" w:rsidRPr="00F17AE7" w:rsidRDefault="00A776E8" w:rsidP="00A776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17AE7">
        <w:rPr>
          <w:rFonts w:ascii="Times New Roman" w:hAnsi="Times New Roman" w:cs="Times New Roman"/>
          <w:b/>
          <w:sz w:val="28"/>
          <w:szCs w:val="28"/>
        </w:rPr>
        <w:t>ДОПЛАТЫ К ПЕНСИЯМ</w:t>
      </w:r>
      <w:r w:rsidRPr="00F17A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A776E8" w:rsidRDefault="00A776E8" w:rsidP="00A776E8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A776E8" w:rsidRDefault="00A776E8" w:rsidP="00A776E8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Помощник прокурора Сретенского района </w:t>
      </w:r>
      <w:r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Ирина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Паздникова</w:t>
      </w:r>
      <w:proofErr w:type="spellEnd"/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 разъясняет</w:t>
      </w:r>
      <w:r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E8" w:rsidRDefault="00A776E8" w:rsidP="00A776E8">
      <w:pPr>
        <w:rPr>
          <w:rFonts w:ascii="Times New Roman" w:hAnsi="Times New Roman" w:cs="Times New Roman"/>
          <w:sz w:val="28"/>
          <w:szCs w:val="28"/>
        </w:rPr>
      </w:pPr>
    </w:p>
    <w:p w:rsidR="00A776E8" w:rsidRDefault="00A776E8" w:rsidP="00A77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мая 2023 года работникам предприятий угольной промышленности и членам  летного состава экипажей судов гражданской авиации назначены доплаты к пенсии. Изменения внесены в </w:t>
      </w:r>
      <w:r w:rsidRPr="00DD5307">
        <w:rPr>
          <w:rFonts w:ascii="Times New Roman" w:hAnsi="Times New Roman" w:cs="Times New Roman"/>
          <w:sz w:val="28"/>
          <w:szCs w:val="28"/>
        </w:rPr>
        <w:t>Федеральные законы от 10.05.2010 №84-ФЗ «О дополнительном социальном обеспечении отдельных категорий работников организаций угольной промышленности» и от 27.11.2001 №155-ФЗ «О дополнительном социальном обеспечении членов летных экипажей воздушных судов гражданской авиации».</w:t>
      </w:r>
      <w:r>
        <w:rPr>
          <w:rFonts w:ascii="Times New Roman" w:hAnsi="Times New Roman" w:cs="Times New Roman"/>
          <w:sz w:val="28"/>
          <w:szCs w:val="28"/>
        </w:rPr>
        <w:t xml:space="preserve"> Члены летного экипажа самолетов гражданской авиации имеют право на доплату только при наличии необходимой выслуги лет, а именно: 25 лет для мужчин и 20 лет для женщин. Работникам угольной промышленности доплата положена только в том случае, если выполнение их должностных обязанностей непосредственно связано с добычей угля и сланца, горнопроходческими работами в забоях, строительством шахт. Также право на доплату имеют сотрудники горноспасательных подразделений, являющиеся пенсионерами и имеющие соответствующую выслугу лет.</w:t>
      </w:r>
    </w:p>
    <w:p w:rsidR="00A776E8" w:rsidRPr="00461BD8" w:rsidRDefault="00A776E8" w:rsidP="00A77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разъясняем, сто п</w:t>
      </w:r>
      <w:r w:rsidRPr="00461BD8">
        <w:rPr>
          <w:rFonts w:ascii="Times New Roman" w:hAnsi="Times New Roman" w:cs="Times New Roman"/>
          <w:sz w:val="28"/>
          <w:szCs w:val="28"/>
        </w:rPr>
        <w:t xml:space="preserve">ри принятии решения о покупке через Интернет-магазин, поступлении просьбы об оказания помощи кому-то в связи с непредвиденными обстоятельствами, болезнью, нужно оставаться бдительным и проверять поступающую информацию 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, прежде чем перечислять денежные ср</w:t>
      </w:r>
      <w:r>
        <w:rPr>
          <w:rFonts w:ascii="Times New Roman" w:hAnsi="Times New Roman" w:cs="Times New Roman"/>
          <w:sz w:val="28"/>
          <w:szCs w:val="28"/>
        </w:rPr>
        <w:t>едства в адрес злоумышленников.</w:t>
      </w:r>
    </w:p>
    <w:p w:rsidR="00A776E8" w:rsidRDefault="00A776E8" w:rsidP="00A77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D8">
        <w:rPr>
          <w:rFonts w:ascii="Times New Roman" w:hAnsi="Times New Roman" w:cs="Times New Roman"/>
          <w:sz w:val="28"/>
          <w:szCs w:val="28"/>
        </w:rPr>
        <w:t>За мошенничество с использованием электронных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атежа предусмотрена уголовная ответственность по статье 159.3 Уголовного кодекса. 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476704" w:rsidRDefault="00476704">
      <w:bookmarkStart w:id="0" w:name="_GoBack"/>
      <w:bookmarkEnd w:id="0"/>
    </w:p>
    <w:sectPr w:rsidR="0047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6F"/>
    <w:rsid w:val="00476704"/>
    <w:rsid w:val="004B3C6F"/>
    <w:rsid w:val="00A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2024-06-03T05:27:00Z</dcterms:created>
  <dcterms:modified xsi:type="dcterms:W3CDTF">2024-06-03T05:27:00Z</dcterms:modified>
</cp:coreProperties>
</file>