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4E" w:rsidRPr="00E772DF" w:rsidRDefault="00C8324E" w:rsidP="00C8324E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772DF">
        <w:rPr>
          <w:sz w:val="28"/>
          <w:szCs w:val="28"/>
        </w:rPr>
        <w:t>особия</w:t>
      </w:r>
      <w:r>
        <w:rPr>
          <w:sz w:val="28"/>
          <w:szCs w:val="28"/>
        </w:rPr>
        <w:t>,</w:t>
      </w:r>
      <w:r w:rsidRPr="00E772DF">
        <w:rPr>
          <w:sz w:val="28"/>
          <w:szCs w:val="28"/>
        </w:rPr>
        <w:t xml:space="preserve"> выплачива</w:t>
      </w:r>
      <w:r>
        <w:rPr>
          <w:sz w:val="28"/>
          <w:szCs w:val="28"/>
        </w:rPr>
        <w:t>емые</w:t>
      </w:r>
      <w:r w:rsidRPr="00E772DF">
        <w:rPr>
          <w:sz w:val="28"/>
          <w:szCs w:val="28"/>
        </w:rPr>
        <w:t xml:space="preserve"> до достижения ребенком 18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8324E" w:rsidRPr="00E772DF" w:rsidTr="00DC38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4E" w:rsidRPr="00E772DF" w:rsidRDefault="00C8324E" w:rsidP="00DC38D5">
            <w:pPr>
              <w:spacing w:line="180" w:lineRule="atLeast"/>
              <w:jc w:val="left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На федеральном уровне до достижения ребенком 18 лет предусматриваются, в частности, следующие пособия и выплаты.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1. Ежемесячное пособие в связи с рождением и воспитанием ребенка, право на которое предоставляется одному из родителей (усыновителей, опекунов (попечителей)) ребенка в возрасте до 17 лет. При этом получатель пособия и ребенок должны являться гражданами РФ и постоянно проживать на территории РФ (ч. 1 ст. 3, ч. 1, 3 ст. 9 Закона от 19.05.1995 N 81-ФЗ).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Право на пособие возникает в случае, если размер среднедушевого дохода семьи, рассчитанный в установленном порядке, не превышает величину прожиточного минимума на душу населения, установленную в субъекте РФ по месту жительства (пребывания) или фактического проживания заявителя на дату обращения за назначением указанного пособия.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При наличии в семье нескольких детей в возрасте до 17 лет пособие назначается на каждого такого ребенка (ч. 4, 9 ст. 9 Закона N 81-ФЗ; п. п. 47 - 55 Правил, утв. Постановлением Правительства РФ от 16.12.2022 N 2330).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 xml:space="preserve">Гражданам, имеющим детей до 17 лет, пособие </w:t>
      </w:r>
      <w:proofErr w:type="gramStart"/>
      <w:r w:rsidRPr="00E772DF">
        <w:rPr>
          <w:rFonts w:eastAsia="Times New Roman" w:cs="Times New Roman"/>
          <w:szCs w:val="28"/>
          <w:lang w:eastAsia="ru-RU"/>
        </w:rPr>
        <w:t>выплачивается</w:t>
      </w:r>
      <w:proofErr w:type="gramEnd"/>
      <w:r w:rsidRPr="00E772DF">
        <w:rPr>
          <w:rFonts w:eastAsia="Times New Roman" w:cs="Times New Roman"/>
          <w:szCs w:val="28"/>
          <w:lang w:eastAsia="ru-RU"/>
        </w:rPr>
        <w:t xml:space="preserve"> начиная с месяца рождения ребенка, но не ранее чем с 01.01.2023, если обращение о назначении указанного пособия последовало в срок не позднее шести месяцев со дня рождения ребенка. В остальных случаях указанное пособие </w:t>
      </w:r>
      <w:proofErr w:type="gramStart"/>
      <w:r w:rsidRPr="00E772DF">
        <w:rPr>
          <w:rFonts w:eastAsia="Times New Roman" w:cs="Times New Roman"/>
          <w:szCs w:val="28"/>
          <w:lang w:eastAsia="ru-RU"/>
        </w:rPr>
        <w:t>выплачивается</w:t>
      </w:r>
      <w:proofErr w:type="gramEnd"/>
      <w:r w:rsidRPr="00E772DF">
        <w:rPr>
          <w:rFonts w:eastAsia="Times New Roman" w:cs="Times New Roman"/>
          <w:szCs w:val="28"/>
          <w:lang w:eastAsia="ru-RU"/>
        </w:rPr>
        <w:t xml:space="preserve"> начиная с даты обращения за назначением указанного пособия. При этом пособие назначается на 12 месяцев, но на срок не более чем до достижения ребенком возраста 17 лет (ч. 2, 5 ст. 9.1 Закона N 81-ФЗ; п. п. 13, 14 Правил N 2330).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Размер пособия устанавливается в процентном соотношении от величины прожиточного минимума для детей, установленного в субъекте РФ (50%, 75% или 100%) в зависимости от среднедушевого дохода семьи (ч. 2 ст. 10 Закона N 81-ФЗ; п. 7 Правил N 2330).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В отдельных случаях региональными НПА могут устанавливаться иные и (или) дополнительные условия, а также особенности назначения и выплаты такого пособия (ч. 5, 6 ст. 4 Закона N 81-ФЗ).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 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2. Ежемесячная выплата трудоспособным лицам, которые осуществляют уход за ребенком-инвалидом в возрасте до 18 лет. Она назначается в размере 10 000 руб. - родителю (усыновителю) или опекуну (попечителю) или 1 200 руб. - другим лицам. Ежемесячная выплата производится родителю (усыновителю) или опекуну (попечителю) - если он не работает или трудится на условиях неполного рабочего времени, в том числе на указанных условиях дистанционно или на дому, а иным лицам - если они не работают. Выплата устанавливается одному такому лицу в отношении каждого ребенка-инвалида на период осуществления ухода за ним (п. п. 1, 4 Указа Президента РФ от 26.02.2013 N 175).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 xml:space="preserve">Если ребенок-инвалид проживает в районах Крайнего Севера и приравненных к ним местностях, в районах с тяжелыми климатическими </w:t>
      </w:r>
      <w:r w:rsidRPr="00E772DF">
        <w:rPr>
          <w:rFonts w:eastAsia="Times New Roman" w:cs="Times New Roman"/>
          <w:szCs w:val="28"/>
          <w:lang w:eastAsia="ru-RU"/>
        </w:rPr>
        <w:lastRenderedPageBreak/>
        <w:t>условиями, указанный размер выплат увеличивается на соответствующий районный коэффициент (п. 2 Указа N 175).</w:t>
      </w:r>
    </w:p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3. Пособие по временной нетрудоспособности в связи с уходом за больным ребенком. Если родители работают, то при необходимости ухода за больным ребенком назначается пособие по временной нетрудоспособности, размер и продолжительность выплаты которого зависит, в частности, от возраста ребенка, а также его заболевания и наличия инвалидности (ч. 1, 2 ст. 2, ч. 5 ст. 6, ч. 3 ст. 7 Закона от 29.12.2006 N 255-ФЗ).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8324E" w:rsidRPr="00E772DF" w:rsidTr="00DC38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4E" w:rsidRPr="00E772DF" w:rsidRDefault="00C8324E" w:rsidP="00DC38D5">
            <w:pPr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E772DF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E772DF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Региональные пособия и выплаты</w:t>
            </w:r>
          </w:p>
        </w:tc>
      </w:tr>
    </w:tbl>
    <w:p w:rsidR="00C8324E" w:rsidRPr="00E772DF" w:rsidRDefault="00C8324E" w:rsidP="00C8324E">
      <w:pPr>
        <w:ind w:firstLine="709"/>
        <w:rPr>
          <w:rFonts w:eastAsia="Times New Roman" w:cs="Times New Roman"/>
          <w:szCs w:val="28"/>
          <w:lang w:eastAsia="ru-RU"/>
        </w:rPr>
      </w:pPr>
      <w:r w:rsidRPr="00E772DF">
        <w:rPr>
          <w:rFonts w:eastAsia="Times New Roman" w:cs="Times New Roman"/>
          <w:szCs w:val="28"/>
          <w:lang w:eastAsia="ru-RU"/>
        </w:rPr>
        <w:t>Законодательством субъектов РФ могут устанавливаться дополнительные пособия и выплаты на ребенка до достижения им 18 лет (ст. 2 Закона N 81-ФЗ).</w:t>
      </w:r>
    </w:p>
    <w:p w:rsidR="00C8324E" w:rsidRDefault="00C8324E" w:rsidP="00C8324E"/>
    <w:p w:rsidR="0093527D" w:rsidRDefault="0093527D" w:rsidP="0093527D">
      <w:pPr>
        <w:jc w:val="right"/>
      </w:pPr>
    </w:p>
    <w:p w:rsidR="0093527D" w:rsidRDefault="0093527D" w:rsidP="0093527D">
      <w:pPr>
        <w:jc w:val="right"/>
      </w:pPr>
      <w:r>
        <w:t>Заместитель прокурора Сретенского района О. Ушакова</w:t>
      </w:r>
    </w:p>
    <w:p w:rsidR="0093527D" w:rsidRDefault="005E027F" w:rsidP="0093527D">
      <w:pPr>
        <w:jc w:val="right"/>
      </w:pPr>
      <w:r>
        <w:t>09</w:t>
      </w:r>
      <w:r w:rsidR="0093527D">
        <w:t>.0</w:t>
      </w:r>
      <w:r>
        <w:t>2</w:t>
      </w:r>
      <w:bookmarkStart w:id="0" w:name="_GoBack"/>
      <w:bookmarkEnd w:id="0"/>
      <w:r w:rsidR="0093527D">
        <w:t>.2024</w:t>
      </w:r>
    </w:p>
    <w:p w:rsidR="00D017CD" w:rsidRDefault="00D017CD"/>
    <w:sectPr w:rsidR="00D0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D"/>
    <w:rsid w:val="005E027F"/>
    <w:rsid w:val="00776FE5"/>
    <w:rsid w:val="0093527D"/>
    <w:rsid w:val="00967E50"/>
    <w:rsid w:val="00C8324E"/>
    <w:rsid w:val="00D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942B"/>
  <w15:chartTrackingRefBased/>
  <w15:docId w15:val="{FECBECA7-5B17-4815-AF97-B477872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7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2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2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4</cp:revision>
  <cp:lastPrinted>2024-06-19T01:00:00Z</cp:lastPrinted>
  <dcterms:created xsi:type="dcterms:W3CDTF">2024-06-19T00:56:00Z</dcterms:created>
  <dcterms:modified xsi:type="dcterms:W3CDTF">2024-06-19T01:11:00Z</dcterms:modified>
</cp:coreProperties>
</file>