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6" w:rsidRPr="00503A46" w:rsidRDefault="00C24055" w:rsidP="00503A46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об ответственности </w:t>
      </w:r>
      <w:r w:rsidR="00565C19"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за </w:t>
      </w:r>
      <w:r w:rsidR="00503A46"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незаконное рыболовство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503A46" w:rsidRPr="00503A46" w:rsidRDefault="00503A46" w:rsidP="00503A46">
      <w:pPr>
        <w:ind w:firstLine="708"/>
        <w:jc w:val="both"/>
        <w:rPr>
          <w:sz w:val="28"/>
          <w:szCs w:val="28"/>
        </w:rPr>
      </w:pPr>
      <w:r w:rsidRPr="00503A46">
        <w:rPr>
          <w:sz w:val="28"/>
          <w:szCs w:val="28"/>
        </w:rPr>
        <w:t>Правовое регулирование рыболовства в Российской Федерации осуществляется Федеральным законом от 20.12.2004 № 166-ФЗ «О рыболовстве и сохранении водных биологических ресурсов», а также иными нормативно-правовыми актами.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  <w:r w:rsidRPr="00503A46">
        <w:rPr>
          <w:sz w:val="28"/>
          <w:szCs w:val="28"/>
        </w:rPr>
        <w:t>В соответствии с нормами названного закона рыба отнесена к водным биоресурсам, а рыболовством признается деятельность по её добыче (вылову).</w:t>
      </w:r>
      <w:r>
        <w:rPr>
          <w:sz w:val="28"/>
          <w:szCs w:val="28"/>
        </w:rPr>
        <w:t xml:space="preserve"> </w:t>
      </w:r>
      <w:r w:rsidRPr="00503A46">
        <w:rPr>
          <w:sz w:val="28"/>
          <w:szCs w:val="28"/>
        </w:rPr>
        <w:t>При этом уголовно-наказуемыми считается рыбная ловля, совершенная в нарушение норм экологического законодательства при условии, что такие действия совершены с применением лодок, взрывчатых или химических веществ, электротока или других запрещенных орудий и способов массового истребления рыбы, в местах нереста или на миграционных путях к ним, на особо охраняемых природных территориях, в зоне экологического бедствия или в зоне чрезвычайной экологической ситуации либо когда такие действия повлекли причинение крупного (100 тыс. рублей) или особо крупного ущерба (250 тыс. рублей).</w:t>
      </w:r>
    </w:p>
    <w:p w:rsidR="00503A46" w:rsidRPr="00503A46" w:rsidRDefault="00503A46" w:rsidP="00503A46">
      <w:pPr>
        <w:ind w:firstLine="708"/>
        <w:jc w:val="both"/>
        <w:rPr>
          <w:sz w:val="28"/>
          <w:szCs w:val="28"/>
        </w:rPr>
      </w:pPr>
      <w:r w:rsidRPr="00503A46">
        <w:rPr>
          <w:sz w:val="28"/>
          <w:szCs w:val="28"/>
        </w:rPr>
        <w:t>Уголовная ответственность за незаконную рыбалку наступает в соответствии со статьей 256 Уголовного кодекса Российской Федерации.</w:t>
      </w:r>
      <w:r>
        <w:rPr>
          <w:sz w:val="28"/>
          <w:szCs w:val="28"/>
        </w:rPr>
        <w:t xml:space="preserve"> </w:t>
      </w:r>
      <w:r w:rsidRPr="00503A46">
        <w:rPr>
          <w:sz w:val="28"/>
          <w:szCs w:val="28"/>
        </w:rPr>
        <w:t>За совершение преступлений злоумышленникам грозит наказание в виде штрафа, обязательных или исправительных работ, лишения права занимать определенные должности или заниматься определенной деятельностью, а также лишения свободы на срок до 5 лет.</w:t>
      </w:r>
    </w:p>
    <w:p w:rsidR="009E4117" w:rsidRPr="009E4117" w:rsidRDefault="009E4117" w:rsidP="00565C19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1B3D02" w:rsidRDefault="009D71B1" w:rsidP="001B3D02">
      <w:pPr>
        <w:jc w:val="right"/>
        <w:rPr>
          <w:sz w:val="28"/>
          <w:szCs w:val="28"/>
        </w:rPr>
      </w:pPr>
      <w:r w:rsidRPr="001B3D02">
        <w:rPr>
          <w:sz w:val="28"/>
          <w:szCs w:val="28"/>
        </w:rPr>
        <w:t>(Ин</w:t>
      </w:r>
      <w:r w:rsidR="009E4117" w:rsidRPr="001B3D02">
        <w:rPr>
          <w:sz w:val="28"/>
          <w:szCs w:val="28"/>
        </w:rPr>
        <w:t xml:space="preserve">формацию предоставил </w:t>
      </w:r>
    </w:p>
    <w:p w:rsidR="009D71B1" w:rsidRPr="001B3D02" w:rsidRDefault="001B3D02" w:rsidP="001B3D02">
      <w:pPr>
        <w:jc w:val="right"/>
        <w:rPr>
          <w:sz w:val="28"/>
          <w:szCs w:val="28"/>
        </w:rPr>
      </w:pPr>
      <w:bookmarkStart w:id="0" w:name="_GoBack"/>
      <w:bookmarkEnd w:id="0"/>
      <w:r w:rsidRPr="001B3D02">
        <w:rPr>
          <w:sz w:val="28"/>
          <w:szCs w:val="28"/>
        </w:rPr>
        <w:t>помощник прокурора Сретенского района Швец О.А.</w:t>
      </w:r>
      <w:r w:rsidR="009D71B1" w:rsidRPr="001B3D02">
        <w:rPr>
          <w:sz w:val="28"/>
          <w:szCs w:val="28"/>
        </w:rPr>
        <w:t>)</w:t>
      </w:r>
    </w:p>
    <w:p w:rsidR="001B3D02" w:rsidRPr="001B3D02" w:rsidRDefault="001B3D02" w:rsidP="001B3D02">
      <w:pPr>
        <w:jc w:val="right"/>
        <w:rPr>
          <w:sz w:val="28"/>
          <w:szCs w:val="28"/>
        </w:rPr>
      </w:pPr>
    </w:p>
    <w:p w:rsidR="001B3D02" w:rsidRPr="001B3D02" w:rsidRDefault="001B3D02" w:rsidP="001B3D02">
      <w:pPr>
        <w:jc w:val="right"/>
        <w:rPr>
          <w:sz w:val="28"/>
          <w:szCs w:val="28"/>
        </w:rPr>
      </w:pPr>
      <w:r w:rsidRPr="001B3D02">
        <w:rPr>
          <w:sz w:val="28"/>
          <w:szCs w:val="28"/>
        </w:rPr>
        <w:t>06.04.2024</w:t>
      </w:r>
    </w:p>
    <w:sectPr w:rsidR="001B3D02" w:rsidRPr="001B3D02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30" w:rsidRDefault="00800030">
      <w:r>
        <w:separator/>
      </w:r>
    </w:p>
  </w:endnote>
  <w:endnote w:type="continuationSeparator" w:id="0">
    <w:p w:rsidR="00800030" w:rsidRDefault="0080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30" w:rsidRDefault="00800030">
      <w:r>
        <w:separator/>
      </w:r>
    </w:p>
  </w:footnote>
  <w:footnote w:type="continuationSeparator" w:id="0">
    <w:p w:rsidR="00800030" w:rsidRDefault="0080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0E15ED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0E15ED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A46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3D0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30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9E5A"/>
  <w15:docId w15:val="{A6524A7A-D50C-43DF-8872-F6CA3BF8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semiHidden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26B0-4D2B-429F-9D44-59C604BC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Ушакова Ольга Викторовна</cp:lastModifiedBy>
  <cp:revision>68</cp:revision>
  <cp:lastPrinted>2018-12-10T00:08:00Z</cp:lastPrinted>
  <dcterms:created xsi:type="dcterms:W3CDTF">2018-08-02T06:19:00Z</dcterms:created>
  <dcterms:modified xsi:type="dcterms:W3CDTF">2024-06-19T03:46:00Z</dcterms:modified>
</cp:coreProperties>
</file>