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CCC" w:rsidRDefault="00CB5DB2" w:rsidP="00D47E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CB5DB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Ответственность работодателя за несоблюдение </w:t>
      </w:r>
    </w:p>
    <w:p w:rsidR="00166643" w:rsidRDefault="00CB5DB2" w:rsidP="00D47E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CB5DB2">
        <w:rPr>
          <w:rFonts w:ascii="Times New Roman" w:eastAsia="Calibri" w:hAnsi="Times New Roman" w:cs="Times New Roman"/>
          <w:sz w:val="28"/>
          <w:szCs w:val="28"/>
          <w:lang w:bidi="en-US"/>
        </w:rPr>
        <w:t>требований в сфере охраны труда</w:t>
      </w:r>
    </w:p>
    <w:p w:rsidR="009B74E4" w:rsidRDefault="002954E3" w:rsidP="009B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627B0D" w:rsidRDefault="00627B0D" w:rsidP="002954E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bookmarkStart w:id="0" w:name="sub_5003"/>
      <w:r w:rsidRPr="00627B0D">
        <w:rPr>
          <w:rFonts w:ascii="Times New Roman" w:eastAsia="Calibri" w:hAnsi="Times New Roman" w:cs="Times New Roman"/>
          <w:sz w:val="28"/>
          <w:szCs w:val="28"/>
          <w:lang w:bidi="en-US"/>
        </w:rPr>
        <w:t>Согласно ст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r w:rsidRPr="00627B0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214 Трудового кодекса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РФ</w:t>
      </w:r>
      <w:r w:rsidRPr="00627B0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обязанности по обеспечению безопасных условий и охраны труда возлагаются на работодателя. В частности, работодатель обязан за счет собственных средств приобретать и выдавать средства индивидуальной защиты и смывающие средства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147CCC" w:rsidRDefault="00CB5DB2" w:rsidP="00147CC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CB5DB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Согласно ч. 1 ст. 5.27.1 КоАП РФ нарушение законодательства о труде и охране труда </w:t>
      </w:r>
      <w:r w:rsidR="00627B0D" w:rsidRPr="00627B0D">
        <w:rPr>
          <w:rFonts w:ascii="Times New Roman" w:eastAsia="Calibri" w:hAnsi="Times New Roman" w:cs="Times New Roman"/>
          <w:sz w:val="28"/>
          <w:szCs w:val="28"/>
          <w:lang w:bidi="en-US"/>
        </w:rPr>
        <w:t>влечет предупреждение или наложение административного штрафа на должностных лиц в размере от двух тысяч до пяти тысяч рублей; на лиц, осуществляющих предпринимательскую деятельность без образования юридического лица, - от двух тысяч до пяти тысяч рублей; на юридических лиц - от пятидесяти тысяч до восьмидесяти тысяч рублей.</w:t>
      </w:r>
    </w:p>
    <w:p w:rsidR="00627B0D" w:rsidRDefault="00CB5DB2" w:rsidP="00147CC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CB5DB2">
        <w:rPr>
          <w:rFonts w:ascii="Times New Roman" w:eastAsia="Calibri" w:hAnsi="Times New Roman" w:cs="Times New Roman"/>
          <w:sz w:val="28"/>
          <w:szCs w:val="28"/>
          <w:lang w:bidi="en-US"/>
        </w:rPr>
        <w:t>При этом предусмотрена ответственность за совершение</w:t>
      </w:r>
      <w:r w:rsidR="00627B0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ряда отдельных правонарушений.</w:t>
      </w:r>
    </w:p>
    <w:p w:rsidR="00627B0D" w:rsidRDefault="00CB5DB2" w:rsidP="002954E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CB5DB2">
        <w:rPr>
          <w:rFonts w:ascii="Times New Roman" w:eastAsia="Calibri" w:hAnsi="Times New Roman" w:cs="Times New Roman"/>
          <w:sz w:val="28"/>
          <w:szCs w:val="28"/>
          <w:lang w:bidi="en-US"/>
        </w:rPr>
        <w:t>В частности, допуск работника к исполнению им трудовых обязанностей без прохождения в установленном порядке обучения и проверки знаний требований охраны труда, а также обязательных предварительных и периодических медицинских осмотров влечет наложение на работодателя</w:t>
      </w:r>
      <w:r w:rsidR="00627B0D">
        <w:rPr>
          <w:rFonts w:ascii="Times New Roman" w:eastAsia="Calibri" w:hAnsi="Times New Roman" w:cs="Times New Roman"/>
          <w:sz w:val="28"/>
          <w:szCs w:val="28"/>
          <w:lang w:bidi="en-US"/>
        </w:rPr>
        <w:t>-юридическое лицо</w:t>
      </w:r>
      <w:r w:rsidRPr="00CB5DB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административного штрафа </w:t>
      </w:r>
      <w:r w:rsidR="00627B0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размере </w:t>
      </w:r>
      <w:r w:rsidRPr="00CB5DB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до 130 тыс. руб. </w:t>
      </w:r>
      <w:r w:rsidR="00627B0D">
        <w:rPr>
          <w:rFonts w:ascii="Times New Roman" w:eastAsia="Calibri" w:hAnsi="Times New Roman" w:cs="Times New Roman"/>
          <w:sz w:val="28"/>
          <w:szCs w:val="28"/>
          <w:lang w:bidi="en-US"/>
        </w:rPr>
        <w:t>(ч. 3 ст. 5.27.1 КоАП РФ).</w:t>
      </w:r>
    </w:p>
    <w:p w:rsidR="00CB5DB2" w:rsidRDefault="00CB5DB2" w:rsidP="002954E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CB5DB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Еще больше сумма </w:t>
      </w:r>
      <w:r w:rsidR="00627B0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административного </w:t>
      </w:r>
      <w:r w:rsidRPr="00CB5DB2">
        <w:rPr>
          <w:rFonts w:ascii="Times New Roman" w:eastAsia="Calibri" w:hAnsi="Times New Roman" w:cs="Times New Roman"/>
          <w:sz w:val="28"/>
          <w:szCs w:val="28"/>
          <w:lang w:bidi="en-US"/>
        </w:rPr>
        <w:t>штрафа</w:t>
      </w:r>
      <w:r w:rsidR="00627B0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для юридических лиц</w:t>
      </w:r>
      <w:r w:rsidRPr="00CB5DB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за необеспечение работников средствами индивидуальной защиты – до 150 тыс. р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уб</w:t>
      </w:r>
      <w:r w:rsidR="00627B0D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(ч. 4 ст. 5.27.1 КоАП РФ).</w:t>
      </w:r>
    </w:p>
    <w:p w:rsidR="00E463FB" w:rsidRDefault="00E463FB" w:rsidP="002954E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130E7" w:rsidRPr="00A130E7" w:rsidRDefault="00A130E7" w:rsidP="0096228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bookmarkEnd w:id="0"/>
    <w:p w:rsidR="00D64050" w:rsidRPr="00240AC2" w:rsidRDefault="00DD2A1B" w:rsidP="00C161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AC2">
        <w:rPr>
          <w:rFonts w:ascii="Times New Roman" w:hAnsi="Times New Roman" w:cs="Times New Roman"/>
          <w:b/>
          <w:sz w:val="28"/>
          <w:szCs w:val="28"/>
        </w:rPr>
        <w:t>(</w:t>
      </w:r>
      <w:r w:rsidR="002057C4" w:rsidRPr="00240AC2">
        <w:rPr>
          <w:rFonts w:ascii="Times New Roman" w:hAnsi="Times New Roman" w:cs="Times New Roman"/>
          <w:b/>
          <w:sz w:val="28"/>
          <w:szCs w:val="28"/>
        </w:rPr>
        <w:t>Информацию предоставил</w:t>
      </w:r>
      <w:r w:rsidR="00C311BC" w:rsidRPr="00240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284" w:rsidRPr="00240AC2">
        <w:rPr>
          <w:rFonts w:ascii="Times New Roman" w:hAnsi="Times New Roman" w:cs="Times New Roman"/>
          <w:b/>
          <w:sz w:val="28"/>
          <w:szCs w:val="28"/>
        </w:rPr>
        <w:t>помощник</w:t>
      </w:r>
      <w:r w:rsidR="00B961BA" w:rsidRPr="00240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996" w:rsidRPr="00240AC2">
        <w:rPr>
          <w:rFonts w:ascii="Times New Roman" w:hAnsi="Times New Roman" w:cs="Times New Roman"/>
          <w:b/>
          <w:sz w:val="28"/>
          <w:szCs w:val="28"/>
        </w:rPr>
        <w:t>прокурор</w:t>
      </w:r>
      <w:r w:rsidR="00B961BA" w:rsidRPr="00240AC2">
        <w:rPr>
          <w:rFonts w:ascii="Times New Roman" w:hAnsi="Times New Roman" w:cs="Times New Roman"/>
          <w:b/>
          <w:sz w:val="28"/>
          <w:szCs w:val="28"/>
        </w:rPr>
        <w:t>а</w:t>
      </w:r>
      <w:r w:rsidR="00740996" w:rsidRPr="00240AC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2057C4" w:rsidRPr="00240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431">
        <w:rPr>
          <w:rFonts w:ascii="Times New Roman" w:hAnsi="Times New Roman" w:cs="Times New Roman"/>
          <w:b/>
          <w:sz w:val="28"/>
          <w:szCs w:val="28"/>
        </w:rPr>
        <w:t>Андрей Перунов</w:t>
      </w:r>
      <w:r w:rsidRPr="00240AC2">
        <w:rPr>
          <w:rFonts w:ascii="Times New Roman" w:hAnsi="Times New Roman" w:cs="Times New Roman"/>
          <w:b/>
          <w:sz w:val="28"/>
          <w:szCs w:val="28"/>
        </w:rPr>
        <w:t>)</w:t>
      </w:r>
    </w:p>
    <w:p w:rsidR="004B7E13" w:rsidRPr="007105FB" w:rsidRDefault="00740996" w:rsidP="004B7E13">
      <w:pPr>
        <w:rPr>
          <w:rFonts w:ascii="Times New Roman" w:hAnsi="Times New Roman" w:cs="Times New Roman"/>
          <w:sz w:val="28"/>
          <w:szCs w:val="28"/>
        </w:rPr>
      </w:pPr>
      <w:r w:rsidRPr="007105FB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B961BA" w:rsidRPr="007105FB">
        <w:rPr>
          <w:rFonts w:ascii="Times New Roman" w:hAnsi="Times New Roman" w:cs="Times New Roman"/>
          <w:sz w:val="28"/>
          <w:szCs w:val="28"/>
        </w:rPr>
        <w:t>8-9</w:t>
      </w:r>
      <w:r w:rsidR="00E01431">
        <w:rPr>
          <w:rFonts w:ascii="Times New Roman" w:hAnsi="Times New Roman" w:cs="Times New Roman"/>
          <w:sz w:val="28"/>
          <w:szCs w:val="28"/>
        </w:rPr>
        <w:t>2</w:t>
      </w:r>
      <w:r w:rsidR="00B961BA" w:rsidRPr="007105FB">
        <w:rPr>
          <w:rFonts w:ascii="Times New Roman" w:hAnsi="Times New Roman" w:cs="Times New Roman"/>
          <w:sz w:val="28"/>
          <w:szCs w:val="28"/>
        </w:rPr>
        <w:t>4-</w:t>
      </w:r>
      <w:r w:rsidR="00E01431">
        <w:rPr>
          <w:rFonts w:ascii="Times New Roman" w:hAnsi="Times New Roman" w:cs="Times New Roman"/>
          <w:sz w:val="28"/>
          <w:szCs w:val="28"/>
        </w:rPr>
        <w:t>294</w:t>
      </w:r>
      <w:r w:rsidR="00B961BA" w:rsidRPr="007105FB">
        <w:rPr>
          <w:rFonts w:ascii="Times New Roman" w:hAnsi="Times New Roman" w:cs="Times New Roman"/>
          <w:sz w:val="28"/>
          <w:szCs w:val="28"/>
        </w:rPr>
        <w:t>-</w:t>
      </w:r>
      <w:r w:rsidR="00E01431">
        <w:rPr>
          <w:rFonts w:ascii="Times New Roman" w:hAnsi="Times New Roman" w:cs="Times New Roman"/>
          <w:sz w:val="28"/>
          <w:szCs w:val="28"/>
        </w:rPr>
        <w:t>99</w:t>
      </w:r>
      <w:r w:rsidR="00B961BA" w:rsidRPr="007105FB">
        <w:rPr>
          <w:rFonts w:ascii="Times New Roman" w:hAnsi="Times New Roman" w:cs="Times New Roman"/>
          <w:sz w:val="28"/>
          <w:szCs w:val="28"/>
        </w:rPr>
        <w:t>-</w:t>
      </w:r>
      <w:r w:rsidR="00962284" w:rsidRPr="007105FB">
        <w:rPr>
          <w:rFonts w:ascii="Times New Roman" w:hAnsi="Times New Roman" w:cs="Times New Roman"/>
          <w:sz w:val="28"/>
          <w:szCs w:val="28"/>
        </w:rPr>
        <w:t>5</w:t>
      </w:r>
      <w:r w:rsidR="00E01431">
        <w:rPr>
          <w:rFonts w:ascii="Times New Roman" w:hAnsi="Times New Roman" w:cs="Times New Roman"/>
          <w:sz w:val="28"/>
          <w:szCs w:val="28"/>
        </w:rPr>
        <w:t>5</w:t>
      </w:r>
    </w:p>
    <w:p w:rsidR="00962284" w:rsidRDefault="00962284" w:rsidP="004B7E13">
      <w:pPr>
        <w:rPr>
          <w:rFonts w:ascii="Times New Roman" w:hAnsi="Times New Roman" w:cs="Times New Roman"/>
          <w:sz w:val="28"/>
          <w:szCs w:val="28"/>
        </w:rPr>
      </w:pPr>
    </w:p>
    <w:p w:rsidR="004B7E13" w:rsidRDefault="004B7E13" w:rsidP="004B7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4B7E13" w:rsidRDefault="004B7E13" w:rsidP="004B7E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4B7E13" w:rsidRDefault="004B7E13" w:rsidP="009622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В.П. Дукарт</w:t>
      </w:r>
    </w:p>
    <w:p w:rsidR="00147CCC" w:rsidRDefault="00147CCC" w:rsidP="009E2EFA">
      <w:pPr>
        <w:rPr>
          <w:rFonts w:ascii="Times New Roman" w:hAnsi="Times New Roman" w:cs="Times New Roman"/>
          <w:sz w:val="28"/>
          <w:szCs w:val="28"/>
        </w:rPr>
      </w:pPr>
    </w:p>
    <w:p w:rsidR="004B7E13" w:rsidRDefault="00290441" w:rsidP="009E2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64D7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 w:rsidR="004B7E13">
        <w:rPr>
          <w:rFonts w:ascii="Times New Roman" w:hAnsi="Times New Roman" w:cs="Times New Roman"/>
          <w:sz w:val="28"/>
          <w:szCs w:val="28"/>
        </w:rPr>
        <w:t>.</w:t>
      </w:r>
      <w:r w:rsidR="003065C0">
        <w:rPr>
          <w:rFonts w:ascii="Times New Roman" w:hAnsi="Times New Roman" w:cs="Times New Roman"/>
          <w:sz w:val="28"/>
          <w:szCs w:val="28"/>
        </w:rPr>
        <w:t>11</w:t>
      </w:r>
      <w:r w:rsidR="004B7E13">
        <w:rPr>
          <w:rFonts w:ascii="Times New Roman" w:hAnsi="Times New Roman" w:cs="Times New Roman"/>
          <w:sz w:val="28"/>
          <w:szCs w:val="28"/>
        </w:rPr>
        <w:t>.2024</w:t>
      </w:r>
    </w:p>
    <w:sectPr w:rsidR="004B7E13" w:rsidSect="0037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7F7"/>
    <w:multiLevelType w:val="hybridMultilevel"/>
    <w:tmpl w:val="A21A4C60"/>
    <w:lvl w:ilvl="0" w:tplc="F8268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45AC"/>
    <w:rsid w:val="00015BB9"/>
    <w:rsid w:val="0002679D"/>
    <w:rsid w:val="000327F3"/>
    <w:rsid w:val="00057D9B"/>
    <w:rsid w:val="00065195"/>
    <w:rsid w:val="000800C4"/>
    <w:rsid w:val="000A6DAF"/>
    <w:rsid w:val="000A78EB"/>
    <w:rsid w:val="000D3997"/>
    <w:rsid w:val="000D4DA8"/>
    <w:rsid w:val="000D57F2"/>
    <w:rsid w:val="000E0A63"/>
    <w:rsid w:val="0010451D"/>
    <w:rsid w:val="00116381"/>
    <w:rsid w:val="001201D6"/>
    <w:rsid w:val="00144CE0"/>
    <w:rsid w:val="00147CCC"/>
    <w:rsid w:val="00166643"/>
    <w:rsid w:val="00171FF4"/>
    <w:rsid w:val="001923B1"/>
    <w:rsid w:val="001A63FD"/>
    <w:rsid w:val="001B5C9A"/>
    <w:rsid w:val="001C7015"/>
    <w:rsid w:val="001F12FF"/>
    <w:rsid w:val="001F3B7A"/>
    <w:rsid w:val="001F7674"/>
    <w:rsid w:val="002057C4"/>
    <w:rsid w:val="00212A85"/>
    <w:rsid w:val="0021591F"/>
    <w:rsid w:val="002270B0"/>
    <w:rsid w:val="00240AC2"/>
    <w:rsid w:val="00263236"/>
    <w:rsid w:val="00290441"/>
    <w:rsid w:val="002954E3"/>
    <w:rsid w:val="002C0C06"/>
    <w:rsid w:val="002C1F2D"/>
    <w:rsid w:val="002C5C20"/>
    <w:rsid w:val="003064A9"/>
    <w:rsid w:val="003065C0"/>
    <w:rsid w:val="00312200"/>
    <w:rsid w:val="003359EC"/>
    <w:rsid w:val="003370C4"/>
    <w:rsid w:val="00345BB1"/>
    <w:rsid w:val="0037741F"/>
    <w:rsid w:val="003C6240"/>
    <w:rsid w:val="003D4B3D"/>
    <w:rsid w:val="003E2820"/>
    <w:rsid w:val="00403787"/>
    <w:rsid w:val="00407B3B"/>
    <w:rsid w:val="0041435B"/>
    <w:rsid w:val="00414CCB"/>
    <w:rsid w:val="00426947"/>
    <w:rsid w:val="00432596"/>
    <w:rsid w:val="004465C6"/>
    <w:rsid w:val="0045257C"/>
    <w:rsid w:val="004655C4"/>
    <w:rsid w:val="00472644"/>
    <w:rsid w:val="004734E9"/>
    <w:rsid w:val="00475F51"/>
    <w:rsid w:val="004823F7"/>
    <w:rsid w:val="004A48F4"/>
    <w:rsid w:val="004A7D77"/>
    <w:rsid w:val="004B7E13"/>
    <w:rsid w:val="004C2648"/>
    <w:rsid w:val="00507A2A"/>
    <w:rsid w:val="005117F2"/>
    <w:rsid w:val="005319D5"/>
    <w:rsid w:val="00533E42"/>
    <w:rsid w:val="00541851"/>
    <w:rsid w:val="00546E6E"/>
    <w:rsid w:val="00552DBA"/>
    <w:rsid w:val="005660EC"/>
    <w:rsid w:val="005843D5"/>
    <w:rsid w:val="00584622"/>
    <w:rsid w:val="0058638E"/>
    <w:rsid w:val="00594622"/>
    <w:rsid w:val="005D2F1E"/>
    <w:rsid w:val="00603B59"/>
    <w:rsid w:val="00627B0D"/>
    <w:rsid w:val="00671A48"/>
    <w:rsid w:val="00676538"/>
    <w:rsid w:val="0068221D"/>
    <w:rsid w:val="006A56F6"/>
    <w:rsid w:val="006B077B"/>
    <w:rsid w:val="006C1860"/>
    <w:rsid w:val="006D1594"/>
    <w:rsid w:val="006D5D34"/>
    <w:rsid w:val="006F1EDF"/>
    <w:rsid w:val="006F5E66"/>
    <w:rsid w:val="007105FB"/>
    <w:rsid w:val="00740996"/>
    <w:rsid w:val="00742369"/>
    <w:rsid w:val="00747FBE"/>
    <w:rsid w:val="007776C9"/>
    <w:rsid w:val="007915D1"/>
    <w:rsid w:val="00796159"/>
    <w:rsid w:val="007B4339"/>
    <w:rsid w:val="007D493A"/>
    <w:rsid w:val="007D5320"/>
    <w:rsid w:val="0083159C"/>
    <w:rsid w:val="00840ED3"/>
    <w:rsid w:val="00860F44"/>
    <w:rsid w:val="00876910"/>
    <w:rsid w:val="008B0A67"/>
    <w:rsid w:val="008B52D8"/>
    <w:rsid w:val="008D7D95"/>
    <w:rsid w:val="008F3903"/>
    <w:rsid w:val="008F64F5"/>
    <w:rsid w:val="009046C1"/>
    <w:rsid w:val="00945D43"/>
    <w:rsid w:val="00951677"/>
    <w:rsid w:val="00962284"/>
    <w:rsid w:val="009663C5"/>
    <w:rsid w:val="00971151"/>
    <w:rsid w:val="009714AF"/>
    <w:rsid w:val="00972780"/>
    <w:rsid w:val="00977C87"/>
    <w:rsid w:val="009901F5"/>
    <w:rsid w:val="00992715"/>
    <w:rsid w:val="009A19DA"/>
    <w:rsid w:val="009A2098"/>
    <w:rsid w:val="009B1666"/>
    <w:rsid w:val="009B4505"/>
    <w:rsid w:val="009B74E4"/>
    <w:rsid w:val="009C4ACA"/>
    <w:rsid w:val="009C565B"/>
    <w:rsid w:val="009D1E2B"/>
    <w:rsid w:val="009E2E58"/>
    <w:rsid w:val="009E2EFA"/>
    <w:rsid w:val="00A130E7"/>
    <w:rsid w:val="00A212B4"/>
    <w:rsid w:val="00A4252B"/>
    <w:rsid w:val="00A764D7"/>
    <w:rsid w:val="00A93822"/>
    <w:rsid w:val="00AA53E0"/>
    <w:rsid w:val="00AB1DAC"/>
    <w:rsid w:val="00AD37EA"/>
    <w:rsid w:val="00B01CA3"/>
    <w:rsid w:val="00B14E70"/>
    <w:rsid w:val="00B23FA9"/>
    <w:rsid w:val="00B77022"/>
    <w:rsid w:val="00B961BA"/>
    <w:rsid w:val="00B96E8F"/>
    <w:rsid w:val="00BA78CB"/>
    <w:rsid w:val="00BB6ECE"/>
    <w:rsid w:val="00BD3A22"/>
    <w:rsid w:val="00BD74C5"/>
    <w:rsid w:val="00BF2EBA"/>
    <w:rsid w:val="00BF33BE"/>
    <w:rsid w:val="00C117FE"/>
    <w:rsid w:val="00C145AC"/>
    <w:rsid w:val="00C16194"/>
    <w:rsid w:val="00C311BC"/>
    <w:rsid w:val="00C35543"/>
    <w:rsid w:val="00C43DB6"/>
    <w:rsid w:val="00C556D2"/>
    <w:rsid w:val="00C61A83"/>
    <w:rsid w:val="00C76D10"/>
    <w:rsid w:val="00CA1FB9"/>
    <w:rsid w:val="00CA4927"/>
    <w:rsid w:val="00CB5DB2"/>
    <w:rsid w:val="00CC574E"/>
    <w:rsid w:val="00CE1875"/>
    <w:rsid w:val="00CF0725"/>
    <w:rsid w:val="00CF76D5"/>
    <w:rsid w:val="00D109E1"/>
    <w:rsid w:val="00D26C8C"/>
    <w:rsid w:val="00D308A8"/>
    <w:rsid w:val="00D47E34"/>
    <w:rsid w:val="00D64050"/>
    <w:rsid w:val="00D726C6"/>
    <w:rsid w:val="00D77EDB"/>
    <w:rsid w:val="00D81485"/>
    <w:rsid w:val="00D84748"/>
    <w:rsid w:val="00DB372C"/>
    <w:rsid w:val="00DB777A"/>
    <w:rsid w:val="00DC076B"/>
    <w:rsid w:val="00DD2519"/>
    <w:rsid w:val="00DD2A1B"/>
    <w:rsid w:val="00DD761B"/>
    <w:rsid w:val="00DE6C1D"/>
    <w:rsid w:val="00DF117B"/>
    <w:rsid w:val="00E01431"/>
    <w:rsid w:val="00E0769F"/>
    <w:rsid w:val="00E463FB"/>
    <w:rsid w:val="00E4687C"/>
    <w:rsid w:val="00E62E90"/>
    <w:rsid w:val="00E64EF0"/>
    <w:rsid w:val="00E73852"/>
    <w:rsid w:val="00EA2E26"/>
    <w:rsid w:val="00EC3D67"/>
    <w:rsid w:val="00EF0202"/>
    <w:rsid w:val="00F05AA9"/>
    <w:rsid w:val="00F12AE7"/>
    <w:rsid w:val="00F347AB"/>
    <w:rsid w:val="00F364E1"/>
    <w:rsid w:val="00F420D3"/>
    <w:rsid w:val="00F54796"/>
    <w:rsid w:val="00F573F6"/>
    <w:rsid w:val="00F61011"/>
    <w:rsid w:val="00F677A1"/>
    <w:rsid w:val="00F7427D"/>
    <w:rsid w:val="00F830A6"/>
    <w:rsid w:val="00F839FB"/>
    <w:rsid w:val="00F852D1"/>
    <w:rsid w:val="00FB7A5F"/>
    <w:rsid w:val="00FC5629"/>
    <w:rsid w:val="00FE2010"/>
    <w:rsid w:val="00FE3292"/>
    <w:rsid w:val="00FE32F0"/>
    <w:rsid w:val="00FE59E1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BAE8"/>
  <w15:docId w15:val="{86675FD5-B39B-43F7-9A8E-E697BB32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5AC"/>
  </w:style>
  <w:style w:type="paragraph" w:styleId="a3">
    <w:name w:val="Normal (Web)"/>
    <w:basedOn w:val="a"/>
    <w:uiPriority w:val="99"/>
    <w:unhideWhenUsed/>
    <w:rsid w:val="00C1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3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unhideWhenUsed/>
    <w:rsid w:val="000327F3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0327F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327F3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1F12FF"/>
  </w:style>
  <w:style w:type="paragraph" w:styleId="a7">
    <w:name w:val="Body Text"/>
    <w:basedOn w:val="a"/>
    <w:link w:val="a8"/>
    <w:uiPriority w:val="99"/>
    <w:semiHidden/>
    <w:unhideWhenUsed/>
    <w:rsid w:val="00C311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311BC"/>
  </w:style>
  <w:style w:type="paragraph" w:customStyle="1" w:styleId="no-indent">
    <w:name w:val="no-indent"/>
    <w:basedOn w:val="a"/>
    <w:rsid w:val="0044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4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Швец Ольга Александровна</cp:lastModifiedBy>
  <cp:revision>150</cp:revision>
  <cp:lastPrinted>2024-07-11T07:12:00Z</cp:lastPrinted>
  <dcterms:created xsi:type="dcterms:W3CDTF">2017-02-18T06:15:00Z</dcterms:created>
  <dcterms:modified xsi:type="dcterms:W3CDTF">2024-11-12T12:42:00Z</dcterms:modified>
</cp:coreProperties>
</file>